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D519D7" w:rsidRDefault="006A763C" w:rsidP="004855C4">
      <w:pPr>
        <w:pStyle w:val="Title"/>
        <w:rPr>
          <w:rFonts w:ascii="Times" w:hAnsi="Times"/>
          <w:sz w:val="22"/>
        </w:rPr>
      </w:pPr>
      <w:r w:rsidRPr="00D519D7">
        <w:rPr>
          <w:rFonts w:ascii="Times" w:hAnsi="Times"/>
          <w:sz w:val="22"/>
        </w:rPr>
        <w:t>THE COMMONWEALTH OF VIRGINIA</w:t>
      </w:r>
    </w:p>
    <w:p w14:paraId="0BDBAAA7" w14:textId="77777777" w:rsidR="006A763C" w:rsidRPr="00D519D7" w:rsidRDefault="006A763C">
      <w:pPr>
        <w:pStyle w:val="Subtitle"/>
        <w:rPr>
          <w:rFonts w:ascii="Times" w:hAnsi="Times"/>
          <w:sz w:val="22"/>
        </w:rPr>
      </w:pPr>
      <w:r w:rsidRPr="00D519D7">
        <w:rPr>
          <w:rFonts w:ascii="Times" w:hAnsi="Times"/>
          <w:sz w:val="22"/>
        </w:rPr>
        <w:t>THE VISITORS OF JAMES MADISON UNIVERSITY</w:t>
      </w:r>
    </w:p>
    <w:p w14:paraId="052E6F7C" w14:textId="77777777" w:rsidR="006A763C" w:rsidRPr="00D519D7" w:rsidRDefault="006A763C">
      <w:pPr>
        <w:jc w:val="center"/>
        <w:rPr>
          <w:rFonts w:ascii="Times" w:hAnsi="Times"/>
          <w:sz w:val="22"/>
        </w:rPr>
      </w:pPr>
    </w:p>
    <w:p w14:paraId="61779EF8" w14:textId="77777777" w:rsidR="006A763C" w:rsidRPr="00D519D7" w:rsidRDefault="006A763C">
      <w:pPr>
        <w:jc w:val="right"/>
        <w:rPr>
          <w:rFonts w:ascii="Times" w:hAnsi="Times"/>
          <w:sz w:val="22"/>
        </w:rPr>
        <w:sectPr w:rsidR="006A763C" w:rsidRPr="00D519D7">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51A6F67" w14:textId="68E1F389" w:rsidR="006A763C" w:rsidRPr="00D519D7" w:rsidRDefault="006A763C" w:rsidP="006A763C">
      <w:pPr>
        <w:ind w:left="4320" w:firstLine="720"/>
        <w:rPr>
          <w:rFonts w:ascii="Times" w:hAnsi="Times"/>
          <w:sz w:val="22"/>
        </w:rPr>
      </w:pPr>
      <w:r w:rsidRPr="00D519D7">
        <w:rPr>
          <w:rFonts w:ascii="Times" w:hAnsi="Times"/>
          <w:sz w:val="22"/>
        </w:rPr>
        <w:t xml:space="preserve">         </w:t>
      </w:r>
      <w:r w:rsidR="00D76BD1" w:rsidRPr="00D519D7">
        <w:rPr>
          <w:rFonts w:ascii="Times" w:hAnsi="Times"/>
          <w:sz w:val="22"/>
        </w:rPr>
        <w:t xml:space="preserve">            </w:t>
      </w:r>
      <w:r w:rsidR="009936F8" w:rsidRPr="00D519D7">
        <w:rPr>
          <w:rFonts w:ascii="Times" w:hAnsi="Times"/>
          <w:sz w:val="22"/>
        </w:rPr>
        <w:t xml:space="preserve">     </w:t>
      </w:r>
      <w:r w:rsidR="004855C4" w:rsidRPr="00D519D7">
        <w:rPr>
          <w:rFonts w:ascii="Times" w:hAnsi="Times"/>
          <w:sz w:val="22"/>
        </w:rPr>
        <w:t xml:space="preserve">                           Volume L</w:t>
      </w:r>
      <w:r w:rsidR="00D76FAD">
        <w:rPr>
          <w:rFonts w:ascii="Times" w:hAnsi="Times"/>
          <w:sz w:val="22"/>
        </w:rPr>
        <w:t>V</w:t>
      </w:r>
      <w:r w:rsidR="00D76BD1" w:rsidRPr="00D519D7">
        <w:rPr>
          <w:rFonts w:ascii="Times" w:hAnsi="Times"/>
          <w:sz w:val="22"/>
        </w:rPr>
        <w:t xml:space="preserve"> No. </w:t>
      </w:r>
      <w:r w:rsidR="00711E13">
        <w:rPr>
          <w:rFonts w:ascii="Times" w:hAnsi="Times"/>
          <w:sz w:val="22"/>
        </w:rPr>
        <w:t>4</w:t>
      </w:r>
    </w:p>
    <w:p w14:paraId="22309E0F" w14:textId="77777777" w:rsidR="006A763C" w:rsidRPr="00D519D7" w:rsidRDefault="006A763C" w:rsidP="006A763C">
      <w:pPr>
        <w:rPr>
          <w:rFonts w:ascii="Times" w:hAnsi="Times"/>
          <w:sz w:val="22"/>
        </w:rPr>
      </w:pPr>
    </w:p>
    <w:p w14:paraId="3E2C5E8C" w14:textId="7665171B" w:rsidR="006A763C" w:rsidRPr="00D519D7" w:rsidRDefault="006A763C" w:rsidP="006A763C">
      <w:pPr>
        <w:jc w:val="center"/>
        <w:rPr>
          <w:rFonts w:ascii="Times" w:hAnsi="Times"/>
          <w:b/>
          <w:sz w:val="22"/>
          <w:u w:val="single"/>
        </w:rPr>
      </w:pPr>
      <w:r w:rsidRPr="00D519D7">
        <w:rPr>
          <w:rFonts w:ascii="Times" w:hAnsi="Times"/>
          <w:b/>
          <w:sz w:val="22"/>
          <w:u w:val="single"/>
        </w:rPr>
        <w:t xml:space="preserve">Minutes of the Meeting of </w:t>
      </w:r>
      <w:r w:rsidR="00BF75A8">
        <w:rPr>
          <w:rFonts w:ascii="Times" w:hAnsi="Times"/>
          <w:b/>
          <w:sz w:val="22"/>
          <w:u w:val="single"/>
        </w:rPr>
        <w:t>April 26, 2019</w:t>
      </w:r>
    </w:p>
    <w:p w14:paraId="4733E412" w14:textId="77777777" w:rsidR="006A763C" w:rsidRPr="00D519D7" w:rsidRDefault="006A763C" w:rsidP="006A763C">
      <w:pPr>
        <w:rPr>
          <w:rFonts w:ascii="Times" w:hAnsi="Times"/>
          <w:b/>
          <w:sz w:val="22"/>
          <w:u w:val="single"/>
        </w:rPr>
      </w:pPr>
    </w:p>
    <w:p w14:paraId="2CC15DC2" w14:textId="46360C40" w:rsidR="006A763C" w:rsidRPr="00D519D7" w:rsidRDefault="006A763C" w:rsidP="004855C4">
      <w:pPr>
        <w:rPr>
          <w:rFonts w:ascii="Times" w:hAnsi="Times"/>
          <w:b/>
          <w:sz w:val="22"/>
          <w:u w:val="single"/>
        </w:rPr>
      </w:pPr>
      <w:r w:rsidRPr="00D519D7">
        <w:rPr>
          <w:rFonts w:ascii="Times" w:hAnsi="Times"/>
          <w:sz w:val="22"/>
        </w:rPr>
        <w:t>The Visitors of James Madison University met on Friday</w:t>
      </w:r>
      <w:r w:rsidR="006F7664" w:rsidRPr="00D519D7">
        <w:rPr>
          <w:rFonts w:ascii="Times" w:hAnsi="Times"/>
          <w:sz w:val="22"/>
        </w:rPr>
        <w:t xml:space="preserve">, </w:t>
      </w:r>
      <w:proofErr w:type="spellStart"/>
      <w:r w:rsidR="00BF75A8">
        <w:rPr>
          <w:rFonts w:ascii="Times" w:hAnsi="Times"/>
          <w:sz w:val="22"/>
        </w:rPr>
        <w:t>Aprl</w:t>
      </w:r>
      <w:proofErr w:type="spellEnd"/>
      <w:r w:rsidR="00BF75A8">
        <w:rPr>
          <w:rFonts w:ascii="Times" w:hAnsi="Times"/>
          <w:sz w:val="22"/>
        </w:rPr>
        <w:t xml:space="preserve"> 26, 2019</w:t>
      </w:r>
      <w:r w:rsidRPr="00D519D7">
        <w:rPr>
          <w:rFonts w:ascii="Times" w:hAnsi="Times"/>
          <w:sz w:val="22"/>
        </w:rPr>
        <w:t xml:space="preserve"> in the Festival Confe</w:t>
      </w:r>
      <w:r w:rsidR="003E0E2E" w:rsidRPr="00D519D7">
        <w:rPr>
          <w:rFonts w:ascii="Times" w:hAnsi="Times"/>
          <w:sz w:val="22"/>
        </w:rPr>
        <w:t>rence and Student Center Board R</w:t>
      </w:r>
      <w:r w:rsidRPr="00D519D7">
        <w:rPr>
          <w:rFonts w:ascii="Times" w:hAnsi="Times"/>
          <w:sz w:val="22"/>
        </w:rPr>
        <w:t>oom on the campus of James Madison U</w:t>
      </w:r>
      <w:r w:rsidR="00CB1572" w:rsidRPr="00D519D7">
        <w:rPr>
          <w:rFonts w:ascii="Times" w:hAnsi="Times"/>
          <w:sz w:val="22"/>
        </w:rPr>
        <w:t>n</w:t>
      </w:r>
      <w:r w:rsidR="0046262E" w:rsidRPr="00D519D7">
        <w:rPr>
          <w:rFonts w:ascii="Times" w:hAnsi="Times"/>
          <w:sz w:val="22"/>
        </w:rPr>
        <w:t xml:space="preserve">iversity.  </w:t>
      </w:r>
      <w:r w:rsidR="007668B5" w:rsidRPr="00D519D7">
        <w:rPr>
          <w:rFonts w:ascii="Times" w:hAnsi="Times"/>
          <w:sz w:val="22"/>
        </w:rPr>
        <w:t xml:space="preserve">Mrs. </w:t>
      </w:r>
      <w:r w:rsidR="006F7664" w:rsidRPr="00D519D7">
        <w:rPr>
          <w:rFonts w:ascii="Times" w:hAnsi="Times"/>
          <w:sz w:val="22"/>
        </w:rPr>
        <w:t>Maribeth Herod</w:t>
      </w:r>
      <w:r w:rsidRPr="00D519D7">
        <w:rPr>
          <w:rFonts w:ascii="Times" w:hAnsi="Times"/>
          <w:sz w:val="22"/>
        </w:rPr>
        <w:t>, Rector, cal</w:t>
      </w:r>
      <w:r w:rsidR="0046262E" w:rsidRPr="00D519D7">
        <w:rPr>
          <w:rFonts w:ascii="Times" w:hAnsi="Times"/>
          <w:sz w:val="22"/>
        </w:rPr>
        <w:t>led the meeting to order at</w:t>
      </w:r>
      <w:r w:rsidR="006F7664" w:rsidRPr="00D519D7">
        <w:rPr>
          <w:rFonts w:ascii="Times" w:hAnsi="Times"/>
          <w:sz w:val="22"/>
        </w:rPr>
        <w:t xml:space="preserve"> </w:t>
      </w:r>
      <w:r w:rsidR="00F70D39">
        <w:rPr>
          <w:rFonts w:ascii="Times" w:hAnsi="Times"/>
          <w:sz w:val="22"/>
        </w:rPr>
        <w:t>1:04</w:t>
      </w:r>
      <w:r w:rsidR="00155138">
        <w:rPr>
          <w:rFonts w:ascii="Times" w:hAnsi="Times"/>
          <w:sz w:val="22"/>
        </w:rPr>
        <w:t xml:space="preserve"> </w:t>
      </w:r>
      <w:r w:rsidRPr="00D519D7">
        <w:rPr>
          <w:rFonts w:ascii="Times" w:hAnsi="Times"/>
          <w:sz w:val="22"/>
        </w:rPr>
        <w:t>pm.</w:t>
      </w:r>
    </w:p>
    <w:p w14:paraId="11369F71" w14:textId="77777777" w:rsidR="006A763C" w:rsidRPr="00D519D7" w:rsidRDefault="006A763C" w:rsidP="004855C4">
      <w:pPr>
        <w:jc w:val="center"/>
        <w:rPr>
          <w:rFonts w:ascii="Times" w:hAnsi="Times"/>
          <w:sz w:val="22"/>
        </w:rPr>
      </w:pPr>
      <w:r w:rsidRPr="00D519D7">
        <w:rPr>
          <w:rFonts w:ascii="Times" w:hAnsi="Times"/>
          <w:b/>
          <w:sz w:val="22"/>
        </w:rPr>
        <w:t>PRESENT:</w:t>
      </w:r>
    </w:p>
    <w:p w14:paraId="778F5BDC" w14:textId="77777777" w:rsidR="006A763C" w:rsidRPr="00D519D7" w:rsidRDefault="006A763C" w:rsidP="004855C4">
      <w:pPr>
        <w:jc w:val="center"/>
        <w:rPr>
          <w:rFonts w:ascii="Times" w:hAnsi="Times"/>
          <w:sz w:val="22"/>
        </w:rPr>
        <w:sectPr w:rsidR="006A763C" w:rsidRPr="00D519D7">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Pr="00D519D7" w:rsidRDefault="006A763C" w:rsidP="004855C4">
      <w:pPr>
        <w:jc w:val="center"/>
        <w:rPr>
          <w:rFonts w:ascii="Times" w:hAnsi="Times"/>
          <w:sz w:val="22"/>
        </w:rPr>
      </w:pPr>
    </w:p>
    <w:p w14:paraId="649D930C" w14:textId="77777777" w:rsidR="00107233" w:rsidRPr="00D519D7" w:rsidRDefault="00107233" w:rsidP="004855C4">
      <w:pPr>
        <w:jc w:val="center"/>
        <w:rPr>
          <w:rFonts w:ascii="Times" w:hAnsi="Times"/>
          <w:sz w:val="22"/>
        </w:rPr>
        <w:sectPr w:rsidR="00107233" w:rsidRPr="00D519D7">
          <w:type w:val="continuous"/>
          <w:pgSz w:w="12240" w:h="15840"/>
          <w:pgMar w:top="1440" w:right="1008" w:bottom="1440" w:left="1440" w:header="720" w:footer="720" w:gutter="0"/>
          <w:pgNumType w:start="1" w:chapStyle="1"/>
          <w:cols w:space="720"/>
        </w:sectPr>
      </w:pPr>
    </w:p>
    <w:p w14:paraId="2C32B042" w14:textId="2737B5EE" w:rsidR="006A763C" w:rsidRPr="00D519D7" w:rsidRDefault="00CB1572" w:rsidP="006F7664">
      <w:pPr>
        <w:jc w:val="center"/>
        <w:rPr>
          <w:rFonts w:ascii="Times" w:hAnsi="Times"/>
          <w:sz w:val="22"/>
        </w:rPr>
      </w:pPr>
      <w:r w:rsidRPr="00D519D7">
        <w:rPr>
          <w:rFonts w:ascii="Times" w:hAnsi="Times"/>
          <w:sz w:val="22"/>
        </w:rPr>
        <w:t>Battle, Mike</w:t>
      </w:r>
    </w:p>
    <w:p w14:paraId="2FA0A5E0" w14:textId="492D5ED5" w:rsidR="006A763C" w:rsidRPr="00D519D7" w:rsidRDefault="0046262E" w:rsidP="007668B5">
      <w:pPr>
        <w:jc w:val="center"/>
        <w:rPr>
          <w:rFonts w:ascii="Times" w:hAnsi="Times"/>
          <w:sz w:val="22"/>
        </w:rPr>
      </w:pPr>
      <w:r w:rsidRPr="00D519D7">
        <w:rPr>
          <w:rFonts w:ascii="Times" w:hAnsi="Times"/>
          <w:sz w:val="22"/>
        </w:rPr>
        <w:t>Evans</w:t>
      </w:r>
      <w:r w:rsidR="008A2B03" w:rsidRPr="00D519D7">
        <w:rPr>
          <w:rFonts w:ascii="Times" w:hAnsi="Times"/>
          <w:sz w:val="22"/>
        </w:rPr>
        <w:t>-Grevious</w:t>
      </w:r>
      <w:r w:rsidRPr="00D519D7">
        <w:rPr>
          <w:rFonts w:ascii="Times" w:hAnsi="Times"/>
          <w:sz w:val="22"/>
        </w:rPr>
        <w:t>, Vanessa</w:t>
      </w:r>
    </w:p>
    <w:p w14:paraId="05E453A1" w14:textId="2368ED7B" w:rsidR="006F7664" w:rsidRPr="00D519D7" w:rsidRDefault="006F7664" w:rsidP="007668B5">
      <w:pPr>
        <w:jc w:val="center"/>
        <w:rPr>
          <w:rFonts w:ascii="Times" w:hAnsi="Times"/>
          <w:sz w:val="22"/>
        </w:rPr>
      </w:pPr>
      <w:r w:rsidRPr="00D519D7">
        <w:rPr>
          <w:rFonts w:ascii="Times" w:hAnsi="Times"/>
          <w:sz w:val="22"/>
        </w:rPr>
        <w:t>Gadams, Frank</w:t>
      </w:r>
    </w:p>
    <w:p w14:paraId="41084A4E" w14:textId="77777777" w:rsidR="00F047A6" w:rsidRPr="00D519D7" w:rsidRDefault="00F047A6" w:rsidP="004855C4">
      <w:pPr>
        <w:jc w:val="center"/>
        <w:rPr>
          <w:rFonts w:ascii="Times" w:hAnsi="Times"/>
          <w:sz w:val="22"/>
        </w:rPr>
      </w:pPr>
      <w:r w:rsidRPr="00D519D7">
        <w:rPr>
          <w:rFonts w:ascii="Times" w:hAnsi="Times"/>
          <w:sz w:val="22"/>
        </w:rPr>
        <w:t>Grass, Jeff</w:t>
      </w:r>
    </w:p>
    <w:p w14:paraId="76177A8F" w14:textId="2A225D1E" w:rsidR="00F047A6" w:rsidRPr="00D519D7" w:rsidRDefault="00F047A6" w:rsidP="004855C4">
      <w:pPr>
        <w:jc w:val="center"/>
        <w:rPr>
          <w:rFonts w:ascii="Times" w:hAnsi="Times"/>
          <w:sz w:val="22"/>
        </w:rPr>
      </w:pPr>
      <w:r w:rsidRPr="00D519D7">
        <w:rPr>
          <w:rFonts w:ascii="Times" w:hAnsi="Times"/>
          <w:sz w:val="22"/>
        </w:rPr>
        <w:t>Gray</w:t>
      </w:r>
      <w:r w:rsidR="00E35B72" w:rsidRPr="00D519D7">
        <w:rPr>
          <w:rFonts w:ascii="Times" w:hAnsi="Times"/>
          <w:sz w:val="22"/>
        </w:rPr>
        <w:t>-Keeling</w:t>
      </w:r>
      <w:r w:rsidRPr="00D519D7">
        <w:rPr>
          <w:rFonts w:ascii="Times" w:hAnsi="Times"/>
          <w:sz w:val="22"/>
        </w:rPr>
        <w:t>, Matthew</w:t>
      </w:r>
    </w:p>
    <w:p w14:paraId="7DC5B32F" w14:textId="6C9BE79E" w:rsidR="007668B5" w:rsidRPr="00D519D7" w:rsidRDefault="007668B5" w:rsidP="004855C4">
      <w:pPr>
        <w:jc w:val="center"/>
        <w:rPr>
          <w:rFonts w:ascii="Times" w:hAnsi="Times"/>
          <w:sz w:val="22"/>
        </w:rPr>
      </w:pPr>
      <w:r w:rsidRPr="00D519D7">
        <w:rPr>
          <w:rFonts w:ascii="Times" w:hAnsi="Times"/>
          <w:sz w:val="22"/>
        </w:rPr>
        <w:t>Herod, Maribeth</w:t>
      </w:r>
      <w:r w:rsidR="006F7664" w:rsidRPr="00D519D7">
        <w:rPr>
          <w:rFonts w:ascii="Times" w:hAnsi="Times"/>
          <w:sz w:val="22"/>
        </w:rPr>
        <w:t>, Rector</w:t>
      </w:r>
    </w:p>
    <w:p w14:paraId="2F7E673A" w14:textId="1F4B24EF" w:rsidR="006A763C" w:rsidRPr="00D519D7" w:rsidRDefault="00F047A6" w:rsidP="006F7664">
      <w:pPr>
        <w:jc w:val="center"/>
        <w:rPr>
          <w:rFonts w:ascii="Times" w:hAnsi="Times"/>
          <w:sz w:val="22"/>
        </w:rPr>
      </w:pPr>
      <w:r w:rsidRPr="00D519D7">
        <w:rPr>
          <w:rFonts w:ascii="Times" w:hAnsi="Times"/>
          <w:sz w:val="22"/>
        </w:rPr>
        <w:t>Hutchinson, Lucy</w:t>
      </w:r>
    </w:p>
    <w:p w14:paraId="1F4AF4F0" w14:textId="77777777" w:rsidR="00F047A6" w:rsidRPr="00D519D7" w:rsidRDefault="007668B5" w:rsidP="00F047A6">
      <w:pPr>
        <w:jc w:val="center"/>
        <w:rPr>
          <w:rFonts w:ascii="Times" w:hAnsi="Times"/>
          <w:sz w:val="22"/>
        </w:rPr>
      </w:pPr>
      <w:r w:rsidRPr="00D519D7">
        <w:rPr>
          <w:rFonts w:ascii="Times" w:hAnsi="Times"/>
          <w:sz w:val="22"/>
        </w:rPr>
        <w:t>Jankowski, Maria</w:t>
      </w:r>
    </w:p>
    <w:p w14:paraId="19A35F00" w14:textId="77777777" w:rsidR="006A763C" w:rsidRPr="00D519D7" w:rsidRDefault="00F047A6" w:rsidP="007668B5">
      <w:pPr>
        <w:jc w:val="center"/>
        <w:rPr>
          <w:rFonts w:ascii="Times" w:hAnsi="Times"/>
          <w:sz w:val="22"/>
        </w:rPr>
      </w:pPr>
      <w:r w:rsidRPr="00D519D7">
        <w:rPr>
          <w:rFonts w:ascii="Times" w:hAnsi="Times"/>
          <w:sz w:val="22"/>
        </w:rPr>
        <w:t>Johnson, Deborah</w:t>
      </w:r>
    </w:p>
    <w:p w14:paraId="2B80453D" w14:textId="20D4A484" w:rsidR="007668B5" w:rsidRPr="00D519D7" w:rsidRDefault="007668B5" w:rsidP="007668B5">
      <w:pPr>
        <w:jc w:val="center"/>
        <w:rPr>
          <w:rFonts w:ascii="Times" w:hAnsi="Times"/>
          <w:sz w:val="22"/>
        </w:rPr>
      </w:pPr>
      <w:r w:rsidRPr="00D519D7">
        <w:rPr>
          <w:rFonts w:ascii="Times" w:hAnsi="Times"/>
          <w:sz w:val="22"/>
        </w:rPr>
        <w:t>Major, Lara</w:t>
      </w:r>
      <w:r w:rsidR="006F7664" w:rsidRPr="00D519D7">
        <w:rPr>
          <w:rFonts w:ascii="Times" w:hAnsi="Times"/>
          <w:sz w:val="22"/>
        </w:rPr>
        <w:t>, Vice Rector</w:t>
      </w:r>
    </w:p>
    <w:p w14:paraId="72ECFE83" w14:textId="720D5E37" w:rsidR="0046262E" w:rsidRPr="00D519D7" w:rsidRDefault="006F7664" w:rsidP="006F7664">
      <w:pPr>
        <w:jc w:val="center"/>
        <w:rPr>
          <w:rFonts w:ascii="Times" w:hAnsi="Times"/>
          <w:sz w:val="22"/>
        </w:rPr>
      </w:pPr>
      <w:r w:rsidRPr="00D519D7">
        <w:rPr>
          <w:rFonts w:ascii="Times" w:hAnsi="Times"/>
          <w:sz w:val="22"/>
        </w:rPr>
        <w:t>Ragon, Maggie</w:t>
      </w:r>
    </w:p>
    <w:p w14:paraId="08ECE121" w14:textId="77777777" w:rsidR="00F047A6" w:rsidRPr="00D519D7" w:rsidRDefault="00F047A6" w:rsidP="004855C4">
      <w:pPr>
        <w:jc w:val="center"/>
        <w:rPr>
          <w:rFonts w:ascii="Times" w:hAnsi="Times"/>
          <w:sz w:val="22"/>
        </w:rPr>
      </w:pPr>
      <w:r w:rsidRPr="00D519D7">
        <w:rPr>
          <w:rFonts w:ascii="Times" w:hAnsi="Times"/>
          <w:sz w:val="22"/>
        </w:rPr>
        <w:t>Rothenberger, John</w:t>
      </w:r>
    </w:p>
    <w:p w14:paraId="02855415" w14:textId="2A6BB9A5" w:rsidR="005069E0" w:rsidRPr="00D519D7" w:rsidRDefault="00E862C5" w:rsidP="004855C4">
      <w:pPr>
        <w:jc w:val="center"/>
        <w:rPr>
          <w:rFonts w:ascii="Times" w:hAnsi="Times"/>
          <w:sz w:val="22"/>
        </w:rPr>
      </w:pPr>
      <w:r w:rsidRPr="00D519D7">
        <w:rPr>
          <w:rFonts w:ascii="Times" w:hAnsi="Times"/>
          <w:sz w:val="22"/>
        </w:rPr>
        <w:t>Thomas, Mike</w:t>
      </w:r>
    </w:p>
    <w:p w14:paraId="0B6B3EAF" w14:textId="2C507F7D" w:rsidR="006F7664" w:rsidRPr="00D519D7" w:rsidRDefault="006F7664" w:rsidP="004855C4">
      <w:pPr>
        <w:jc w:val="center"/>
        <w:rPr>
          <w:rFonts w:ascii="Times" w:hAnsi="Times"/>
          <w:sz w:val="22"/>
        </w:rPr>
      </w:pPr>
      <w:r w:rsidRPr="00D519D7">
        <w:rPr>
          <w:rFonts w:ascii="Times" w:hAnsi="Times"/>
          <w:sz w:val="22"/>
        </w:rPr>
        <w:t>Warden, Kathy</w:t>
      </w:r>
    </w:p>
    <w:p w14:paraId="7972F509" w14:textId="58DAFE43" w:rsidR="006F7664" w:rsidRPr="00D519D7" w:rsidRDefault="00F047A6" w:rsidP="004855C4">
      <w:pPr>
        <w:jc w:val="center"/>
        <w:rPr>
          <w:rFonts w:ascii="Times" w:hAnsi="Times"/>
          <w:sz w:val="22"/>
        </w:rPr>
        <w:sectPr w:rsidR="006F7664" w:rsidRPr="00D519D7" w:rsidSect="00155138">
          <w:type w:val="continuous"/>
          <w:pgSz w:w="12240" w:h="15840"/>
          <w:pgMar w:top="1440" w:right="1008" w:bottom="1440" w:left="1440" w:header="720" w:footer="720" w:gutter="0"/>
          <w:pgNumType w:start="1" w:chapStyle="1"/>
          <w:cols w:num="2" w:space="720"/>
        </w:sectPr>
      </w:pPr>
      <w:r w:rsidRPr="00D519D7">
        <w:rPr>
          <w:rFonts w:ascii="Times" w:hAnsi="Times"/>
          <w:sz w:val="22"/>
        </w:rPr>
        <w:t>Welburn, Crai</w:t>
      </w:r>
      <w:r w:rsidR="00155138">
        <w:rPr>
          <w:rFonts w:ascii="Times" w:hAnsi="Times"/>
          <w:sz w:val="22"/>
        </w:rPr>
        <w:t>g</w:t>
      </w:r>
    </w:p>
    <w:p w14:paraId="5F3A4C4D" w14:textId="77777777" w:rsidR="00AC6F60" w:rsidRPr="00D519D7" w:rsidRDefault="00AC6F60" w:rsidP="00F047A6">
      <w:pPr>
        <w:rPr>
          <w:rFonts w:ascii="Times" w:hAnsi="Times"/>
          <w:sz w:val="22"/>
        </w:rPr>
        <w:sectPr w:rsidR="00AC6F60" w:rsidRPr="00D519D7">
          <w:type w:val="continuous"/>
          <w:pgSz w:w="12240" w:h="15840"/>
          <w:pgMar w:top="1440" w:right="1008" w:bottom="1440" w:left="1440" w:header="720" w:footer="720" w:gutter="0"/>
          <w:pgNumType w:start="1" w:chapStyle="1"/>
          <w:cols w:num="2" w:space="720"/>
        </w:sectPr>
      </w:pPr>
    </w:p>
    <w:p w14:paraId="1708844E" w14:textId="5CAC2C4E" w:rsidR="006A763C" w:rsidRPr="00D519D7" w:rsidRDefault="00F25E40" w:rsidP="00155138">
      <w:pPr>
        <w:jc w:val="center"/>
        <w:rPr>
          <w:rFonts w:ascii="Times" w:hAnsi="Times"/>
          <w:sz w:val="22"/>
        </w:rPr>
      </w:pPr>
      <w:proofErr w:type="spellStart"/>
      <w:r w:rsidRPr="00D519D7">
        <w:rPr>
          <w:rFonts w:ascii="Times" w:hAnsi="Times"/>
          <w:sz w:val="22"/>
        </w:rPr>
        <w:t>Edemba</w:t>
      </w:r>
      <w:proofErr w:type="spellEnd"/>
      <w:r w:rsidR="00D6692E" w:rsidRPr="00D519D7">
        <w:rPr>
          <w:rFonts w:ascii="Times" w:hAnsi="Times"/>
          <w:sz w:val="22"/>
        </w:rPr>
        <w:t>,</w:t>
      </w:r>
      <w:r w:rsidRPr="00D519D7">
        <w:rPr>
          <w:rFonts w:ascii="Times" w:hAnsi="Times"/>
          <w:sz w:val="22"/>
        </w:rPr>
        <w:t xml:space="preserve"> Desiree</w:t>
      </w:r>
      <w:r w:rsidR="004E0261">
        <w:rPr>
          <w:rFonts w:ascii="Times" w:hAnsi="Times"/>
          <w:sz w:val="22"/>
        </w:rPr>
        <w:t>,</w:t>
      </w:r>
      <w:r w:rsidRPr="00D519D7">
        <w:rPr>
          <w:rFonts w:ascii="Times" w:hAnsi="Times"/>
          <w:sz w:val="22"/>
        </w:rPr>
        <w:t xml:space="preserve"> Student </w:t>
      </w:r>
      <w:r w:rsidR="00BF75A8">
        <w:rPr>
          <w:rFonts w:ascii="Times" w:hAnsi="Times"/>
          <w:sz w:val="22"/>
        </w:rPr>
        <w:t>Representative to the Board</w:t>
      </w:r>
      <w:r w:rsidRPr="00D519D7">
        <w:rPr>
          <w:rFonts w:ascii="Times" w:hAnsi="Times"/>
          <w:sz w:val="22"/>
        </w:rPr>
        <w:t xml:space="preserve"> 2018-19</w:t>
      </w:r>
    </w:p>
    <w:p w14:paraId="1507AAC1" w14:textId="2E46029E" w:rsidR="006A763C" w:rsidRDefault="006A763C" w:rsidP="00BF75A8">
      <w:pPr>
        <w:jc w:val="center"/>
        <w:rPr>
          <w:rFonts w:ascii="Times" w:hAnsi="Times"/>
          <w:sz w:val="22"/>
          <w:lang w:val="it-IT"/>
        </w:rPr>
      </w:pPr>
      <w:r w:rsidRPr="00BF75A8">
        <w:rPr>
          <w:rFonts w:ascii="Times" w:hAnsi="Times"/>
          <w:sz w:val="22"/>
          <w:lang w:val="it-IT"/>
        </w:rPr>
        <w:t xml:space="preserve">Harper, Donna, </w:t>
      </w:r>
      <w:proofErr w:type="spellStart"/>
      <w:r w:rsidRPr="00BF75A8">
        <w:rPr>
          <w:rFonts w:ascii="Times" w:hAnsi="Times"/>
          <w:sz w:val="22"/>
          <w:lang w:val="it-IT"/>
        </w:rPr>
        <w:t>Secretar</w:t>
      </w:r>
      <w:r w:rsidR="00F70D39">
        <w:rPr>
          <w:rFonts w:ascii="Times" w:hAnsi="Times"/>
          <w:sz w:val="22"/>
          <w:lang w:val="it-IT"/>
        </w:rPr>
        <w:t>y</w:t>
      </w:r>
      <w:proofErr w:type="spellEnd"/>
    </w:p>
    <w:p w14:paraId="4EDF2BF5" w14:textId="77777777" w:rsidR="00F70D39" w:rsidRPr="00BF75A8" w:rsidRDefault="00F70D39" w:rsidP="00BF75A8">
      <w:pPr>
        <w:jc w:val="center"/>
        <w:rPr>
          <w:rFonts w:ascii="Times" w:hAnsi="Times"/>
          <w:sz w:val="22"/>
          <w:lang w:val="it-IT"/>
        </w:rPr>
      </w:pPr>
    </w:p>
    <w:p w14:paraId="622E5AC5" w14:textId="6702B8E7" w:rsidR="006A763C" w:rsidRPr="00BF75A8" w:rsidRDefault="000829CD" w:rsidP="004855C4">
      <w:pPr>
        <w:jc w:val="center"/>
        <w:rPr>
          <w:rFonts w:ascii="Times" w:hAnsi="Times"/>
          <w:sz w:val="22"/>
          <w:lang w:val="it-IT"/>
        </w:rPr>
      </w:pPr>
      <w:r w:rsidRPr="00BF75A8">
        <w:rPr>
          <w:rFonts w:ascii="Times" w:hAnsi="Times"/>
          <w:sz w:val="22"/>
          <w:lang w:val="it-IT"/>
        </w:rPr>
        <w:t xml:space="preserve">Alger, </w:t>
      </w:r>
      <w:r w:rsidR="00BF75A8" w:rsidRPr="00BF75A8">
        <w:rPr>
          <w:rFonts w:ascii="Times" w:hAnsi="Times"/>
          <w:sz w:val="22"/>
          <w:lang w:val="it-IT"/>
        </w:rPr>
        <w:t xml:space="preserve"> </w:t>
      </w:r>
      <w:r w:rsidR="00F70D39">
        <w:rPr>
          <w:rFonts w:ascii="Times" w:hAnsi="Times"/>
          <w:sz w:val="22"/>
          <w:lang w:val="it-IT"/>
        </w:rPr>
        <w:t>J</w:t>
      </w:r>
      <w:r w:rsidRPr="00BF75A8">
        <w:rPr>
          <w:rFonts w:ascii="Times" w:hAnsi="Times"/>
          <w:sz w:val="22"/>
          <w:lang w:val="it-IT"/>
        </w:rPr>
        <w:t>onathan</w:t>
      </w:r>
      <w:r w:rsidR="006A763C" w:rsidRPr="00BF75A8">
        <w:rPr>
          <w:rFonts w:ascii="Times" w:hAnsi="Times"/>
          <w:sz w:val="22"/>
          <w:lang w:val="it-IT"/>
        </w:rPr>
        <w:t xml:space="preserve">, </w:t>
      </w:r>
      <w:proofErr w:type="spellStart"/>
      <w:r w:rsidR="006A763C" w:rsidRPr="00BF75A8">
        <w:rPr>
          <w:rFonts w:ascii="Times" w:hAnsi="Times"/>
          <w:sz w:val="22"/>
          <w:lang w:val="it-IT"/>
        </w:rPr>
        <w:t>President</w:t>
      </w:r>
      <w:proofErr w:type="spellEnd"/>
    </w:p>
    <w:p w14:paraId="275D1B4C" w14:textId="45E18349" w:rsidR="006A763C" w:rsidRPr="00D519D7" w:rsidRDefault="003C3320" w:rsidP="004855C4">
      <w:pPr>
        <w:jc w:val="center"/>
        <w:rPr>
          <w:rFonts w:ascii="Times" w:hAnsi="Times"/>
          <w:sz w:val="22"/>
        </w:rPr>
      </w:pPr>
      <w:proofErr w:type="spellStart"/>
      <w:r w:rsidRPr="00D519D7">
        <w:rPr>
          <w:rFonts w:ascii="Times" w:hAnsi="Times"/>
          <w:sz w:val="22"/>
        </w:rPr>
        <w:t>Coltman</w:t>
      </w:r>
      <w:proofErr w:type="spellEnd"/>
      <w:r w:rsidRPr="00D519D7">
        <w:rPr>
          <w:rFonts w:ascii="Times" w:hAnsi="Times"/>
          <w:sz w:val="22"/>
        </w:rPr>
        <w:t>, Heather</w:t>
      </w:r>
      <w:r w:rsidR="00EC5895" w:rsidRPr="00D519D7">
        <w:rPr>
          <w:rFonts w:ascii="Times" w:hAnsi="Times"/>
          <w:sz w:val="22"/>
        </w:rPr>
        <w:t xml:space="preserve">, </w:t>
      </w:r>
      <w:r w:rsidR="006A763C" w:rsidRPr="00D519D7">
        <w:rPr>
          <w:rFonts w:ascii="Times" w:hAnsi="Times"/>
          <w:sz w:val="22"/>
        </w:rPr>
        <w:t>Provost and Senior Vice President for Academic Affairs</w:t>
      </w:r>
    </w:p>
    <w:p w14:paraId="39ED0362" w14:textId="77777777" w:rsidR="006A763C" w:rsidRPr="00D519D7" w:rsidRDefault="006A763C" w:rsidP="004855C4">
      <w:pPr>
        <w:jc w:val="center"/>
        <w:rPr>
          <w:rFonts w:ascii="Times" w:hAnsi="Times"/>
          <w:sz w:val="22"/>
        </w:rPr>
      </w:pPr>
      <w:r w:rsidRPr="00D519D7">
        <w:rPr>
          <w:rFonts w:ascii="Times" w:hAnsi="Times"/>
          <w:sz w:val="22"/>
        </w:rPr>
        <w:t>King, Charles, Senior Vice President for Administration and Finance</w:t>
      </w:r>
    </w:p>
    <w:p w14:paraId="54A79919" w14:textId="77777777" w:rsidR="006A763C" w:rsidRPr="00D519D7" w:rsidRDefault="00EC5895" w:rsidP="004855C4">
      <w:pPr>
        <w:jc w:val="center"/>
        <w:rPr>
          <w:rFonts w:ascii="Times" w:hAnsi="Times"/>
          <w:sz w:val="22"/>
        </w:rPr>
      </w:pPr>
      <w:r w:rsidRPr="00D519D7">
        <w:rPr>
          <w:rFonts w:ascii="Times" w:hAnsi="Times"/>
          <w:sz w:val="22"/>
        </w:rPr>
        <w:t xml:space="preserve">Langridge, Nick, </w:t>
      </w:r>
      <w:r w:rsidR="006A763C" w:rsidRPr="00D519D7">
        <w:rPr>
          <w:rFonts w:ascii="Times" w:hAnsi="Times"/>
          <w:sz w:val="22"/>
        </w:rPr>
        <w:t>Vice President for University Advancement</w:t>
      </w:r>
    </w:p>
    <w:p w14:paraId="3CA92D66" w14:textId="3044AEF6" w:rsidR="006A763C" w:rsidRPr="00D519D7" w:rsidRDefault="00FB4535" w:rsidP="004855C4">
      <w:pPr>
        <w:jc w:val="center"/>
        <w:rPr>
          <w:rFonts w:ascii="Times" w:hAnsi="Times"/>
          <w:sz w:val="22"/>
        </w:rPr>
      </w:pPr>
      <w:r w:rsidRPr="00D519D7">
        <w:rPr>
          <w:rFonts w:ascii="Times" w:hAnsi="Times"/>
          <w:sz w:val="22"/>
        </w:rPr>
        <w:t>Miller, Tim,</w:t>
      </w:r>
      <w:r w:rsidR="006A763C" w:rsidRPr="00D519D7">
        <w:rPr>
          <w:rFonts w:ascii="Times" w:hAnsi="Times"/>
          <w:sz w:val="22"/>
        </w:rPr>
        <w:t xml:space="preserve"> Vice President for Student Affairs </w:t>
      </w:r>
    </w:p>
    <w:p w14:paraId="413F6950" w14:textId="77777777" w:rsidR="006A763C" w:rsidRPr="00D519D7" w:rsidRDefault="006A763C" w:rsidP="004855C4">
      <w:pPr>
        <w:jc w:val="center"/>
        <w:rPr>
          <w:rFonts w:ascii="Times" w:hAnsi="Times"/>
          <w:sz w:val="22"/>
        </w:rPr>
      </w:pPr>
    </w:p>
    <w:p w14:paraId="38B7F1F0" w14:textId="77777777" w:rsidR="007668B5" w:rsidRPr="00D519D7" w:rsidRDefault="00F047A6" w:rsidP="007668B5">
      <w:pPr>
        <w:jc w:val="center"/>
        <w:rPr>
          <w:rFonts w:ascii="Times" w:hAnsi="Times"/>
          <w:sz w:val="22"/>
        </w:rPr>
      </w:pPr>
      <w:r w:rsidRPr="00D519D7">
        <w:rPr>
          <w:rFonts w:ascii="Times" w:hAnsi="Times"/>
          <w:sz w:val="22"/>
        </w:rPr>
        <w:t>Wyatt, Bill</w:t>
      </w:r>
      <w:r w:rsidR="000829CD" w:rsidRPr="00D519D7">
        <w:rPr>
          <w:rFonts w:ascii="Times" w:hAnsi="Times"/>
          <w:sz w:val="22"/>
        </w:rPr>
        <w:t xml:space="preserve">, </w:t>
      </w:r>
      <w:r w:rsidR="009936F8" w:rsidRPr="00D519D7">
        <w:rPr>
          <w:rFonts w:ascii="Times" w:hAnsi="Times"/>
          <w:sz w:val="22"/>
        </w:rPr>
        <w:t>Senior Director of Communications</w:t>
      </w:r>
      <w:r w:rsidR="003E0E2E" w:rsidRPr="00D519D7">
        <w:rPr>
          <w:rFonts w:ascii="Times" w:hAnsi="Times"/>
          <w:sz w:val="22"/>
        </w:rPr>
        <w:t xml:space="preserve"> &amp; University Spokesperson</w:t>
      </w:r>
    </w:p>
    <w:p w14:paraId="03C94FCB" w14:textId="577B1287" w:rsidR="006A763C" w:rsidRPr="00D519D7" w:rsidRDefault="00D6692E" w:rsidP="007668B5">
      <w:pPr>
        <w:jc w:val="center"/>
        <w:rPr>
          <w:rFonts w:ascii="Times" w:hAnsi="Times"/>
          <w:sz w:val="22"/>
        </w:rPr>
      </w:pPr>
      <w:r w:rsidRPr="00D519D7">
        <w:rPr>
          <w:rFonts w:ascii="Times" w:hAnsi="Times"/>
          <w:sz w:val="22"/>
        </w:rPr>
        <w:t>Piper, Mark</w:t>
      </w:r>
      <w:r w:rsidR="006A763C" w:rsidRPr="00D519D7">
        <w:rPr>
          <w:rFonts w:ascii="Times" w:hAnsi="Times"/>
          <w:sz w:val="22"/>
        </w:rPr>
        <w:t>, Speaker, Faculty Senate</w:t>
      </w:r>
    </w:p>
    <w:p w14:paraId="5D06DCC9" w14:textId="79A78239" w:rsidR="006A763C" w:rsidRDefault="006A763C" w:rsidP="004855C4">
      <w:pPr>
        <w:jc w:val="center"/>
        <w:rPr>
          <w:rFonts w:ascii="Times" w:hAnsi="Times"/>
          <w:sz w:val="22"/>
        </w:rPr>
      </w:pPr>
      <w:r w:rsidRPr="00D519D7">
        <w:rPr>
          <w:rFonts w:ascii="Times" w:hAnsi="Times"/>
          <w:sz w:val="22"/>
        </w:rPr>
        <w:t>Wheeler, Susan University Counsel</w:t>
      </w:r>
    </w:p>
    <w:p w14:paraId="2A3BAAC3" w14:textId="4E12BD9A" w:rsidR="00DC169A" w:rsidRDefault="00DC169A" w:rsidP="004855C4">
      <w:pPr>
        <w:jc w:val="center"/>
        <w:rPr>
          <w:rFonts w:ascii="Times" w:hAnsi="Times"/>
          <w:sz w:val="22"/>
        </w:rPr>
      </w:pPr>
    </w:p>
    <w:p w14:paraId="400090B7" w14:textId="4258289D" w:rsidR="00DC169A" w:rsidRPr="00D519D7" w:rsidRDefault="00FE2A74" w:rsidP="00DC169A">
      <w:pPr>
        <w:rPr>
          <w:rFonts w:ascii="Times" w:hAnsi="Times"/>
          <w:sz w:val="22"/>
        </w:rPr>
      </w:pPr>
      <w:r>
        <w:rPr>
          <w:rFonts w:ascii="Times" w:hAnsi="Times"/>
          <w:sz w:val="22"/>
        </w:rPr>
        <w:t xml:space="preserve">Mrs. Maribeth Herod, Rector recognized Dr. Piper and Ms. </w:t>
      </w:r>
      <w:proofErr w:type="spellStart"/>
      <w:r>
        <w:rPr>
          <w:rFonts w:ascii="Times" w:hAnsi="Times"/>
          <w:sz w:val="22"/>
        </w:rPr>
        <w:t>Edemba</w:t>
      </w:r>
      <w:proofErr w:type="spellEnd"/>
      <w:r>
        <w:rPr>
          <w:rFonts w:ascii="Times" w:hAnsi="Times"/>
          <w:sz w:val="22"/>
        </w:rPr>
        <w:t xml:space="preserve"> for their contributions to the board and presented them with a certificate of appreciation.  </w:t>
      </w:r>
    </w:p>
    <w:p w14:paraId="6B50F424" w14:textId="77777777" w:rsidR="005069E0" w:rsidRPr="00D519D7" w:rsidRDefault="005069E0" w:rsidP="006A763C">
      <w:pPr>
        <w:rPr>
          <w:rFonts w:ascii="Times" w:hAnsi="Times"/>
          <w:sz w:val="22"/>
        </w:rPr>
      </w:pPr>
    </w:p>
    <w:p w14:paraId="1BB30337" w14:textId="77777777" w:rsidR="006A763C" w:rsidRPr="00D519D7" w:rsidRDefault="006A763C" w:rsidP="006A763C">
      <w:pPr>
        <w:rPr>
          <w:rFonts w:ascii="Times" w:hAnsi="Times"/>
          <w:sz w:val="22"/>
        </w:rPr>
      </w:pPr>
      <w:r w:rsidRPr="00D519D7">
        <w:rPr>
          <w:rFonts w:ascii="Times" w:hAnsi="Times"/>
          <w:b/>
          <w:sz w:val="22"/>
        </w:rPr>
        <w:t>APPROVAL OF MINUTES</w:t>
      </w:r>
    </w:p>
    <w:p w14:paraId="3D8F0B74" w14:textId="107FF47A" w:rsidR="006A763C" w:rsidRPr="00D519D7" w:rsidRDefault="006A763C" w:rsidP="006A763C">
      <w:pPr>
        <w:rPr>
          <w:rFonts w:ascii="Times" w:hAnsi="Times"/>
          <w:sz w:val="22"/>
        </w:rPr>
      </w:pPr>
      <w:r w:rsidRPr="00D519D7">
        <w:rPr>
          <w:rFonts w:ascii="Times" w:hAnsi="Times"/>
          <w:sz w:val="22"/>
        </w:rPr>
        <w:t>On motion of</w:t>
      </w:r>
      <w:r w:rsidR="00CB1572" w:rsidRPr="00D519D7">
        <w:rPr>
          <w:rFonts w:ascii="Times" w:hAnsi="Times"/>
          <w:sz w:val="22"/>
        </w:rPr>
        <w:t xml:space="preserve"> </w:t>
      </w:r>
      <w:r w:rsidR="00FE2A74">
        <w:rPr>
          <w:rFonts w:ascii="Times" w:hAnsi="Times"/>
          <w:sz w:val="22"/>
        </w:rPr>
        <w:t>Mr. Thomas</w:t>
      </w:r>
      <w:r w:rsidRPr="00D519D7">
        <w:rPr>
          <w:rFonts w:ascii="Times" w:hAnsi="Times"/>
          <w:sz w:val="22"/>
        </w:rPr>
        <w:t>, seconded by</w:t>
      </w:r>
      <w:r w:rsidR="00FE2A74">
        <w:rPr>
          <w:rFonts w:ascii="Times" w:hAnsi="Times"/>
          <w:sz w:val="22"/>
        </w:rPr>
        <w:t xml:space="preserve"> Mrs. Major</w:t>
      </w:r>
      <w:r w:rsidR="00107233" w:rsidRPr="00D519D7">
        <w:rPr>
          <w:rFonts w:ascii="Times" w:hAnsi="Times"/>
          <w:sz w:val="22"/>
        </w:rPr>
        <w:t>,</w:t>
      </w:r>
      <w:r w:rsidRPr="00D519D7">
        <w:rPr>
          <w:rFonts w:ascii="Times" w:hAnsi="Times"/>
          <w:sz w:val="22"/>
        </w:rPr>
        <w:t xml:space="preserve"> the minutes of the </w:t>
      </w:r>
      <w:r w:rsidR="00BF75A8">
        <w:rPr>
          <w:rFonts w:ascii="Times" w:hAnsi="Times"/>
          <w:sz w:val="22"/>
        </w:rPr>
        <w:t>February 8, 2019</w:t>
      </w:r>
      <w:r w:rsidR="00FB4535" w:rsidRPr="00D519D7">
        <w:rPr>
          <w:rFonts w:ascii="Times" w:hAnsi="Times"/>
          <w:sz w:val="22"/>
        </w:rPr>
        <w:t xml:space="preserve"> </w:t>
      </w:r>
      <w:r w:rsidRPr="00D519D7">
        <w:rPr>
          <w:rFonts w:ascii="Times" w:hAnsi="Times"/>
          <w:sz w:val="22"/>
        </w:rPr>
        <w:t xml:space="preserve"> meeting were approved.</w:t>
      </w:r>
    </w:p>
    <w:p w14:paraId="33B73D01" w14:textId="17D2A006" w:rsidR="00CB1572" w:rsidRDefault="00CB1572" w:rsidP="006A763C">
      <w:pPr>
        <w:rPr>
          <w:rFonts w:ascii="Times" w:hAnsi="Times"/>
          <w:b/>
          <w:sz w:val="22"/>
        </w:rPr>
      </w:pPr>
    </w:p>
    <w:p w14:paraId="0651C666" w14:textId="77777777" w:rsidR="00FE2A74" w:rsidRPr="00D519D7" w:rsidRDefault="00FE2A74" w:rsidP="006A763C">
      <w:pPr>
        <w:rPr>
          <w:rFonts w:ascii="Times" w:hAnsi="Times"/>
          <w:b/>
          <w:sz w:val="22"/>
        </w:rPr>
      </w:pPr>
    </w:p>
    <w:p w14:paraId="17AC1D5E" w14:textId="77777777" w:rsidR="006A763C" w:rsidRPr="00D519D7" w:rsidRDefault="006A763C" w:rsidP="006A763C">
      <w:pPr>
        <w:rPr>
          <w:rFonts w:ascii="Times" w:hAnsi="Times"/>
          <w:b/>
          <w:sz w:val="22"/>
        </w:rPr>
      </w:pPr>
      <w:r w:rsidRPr="00D519D7">
        <w:rPr>
          <w:rFonts w:ascii="Times" w:hAnsi="Times"/>
          <w:b/>
          <w:sz w:val="22"/>
        </w:rPr>
        <w:t>COMMITTEE REPORTS</w:t>
      </w:r>
    </w:p>
    <w:p w14:paraId="5BF91BB6" w14:textId="77777777" w:rsidR="002A1DC5" w:rsidRPr="00D519D7" w:rsidRDefault="002A1DC5" w:rsidP="006A763C">
      <w:pPr>
        <w:rPr>
          <w:rFonts w:ascii="Times" w:hAnsi="Times"/>
          <w:b/>
          <w:sz w:val="22"/>
        </w:rPr>
      </w:pPr>
    </w:p>
    <w:p w14:paraId="25B2F507" w14:textId="77777777" w:rsidR="002A1DC5" w:rsidRPr="00D519D7" w:rsidRDefault="002A1DC5" w:rsidP="002A1DC5">
      <w:pPr>
        <w:rPr>
          <w:rFonts w:ascii="Times" w:hAnsi="Times"/>
          <w:sz w:val="22"/>
        </w:rPr>
      </w:pPr>
      <w:r w:rsidRPr="00D519D7">
        <w:rPr>
          <w:rFonts w:ascii="Times" w:hAnsi="Times"/>
          <w:b/>
          <w:sz w:val="22"/>
          <w:u w:val="single"/>
        </w:rPr>
        <w:t>Academics and Student Life Committee</w:t>
      </w:r>
    </w:p>
    <w:p w14:paraId="5D6ED71F" w14:textId="292AAB32" w:rsidR="002A1DC5" w:rsidRPr="00D519D7" w:rsidRDefault="002A1DC5" w:rsidP="002A1DC5">
      <w:pPr>
        <w:rPr>
          <w:rFonts w:ascii="Times" w:hAnsi="Times"/>
          <w:sz w:val="22"/>
        </w:rPr>
      </w:pPr>
      <w:r w:rsidRPr="00D519D7">
        <w:rPr>
          <w:rFonts w:ascii="Times" w:hAnsi="Times"/>
          <w:sz w:val="22"/>
        </w:rPr>
        <w:t xml:space="preserve">Mrs. Lara Major, Chair, presented the report of the Education and Student Life Committee.  The minutes from the </w:t>
      </w:r>
      <w:r w:rsidR="00BF75A8">
        <w:rPr>
          <w:rFonts w:ascii="Times" w:hAnsi="Times"/>
          <w:sz w:val="22"/>
        </w:rPr>
        <w:t>February 8, 2019</w:t>
      </w:r>
      <w:r w:rsidRPr="00D519D7">
        <w:rPr>
          <w:rFonts w:ascii="Times" w:hAnsi="Times"/>
          <w:sz w:val="22"/>
        </w:rPr>
        <w:t xml:space="preserve"> meeting were approved.  (Attachment </w:t>
      </w:r>
      <w:r w:rsidR="00FE2A74">
        <w:rPr>
          <w:rFonts w:ascii="Times" w:hAnsi="Times"/>
          <w:sz w:val="22"/>
        </w:rPr>
        <w:t>A</w:t>
      </w:r>
      <w:r w:rsidRPr="00D519D7">
        <w:rPr>
          <w:rFonts w:ascii="Times" w:hAnsi="Times"/>
          <w:sz w:val="22"/>
        </w:rPr>
        <w:t>)</w:t>
      </w:r>
    </w:p>
    <w:p w14:paraId="003FA857" w14:textId="77777777" w:rsidR="002A1DC5" w:rsidRPr="00D519D7" w:rsidRDefault="002A1DC5" w:rsidP="002A1DC5">
      <w:pPr>
        <w:rPr>
          <w:rFonts w:ascii="Times" w:hAnsi="Times"/>
          <w:sz w:val="22"/>
        </w:rPr>
      </w:pPr>
    </w:p>
    <w:p w14:paraId="2529D08C" w14:textId="2F764F62" w:rsidR="002A1DC5" w:rsidRDefault="002A1DC5" w:rsidP="002A1DC5">
      <w:pPr>
        <w:rPr>
          <w:rFonts w:ascii="Times" w:hAnsi="Times"/>
          <w:sz w:val="22"/>
        </w:rPr>
      </w:pPr>
      <w:r w:rsidRPr="00D519D7">
        <w:rPr>
          <w:rFonts w:ascii="Times" w:hAnsi="Times"/>
          <w:sz w:val="22"/>
        </w:rPr>
        <w:t>Mrs. Major reported on the following topics from the committee meeting:</w:t>
      </w:r>
    </w:p>
    <w:p w14:paraId="68D01FF7" w14:textId="69A6873A" w:rsidR="00DC169A" w:rsidRDefault="00F70D39" w:rsidP="00F70D39">
      <w:pPr>
        <w:pStyle w:val="ListParagraph"/>
        <w:numPr>
          <w:ilvl w:val="0"/>
          <w:numId w:val="42"/>
        </w:numPr>
        <w:rPr>
          <w:rFonts w:ascii="Times" w:hAnsi="Times"/>
          <w:sz w:val="22"/>
        </w:rPr>
      </w:pPr>
      <w:r>
        <w:rPr>
          <w:rFonts w:ascii="Times" w:hAnsi="Times"/>
          <w:sz w:val="22"/>
        </w:rPr>
        <w:t xml:space="preserve"> </w:t>
      </w:r>
      <w:r w:rsidR="00FE2A74">
        <w:rPr>
          <w:rFonts w:ascii="Times" w:hAnsi="Times"/>
          <w:sz w:val="22"/>
        </w:rPr>
        <w:t>Information was shared regarding the purpose of the proposed six new undergraduate education majors;</w:t>
      </w:r>
    </w:p>
    <w:p w14:paraId="349EBE12" w14:textId="104FFC87" w:rsidR="00FE2A74" w:rsidRDefault="00FE2A74" w:rsidP="00FE2A74">
      <w:pPr>
        <w:pStyle w:val="ListParagraph"/>
        <w:numPr>
          <w:ilvl w:val="1"/>
          <w:numId w:val="42"/>
        </w:numPr>
        <w:rPr>
          <w:rFonts w:ascii="Times" w:hAnsi="Times"/>
          <w:sz w:val="22"/>
        </w:rPr>
      </w:pPr>
      <w:r>
        <w:rPr>
          <w:rFonts w:ascii="Times" w:hAnsi="Times"/>
          <w:sz w:val="22"/>
        </w:rPr>
        <w:t>On motion of Mrs. Major, seconded by Ms. Jankowski, approved the following education majors:  Bachelor of Science, Elementary Education, Inclusive Early Childhood Education, Middle Grade Education, Special Education, Secondary Education and Teaching English to Speake</w:t>
      </w:r>
      <w:r w:rsidR="002E3C42">
        <w:rPr>
          <w:rFonts w:ascii="Times" w:hAnsi="Times"/>
          <w:sz w:val="22"/>
        </w:rPr>
        <w:t>r</w:t>
      </w:r>
      <w:r>
        <w:rPr>
          <w:rFonts w:ascii="Times" w:hAnsi="Times"/>
          <w:sz w:val="22"/>
        </w:rPr>
        <w:t xml:space="preserve">s of Other Languages.  </w:t>
      </w:r>
    </w:p>
    <w:p w14:paraId="20D3CFF7" w14:textId="2E100F3B" w:rsidR="00F70D39" w:rsidRDefault="00FE2A74" w:rsidP="00F70D39">
      <w:pPr>
        <w:pStyle w:val="ListParagraph"/>
        <w:numPr>
          <w:ilvl w:val="0"/>
          <w:numId w:val="42"/>
        </w:numPr>
        <w:rPr>
          <w:rFonts w:ascii="Times" w:hAnsi="Times"/>
          <w:sz w:val="22"/>
        </w:rPr>
      </w:pPr>
      <w:r>
        <w:rPr>
          <w:rFonts w:ascii="Times" w:hAnsi="Times"/>
          <w:sz w:val="22"/>
        </w:rPr>
        <w:t>Information was shared on the proposed major in Information Technology;</w:t>
      </w:r>
    </w:p>
    <w:p w14:paraId="392518CF" w14:textId="7C965FFB" w:rsidR="00FE2A74" w:rsidRDefault="00FE2A74" w:rsidP="00FE2A74">
      <w:pPr>
        <w:pStyle w:val="ListParagraph"/>
        <w:numPr>
          <w:ilvl w:val="1"/>
          <w:numId w:val="42"/>
        </w:numPr>
        <w:rPr>
          <w:rFonts w:ascii="Times" w:hAnsi="Times"/>
          <w:sz w:val="22"/>
        </w:rPr>
      </w:pPr>
      <w:r>
        <w:rPr>
          <w:rFonts w:ascii="Times" w:hAnsi="Times"/>
          <w:sz w:val="22"/>
        </w:rPr>
        <w:t>On motion of Mrs. Major, seconded by Mrs. Evans-Grevious, approved the Bachelor of Science degree in Information Technology.</w:t>
      </w:r>
    </w:p>
    <w:p w14:paraId="211CABF7" w14:textId="15C37027" w:rsidR="00F70D39" w:rsidRDefault="00FE2A74" w:rsidP="00F70D39">
      <w:pPr>
        <w:pStyle w:val="ListParagraph"/>
        <w:numPr>
          <w:ilvl w:val="0"/>
          <w:numId w:val="42"/>
        </w:numPr>
        <w:rPr>
          <w:rFonts w:ascii="Times" w:hAnsi="Times"/>
          <w:sz w:val="22"/>
        </w:rPr>
      </w:pPr>
      <w:r>
        <w:rPr>
          <w:rFonts w:ascii="Times" w:hAnsi="Times"/>
          <w:sz w:val="22"/>
        </w:rPr>
        <w:t>Mr. Jason McClain, Assistant Vice President for Academic Resources, shared an overview of the annual SCHEV Six</w:t>
      </w:r>
      <w:r w:rsidR="00B90E4C">
        <w:rPr>
          <w:rFonts w:ascii="Times" w:hAnsi="Times"/>
          <w:sz w:val="22"/>
        </w:rPr>
        <w:t>-</w:t>
      </w:r>
      <w:r>
        <w:rPr>
          <w:rFonts w:ascii="Times" w:hAnsi="Times"/>
          <w:sz w:val="22"/>
        </w:rPr>
        <w:t>Year Plan process and information on the Tech Talent Investment Program and the Performance Pilot agreement.</w:t>
      </w:r>
    </w:p>
    <w:p w14:paraId="56C32C83" w14:textId="18ABF787" w:rsidR="00C63E4F" w:rsidRPr="00C63E4F" w:rsidRDefault="00FE2A74" w:rsidP="00C63E4F">
      <w:pPr>
        <w:pStyle w:val="ListParagraph"/>
        <w:numPr>
          <w:ilvl w:val="1"/>
          <w:numId w:val="42"/>
        </w:numPr>
        <w:rPr>
          <w:rFonts w:ascii="Times" w:hAnsi="Times"/>
          <w:sz w:val="22"/>
        </w:rPr>
      </w:pPr>
      <w:r>
        <w:rPr>
          <w:rFonts w:ascii="Times" w:hAnsi="Times"/>
          <w:sz w:val="22"/>
        </w:rPr>
        <w:t>On motion of Mrs. Major, seconded by Mr. Rothenberger, approved the following resolutions:</w:t>
      </w:r>
    </w:p>
    <w:p w14:paraId="188F87D7" w14:textId="77777777" w:rsidR="00C63E4F" w:rsidRPr="009F083F" w:rsidRDefault="00C63E4F" w:rsidP="00C63E4F">
      <w:pPr>
        <w:pStyle w:val="BodyText"/>
        <w:ind w:right="119" w:firstLine="720"/>
        <w:jc w:val="both"/>
        <w:rPr>
          <w:strike/>
        </w:rPr>
      </w:pPr>
      <w:r w:rsidRPr="0031159D">
        <w:rPr>
          <w:b/>
        </w:rPr>
        <w:t xml:space="preserve">WHEREAS, </w:t>
      </w:r>
      <w:r w:rsidRPr="0031159D">
        <w:t xml:space="preserve">the 2019 </w:t>
      </w:r>
      <w:r w:rsidRPr="00D833F0">
        <w:t>General Assembly passed, and the Governor approved, HB 2490 and SB 1617 (Acts of Assembly Chapters 638 and 639) to amend and reenact §2.2-3705.4 of the Code of Virginia and to amend the Code of Virginia by adding in Subtitle III of Title 23.1 a section chaptered numbered 12.1 consisting of sections numbered 23.1-1239 through 23.1-1243, relating to creation of the Tech Talent Investment Program.</w:t>
      </w:r>
    </w:p>
    <w:p w14:paraId="555B0C4F" w14:textId="77777777" w:rsidR="00C63E4F" w:rsidRDefault="00C63E4F" w:rsidP="00C63E4F">
      <w:pPr>
        <w:pStyle w:val="BodyText"/>
        <w:ind w:right="117" w:firstLine="720"/>
        <w:jc w:val="both"/>
      </w:pPr>
      <w:r>
        <w:rPr>
          <w:b/>
        </w:rPr>
        <w:t xml:space="preserve">WHEREAS, </w:t>
      </w:r>
      <w:r>
        <w:t xml:space="preserve">the legislation creates a grant program to assist qualified public institutions of higher education to reach a goal of increasing, in the aggregate, the number of bachelor’s and master’s degrees awarded in computer science, computer engineering, and closely related fields by at least 25,000 degrees by 2039 and to improve the readiness of graduates to be employed in technology-related fields; </w:t>
      </w:r>
    </w:p>
    <w:p w14:paraId="20F41E4C" w14:textId="77777777" w:rsidR="00C63E4F" w:rsidRDefault="00C63E4F" w:rsidP="00C63E4F">
      <w:pPr>
        <w:pStyle w:val="BodyText"/>
        <w:ind w:right="117" w:firstLine="720"/>
        <w:jc w:val="both"/>
      </w:pPr>
      <w:r>
        <w:rPr>
          <w:b/>
        </w:rPr>
        <w:t xml:space="preserve">WHEREAS, </w:t>
      </w:r>
      <w:r>
        <w:t>the amount of grants available are to be calculated in accordance with a memorandum of understanding (MOU) negotiated with each institution, which will include the criteria for eligible degrees, eligible expenses, and degree production goals for the institution to reach by 2039;</w:t>
      </w:r>
    </w:p>
    <w:p w14:paraId="503B1D27" w14:textId="77777777" w:rsidR="00C63E4F" w:rsidRPr="009F083F" w:rsidRDefault="00C63E4F" w:rsidP="00C63E4F">
      <w:pPr>
        <w:pStyle w:val="BodyText"/>
        <w:ind w:right="117" w:firstLine="720"/>
        <w:jc w:val="both"/>
      </w:pPr>
      <w:r>
        <w:rPr>
          <w:b/>
        </w:rPr>
        <w:t xml:space="preserve">WHEREAS, </w:t>
      </w:r>
      <w:r>
        <w:t xml:space="preserve">an institution </w:t>
      </w:r>
      <w:r w:rsidRPr="00BE51C3">
        <w:t>may request an update to its memorandum of understanding no more than once annually and no later than July 1 of each yea</w:t>
      </w:r>
      <w:r>
        <w:t>r and n</w:t>
      </w:r>
      <w:r w:rsidRPr="00BE51C3">
        <w:t>o amendment to a memorandum of understanding shall be final until signed by the Governor</w:t>
      </w:r>
      <w:r>
        <w:t>;</w:t>
      </w:r>
    </w:p>
    <w:p w14:paraId="06DA4F51" w14:textId="77777777" w:rsidR="00C63E4F" w:rsidRDefault="00C63E4F" w:rsidP="00C63E4F">
      <w:pPr>
        <w:pStyle w:val="BodyText"/>
        <w:ind w:right="117" w:firstLine="720"/>
        <w:jc w:val="both"/>
      </w:pPr>
      <w:r>
        <w:rPr>
          <w:b/>
        </w:rPr>
        <w:t xml:space="preserve">WHEREAS, </w:t>
      </w:r>
      <w:r>
        <w:t xml:space="preserve">submission of a detailed plan explaining how the qualified institution proposes to materially increase the enrollment, retention, and graduation of students pursuing eligible degrees, the resources necessary to accomplish such an increase, and how the institution plans to track new enrollment is required; </w:t>
      </w:r>
    </w:p>
    <w:p w14:paraId="00218A5B" w14:textId="77777777" w:rsidR="00C63E4F" w:rsidRDefault="00C63E4F" w:rsidP="00C63E4F">
      <w:pPr>
        <w:pStyle w:val="BodyText"/>
        <w:ind w:right="117" w:firstLine="720"/>
        <w:jc w:val="both"/>
      </w:pPr>
      <w:r>
        <w:rPr>
          <w:b/>
        </w:rPr>
        <w:lastRenderedPageBreak/>
        <w:t xml:space="preserve">WHEREAS, </w:t>
      </w:r>
      <w:r>
        <w:t xml:space="preserve">as applicable, submission of a proposal to partner with other qualified institutions to provide courses or programs that will lead to the completion of an eligible degree is required; </w:t>
      </w:r>
    </w:p>
    <w:p w14:paraId="21C573D1" w14:textId="77777777" w:rsidR="00C63E4F" w:rsidRDefault="00C63E4F" w:rsidP="00C63E4F">
      <w:pPr>
        <w:pStyle w:val="BodyText"/>
        <w:ind w:right="117" w:firstLine="720"/>
        <w:jc w:val="both"/>
      </w:pPr>
      <w:r w:rsidRPr="007D2756">
        <w:rPr>
          <w:b/>
        </w:rPr>
        <w:t xml:space="preserve">WHEREAS, </w:t>
      </w:r>
      <w:r w:rsidRPr="007D2756">
        <w:t xml:space="preserve">it is the intent of James Madison University to create a new major in Information Technology and </w:t>
      </w:r>
      <w:r>
        <w:t xml:space="preserve">to </w:t>
      </w:r>
      <w:r w:rsidRPr="007D2756">
        <w:t xml:space="preserve">increase graduates in the Computer Science field; </w:t>
      </w:r>
    </w:p>
    <w:p w14:paraId="2EF8D997" w14:textId="486D37D3" w:rsidR="00C63E4F" w:rsidRDefault="00C63E4F" w:rsidP="00C63E4F">
      <w:pPr>
        <w:pStyle w:val="BodyText"/>
        <w:ind w:right="113" w:firstLine="720"/>
        <w:jc w:val="both"/>
      </w:pPr>
      <w:r>
        <w:rPr>
          <w:b/>
        </w:rPr>
        <w:t xml:space="preserve">THEREFORE, BE IT RESOLVED, </w:t>
      </w:r>
      <w:r>
        <w:t>that the Board of Visitors of James Madison University commits to the Governor and General Assembly to meet such goals for the university as may be established consistent with the Act;</w:t>
      </w:r>
    </w:p>
    <w:p w14:paraId="21037298" w14:textId="1C4FFC00" w:rsidR="00C63E4F" w:rsidRDefault="00C63E4F" w:rsidP="00C63E4F">
      <w:pPr>
        <w:pStyle w:val="BodyText"/>
        <w:ind w:right="113"/>
        <w:jc w:val="both"/>
      </w:pPr>
    </w:p>
    <w:p w14:paraId="18B0BE3C" w14:textId="77777777" w:rsidR="00C63E4F" w:rsidRPr="0037567C" w:rsidRDefault="00C63E4F" w:rsidP="00C63E4F">
      <w:pPr>
        <w:pStyle w:val="BodyText"/>
        <w:ind w:left="119" w:right="119" w:firstLine="720"/>
        <w:jc w:val="both"/>
        <w:rPr>
          <w:strike/>
        </w:rPr>
      </w:pPr>
      <w:r w:rsidRPr="003A79F0">
        <w:rPr>
          <w:b/>
        </w:rPr>
        <w:t xml:space="preserve">WHEREAS, </w:t>
      </w:r>
      <w:r w:rsidRPr="003A79F0">
        <w:t>the 2019 General Assembly passed, and the Governor approved, HB 2653 and SB 1628 (Acts of Assembly Chapters 794 and 795) to amend and reenact §23.1-306 of the Code of Virginia and to amend the Code of Virginia by adding in Article 2 of Chapter 9 of Title 23.1 a section numbered §23.1-903.4, relating to public institutions of higher education, six year plans, and institutional partnership performance agreements;</w:t>
      </w:r>
    </w:p>
    <w:p w14:paraId="4F7ED4B8" w14:textId="77777777" w:rsidR="00C63E4F" w:rsidRPr="003A79F0" w:rsidRDefault="00C63E4F" w:rsidP="00C63E4F">
      <w:pPr>
        <w:pStyle w:val="BodyText"/>
        <w:ind w:left="119" w:right="117" w:firstLine="720"/>
        <w:jc w:val="both"/>
      </w:pPr>
      <w:r w:rsidRPr="003A79F0">
        <w:rPr>
          <w:b/>
        </w:rPr>
        <w:t xml:space="preserve">WHEREAS, </w:t>
      </w:r>
      <w:r w:rsidRPr="003A79F0">
        <w:t xml:space="preserve">the legislation requires the governing board of each public institution of higher education to approve the implementation of a performance pilot which advances state higher education objectives through requests related to college access, affordability, cost predictability, enrollment management subject to specified commitments regarding undergraduate in-state student enrollment, alternative tuition and fee structures and affordable pathways degree attainment, internships and work study, employment pathways for undergraduate Virginia students, strategic talent development, state or regional economic development, pathways to increase timely degree completion, or other priorities set out in the general appropriation act; </w:t>
      </w:r>
    </w:p>
    <w:p w14:paraId="4FB37747" w14:textId="77777777" w:rsidR="00C63E4F" w:rsidRPr="003A79F0" w:rsidRDefault="00C63E4F" w:rsidP="00C63E4F">
      <w:pPr>
        <w:pStyle w:val="BodyText"/>
        <w:ind w:left="119" w:right="119" w:firstLine="720"/>
        <w:jc w:val="both"/>
      </w:pPr>
      <w:r w:rsidRPr="003A79F0">
        <w:rPr>
          <w:b/>
        </w:rPr>
        <w:t xml:space="preserve">WHEREAS, </w:t>
      </w:r>
      <w:r w:rsidRPr="003A79F0">
        <w:t>the legislation provides that the performance pilot may include or constitute an institutional partnership performance agreement, which shall be set forth in a memorandum of understanding (MOU) that identifies mutually dependent commitments by the institution, the Commonwealth, and identified partners, if any, related to one or more of the priorities set forth in this legislation or in the general appropriation act;</w:t>
      </w:r>
    </w:p>
    <w:p w14:paraId="32F3AFDE" w14:textId="77777777" w:rsidR="00C63E4F" w:rsidRPr="0037567C" w:rsidRDefault="00C63E4F" w:rsidP="00C63E4F">
      <w:pPr>
        <w:pStyle w:val="BodyText"/>
        <w:ind w:left="119" w:right="117" w:firstLine="720"/>
        <w:jc w:val="both"/>
      </w:pPr>
      <w:r w:rsidRPr="003A79F0">
        <w:rPr>
          <w:b/>
        </w:rPr>
        <w:t xml:space="preserve">WHEREAS, </w:t>
      </w:r>
      <w:r w:rsidRPr="003A79F0">
        <w:t>the legislation requires that development and approval of any performance pilot proposal shall proceed in tandem with consideration of the institution’s six year plan;</w:t>
      </w:r>
    </w:p>
    <w:p w14:paraId="49AE9FA7" w14:textId="77777777" w:rsidR="00C63E4F" w:rsidRPr="0037567C" w:rsidRDefault="00C63E4F" w:rsidP="00C63E4F">
      <w:pPr>
        <w:pStyle w:val="BodyText"/>
        <w:ind w:left="119" w:right="117" w:firstLine="720"/>
        <w:jc w:val="both"/>
      </w:pPr>
      <w:r w:rsidRPr="003A79F0">
        <w:rPr>
          <w:b/>
        </w:rPr>
        <w:t xml:space="preserve">WHEREAS, </w:t>
      </w:r>
      <w:r w:rsidRPr="003A79F0">
        <w:t xml:space="preserve">the legislation requires that each performance pilot proposal shall include evidence of its approval by the institution’s governing board and, if accepted, shall be referenced in the general appropriation act; </w:t>
      </w:r>
    </w:p>
    <w:p w14:paraId="4B2FB8DC" w14:textId="77777777" w:rsidR="00C63E4F" w:rsidRPr="003A79F0" w:rsidRDefault="00C63E4F" w:rsidP="00C63E4F">
      <w:pPr>
        <w:pStyle w:val="BodyText"/>
        <w:ind w:left="119" w:right="117" w:firstLine="720"/>
        <w:jc w:val="both"/>
      </w:pPr>
      <w:r w:rsidRPr="003A79F0">
        <w:rPr>
          <w:b/>
        </w:rPr>
        <w:t>WHEREAS</w:t>
      </w:r>
      <w:r w:rsidRPr="003A79F0">
        <w:t>, it is the intent of James Madison University to pursue the institutional Performance Plan Pilot in Strategic Talent Development, to include the areas of Data Science and Technology, Nursing, and the K12 Education Pipeline;</w:t>
      </w:r>
    </w:p>
    <w:p w14:paraId="00D3BF0B" w14:textId="0DF446EF" w:rsidR="00C63E4F" w:rsidRPr="003A79F0" w:rsidRDefault="00C63E4F" w:rsidP="00C63E4F">
      <w:pPr>
        <w:pStyle w:val="BodyText"/>
        <w:ind w:left="119" w:right="113" w:firstLine="720"/>
        <w:jc w:val="both"/>
      </w:pPr>
      <w:r w:rsidRPr="003A79F0">
        <w:rPr>
          <w:b/>
        </w:rPr>
        <w:t xml:space="preserve">THEREFORE, BE IT RESOLVED, </w:t>
      </w:r>
      <w:r w:rsidRPr="003A79F0">
        <w:t>that the Board of Visitors of James Madison University commits to the Governor and General Assembly to meet such goals for the university as may be established consistent with the Act</w:t>
      </w:r>
      <w:r>
        <w:t>;</w:t>
      </w:r>
    </w:p>
    <w:p w14:paraId="43834A1E" w14:textId="77777777" w:rsidR="00C63E4F" w:rsidRDefault="00C63E4F" w:rsidP="00C63E4F">
      <w:pPr>
        <w:pStyle w:val="BodyText"/>
        <w:ind w:right="113"/>
        <w:jc w:val="both"/>
      </w:pPr>
    </w:p>
    <w:p w14:paraId="6C62F246" w14:textId="77777777" w:rsidR="00C63E4F" w:rsidRPr="00C63E4F" w:rsidRDefault="00C63E4F" w:rsidP="00C63E4F">
      <w:pPr>
        <w:rPr>
          <w:rFonts w:ascii="Times" w:hAnsi="Times"/>
          <w:sz w:val="22"/>
        </w:rPr>
      </w:pPr>
    </w:p>
    <w:p w14:paraId="33B1ED0D" w14:textId="77777777" w:rsidR="00C63E4F" w:rsidRPr="00C63E4F" w:rsidRDefault="00C63E4F" w:rsidP="00C63E4F">
      <w:pPr>
        <w:rPr>
          <w:rFonts w:ascii="Times" w:hAnsi="Times"/>
          <w:sz w:val="22"/>
        </w:rPr>
      </w:pPr>
    </w:p>
    <w:p w14:paraId="29DFAF83" w14:textId="50DCD660" w:rsidR="00F70D39" w:rsidRDefault="00C63E4F" w:rsidP="00F70D39">
      <w:pPr>
        <w:pStyle w:val="ListParagraph"/>
        <w:numPr>
          <w:ilvl w:val="0"/>
          <w:numId w:val="42"/>
        </w:numPr>
        <w:rPr>
          <w:rFonts w:ascii="Times" w:hAnsi="Times"/>
          <w:sz w:val="22"/>
        </w:rPr>
      </w:pPr>
      <w:r>
        <w:rPr>
          <w:rFonts w:ascii="Times" w:hAnsi="Times"/>
          <w:sz w:val="22"/>
        </w:rPr>
        <w:lastRenderedPageBreak/>
        <w:t>The staff in the Dean of Students office shared the purpose of their office and the role they play in supporting students;</w:t>
      </w:r>
    </w:p>
    <w:p w14:paraId="6445F061" w14:textId="09437F74" w:rsidR="00F70D39" w:rsidRDefault="00C63E4F" w:rsidP="00F70D39">
      <w:pPr>
        <w:pStyle w:val="ListParagraph"/>
        <w:numPr>
          <w:ilvl w:val="0"/>
          <w:numId w:val="42"/>
        </w:numPr>
        <w:rPr>
          <w:rFonts w:ascii="Times" w:hAnsi="Times"/>
          <w:sz w:val="22"/>
        </w:rPr>
      </w:pPr>
      <w:r>
        <w:rPr>
          <w:rFonts w:ascii="Times" w:hAnsi="Times"/>
          <w:sz w:val="22"/>
        </w:rPr>
        <w:t>The Graduate Student Association shared their accomplishments during the past year;</w:t>
      </w:r>
    </w:p>
    <w:p w14:paraId="2D3F4ECF" w14:textId="6B899674" w:rsidR="001F488D" w:rsidRDefault="00C63E4F" w:rsidP="00F70D39">
      <w:pPr>
        <w:pStyle w:val="ListParagraph"/>
        <w:numPr>
          <w:ilvl w:val="0"/>
          <w:numId w:val="42"/>
        </w:numPr>
        <w:rPr>
          <w:rFonts w:ascii="Times" w:hAnsi="Times"/>
          <w:sz w:val="22"/>
        </w:rPr>
      </w:pPr>
      <w:r>
        <w:rPr>
          <w:rFonts w:ascii="Times" w:hAnsi="Times"/>
          <w:sz w:val="22"/>
        </w:rPr>
        <w:t>A student panel provided feedback on their perspectives about JMU;</w:t>
      </w:r>
    </w:p>
    <w:p w14:paraId="5C20DB10" w14:textId="040F1BA1" w:rsidR="001F488D" w:rsidRDefault="00C63E4F" w:rsidP="00F70D39">
      <w:pPr>
        <w:pStyle w:val="ListParagraph"/>
        <w:numPr>
          <w:ilvl w:val="0"/>
          <w:numId w:val="42"/>
        </w:numPr>
        <w:rPr>
          <w:rFonts w:ascii="Times" w:hAnsi="Times"/>
          <w:sz w:val="22"/>
        </w:rPr>
      </w:pPr>
      <w:r>
        <w:rPr>
          <w:rFonts w:ascii="Times" w:hAnsi="Times"/>
          <w:sz w:val="22"/>
        </w:rPr>
        <w:t xml:space="preserve">Heard reports from the student representative to the </w:t>
      </w:r>
      <w:r w:rsidR="00CE6D33">
        <w:rPr>
          <w:rFonts w:ascii="Times" w:hAnsi="Times"/>
          <w:sz w:val="22"/>
        </w:rPr>
        <w:t xml:space="preserve">board, the </w:t>
      </w:r>
      <w:r w:rsidR="00EF1F33">
        <w:rPr>
          <w:rFonts w:ascii="Times" w:hAnsi="Times"/>
          <w:sz w:val="22"/>
        </w:rPr>
        <w:t>S</w:t>
      </w:r>
      <w:r w:rsidR="00CE6D33">
        <w:rPr>
          <w:rFonts w:ascii="Times" w:hAnsi="Times"/>
          <w:sz w:val="22"/>
        </w:rPr>
        <w:t xml:space="preserve">tudent </w:t>
      </w:r>
      <w:r w:rsidR="00EF1F33">
        <w:rPr>
          <w:rFonts w:ascii="Times" w:hAnsi="Times"/>
          <w:sz w:val="22"/>
        </w:rPr>
        <w:t>G</w:t>
      </w:r>
      <w:r w:rsidR="00CE6D33">
        <w:rPr>
          <w:rFonts w:ascii="Times" w:hAnsi="Times"/>
          <w:sz w:val="22"/>
        </w:rPr>
        <w:t xml:space="preserve">overnment </w:t>
      </w:r>
      <w:r w:rsidR="00EF1F33">
        <w:rPr>
          <w:rFonts w:ascii="Times" w:hAnsi="Times"/>
          <w:sz w:val="22"/>
        </w:rPr>
        <w:t>A</w:t>
      </w:r>
      <w:r w:rsidR="00CE6D33">
        <w:rPr>
          <w:rFonts w:ascii="Times" w:hAnsi="Times"/>
          <w:sz w:val="22"/>
        </w:rPr>
        <w:t>ssociation president and the faculty senate speaker</w:t>
      </w:r>
      <w:r w:rsidR="00EF1F33">
        <w:rPr>
          <w:rFonts w:ascii="Times" w:hAnsi="Times"/>
          <w:sz w:val="22"/>
        </w:rPr>
        <w:t>; and</w:t>
      </w:r>
    </w:p>
    <w:p w14:paraId="50325484" w14:textId="67CB2AEE" w:rsidR="002A1DC5" w:rsidRPr="00EF1F33" w:rsidRDefault="00772A1C" w:rsidP="00EF1F33">
      <w:pPr>
        <w:pStyle w:val="ListParagraph"/>
        <w:numPr>
          <w:ilvl w:val="0"/>
          <w:numId w:val="42"/>
        </w:numPr>
        <w:rPr>
          <w:rFonts w:ascii="Times" w:hAnsi="Times"/>
          <w:sz w:val="22"/>
        </w:rPr>
      </w:pPr>
      <w:r>
        <w:rPr>
          <w:rFonts w:ascii="Times" w:hAnsi="Times"/>
          <w:sz w:val="22"/>
        </w:rPr>
        <w:t>Divisional updates</w:t>
      </w:r>
      <w:r w:rsidR="00EF1F33">
        <w:rPr>
          <w:rFonts w:ascii="Times" w:hAnsi="Times"/>
          <w:sz w:val="22"/>
        </w:rPr>
        <w:t xml:space="preserve"> were presented by Dr. Tim Miller, Vice President for Student Affairs and Dr. </w:t>
      </w:r>
      <w:proofErr w:type="spellStart"/>
      <w:r w:rsidR="00EF1F33">
        <w:rPr>
          <w:rFonts w:ascii="Times" w:hAnsi="Times"/>
          <w:sz w:val="22"/>
        </w:rPr>
        <w:t>Coltman</w:t>
      </w:r>
      <w:proofErr w:type="spellEnd"/>
      <w:r w:rsidR="00EF1F33">
        <w:rPr>
          <w:rFonts w:ascii="Times" w:hAnsi="Times"/>
          <w:sz w:val="22"/>
        </w:rPr>
        <w:t>, Senior Vice President for Academic Affairs and Provost.</w:t>
      </w:r>
    </w:p>
    <w:p w14:paraId="35E12305" w14:textId="70D7DCD1" w:rsidR="002A1DC5" w:rsidRPr="00D519D7" w:rsidRDefault="002A1DC5" w:rsidP="002A1DC5">
      <w:pPr>
        <w:rPr>
          <w:rFonts w:ascii="Times" w:hAnsi="Times"/>
          <w:sz w:val="22"/>
        </w:rPr>
      </w:pPr>
      <w:r w:rsidRPr="00D519D7">
        <w:rPr>
          <w:rFonts w:ascii="Times" w:hAnsi="Times"/>
          <w:sz w:val="22"/>
        </w:rPr>
        <w:t xml:space="preserve">On motion of Mrs. Major, seconded by </w:t>
      </w:r>
      <w:r w:rsidR="00EF1F33">
        <w:rPr>
          <w:rFonts w:ascii="Times" w:hAnsi="Times"/>
          <w:sz w:val="22"/>
        </w:rPr>
        <w:t>Mr. Grass</w:t>
      </w:r>
      <w:r w:rsidRPr="00D519D7">
        <w:rPr>
          <w:rFonts w:ascii="Times" w:hAnsi="Times"/>
          <w:sz w:val="22"/>
        </w:rPr>
        <w:t>,</w:t>
      </w:r>
      <w:r w:rsidR="00EF05DC" w:rsidRPr="00D519D7">
        <w:rPr>
          <w:rFonts w:ascii="Times" w:hAnsi="Times"/>
          <w:sz w:val="22"/>
        </w:rPr>
        <w:t xml:space="preserve"> the Academics</w:t>
      </w:r>
      <w:r w:rsidRPr="00D519D7">
        <w:rPr>
          <w:rFonts w:ascii="Times" w:hAnsi="Times"/>
          <w:sz w:val="22"/>
        </w:rPr>
        <w:t xml:space="preserve"> and Student Life report was accepted.</w:t>
      </w:r>
    </w:p>
    <w:p w14:paraId="35EED01F" w14:textId="77777777" w:rsidR="002A1DC5" w:rsidRPr="00D519D7" w:rsidRDefault="002A1DC5" w:rsidP="006A763C">
      <w:pPr>
        <w:rPr>
          <w:rFonts w:ascii="Times" w:hAnsi="Times"/>
          <w:sz w:val="22"/>
        </w:rPr>
      </w:pPr>
    </w:p>
    <w:p w14:paraId="40EF55FF" w14:textId="77777777" w:rsidR="00974F4B" w:rsidRPr="00D519D7" w:rsidRDefault="00974F4B" w:rsidP="00974F4B">
      <w:pPr>
        <w:rPr>
          <w:rFonts w:ascii="Times" w:hAnsi="Times"/>
          <w:sz w:val="22"/>
        </w:rPr>
      </w:pPr>
      <w:r w:rsidRPr="00D519D7">
        <w:rPr>
          <w:rFonts w:ascii="Times" w:hAnsi="Times"/>
          <w:b/>
          <w:sz w:val="22"/>
          <w:u w:val="single"/>
        </w:rPr>
        <w:t>Advancement Committee</w:t>
      </w:r>
    </w:p>
    <w:p w14:paraId="38C2EFFA" w14:textId="24FAFAE1" w:rsidR="00974F4B" w:rsidRPr="00D519D7" w:rsidRDefault="00F047A6" w:rsidP="00974F4B">
      <w:pPr>
        <w:rPr>
          <w:rFonts w:ascii="Times" w:hAnsi="Times"/>
          <w:sz w:val="22"/>
        </w:rPr>
      </w:pPr>
      <w:r w:rsidRPr="00D519D7">
        <w:rPr>
          <w:rFonts w:ascii="Times" w:hAnsi="Times"/>
          <w:sz w:val="22"/>
        </w:rPr>
        <w:t xml:space="preserve">Mr. </w:t>
      </w:r>
      <w:r w:rsidR="00D6692E" w:rsidRPr="00D519D7">
        <w:rPr>
          <w:rFonts w:ascii="Times" w:hAnsi="Times"/>
          <w:sz w:val="22"/>
        </w:rPr>
        <w:t>John Rothenberger</w:t>
      </w:r>
      <w:r w:rsidR="00974F4B" w:rsidRPr="00D519D7">
        <w:rPr>
          <w:rFonts w:ascii="Times" w:hAnsi="Times"/>
          <w:sz w:val="22"/>
        </w:rPr>
        <w:t xml:space="preserve">, presented the report of the Advancement Committee.  The minutes of the </w:t>
      </w:r>
      <w:r w:rsidR="00BF75A8">
        <w:rPr>
          <w:rFonts w:ascii="Times" w:hAnsi="Times"/>
          <w:sz w:val="22"/>
        </w:rPr>
        <w:t>February 8, 2019</w:t>
      </w:r>
      <w:r w:rsidR="00974F4B" w:rsidRPr="00D519D7">
        <w:rPr>
          <w:rFonts w:ascii="Times" w:hAnsi="Times"/>
          <w:sz w:val="22"/>
        </w:rPr>
        <w:t xml:space="preserve"> meeting were approved.  (Attachm</w:t>
      </w:r>
      <w:r w:rsidR="00B20FE8" w:rsidRPr="00D519D7">
        <w:rPr>
          <w:rFonts w:ascii="Times" w:hAnsi="Times"/>
          <w:sz w:val="22"/>
        </w:rPr>
        <w:t xml:space="preserve">ent </w:t>
      </w:r>
      <w:r w:rsidR="00EF1F33">
        <w:rPr>
          <w:rFonts w:ascii="Times" w:hAnsi="Times"/>
          <w:sz w:val="22"/>
        </w:rPr>
        <w:t>B</w:t>
      </w:r>
      <w:r w:rsidR="00974F4B" w:rsidRPr="00D519D7">
        <w:rPr>
          <w:rFonts w:ascii="Times" w:hAnsi="Times"/>
          <w:sz w:val="22"/>
        </w:rPr>
        <w:t>)</w:t>
      </w:r>
    </w:p>
    <w:p w14:paraId="297D2995" w14:textId="0506A256" w:rsidR="00974F4B" w:rsidRDefault="00D6692E" w:rsidP="00974F4B">
      <w:pPr>
        <w:rPr>
          <w:rFonts w:ascii="Times" w:hAnsi="Times"/>
          <w:sz w:val="22"/>
        </w:rPr>
      </w:pPr>
      <w:r w:rsidRPr="00D519D7">
        <w:rPr>
          <w:rFonts w:ascii="Times" w:hAnsi="Times"/>
          <w:sz w:val="22"/>
        </w:rPr>
        <w:t>Mr. Rothenberger</w:t>
      </w:r>
      <w:r w:rsidR="00974F4B" w:rsidRPr="00D519D7">
        <w:rPr>
          <w:rFonts w:ascii="Times" w:hAnsi="Times"/>
          <w:sz w:val="22"/>
        </w:rPr>
        <w:t xml:space="preserve"> reported on the following topics from the committee meeting</w:t>
      </w:r>
      <w:r w:rsidR="00772A1C">
        <w:rPr>
          <w:rFonts w:ascii="Times" w:hAnsi="Times"/>
          <w:sz w:val="22"/>
        </w:rPr>
        <w:t>:</w:t>
      </w:r>
    </w:p>
    <w:p w14:paraId="0C560E03" w14:textId="5C642FE7" w:rsidR="00772A1C" w:rsidRDefault="00772A1C" w:rsidP="00974F4B">
      <w:pPr>
        <w:rPr>
          <w:rFonts w:ascii="Times" w:hAnsi="Times"/>
          <w:sz w:val="22"/>
        </w:rPr>
      </w:pPr>
    </w:p>
    <w:p w14:paraId="0A8E8E35" w14:textId="1988847B" w:rsidR="00772A1C" w:rsidRDefault="00EF1F33" w:rsidP="00772A1C">
      <w:pPr>
        <w:pStyle w:val="ListParagraph"/>
        <w:numPr>
          <w:ilvl w:val="0"/>
          <w:numId w:val="43"/>
        </w:numPr>
        <w:rPr>
          <w:rFonts w:ascii="Times" w:hAnsi="Times"/>
          <w:sz w:val="22"/>
        </w:rPr>
      </w:pPr>
      <w:r>
        <w:rPr>
          <w:rFonts w:ascii="Times" w:hAnsi="Times"/>
          <w:sz w:val="22"/>
        </w:rPr>
        <w:t>Mr. Justin Jannuzzi presented the current fundraising report for the Duke Club and Mr. Jeff Gilligan shared the development fundraising report;</w:t>
      </w:r>
    </w:p>
    <w:p w14:paraId="3802E7F6" w14:textId="2BD808F8" w:rsidR="00772A1C" w:rsidRDefault="00EF1F33" w:rsidP="00772A1C">
      <w:pPr>
        <w:pStyle w:val="ListParagraph"/>
        <w:numPr>
          <w:ilvl w:val="0"/>
          <w:numId w:val="43"/>
        </w:numPr>
        <w:rPr>
          <w:rFonts w:ascii="Times" w:hAnsi="Times"/>
          <w:sz w:val="22"/>
        </w:rPr>
      </w:pPr>
      <w:r>
        <w:rPr>
          <w:rFonts w:ascii="Times" w:hAnsi="Times"/>
          <w:sz w:val="22"/>
        </w:rPr>
        <w:t>Ms. Cannie Campbell reported on national trends with regard to donor participation;</w:t>
      </w:r>
    </w:p>
    <w:p w14:paraId="4706CDCC" w14:textId="36DC4D96" w:rsidR="00F87621" w:rsidRDefault="00EF1F33" w:rsidP="00772A1C">
      <w:pPr>
        <w:pStyle w:val="ListParagraph"/>
        <w:numPr>
          <w:ilvl w:val="0"/>
          <w:numId w:val="43"/>
        </w:numPr>
        <w:rPr>
          <w:rFonts w:ascii="Times" w:hAnsi="Times"/>
          <w:sz w:val="22"/>
        </w:rPr>
      </w:pPr>
      <w:r>
        <w:rPr>
          <w:rFonts w:ascii="Times" w:hAnsi="Times"/>
          <w:sz w:val="22"/>
        </w:rPr>
        <w:t xml:space="preserve">Ms. Cannie Campbell shared the </w:t>
      </w:r>
      <w:proofErr w:type="spellStart"/>
      <w:r>
        <w:rPr>
          <w:rFonts w:ascii="Times" w:hAnsi="Times"/>
          <w:sz w:val="22"/>
        </w:rPr>
        <w:t>statitics</w:t>
      </w:r>
      <w:proofErr w:type="spellEnd"/>
      <w:r>
        <w:rPr>
          <w:rFonts w:ascii="Times" w:hAnsi="Times"/>
          <w:sz w:val="22"/>
        </w:rPr>
        <w:t xml:space="preserve"> regarding the 2019 Giving Day;</w:t>
      </w:r>
    </w:p>
    <w:p w14:paraId="41B0F1DA" w14:textId="60B8936C" w:rsidR="00974F4B" w:rsidRDefault="00EF1F33" w:rsidP="00F87621">
      <w:pPr>
        <w:pStyle w:val="ListParagraph"/>
        <w:numPr>
          <w:ilvl w:val="0"/>
          <w:numId w:val="43"/>
        </w:numPr>
        <w:rPr>
          <w:rFonts w:ascii="Times" w:hAnsi="Times"/>
          <w:sz w:val="22"/>
        </w:rPr>
      </w:pPr>
      <w:r>
        <w:rPr>
          <w:rFonts w:ascii="Times" w:hAnsi="Times"/>
          <w:sz w:val="22"/>
        </w:rPr>
        <w:t>Ms. Carrie Combs provided</w:t>
      </w:r>
      <w:r w:rsidR="00DE5445">
        <w:rPr>
          <w:rFonts w:ascii="Times" w:hAnsi="Times"/>
          <w:sz w:val="22"/>
        </w:rPr>
        <w:t xml:space="preserve"> </w:t>
      </w:r>
      <w:r>
        <w:rPr>
          <w:rFonts w:ascii="Times" w:hAnsi="Times"/>
          <w:sz w:val="22"/>
        </w:rPr>
        <w:t xml:space="preserve">an overview of the new model </w:t>
      </w:r>
      <w:r w:rsidR="00DE5445">
        <w:rPr>
          <w:rFonts w:ascii="Times" w:hAnsi="Times"/>
          <w:sz w:val="22"/>
        </w:rPr>
        <w:t>for reunion programming;</w:t>
      </w:r>
    </w:p>
    <w:p w14:paraId="5A1710AB" w14:textId="5B92537C" w:rsidR="00F87621" w:rsidRDefault="00DE5445" w:rsidP="00F87621">
      <w:pPr>
        <w:pStyle w:val="ListParagraph"/>
        <w:numPr>
          <w:ilvl w:val="0"/>
          <w:numId w:val="43"/>
        </w:numPr>
        <w:rPr>
          <w:rFonts w:ascii="Times" w:hAnsi="Times"/>
          <w:sz w:val="22"/>
        </w:rPr>
      </w:pPr>
      <w:r>
        <w:rPr>
          <w:rFonts w:ascii="Times" w:hAnsi="Times"/>
          <w:sz w:val="22"/>
        </w:rPr>
        <w:t xml:space="preserve">Mr. John </w:t>
      </w:r>
      <w:proofErr w:type="spellStart"/>
      <w:r>
        <w:rPr>
          <w:rFonts w:ascii="Times" w:hAnsi="Times"/>
          <w:sz w:val="22"/>
        </w:rPr>
        <w:t>Meck</w:t>
      </w:r>
      <w:proofErr w:type="spellEnd"/>
      <w:r>
        <w:rPr>
          <w:rFonts w:ascii="Times" w:hAnsi="Times"/>
          <w:sz w:val="22"/>
        </w:rPr>
        <w:t xml:space="preserve"> gave an update on the Madison Trust event held on March 1, 2019; and</w:t>
      </w:r>
    </w:p>
    <w:p w14:paraId="16553B38" w14:textId="3AD70F07" w:rsidR="00F87621" w:rsidRPr="00DE5445" w:rsidRDefault="00DE5445" w:rsidP="00DE5445">
      <w:pPr>
        <w:pStyle w:val="ListParagraph"/>
        <w:numPr>
          <w:ilvl w:val="0"/>
          <w:numId w:val="43"/>
        </w:numPr>
        <w:rPr>
          <w:rFonts w:ascii="Times" w:hAnsi="Times"/>
          <w:sz w:val="22"/>
        </w:rPr>
      </w:pPr>
      <w:r>
        <w:rPr>
          <w:rFonts w:ascii="Times" w:hAnsi="Times"/>
          <w:sz w:val="22"/>
        </w:rPr>
        <w:t xml:space="preserve">Members of the committee shared their personal insights into what motivates them to make their gifts to the </w:t>
      </w:r>
      <w:r w:rsidRPr="00DE5445">
        <w:rPr>
          <w:rFonts w:ascii="Times" w:hAnsi="Times"/>
          <w:i/>
          <w:sz w:val="22"/>
        </w:rPr>
        <w:t>Unleashed</w:t>
      </w:r>
      <w:r>
        <w:rPr>
          <w:rFonts w:ascii="Times" w:hAnsi="Times"/>
          <w:sz w:val="22"/>
        </w:rPr>
        <w:t xml:space="preserve"> campaign.</w:t>
      </w:r>
    </w:p>
    <w:p w14:paraId="3C3AFEEE" w14:textId="6A15CBE8" w:rsidR="00974F4B" w:rsidRPr="00D519D7" w:rsidRDefault="00D6692E" w:rsidP="006A763C">
      <w:pPr>
        <w:rPr>
          <w:rFonts w:ascii="Times" w:hAnsi="Times"/>
          <w:sz w:val="22"/>
        </w:rPr>
      </w:pPr>
      <w:r w:rsidRPr="00D519D7">
        <w:rPr>
          <w:rFonts w:ascii="Times" w:hAnsi="Times"/>
          <w:sz w:val="22"/>
        </w:rPr>
        <w:t>On motion of Mr. Rothenberger</w:t>
      </w:r>
      <w:r w:rsidR="00974F4B" w:rsidRPr="00D519D7">
        <w:rPr>
          <w:rFonts w:ascii="Times" w:hAnsi="Times"/>
          <w:sz w:val="22"/>
        </w:rPr>
        <w:t>, seconded by</w:t>
      </w:r>
      <w:r w:rsidR="00AD23CB" w:rsidRPr="00D519D7">
        <w:rPr>
          <w:rFonts w:ascii="Times" w:hAnsi="Times"/>
          <w:sz w:val="22"/>
        </w:rPr>
        <w:t xml:space="preserve"> </w:t>
      </w:r>
      <w:r w:rsidR="00F87621">
        <w:rPr>
          <w:rFonts w:ascii="Times" w:hAnsi="Times"/>
          <w:sz w:val="22"/>
        </w:rPr>
        <w:t>M</w:t>
      </w:r>
      <w:r w:rsidR="00DE5445">
        <w:rPr>
          <w:rFonts w:ascii="Times" w:hAnsi="Times"/>
          <w:sz w:val="22"/>
        </w:rPr>
        <w:t>r. Thomas,</w:t>
      </w:r>
      <w:r w:rsidR="00974F4B" w:rsidRPr="00D519D7">
        <w:rPr>
          <w:rFonts w:ascii="Times" w:hAnsi="Times"/>
          <w:sz w:val="22"/>
        </w:rPr>
        <w:t xml:space="preserve"> the Advanc</w:t>
      </w:r>
      <w:r w:rsidR="00B80A25" w:rsidRPr="00D519D7">
        <w:rPr>
          <w:rFonts w:ascii="Times" w:hAnsi="Times"/>
          <w:sz w:val="22"/>
        </w:rPr>
        <w:t>e</w:t>
      </w:r>
      <w:r w:rsidR="00974F4B" w:rsidRPr="00D519D7">
        <w:rPr>
          <w:rFonts w:ascii="Times" w:hAnsi="Times"/>
          <w:sz w:val="22"/>
        </w:rPr>
        <w:t>ment report was accepted.</w:t>
      </w:r>
    </w:p>
    <w:p w14:paraId="3E52B5EB" w14:textId="77777777" w:rsidR="007668B5" w:rsidRPr="00D519D7" w:rsidRDefault="007668B5" w:rsidP="006A763C">
      <w:pPr>
        <w:rPr>
          <w:rFonts w:ascii="Times" w:hAnsi="Times"/>
          <w:sz w:val="22"/>
        </w:rPr>
      </w:pPr>
    </w:p>
    <w:p w14:paraId="0619E0D3" w14:textId="77777777" w:rsidR="006A763C" w:rsidRPr="00D519D7" w:rsidRDefault="006A763C" w:rsidP="006A763C">
      <w:pPr>
        <w:rPr>
          <w:rFonts w:ascii="Times" w:hAnsi="Times"/>
          <w:sz w:val="22"/>
        </w:rPr>
      </w:pPr>
      <w:r w:rsidRPr="00D519D7">
        <w:rPr>
          <w:rFonts w:ascii="Times" w:hAnsi="Times"/>
          <w:b/>
          <w:sz w:val="22"/>
          <w:u w:val="single"/>
        </w:rPr>
        <w:t>Athletics Committee</w:t>
      </w:r>
    </w:p>
    <w:p w14:paraId="29D2BA12" w14:textId="65B8C9D1" w:rsidR="006A763C" w:rsidRPr="00D519D7" w:rsidRDefault="00D6692E" w:rsidP="006A763C">
      <w:pPr>
        <w:rPr>
          <w:rFonts w:ascii="Times" w:hAnsi="Times"/>
          <w:sz w:val="22"/>
        </w:rPr>
      </w:pPr>
      <w:r w:rsidRPr="00D519D7">
        <w:rPr>
          <w:rFonts w:ascii="Times" w:hAnsi="Times"/>
          <w:sz w:val="22"/>
        </w:rPr>
        <w:t>Mr. Craig Welburn</w:t>
      </w:r>
      <w:r w:rsidR="006A763C" w:rsidRPr="00D519D7">
        <w:rPr>
          <w:rFonts w:ascii="Times" w:hAnsi="Times"/>
          <w:sz w:val="22"/>
        </w:rPr>
        <w:t>, Chair, presented the report of the Athletics Comm</w:t>
      </w:r>
      <w:r w:rsidR="00CB1572" w:rsidRPr="00D519D7">
        <w:rPr>
          <w:rFonts w:ascii="Times" w:hAnsi="Times"/>
          <w:sz w:val="22"/>
        </w:rPr>
        <w:t xml:space="preserve">ittee.  The minutes of the </w:t>
      </w:r>
      <w:r w:rsidR="00BF75A8">
        <w:rPr>
          <w:rFonts w:ascii="Times" w:hAnsi="Times"/>
          <w:sz w:val="22"/>
        </w:rPr>
        <w:t>February 8, 2019</w:t>
      </w:r>
      <w:r w:rsidR="006A763C" w:rsidRPr="00D519D7">
        <w:rPr>
          <w:rFonts w:ascii="Times" w:hAnsi="Times"/>
          <w:sz w:val="22"/>
        </w:rPr>
        <w:t xml:space="preserve"> meeting were approved. (Attachment </w:t>
      </w:r>
      <w:r w:rsidR="00DE5445">
        <w:rPr>
          <w:rFonts w:ascii="Times" w:hAnsi="Times"/>
          <w:sz w:val="22"/>
        </w:rPr>
        <w:t>C</w:t>
      </w:r>
      <w:r w:rsidR="006A763C" w:rsidRPr="00D519D7">
        <w:rPr>
          <w:rFonts w:ascii="Times" w:hAnsi="Times"/>
          <w:sz w:val="22"/>
        </w:rPr>
        <w:t>)</w:t>
      </w:r>
    </w:p>
    <w:p w14:paraId="14391FF4" w14:textId="77777777" w:rsidR="006A763C" w:rsidRPr="00D519D7" w:rsidRDefault="006A763C" w:rsidP="006A763C">
      <w:pPr>
        <w:rPr>
          <w:rFonts w:ascii="Times" w:hAnsi="Times"/>
          <w:sz w:val="22"/>
        </w:rPr>
      </w:pPr>
    </w:p>
    <w:p w14:paraId="6E8B9E31" w14:textId="0D8935DC" w:rsidR="006A763C" w:rsidRDefault="00D6692E" w:rsidP="006A763C">
      <w:pPr>
        <w:rPr>
          <w:rFonts w:ascii="Times" w:hAnsi="Times"/>
          <w:sz w:val="22"/>
        </w:rPr>
      </w:pPr>
      <w:r w:rsidRPr="00D519D7">
        <w:rPr>
          <w:rFonts w:ascii="Times" w:hAnsi="Times"/>
          <w:sz w:val="22"/>
        </w:rPr>
        <w:t>Mr. Welburn</w:t>
      </w:r>
      <w:r w:rsidR="006A763C" w:rsidRPr="00D519D7">
        <w:rPr>
          <w:rFonts w:ascii="Times" w:hAnsi="Times"/>
          <w:sz w:val="22"/>
        </w:rPr>
        <w:t xml:space="preserve"> reported on the following topics from the committee meeting:</w:t>
      </w:r>
    </w:p>
    <w:p w14:paraId="63E3E2BB" w14:textId="387E0769" w:rsidR="00F87621" w:rsidRDefault="00F87621" w:rsidP="006A763C">
      <w:pPr>
        <w:rPr>
          <w:rFonts w:ascii="Times" w:hAnsi="Times"/>
          <w:sz w:val="22"/>
        </w:rPr>
      </w:pPr>
    </w:p>
    <w:p w14:paraId="55EF1B10" w14:textId="0A68C9D8" w:rsidR="00F87621" w:rsidRDefault="00DE5445" w:rsidP="00F87621">
      <w:pPr>
        <w:pStyle w:val="ListParagraph"/>
        <w:numPr>
          <w:ilvl w:val="0"/>
          <w:numId w:val="44"/>
        </w:numPr>
        <w:rPr>
          <w:rFonts w:ascii="Times" w:hAnsi="Times"/>
          <w:sz w:val="22"/>
        </w:rPr>
      </w:pPr>
      <w:r>
        <w:rPr>
          <w:rFonts w:ascii="Times" w:hAnsi="Times"/>
          <w:sz w:val="22"/>
        </w:rPr>
        <w:t xml:space="preserve">Mr. Jeff Bourne recognized Dane Pedersen, Head Women’s Swimming Coach, and John </w:t>
      </w:r>
      <w:proofErr w:type="spellStart"/>
      <w:r>
        <w:rPr>
          <w:rFonts w:ascii="Times" w:hAnsi="Times"/>
          <w:sz w:val="22"/>
        </w:rPr>
        <w:t>Wolsh</w:t>
      </w:r>
      <w:proofErr w:type="spellEnd"/>
      <w:r>
        <w:rPr>
          <w:rFonts w:ascii="Times" w:hAnsi="Times"/>
          <w:sz w:val="22"/>
        </w:rPr>
        <w:t xml:space="preserve">, Head Women’s Diving Coach on their </w:t>
      </w:r>
      <w:proofErr w:type="spellStart"/>
      <w:r>
        <w:rPr>
          <w:rFonts w:ascii="Times" w:hAnsi="Times"/>
          <w:sz w:val="22"/>
        </w:rPr>
        <w:t>repective</w:t>
      </w:r>
      <w:proofErr w:type="spellEnd"/>
      <w:r>
        <w:rPr>
          <w:rFonts w:ascii="Times" w:hAnsi="Times"/>
          <w:sz w:val="22"/>
        </w:rPr>
        <w:t xml:space="preserve"> CAA coach of the Ye</w:t>
      </w:r>
      <w:r w:rsidR="002E3C42">
        <w:rPr>
          <w:rFonts w:ascii="Times" w:hAnsi="Times"/>
          <w:sz w:val="22"/>
        </w:rPr>
        <w:t>a</w:t>
      </w:r>
      <w:r>
        <w:rPr>
          <w:rFonts w:ascii="Times" w:hAnsi="Times"/>
          <w:sz w:val="22"/>
        </w:rPr>
        <w:t>r hono</w:t>
      </w:r>
      <w:r w:rsidR="002E3C42">
        <w:rPr>
          <w:rFonts w:ascii="Times" w:hAnsi="Times"/>
          <w:sz w:val="22"/>
        </w:rPr>
        <w:t>r</w:t>
      </w:r>
      <w:r>
        <w:rPr>
          <w:rFonts w:ascii="Times" w:hAnsi="Times"/>
          <w:sz w:val="22"/>
        </w:rPr>
        <w:t>s and provided a sports up</w:t>
      </w:r>
      <w:r w:rsidR="002E3C42">
        <w:rPr>
          <w:rFonts w:ascii="Times" w:hAnsi="Times"/>
          <w:sz w:val="22"/>
        </w:rPr>
        <w:t>d</w:t>
      </w:r>
      <w:r>
        <w:rPr>
          <w:rFonts w:ascii="Times" w:hAnsi="Times"/>
          <w:sz w:val="22"/>
        </w:rPr>
        <w:t>ate;</w:t>
      </w:r>
    </w:p>
    <w:p w14:paraId="46188612" w14:textId="1BC1CDE0" w:rsidR="00C67813" w:rsidRDefault="00DE5445" w:rsidP="00F87621">
      <w:pPr>
        <w:pStyle w:val="ListParagraph"/>
        <w:numPr>
          <w:ilvl w:val="0"/>
          <w:numId w:val="44"/>
        </w:numPr>
        <w:rPr>
          <w:rFonts w:ascii="Times" w:hAnsi="Times"/>
          <w:sz w:val="22"/>
        </w:rPr>
      </w:pPr>
      <w:r>
        <w:rPr>
          <w:rFonts w:ascii="Times" w:hAnsi="Times"/>
          <w:sz w:val="22"/>
        </w:rPr>
        <w:t>Dean Michael Walsh educated the committee on the current admission process at JMU;</w:t>
      </w:r>
    </w:p>
    <w:p w14:paraId="5A3BE317" w14:textId="3EF0B4B5" w:rsidR="00C67813" w:rsidRDefault="00DE5445" w:rsidP="00F87621">
      <w:pPr>
        <w:pStyle w:val="ListParagraph"/>
        <w:numPr>
          <w:ilvl w:val="0"/>
          <w:numId w:val="44"/>
        </w:numPr>
        <w:rPr>
          <w:rFonts w:ascii="Times" w:hAnsi="Times"/>
          <w:sz w:val="22"/>
        </w:rPr>
      </w:pPr>
      <w:r>
        <w:rPr>
          <w:rFonts w:ascii="Times" w:hAnsi="Times"/>
          <w:sz w:val="22"/>
        </w:rPr>
        <w:t>Ms. Jennifer Phillips shared an updated Title IX report;</w:t>
      </w:r>
    </w:p>
    <w:p w14:paraId="1FF9449C" w14:textId="71140974" w:rsidR="00C67813" w:rsidRDefault="00DE5445" w:rsidP="00F87621">
      <w:pPr>
        <w:pStyle w:val="ListParagraph"/>
        <w:numPr>
          <w:ilvl w:val="0"/>
          <w:numId w:val="44"/>
        </w:numPr>
        <w:rPr>
          <w:rFonts w:ascii="Times" w:hAnsi="Times"/>
          <w:sz w:val="22"/>
        </w:rPr>
      </w:pPr>
      <w:r>
        <w:rPr>
          <w:rFonts w:ascii="Times" w:hAnsi="Times"/>
          <w:sz w:val="22"/>
        </w:rPr>
        <w:t>Mosel</w:t>
      </w:r>
      <w:r w:rsidR="002E3C42">
        <w:rPr>
          <w:rFonts w:ascii="Times" w:hAnsi="Times"/>
          <w:sz w:val="22"/>
        </w:rPr>
        <w:t>e</w:t>
      </w:r>
      <w:r>
        <w:rPr>
          <w:rFonts w:ascii="Times" w:hAnsi="Times"/>
          <w:sz w:val="22"/>
        </w:rPr>
        <w:t>y Architects presented the Athletics Master Plan; and</w:t>
      </w:r>
    </w:p>
    <w:p w14:paraId="783AB229" w14:textId="74CA5307" w:rsidR="00C67813" w:rsidRPr="00C67813" w:rsidRDefault="00DE5445" w:rsidP="00C67813">
      <w:pPr>
        <w:pStyle w:val="ListParagraph"/>
        <w:numPr>
          <w:ilvl w:val="0"/>
          <w:numId w:val="44"/>
        </w:numPr>
        <w:rPr>
          <w:rFonts w:ascii="Times" w:hAnsi="Times"/>
          <w:sz w:val="22"/>
        </w:rPr>
      </w:pPr>
      <w:r>
        <w:rPr>
          <w:rFonts w:ascii="Times" w:hAnsi="Times"/>
          <w:sz w:val="22"/>
        </w:rPr>
        <w:t>Mr. Justin Jannuzzi provided a fundraising update.</w:t>
      </w:r>
    </w:p>
    <w:p w14:paraId="363C2FE7" w14:textId="7817ADE6" w:rsidR="00CB1572" w:rsidRPr="00D519D7" w:rsidRDefault="00CB1572" w:rsidP="00CB1572">
      <w:pPr>
        <w:rPr>
          <w:rFonts w:ascii="Times" w:hAnsi="Times"/>
          <w:sz w:val="22"/>
        </w:rPr>
      </w:pPr>
      <w:r w:rsidRPr="00D519D7">
        <w:rPr>
          <w:rFonts w:ascii="Times" w:hAnsi="Times"/>
          <w:sz w:val="22"/>
        </w:rPr>
        <w:t>On motion of</w:t>
      </w:r>
      <w:r w:rsidR="00A56D25" w:rsidRPr="00D519D7">
        <w:rPr>
          <w:rFonts w:ascii="Times" w:hAnsi="Times"/>
          <w:sz w:val="22"/>
        </w:rPr>
        <w:t xml:space="preserve"> Mr. Welburn</w:t>
      </w:r>
      <w:r w:rsidRPr="00D519D7">
        <w:rPr>
          <w:rFonts w:ascii="Times" w:hAnsi="Times"/>
          <w:sz w:val="22"/>
        </w:rPr>
        <w:t>, seconded by</w:t>
      </w:r>
      <w:r w:rsidR="00C67813">
        <w:rPr>
          <w:rFonts w:ascii="Times" w:hAnsi="Times"/>
          <w:sz w:val="22"/>
        </w:rPr>
        <w:t xml:space="preserve"> </w:t>
      </w:r>
      <w:r w:rsidR="00DE5445">
        <w:rPr>
          <w:rFonts w:ascii="Times" w:hAnsi="Times"/>
          <w:sz w:val="22"/>
        </w:rPr>
        <w:t>Mr. Thomas,</w:t>
      </w:r>
      <w:r w:rsidRPr="00D519D7">
        <w:rPr>
          <w:rFonts w:ascii="Times" w:hAnsi="Times"/>
          <w:sz w:val="22"/>
        </w:rPr>
        <w:t xml:space="preserve"> the Athletics report was accepted.</w:t>
      </w:r>
    </w:p>
    <w:p w14:paraId="3E068D74" w14:textId="08399B71" w:rsidR="00CB1572" w:rsidRDefault="00CB1572" w:rsidP="006A763C">
      <w:pPr>
        <w:rPr>
          <w:rFonts w:ascii="Times" w:hAnsi="Times"/>
          <w:b/>
          <w:sz w:val="22"/>
          <w:u w:val="single"/>
        </w:rPr>
      </w:pPr>
    </w:p>
    <w:p w14:paraId="250CE4A4" w14:textId="77777777" w:rsidR="006C73C8" w:rsidRPr="00D519D7" w:rsidRDefault="006C73C8" w:rsidP="006A763C">
      <w:pPr>
        <w:rPr>
          <w:rFonts w:ascii="Times" w:hAnsi="Times"/>
          <w:b/>
          <w:sz w:val="22"/>
          <w:u w:val="single"/>
        </w:rPr>
      </w:pPr>
    </w:p>
    <w:p w14:paraId="1C6D817F" w14:textId="77777777" w:rsidR="006A763C" w:rsidRPr="00D519D7" w:rsidRDefault="006A763C" w:rsidP="006A763C">
      <w:pPr>
        <w:rPr>
          <w:rFonts w:ascii="Times" w:hAnsi="Times"/>
          <w:sz w:val="22"/>
        </w:rPr>
      </w:pPr>
      <w:r w:rsidRPr="00D519D7">
        <w:rPr>
          <w:rFonts w:ascii="Times" w:hAnsi="Times"/>
          <w:b/>
          <w:sz w:val="22"/>
          <w:u w:val="single"/>
        </w:rPr>
        <w:t>Audit Committee</w:t>
      </w:r>
    </w:p>
    <w:p w14:paraId="300D9D42" w14:textId="1EAE6140" w:rsidR="00CB1572" w:rsidRPr="00D519D7" w:rsidRDefault="00A56D25" w:rsidP="006A763C">
      <w:pPr>
        <w:rPr>
          <w:rFonts w:ascii="Times" w:hAnsi="Times"/>
          <w:sz w:val="22"/>
        </w:rPr>
      </w:pPr>
      <w:r w:rsidRPr="00D519D7">
        <w:rPr>
          <w:rFonts w:ascii="Times" w:hAnsi="Times"/>
          <w:sz w:val="22"/>
        </w:rPr>
        <w:t>Mr. Jeff Grass</w:t>
      </w:r>
      <w:r w:rsidR="00EC5895" w:rsidRPr="00D519D7">
        <w:rPr>
          <w:rFonts w:ascii="Times" w:hAnsi="Times"/>
          <w:sz w:val="22"/>
        </w:rPr>
        <w:t>,</w:t>
      </w:r>
      <w:r w:rsidR="00FE17F3" w:rsidRPr="00D519D7">
        <w:rPr>
          <w:rFonts w:ascii="Times" w:hAnsi="Times"/>
          <w:sz w:val="22"/>
        </w:rPr>
        <w:t xml:space="preserve"> </w:t>
      </w:r>
      <w:r w:rsidR="006A763C" w:rsidRPr="00D519D7">
        <w:rPr>
          <w:rFonts w:ascii="Times" w:hAnsi="Times"/>
          <w:sz w:val="22"/>
        </w:rPr>
        <w:t>Chair, presented the report of the Audit Committee.  The m</w:t>
      </w:r>
      <w:r w:rsidR="00CB1572" w:rsidRPr="00D519D7">
        <w:rPr>
          <w:rFonts w:ascii="Times" w:hAnsi="Times"/>
          <w:sz w:val="22"/>
        </w:rPr>
        <w:t xml:space="preserve">inutes of the </w:t>
      </w:r>
      <w:r w:rsidR="00BF75A8">
        <w:rPr>
          <w:rFonts w:ascii="Times" w:hAnsi="Times"/>
          <w:sz w:val="22"/>
        </w:rPr>
        <w:t>February 8, 2019</w:t>
      </w:r>
      <w:r w:rsidR="006A763C" w:rsidRPr="00D519D7">
        <w:rPr>
          <w:rFonts w:ascii="Times" w:hAnsi="Times"/>
          <w:sz w:val="22"/>
        </w:rPr>
        <w:t xml:space="preserve"> meeting were approved.  (Attachment </w:t>
      </w:r>
      <w:r w:rsidR="0033489E">
        <w:rPr>
          <w:rFonts w:ascii="Times" w:hAnsi="Times"/>
          <w:sz w:val="22"/>
        </w:rPr>
        <w:t>D</w:t>
      </w:r>
      <w:r w:rsidR="006A763C" w:rsidRPr="00D519D7">
        <w:rPr>
          <w:rFonts w:ascii="Times" w:hAnsi="Times"/>
          <w:sz w:val="22"/>
        </w:rPr>
        <w:t>)</w:t>
      </w:r>
    </w:p>
    <w:p w14:paraId="1556C8B1" w14:textId="77777777" w:rsidR="00DE5E66" w:rsidRPr="00D519D7" w:rsidRDefault="00DE5E66" w:rsidP="006A763C">
      <w:pPr>
        <w:rPr>
          <w:rFonts w:ascii="Times" w:hAnsi="Times"/>
          <w:sz w:val="22"/>
        </w:rPr>
      </w:pPr>
    </w:p>
    <w:p w14:paraId="3D5DEE5D" w14:textId="2391B9AD" w:rsidR="006A763C" w:rsidRDefault="00A56D25" w:rsidP="006A763C">
      <w:pPr>
        <w:rPr>
          <w:rFonts w:ascii="Times" w:hAnsi="Times"/>
          <w:sz w:val="22"/>
        </w:rPr>
      </w:pPr>
      <w:r w:rsidRPr="00D519D7">
        <w:rPr>
          <w:rFonts w:ascii="Times" w:hAnsi="Times"/>
          <w:sz w:val="22"/>
        </w:rPr>
        <w:t>Mr. Grass</w:t>
      </w:r>
      <w:r w:rsidR="006A763C" w:rsidRPr="00D519D7">
        <w:rPr>
          <w:rFonts w:ascii="Times" w:hAnsi="Times"/>
          <w:sz w:val="22"/>
        </w:rPr>
        <w:t xml:space="preserve"> reported on the following topics from the committee meeting:</w:t>
      </w:r>
    </w:p>
    <w:p w14:paraId="288CDBB2" w14:textId="40CBB7BC" w:rsidR="00C67813" w:rsidRDefault="0033489E" w:rsidP="00C67813">
      <w:pPr>
        <w:pStyle w:val="ListParagraph"/>
        <w:numPr>
          <w:ilvl w:val="0"/>
          <w:numId w:val="45"/>
        </w:numPr>
        <w:rPr>
          <w:rFonts w:ascii="Times" w:hAnsi="Times"/>
          <w:sz w:val="22"/>
        </w:rPr>
      </w:pPr>
      <w:r>
        <w:rPr>
          <w:rFonts w:ascii="Times" w:hAnsi="Times"/>
          <w:sz w:val="22"/>
        </w:rPr>
        <w:t>The state auditors presented the results of the financial audit for FY 2018 complimenting JMU staff on the unmodified opinion and sharing information on GASB Statement No. 75;</w:t>
      </w:r>
    </w:p>
    <w:p w14:paraId="2CB207FD" w14:textId="7B01C746" w:rsidR="00C67813" w:rsidRDefault="0033489E" w:rsidP="00C67813">
      <w:pPr>
        <w:pStyle w:val="ListParagraph"/>
        <w:numPr>
          <w:ilvl w:val="0"/>
          <w:numId w:val="45"/>
        </w:numPr>
        <w:rPr>
          <w:rFonts w:ascii="Times" w:hAnsi="Times"/>
          <w:sz w:val="22"/>
        </w:rPr>
      </w:pPr>
      <w:r>
        <w:rPr>
          <w:rFonts w:ascii="Times" w:hAnsi="Times"/>
          <w:sz w:val="22"/>
        </w:rPr>
        <w:t xml:space="preserve">Mr. Matt </w:t>
      </w:r>
      <w:proofErr w:type="spellStart"/>
      <w:r>
        <w:rPr>
          <w:rFonts w:ascii="Times" w:hAnsi="Times"/>
          <w:sz w:val="22"/>
        </w:rPr>
        <w:t>Bingay</w:t>
      </w:r>
      <w:proofErr w:type="spellEnd"/>
      <w:r>
        <w:rPr>
          <w:rFonts w:ascii="Times" w:hAnsi="Times"/>
          <w:sz w:val="22"/>
        </w:rPr>
        <w:t>, WMRA station manager, discussed the results of the radio’s financial audit;</w:t>
      </w:r>
    </w:p>
    <w:p w14:paraId="34FBAA3E" w14:textId="29E23AF9" w:rsidR="0033489E" w:rsidRDefault="0033489E" w:rsidP="0033489E">
      <w:pPr>
        <w:pStyle w:val="ListParagraph"/>
        <w:numPr>
          <w:ilvl w:val="0"/>
          <w:numId w:val="45"/>
        </w:numPr>
        <w:rPr>
          <w:rFonts w:ascii="Times" w:hAnsi="Times"/>
          <w:sz w:val="22"/>
        </w:rPr>
      </w:pPr>
      <w:r>
        <w:rPr>
          <w:rFonts w:ascii="Times" w:hAnsi="Times"/>
          <w:sz w:val="22"/>
        </w:rPr>
        <w:t>Ms. Rebecca Holmes provided a st</w:t>
      </w:r>
      <w:r w:rsidR="002E3C42">
        <w:rPr>
          <w:rFonts w:ascii="Times" w:hAnsi="Times"/>
          <w:sz w:val="22"/>
        </w:rPr>
        <w:t>a</w:t>
      </w:r>
      <w:r>
        <w:rPr>
          <w:rFonts w:ascii="Times" w:hAnsi="Times"/>
          <w:sz w:val="22"/>
        </w:rPr>
        <w:t>tus report on the current audit plan and pre</w:t>
      </w:r>
      <w:r w:rsidR="00EE5553">
        <w:rPr>
          <w:rFonts w:ascii="Times" w:hAnsi="Times"/>
          <w:sz w:val="22"/>
        </w:rPr>
        <w:t>s</w:t>
      </w:r>
      <w:r>
        <w:rPr>
          <w:rFonts w:ascii="Times" w:hAnsi="Times"/>
          <w:sz w:val="22"/>
        </w:rPr>
        <w:t>ented the 2019-20 audit plan; and</w:t>
      </w:r>
    </w:p>
    <w:p w14:paraId="2EDE801B" w14:textId="61A0C008" w:rsidR="0033489E" w:rsidRPr="0033489E" w:rsidRDefault="0033489E" w:rsidP="0033489E">
      <w:pPr>
        <w:pStyle w:val="ListParagraph"/>
        <w:numPr>
          <w:ilvl w:val="0"/>
          <w:numId w:val="45"/>
        </w:numPr>
        <w:rPr>
          <w:rFonts w:ascii="Times" w:hAnsi="Times"/>
          <w:sz w:val="22"/>
        </w:rPr>
      </w:pPr>
      <w:r>
        <w:rPr>
          <w:rFonts w:ascii="Times" w:hAnsi="Times"/>
          <w:sz w:val="22"/>
        </w:rPr>
        <w:t>Ms. Holmes also reviewed mandatory disclosures.</w:t>
      </w:r>
    </w:p>
    <w:p w14:paraId="08E93AC1" w14:textId="09E2894E" w:rsidR="006A763C" w:rsidRPr="0033489E" w:rsidRDefault="006A763C" w:rsidP="0033489E">
      <w:pPr>
        <w:rPr>
          <w:rFonts w:ascii="Times" w:hAnsi="Times"/>
          <w:sz w:val="22"/>
        </w:rPr>
      </w:pPr>
      <w:r w:rsidRPr="0033489E">
        <w:rPr>
          <w:rFonts w:ascii="Times" w:hAnsi="Times"/>
          <w:sz w:val="22"/>
        </w:rPr>
        <w:t>On motion of</w:t>
      </w:r>
      <w:r w:rsidR="00A56D25" w:rsidRPr="0033489E">
        <w:rPr>
          <w:rFonts w:ascii="Times" w:hAnsi="Times"/>
          <w:sz w:val="22"/>
        </w:rPr>
        <w:t xml:space="preserve"> Mr. Grass</w:t>
      </w:r>
      <w:r w:rsidRPr="0033489E">
        <w:rPr>
          <w:rFonts w:ascii="Times" w:hAnsi="Times"/>
          <w:sz w:val="22"/>
        </w:rPr>
        <w:t>, seconded by</w:t>
      </w:r>
      <w:r w:rsidR="00CB1572" w:rsidRPr="0033489E">
        <w:rPr>
          <w:rFonts w:ascii="Times" w:hAnsi="Times"/>
          <w:sz w:val="22"/>
        </w:rPr>
        <w:t xml:space="preserve"> </w:t>
      </w:r>
      <w:r w:rsidR="0033489E">
        <w:rPr>
          <w:rFonts w:ascii="Times" w:hAnsi="Times"/>
          <w:sz w:val="22"/>
        </w:rPr>
        <w:t>Mr. Welburn,</w:t>
      </w:r>
      <w:r w:rsidRPr="0033489E">
        <w:rPr>
          <w:rFonts w:ascii="Times" w:hAnsi="Times"/>
          <w:sz w:val="22"/>
        </w:rPr>
        <w:t xml:space="preserve"> the Audit report was accepted.</w:t>
      </w:r>
    </w:p>
    <w:p w14:paraId="76B57665" w14:textId="77777777" w:rsidR="006A763C" w:rsidRPr="00D519D7" w:rsidRDefault="006A763C" w:rsidP="006A763C">
      <w:pPr>
        <w:rPr>
          <w:rFonts w:ascii="Times" w:hAnsi="Times"/>
          <w:sz w:val="22"/>
        </w:rPr>
      </w:pPr>
    </w:p>
    <w:p w14:paraId="2A8BE792" w14:textId="77777777" w:rsidR="006A763C" w:rsidRPr="00D519D7" w:rsidRDefault="006A763C" w:rsidP="00A56D25">
      <w:pPr>
        <w:pStyle w:val="Heading4"/>
        <w:jc w:val="left"/>
        <w:rPr>
          <w:rFonts w:ascii="Times" w:hAnsi="Times"/>
          <w:sz w:val="22"/>
        </w:rPr>
      </w:pPr>
      <w:r w:rsidRPr="00D519D7">
        <w:rPr>
          <w:rFonts w:ascii="Times" w:hAnsi="Times"/>
          <w:sz w:val="22"/>
        </w:rPr>
        <w:t>Finance and Physical Development Committee</w:t>
      </w:r>
    </w:p>
    <w:p w14:paraId="543F8EA6" w14:textId="119C056C" w:rsidR="006A763C" w:rsidRPr="00D519D7" w:rsidRDefault="00AB5B34">
      <w:pPr>
        <w:rPr>
          <w:rFonts w:ascii="Times" w:hAnsi="Times"/>
          <w:sz w:val="22"/>
        </w:rPr>
      </w:pPr>
      <w:r w:rsidRPr="00D519D7">
        <w:rPr>
          <w:rFonts w:ascii="Times" w:hAnsi="Times"/>
          <w:sz w:val="22"/>
        </w:rPr>
        <w:t>Mr. Mike Thomas</w:t>
      </w:r>
      <w:r w:rsidR="006A763C" w:rsidRPr="00D519D7">
        <w:rPr>
          <w:rFonts w:ascii="Times" w:hAnsi="Times"/>
          <w:sz w:val="22"/>
        </w:rPr>
        <w:t>, Chair, presented the report of the Finance and Physical Development Committee.  The min</w:t>
      </w:r>
      <w:r w:rsidR="00CB1572" w:rsidRPr="00D519D7">
        <w:rPr>
          <w:rFonts w:ascii="Times" w:hAnsi="Times"/>
          <w:sz w:val="22"/>
        </w:rPr>
        <w:t xml:space="preserve">utes from the </w:t>
      </w:r>
      <w:r w:rsidR="00BF75A8">
        <w:rPr>
          <w:rFonts w:ascii="Times" w:hAnsi="Times"/>
          <w:sz w:val="22"/>
        </w:rPr>
        <w:t>February 8, 2019</w:t>
      </w:r>
      <w:r w:rsidR="006A763C" w:rsidRPr="00D519D7">
        <w:rPr>
          <w:rFonts w:ascii="Times" w:hAnsi="Times"/>
          <w:sz w:val="22"/>
        </w:rPr>
        <w:t xml:space="preserve"> meeting were approved.  (Attachment</w:t>
      </w:r>
      <w:r w:rsidR="0065581D" w:rsidRPr="00D519D7">
        <w:rPr>
          <w:rFonts w:ascii="Times" w:hAnsi="Times"/>
          <w:sz w:val="22"/>
        </w:rPr>
        <w:t xml:space="preserve"> E</w:t>
      </w:r>
      <w:r w:rsidR="006A763C" w:rsidRPr="00D519D7">
        <w:rPr>
          <w:rFonts w:ascii="Times" w:hAnsi="Times"/>
          <w:sz w:val="22"/>
        </w:rPr>
        <w:t>)</w:t>
      </w:r>
    </w:p>
    <w:p w14:paraId="25506281" w14:textId="77777777" w:rsidR="006A763C" w:rsidRPr="00D519D7" w:rsidRDefault="006A763C">
      <w:pPr>
        <w:rPr>
          <w:rFonts w:ascii="Times" w:hAnsi="Times"/>
          <w:sz w:val="22"/>
        </w:rPr>
      </w:pPr>
    </w:p>
    <w:p w14:paraId="17DFAD6E" w14:textId="4C9864B2" w:rsidR="006A763C" w:rsidRDefault="00AB5B34">
      <w:pPr>
        <w:rPr>
          <w:rFonts w:ascii="Times" w:hAnsi="Times"/>
          <w:sz w:val="22"/>
        </w:rPr>
      </w:pPr>
      <w:r w:rsidRPr="00D519D7">
        <w:rPr>
          <w:rFonts w:ascii="Times" w:hAnsi="Times"/>
          <w:sz w:val="22"/>
        </w:rPr>
        <w:t>Mr. Thomas</w:t>
      </w:r>
      <w:r w:rsidR="00CB1572" w:rsidRPr="00D519D7">
        <w:rPr>
          <w:rFonts w:ascii="Times" w:hAnsi="Times"/>
          <w:sz w:val="22"/>
        </w:rPr>
        <w:t xml:space="preserve"> </w:t>
      </w:r>
      <w:r w:rsidR="006A763C" w:rsidRPr="00D519D7">
        <w:rPr>
          <w:rFonts w:ascii="Times" w:hAnsi="Times"/>
          <w:sz w:val="22"/>
        </w:rPr>
        <w:t>reported on the following from the committee meeting:</w:t>
      </w:r>
    </w:p>
    <w:p w14:paraId="010AC3F3" w14:textId="25813D45" w:rsidR="00D76C15" w:rsidRDefault="00C257AB" w:rsidP="00D76C15">
      <w:pPr>
        <w:pStyle w:val="ListParagraph"/>
        <w:numPr>
          <w:ilvl w:val="0"/>
          <w:numId w:val="46"/>
        </w:numPr>
        <w:rPr>
          <w:rFonts w:ascii="Times" w:hAnsi="Times"/>
          <w:sz w:val="22"/>
        </w:rPr>
      </w:pPr>
      <w:r>
        <w:rPr>
          <w:rFonts w:ascii="Times" w:hAnsi="Times"/>
          <w:sz w:val="22"/>
        </w:rPr>
        <w:t xml:space="preserve">Mr. Mark Angel reviewed the financial report for July 1, 2018 through March 31, 2019; </w:t>
      </w:r>
    </w:p>
    <w:p w14:paraId="231C3CC9" w14:textId="2603F578" w:rsidR="00D76C15" w:rsidRDefault="00C257AB" w:rsidP="00D76C15">
      <w:pPr>
        <w:pStyle w:val="ListParagraph"/>
        <w:numPr>
          <w:ilvl w:val="0"/>
          <w:numId w:val="46"/>
        </w:numPr>
        <w:rPr>
          <w:rFonts w:ascii="Times" w:hAnsi="Times"/>
          <w:sz w:val="22"/>
        </w:rPr>
      </w:pPr>
      <w:r>
        <w:rPr>
          <w:rFonts w:ascii="Times" w:hAnsi="Times"/>
          <w:sz w:val="22"/>
        </w:rPr>
        <w:t xml:space="preserve">Mr. Angel provided an update on the FY 2018 financial statement audit; </w:t>
      </w:r>
    </w:p>
    <w:p w14:paraId="61D38768" w14:textId="7B7F34F6" w:rsidR="00D76C15" w:rsidRDefault="00C257AB" w:rsidP="00D76C15">
      <w:pPr>
        <w:pStyle w:val="ListParagraph"/>
        <w:numPr>
          <w:ilvl w:val="0"/>
          <w:numId w:val="46"/>
        </w:numPr>
        <w:rPr>
          <w:rFonts w:ascii="Times" w:hAnsi="Times"/>
          <w:sz w:val="22"/>
        </w:rPr>
      </w:pPr>
      <w:r>
        <w:rPr>
          <w:rFonts w:ascii="Times" w:hAnsi="Times"/>
          <w:sz w:val="22"/>
        </w:rPr>
        <w:t>On motion of Mr. Thomas, seconded by Mr. Rothenberger, approved five easements to the City of Harrisonburg</w:t>
      </w:r>
      <w:r w:rsidR="004027D3">
        <w:rPr>
          <w:rFonts w:ascii="Times" w:hAnsi="Times"/>
          <w:sz w:val="22"/>
        </w:rPr>
        <w:t xml:space="preserve">; </w:t>
      </w:r>
    </w:p>
    <w:p w14:paraId="174178E4" w14:textId="7CBCA539" w:rsidR="0017348D" w:rsidRDefault="004027D3" w:rsidP="00D76C15">
      <w:pPr>
        <w:pStyle w:val="ListParagraph"/>
        <w:numPr>
          <w:ilvl w:val="0"/>
          <w:numId w:val="46"/>
        </w:numPr>
        <w:rPr>
          <w:rFonts w:ascii="Times" w:hAnsi="Times"/>
          <w:sz w:val="22"/>
        </w:rPr>
      </w:pPr>
      <w:r>
        <w:rPr>
          <w:rFonts w:ascii="Times" w:hAnsi="Times"/>
          <w:sz w:val="22"/>
        </w:rPr>
        <w:t>Mr. Charlie King gave an update on the 2019 General Assembly session;</w:t>
      </w:r>
    </w:p>
    <w:p w14:paraId="56B383C4" w14:textId="1827ED83" w:rsidR="0017348D" w:rsidRDefault="004027D3" w:rsidP="00D76C15">
      <w:pPr>
        <w:pStyle w:val="ListParagraph"/>
        <w:numPr>
          <w:ilvl w:val="0"/>
          <w:numId w:val="46"/>
        </w:numPr>
        <w:rPr>
          <w:rFonts w:ascii="Times" w:hAnsi="Times"/>
          <w:sz w:val="22"/>
        </w:rPr>
      </w:pPr>
      <w:r>
        <w:rPr>
          <w:rFonts w:ascii="Times" w:hAnsi="Times"/>
          <w:sz w:val="22"/>
        </w:rPr>
        <w:t xml:space="preserve">Mr. King and Ms. </w:t>
      </w:r>
      <w:proofErr w:type="spellStart"/>
      <w:r>
        <w:rPr>
          <w:rFonts w:ascii="Times" w:hAnsi="Times"/>
          <w:sz w:val="22"/>
        </w:rPr>
        <w:t>Towana</w:t>
      </w:r>
      <w:proofErr w:type="spellEnd"/>
      <w:r>
        <w:rPr>
          <w:rFonts w:ascii="Times" w:hAnsi="Times"/>
          <w:sz w:val="22"/>
        </w:rPr>
        <w:t xml:space="preserve"> Moore, presented the Six</w:t>
      </w:r>
      <w:r w:rsidR="00EE5553">
        <w:rPr>
          <w:rFonts w:ascii="Times" w:hAnsi="Times"/>
          <w:sz w:val="22"/>
        </w:rPr>
        <w:t>-</w:t>
      </w:r>
      <w:r>
        <w:rPr>
          <w:rFonts w:ascii="Times" w:hAnsi="Times"/>
          <w:sz w:val="22"/>
        </w:rPr>
        <w:t>Year Capital Outlay Plan;</w:t>
      </w:r>
    </w:p>
    <w:p w14:paraId="5803A1C2" w14:textId="011F3C15" w:rsidR="004027D3" w:rsidRDefault="004027D3" w:rsidP="004027D3">
      <w:pPr>
        <w:pStyle w:val="ListParagraph"/>
        <w:numPr>
          <w:ilvl w:val="1"/>
          <w:numId w:val="46"/>
        </w:numPr>
        <w:rPr>
          <w:rFonts w:ascii="Times" w:hAnsi="Times"/>
          <w:sz w:val="22"/>
        </w:rPr>
      </w:pPr>
      <w:r>
        <w:rPr>
          <w:rFonts w:ascii="Times" w:hAnsi="Times"/>
          <w:sz w:val="22"/>
        </w:rPr>
        <w:t>On motion of Mr. Thomas, seconded by Mrs. Major, approved the plan;</w:t>
      </w:r>
    </w:p>
    <w:p w14:paraId="030E85C4" w14:textId="4F1BD6CA" w:rsidR="002344B1" w:rsidRDefault="004027D3" w:rsidP="00D76C15">
      <w:pPr>
        <w:pStyle w:val="ListParagraph"/>
        <w:numPr>
          <w:ilvl w:val="0"/>
          <w:numId w:val="46"/>
        </w:numPr>
        <w:rPr>
          <w:rFonts w:ascii="Times" w:hAnsi="Times"/>
          <w:sz w:val="22"/>
        </w:rPr>
      </w:pPr>
      <w:r>
        <w:rPr>
          <w:rFonts w:ascii="Times" w:hAnsi="Times"/>
          <w:sz w:val="22"/>
        </w:rPr>
        <w:t xml:space="preserve">Mr. King presented the </w:t>
      </w:r>
      <w:r w:rsidR="002344B1">
        <w:rPr>
          <w:rFonts w:ascii="Times" w:hAnsi="Times"/>
          <w:sz w:val="22"/>
        </w:rPr>
        <w:t>2019-20 tuition and fees proposal</w:t>
      </w:r>
      <w:r>
        <w:rPr>
          <w:rFonts w:ascii="Times" w:hAnsi="Times"/>
          <w:sz w:val="22"/>
        </w:rPr>
        <w:t>; and</w:t>
      </w:r>
    </w:p>
    <w:p w14:paraId="574CCFBC" w14:textId="28DA06CA" w:rsidR="003F63B2" w:rsidRPr="004027D3" w:rsidRDefault="004027D3" w:rsidP="00581E09">
      <w:pPr>
        <w:pStyle w:val="ListParagraph"/>
        <w:numPr>
          <w:ilvl w:val="0"/>
          <w:numId w:val="46"/>
        </w:numPr>
        <w:rPr>
          <w:rFonts w:ascii="Times" w:hAnsi="Times"/>
          <w:sz w:val="22"/>
        </w:rPr>
      </w:pPr>
      <w:r>
        <w:rPr>
          <w:rFonts w:ascii="Times" w:hAnsi="Times"/>
          <w:sz w:val="22"/>
        </w:rPr>
        <w:t xml:space="preserve">Mr. King presented the </w:t>
      </w:r>
      <w:r w:rsidR="002344B1">
        <w:rPr>
          <w:rFonts w:ascii="Times" w:hAnsi="Times"/>
          <w:sz w:val="22"/>
        </w:rPr>
        <w:t>2019-20 budget proposal</w:t>
      </w:r>
      <w:r>
        <w:rPr>
          <w:rFonts w:ascii="Times" w:hAnsi="Times"/>
          <w:sz w:val="22"/>
        </w:rPr>
        <w:t>.</w:t>
      </w:r>
    </w:p>
    <w:p w14:paraId="41E37600" w14:textId="341A1D2B" w:rsidR="006A763C" w:rsidRPr="00D519D7" w:rsidRDefault="00F047A6">
      <w:pPr>
        <w:rPr>
          <w:rFonts w:ascii="Times" w:hAnsi="Times"/>
          <w:sz w:val="22"/>
        </w:rPr>
      </w:pPr>
      <w:r w:rsidRPr="00D519D7">
        <w:rPr>
          <w:rFonts w:ascii="Times" w:hAnsi="Times"/>
          <w:sz w:val="22"/>
        </w:rPr>
        <w:t xml:space="preserve">On motion of </w:t>
      </w:r>
      <w:r w:rsidR="00AB5B34" w:rsidRPr="00D519D7">
        <w:rPr>
          <w:rFonts w:ascii="Times" w:hAnsi="Times"/>
          <w:sz w:val="22"/>
        </w:rPr>
        <w:t>Mr. Thomas</w:t>
      </w:r>
      <w:r w:rsidR="006A763C" w:rsidRPr="00D519D7">
        <w:rPr>
          <w:rFonts w:ascii="Times" w:hAnsi="Times"/>
          <w:sz w:val="22"/>
        </w:rPr>
        <w:t>, seconded by</w:t>
      </w:r>
      <w:r w:rsidR="00AC6F60" w:rsidRPr="00D519D7">
        <w:rPr>
          <w:rFonts w:ascii="Times" w:hAnsi="Times"/>
          <w:sz w:val="22"/>
        </w:rPr>
        <w:t xml:space="preserve"> </w:t>
      </w:r>
      <w:r w:rsidR="0033489E">
        <w:rPr>
          <w:rFonts w:ascii="Times" w:hAnsi="Times"/>
          <w:sz w:val="22"/>
        </w:rPr>
        <w:t>Ms. Jankowski</w:t>
      </w:r>
      <w:r w:rsidR="006A763C" w:rsidRPr="00D519D7">
        <w:rPr>
          <w:rFonts w:ascii="Times" w:hAnsi="Times"/>
          <w:sz w:val="22"/>
        </w:rPr>
        <w:t>, the Finance and Physical Development report was accepted.</w:t>
      </w:r>
    </w:p>
    <w:p w14:paraId="4E32BD62" w14:textId="77777777" w:rsidR="006A763C" w:rsidRPr="00D519D7" w:rsidRDefault="006A763C">
      <w:pPr>
        <w:rPr>
          <w:rFonts w:ascii="Times" w:hAnsi="Times"/>
          <w:sz w:val="22"/>
        </w:rPr>
      </w:pPr>
    </w:p>
    <w:p w14:paraId="0B983B36" w14:textId="77777777" w:rsidR="00CF41DD" w:rsidRPr="00D519D7" w:rsidRDefault="00CF41DD" w:rsidP="00CF41DD">
      <w:pPr>
        <w:rPr>
          <w:rFonts w:ascii="Times" w:hAnsi="Times"/>
          <w:sz w:val="22"/>
        </w:rPr>
      </w:pPr>
      <w:r w:rsidRPr="00D519D7">
        <w:rPr>
          <w:rFonts w:ascii="Times" w:hAnsi="Times"/>
          <w:b/>
          <w:sz w:val="22"/>
        </w:rPr>
        <w:t>PRESIDENT’S REPORT</w:t>
      </w:r>
    </w:p>
    <w:p w14:paraId="6A243B97" w14:textId="799304E3" w:rsidR="00CF41DD" w:rsidRPr="00D519D7" w:rsidRDefault="00CF41DD" w:rsidP="00CF41DD">
      <w:pPr>
        <w:rPr>
          <w:rFonts w:ascii="Times" w:hAnsi="Times"/>
          <w:sz w:val="22"/>
        </w:rPr>
      </w:pPr>
      <w:r w:rsidRPr="00D519D7">
        <w:rPr>
          <w:rFonts w:ascii="Times" w:hAnsi="Times"/>
          <w:sz w:val="22"/>
        </w:rPr>
        <w:t xml:space="preserve">Mr. Alger presented information </w:t>
      </w:r>
      <w:r w:rsidR="00891D3B" w:rsidRPr="00D519D7">
        <w:rPr>
          <w:rFonts w:ascii="Times" w:hAnsi="Times"/>
          <w:sz w:val="22"/>
        </w:rPr>
        <w:t xml:space="preserve">on the following:  (Attachment </w:t>
      </w:r>
      <w:r w:rsidR="0033489E">
        <w:rPr>
          <w:rFonts w:ascii="Times" w:hAnsi="Times"/>
          <w:sz w:val="22"/>
        </w:rPr>
        <w:t>F</w:t>
      </w:r>
      <w:r w:rsidRPr="00D519D7">
        <w:rPr>
          <w:rFonts w:ascii="Times" w:hAnsi="Times"/>
          <w:sz w:val="22"/>
        </w:rPr>
        <w:t>)</w:t>
      </w:r>
    </w:p>
    <w:p w14:paraId="57C3EF1D"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 xml:space="preserve">The last speaker in the 2018-19 Madison Vision Series was Barbara </w:t>
      </w:r>
      <w:proofErr w:type="spellStart"/>
      <w:r w:rsidRPr="0040066A">
        <w:rPr>
          <w:rFonts w:ascii="Times" w:hAnsi="Times"/>
          <w:color w:val="414042"/>
          <w:sz w:val="22"/>
          <w:szCs w:val="22"/>
        </w:rPr>
        <w:t>Schaal</w:t>
      </w:r>
      <w:proofErr w:type="spellEnd"/>
      <w:r w:rsidRPr="0040066A">
        <w:rPr>
          <w:rFonts w:ascii="Times" w:hAnsi="Times"/>
          <w:color w:val="414042"/>
          <w:sz w:val="22"/>
          <w:szCs w:val="22"/>
        </w:rPr>
        <w:t>, dean of the faculty of Arts &amp; Sciences at Washington University in St. Louis;</w:t>
      </w:r>
    </w:p>
    <w:p w14:paraId="12B919FC" w14:textId="0AEBA3BE"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Best-selling author John Grisham will host his third John Grisham Writers’</w:t>
      </w:r>
      <w:r w:rsidR="00EE5553">
        <w:rPr>
          <w:rFonts w:ascii="Times" w:hAnsi="Times"/>
          <w:color w:val="414042"/>
          <w:sz w:val="22"/>
          <w:szCs w:val="22"/>
        </w:rPr>
        <w:t xml:space="preserve"> </w:t>
      </w:r>
      <w:r w:rsidRPr="0040066A">
        <w:rPr>
          <w:rFonts w:ascii="Times" w:hAnsi="Times"/>
          <w:color w:val="414042"/>
          <w:sz w:val="22"/>
          <w:szCs w:val="22"/>
        </w:rPr>
        <w:t>Hour with presidential biographer Jon Meacham on Sept. 12;</w:t>
      </w:r>
    </w:p>
    <w:p w14:paraId="622681FB"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Students in the Hacking4Diplomacy program were invited to present their findings to the NATO Allied Transformation Command in Norfolk and the NATO Think Tank Conference in Croatia;</w:t>
      </w:r>
    </w:p>
    <w:p w14:paraId="7A55652E"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Students competed in the International Business Ethics and Sustainability Case Competition using the 8 Key Questions. The team was coached by Scott Ingram (’18), engagement fellow for Ethical Reasoning in Action;</w:t>
      </w:r>
    </w:p>
    <w:p w14:paraId="39177E3D"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lastRenderedPageBreak/>
        <w:t>Aaliyah McLean (’20) will serve as the Campus Compact Newman Fellow;</w:t>
      </w:r>
    </w:p>
    <w:p w14:paraId="5552AC9F"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The JMU Brass Band, directed by Kevin Stees, professor in the School of Music, placed second at the North American Brass Band Association Championships;</w:t>
      </w:r>
    </w:p>
    <w:p w14:paraId="5FB52E05"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15 students or alumni have been awarded Fulbright Awards;</w:t>
      </w:r>
    </w:p>
    <w:p w14:paraId="44B362FD"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 xml:space="preserve">Bethany </w:t>
      </w:r>
      <w:proofErr w:type="spellStart"/>
      <w:r w:rsidRPr="0040066A">
        <w:rPr>
          <w:rFonts w:ascii="Times" w:hAnsi="Times"/>
          <w:color w:val="414042"/>
          <w:sz w:val="22"/>
          <w:szCs w:val="22"/>
        </w:rPr>
        <w:t>Nowviskie</w:t>
      </w:r>
      <w:proofErr w:type="spellEnd"/>
      <w:r w:rsidRPr="0040066A">
        <w:rPr>
          <w:rFonts w:ascii="Times" w:hAnsi="Times"/>
          <w:color w:val="414042"/>
          <w:sz w:val="22"/>
          <w:szCs w:val="22"/>
        </w:rPr>
        <w:t>, distinguished presidential fellow at the Council on Library and Information Resources and senior advisor to the Digital Library Federation, will serve as the new dean of Libraries and Educational Technologies;</w:t>
      </w:r>
    </w:p>
    <w:p w14:paraId="30E95057"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 xml:space="preserve">Mark </w:t>
      </w:r>
      <w:proofErr w:type="spellStart"/>
      <w:r w:rsidRPr="0040066A">
        <w:rPr>
          <w:rFonts w:ascii="Times" w:hAnsi="Times"/>
          <w:color w:val="414042"/>
          <w:sz w:val="22"/>
          <w:szCs w:val="22"/>
        </w:rPr>
        <w:t>L’Esperance</w:t>
      </w:r>
      <w:proofErr w:type="spellEnd"/>
      <w:r w:rsidRPr="0040066A">
        <w:rPr>
          <w:rFonts w:ascii="Times" w:hAnsi="Times"/>
          <w:color w:val="414042"/>
          <w:sz w:val="22"/>
          <w:szCs w:val="22"/>
        </w:rPr>
        <w:t>, chair of the Department of Elementary Education and Middle Grades Education at East Carolina University, will serve as the new dean of the College of Education;</w:t>
      </w:r>
    </w:p>
    <w:p w14:paraId="01BBD793" w14:textId="000C7E18"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JMU has sent delegations of faculty and staff to Rwanda and</w:t>
      </w:r>
      <w:r w:rsidR="00192C78">
        <w:rPr>
          <w:rFonts w:ascii="Times" w:hAnsi="Times"/>
          <w:color w:val="414042"/>
          <w:sz w:val="22"/>
          <w:szCs w:val="22"/>
        </w:rPr>
        <w:t xml:space="preserve"> Kosovo</w:t>
      </w:r>
      <w:r w:rsidRPr="0040066A">
        <w:rPr>
          <w:rFonts w:ascii="Times" w:hAnsi="Times"/>
          <w:color w:val="414042"/>
          <w:sz w:val="22"/>
          <w:szCs w:val="22"/>
        </w:rPr>
        <w:t xml:space="preserve"> to discuss the role of democracy in civil society;</w:t>
      </w:r>
    </w:p>
    <w:p w14:paraId="1E49DE33"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The university continues its efforts toward diversity, access and inclusion through the work of the Task Force on Inclusion and through hosting the annual Diversity Conference for faculty, staff and members of the Harrisonburg – Rockingham County community;</w:t>
      </w:r>
    </w:p>
    <w:p w14:paraId="12DDFC0F"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Thirty-one high school students have completed the Valley Scholars program. Thirty have been admitted to college for the fall semester. Twenty-four were admitted to JMU. Some received full tuition scholarships to other institutions;</w:t>
      </w:r>
    </w:p>
    <w:p w14:paraId="691B9866"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 xml:space="preserve">The university received estate gifts from </w:t>
      </w:r>
      <w:proofErr w:type="spellStart"/>
      <w:r w:rsidRPr="0040066A">
        <w:rPr>
          <w:rFonts w:ascii="Times" w:hAnsi="Times"/>
          <w:color w:val="414042"/>
          <w:sz w:val="22"/>
          <w:szCs w:val="22"/>
        </w:rPr>
        <w:t>Harrie</w:t>
      </w:r>
      <w:proofErr w:type="spellEnd"/>
      <w:r w:rsidRPr="0040066A">
        <w:rPr>
          <w:rFonts w:ascii="Times" w:hAnsi="Times"/>
          <w:color w:val="414042"/>
          <w:sz w:val="22"/>
          <w:szCs w:val="22"/>
        </w:rPr>
        <w:t xml:space="preserve"> E. and </w:t>
      </w:r>
      <w:proofErr w:type="spellStart"/>
      <w:r w:rsidRPr="0040066A">
        <w:rPr>
          <w:rFonts w:ascii="Times" w:hAnsi="Times"/>
          <w:color w:val="414042"/>
          <w:sz w:val="22"/>
          <w:szCs w:val="22"/>
        </w:rPr>
        <w:t>Madaline</w:t>
      </w:r>
      <w:proofErr w:type="spellEnd"/>
      <w:r w:rsidRPr="0040066A">
        <w:rPr>
          <w:rFonts w:ascii="Times" w:hAnsi="Times"/>
          <w:color w:val="414042"/>
          <w:sz w:val="22"/>
          <w:szCs w:val="22"/>
        </w:rPr>
        <w:t xml:space="preserve"> H. </w:t>
      </w:r>
      <w:proofErr w:type="spellStart"/>
      <w:r w:rsidRPr="0040066A">
        <w:rPr>
          <w:rFonts w:ascii="Times" w:hAnsi="Times"/>
          <w:color w:val="414042"/>
          <w:sz w:val="22"/>
          <w:szCs w:val="22"/>
        </w:rPr>
        <w:t>Caprenter</w:t>
      </w:r>
      <w:proofErr w:type="spellEnd"/>
      <w:r w:rsidRPr="0040066A">
        <w:rPr>
          <w:rFonts w:ascii="Times" w:hAnsi="Times"/>
          <w:color w:val="414042"/>
          <w:sz w:val="22"/>
          <w:szCs w:val="22"/>
        </w:rPr>
        <w:t xml:space="preserve"> (’43) and Charles Edwin Good (’62);</w:t>
      </w:r>
    </w:p>
    <w:p w14:paraId="62B26FCC" w14:textId="77777777" w:rsidR="0040066A" w:rsidRPr="0040066A" w:rsidRDefault="0040066A" w:rsidP="0040066A">
      <w:pPr>
        <w:numPr>
          <w:ilvl w:val="0"/>
          <w:numId w:val="47"/>
        </w:numPr>
        <w:spacing w:line="270" w:lineRule="atLeast"/>
        <w:ind w:left="240"/>
        <w:rPr>
          <w:rFonts w:ascii="Times" w:hAnsi="Times"/>
          <w:color w:val="414042"/>
          <w:sz w:val="22"/>
          <w:szCs w:val="22"/>
        </w:rPr>
      </w:pPr>
      <w:r w:rsidRPr="0040066A">
        <w:rPr>
          <w:rFonts w:ascii="Times" w:hAnsi="Times"/>
          <w:color w:val="414042"/>
          <w:sz w:val="22"/>
          <w:szCs w:val="22"/>
        </w:rPr>
        <w:t>The community came together in a special way to respond to a fire in the Southview apartment complex.</w:t>
      </w:r>
    </w:p>
    <w:p w14:paraId="0B0EF9CF" w14:textId="77777777" w:rsidR="00581E09" w:rsidRPr="00D519D7" w:rsidRDefault="00581E09">
      <w:pPr>
        <w:rPr>
          <w:rFonts w:ascii="Times" w:hAnsi="Times"/>
          <w:b/>
          <w:sz w:val="22"/>
        </w:rPr>
      </w:pPr>
    </w:p>
    <w:p w14:paraId="58922788" w14:textId="6A583518" w:rsidR="002666E5" w:rsidRPr="00D519D7" w:rsidRDefault="003F63B2">
      <w:pPr>
        <w:rPr>
          <w:rFonts w:ascii="Times" w:hAnsi="Times"/>
          <w:sz w:val="22"/>
        </w:rPr>
      </w:pPr>
      <w:r>
        <w:rPr>
          <w:rFonts w:ascii="Times" w:hAnsi="Times"/>
          <w:b/>
          <w:sz w:val="22"/>
        </w:rPr>
        <w:t>COLLEGE OF SCIENCE AND MATH</w:t>
      </w:r>
    </w:p>
    <w:p w14:paraId="7A03621F" w14:textId="204E6664" w:rsidR="002666E5" w:rsidRPr="00D519D7" w:rsidRDefault="00D505CE">
      <w:pPr>
        <w:rPr>
          <w:rFonts w:ascii="Times" w:hAnsi="Times"/>
          <w:sz w:val="22"/>
        </w:rPr>
      </w:pPr>
      <w:r>
        <w:rPr>
          <w:rFonts w:ascii="Times" w:hAnsi="Times"/>
          <w:sz w:val="22"/>
        </w:rPr>
        <w:t xml:space="preserve">Dr. Cynthia </w:t>
      </w:r>
      <w:proofErr w:type="spellStart"/>
      <w:r>
        <w:rPr>
          <w:rFonts w:ascii="Times" w:hAnsi="Times"/>
          <w:sz w:val="22"/>
        </w:rPr>
        <w:t>Bauerle</w:t>
      </w:r>
      <w:proofErr w:type="spellEnd"/>
      <w:r>
        <w:rPr>
          <w:rFonts w:ascii="Times" w:hAnsi="Times"/>
          <w:sz w:val="22"/>
        </w:rPr>
        <w:t>, Dean of the College</w:t>
      </w:r>
      <w:r w:rsidR="00D317D0">
        <w:rPr>
          <w:rFonts w:ascii="Times" w:hAnsi="Times"/>
          <w:sz w:val="22"/>
        </w:rPr>
        <w:t xml:space="preserve"> of Science and Math, shared information on the programs and experiences of students and faculty in the college. </w:t>
      </w:r>
      <w:r w:rsidR="009522E5">
        <w:rPr>
          <w:rFonts w:ascii="Times" w:hAnsi="Times"/>
          <w:sz w:val="22"/>
        </w:rPr>
        <w:t>(</w:t>
      </w:r>
      <w:r w:rsidR="002666E5" w:rsidRPr="00D519D7">
        <w:rPr>
          <w:rFonts w:ascii="Times" w:hAnsi="Times"/>
          <w:sz w:val="22"/>
        </w:rPr>
        <w:t xml:space="preserve">Attachment </w:t>
      </w:r>
      <w:r w:rsidR="0033489E">
        <w:rPr>
          <w:rFonts w:ascii="Times" w:hAnsi="Times"/>
          <w:sz w:val="22"/>
        </w:rPr>
        <w:t>G</w:t>
      </w:r>
      <w:r w:rsidR="002666E5" w:rsidRPr="00D519D7">
        <w:rPr>
          <w:rFonts w:ascii="Times" w:hAnsi="Times"/>
          <w:sz w:val="22"/>
        </w:rPr>
        <w:t>)</w:t>
      </w:r>
    </w:p>
    <w:p w14:paraId="6ED837AB" w14:textId="77777777" w:rsidR="002666E5" w:rsidRPr="00D519D7" w:rsidRDefault="002666E5">
      <w:pPr>
        <w:rPr>
          <w:rFonts w:ascii="Times" w:hAnsi="Times"/>
          <w:b/>
          <w:sz w:val="22"/>
        </w:rPr>
      </w:pPr>
    </w:p>
    <w:p w14:paraId="77DC976D" w14:textId="77C232B2" w:rsidR="00D946CF" w:rsidRPr="00D519D7" w:rsidRDefault="003F63B2">
      <w:pPr>
        <w:rPr>
          <w:rFonts w:ascii="Times" w:hAnsi="Times"/>
          <w:b/>
          <w:sz w:val="22"/>
        </w:rPr>
      </w:pPr>
      <w:r>
        <w:rPr>
          <w:rFonts w:ascii="Times" w:hAnsi="Times"/>
          <w:b/>
          <w:sz w:val="22"/>
        </w:rPr>
        <w:t>DEPARTMENT OF MILITARY SCIENCE</w:t>
      </w:r>
    </w:p>
    <w:p w14:paraId="6C5925AC" w14:textId="6AB9C65E" w:rsidR="00D946CF" w:rsidRDefault="00C257AB">
      <w:pPr>
        <w:rPr>
          <w:rFonts w:ascii="Times" w:hAnsi="Times"/>
          <w:sz w:val="22"/>
        </w:rPr>
      </w:pPr>
      <w:r>
        <w:rPr>
          <w:rFonts w:ascii="Times" w:hAnsi="Times"/>
          <w:sz w:val="22"/>
        </w:rPr>
        <w:t>Representatives from the Air Force ROTC and the Army ROTC shared information on their programs and benefits of the JMU ROTC program</w:t>
      </w:r>
      <w:r w:rsidR="009522E5">
        <w:rPr>
          <w:rFonts w:ascii="Times" w:hAnsi="Times"/>
          <w:sz w:val="22"/>
        </w:rPr>
        <w:t>.</w:t>
      </w:r>
      <w:r>
        <w:rPr>
          <w:rFonts w:ascii="Times" w:hAnsi="Times"/>
          <w:sz w:val="22"/>
        </w:rPr>
        <w:t xml:space="preserve"> (Attachment H)</w:t>
      </w:r>
    </w:p>
    <w:p w14:paraId="73FBE195" w14:textId="77777777" w:rsidR="009522E5" w:rsidRPr="00D519D7" w:rsidRDefault="009522E5">
      <w:pPr>
        <w:rPr>
          <w:rFonts w:ascii="Times" w:hAnsi="Times"/>
          <w:b/>
          <w:sz w:val="22"/>
        </w:rPr>
      </w:pPr>
    </w:p>
    <w:p w14:paraId="33071B71" w14:textId="2E7FBA8B" w:rsidR="006A763C" w:rsidRPr="00D519D7" w:rsidRDefault="003F63B2">
      <w:pPr>
        <w:rPr>
          <w:rFonts w:ascii="Times" w:hAnsi="Times"/>
          <w:b/>
          <w:sz w:val="22"/>
        </w:rPr>
      </w:pPr>
      <w:r>
        <w:rPr>
          <w:rFonts w:ascii="Times" w:hAnsi="Times"/>
          <w:b/>
          <w:sz w:val="22"/>
        </w:rPr>
        <w:t>2019-20 TUITION AND FEES</w:t>
      </w:r>
    </w:p>
    <w:p w14:paraId="32B47D84" w14:textId="60617A0C" w:rsidR="006A763C" w:rsidRDefault="00790E89">
      <w:pPr>
        <w:rPr>
          <w:rFonts w:ascii="Times" w:hAnsi="Times"/>
          <w:sz w:val="22"/>
        </w:rPr>
      </w:pPr>
      <w:r w:rsidRPr="00D519D7">
        <w:rPr>
          <w:rFonts w:ascii="Times" w:hAnsi="Times"/>
          <w:sz w:val="22"/>
        </w:rPr>
        <w:t>Mr. Charles King, Senior Vice President for Administ</w:t>
      </w:r>
      <w:r w:rsidR="00B31E60" w:rsidRPr="00D519D7">
        <w:rPr>
          <w:rFonts w:ascii="Times" w:hAnsi="Times"/>
          <w:sz w:val="22"/>
        </w:rPr>
        <w:t xml:space="preserve">ration and Finance presented an update on the </w:t>
      </w:r>
      <w:r w:rsidR="003E33CD">
        <w:rPr>
          <w:rFonts w:ascii="Times" w:hAnsi="Times"/>
          <w:sz w:val="22"/>
        </w:rPr>
        <w:t>proposed tuition and fees</w:t>
      </w:r>
      <w:r w:rsidR="00B31E60" w:rsidRPr="00D519D7">
        <w:rPr>
          <w:rFonts w:ascii="Times" w:hAnsi="Times"/>
          <w:sz w:val="22"/>
        </w:rPr>
        <w:t>.</w:t>
      </w:r>
      <w:r w:rsidRPr="00D519D7">
        <w:rPr>
          <w:rFonts w:ascii="Times" w:hAnsi="Times"/>
          <w:sz w:val="22"/>
        </w:rPr>
        <w:t xml:space="preserve"> </w:t>
      </w:r>
      <w:r w:rsidR="00891D3B" w:rsidRPr="00D519D7">
        <w:rPr>
          <w:rFonts w:ascii="Times" w:hAnsi="Times"/>
          <w:sz w:val="22"/>
        </w:rPr>
        <w:t xml:space="preserve">(Attachment </w:t>
      </w:r>
      <w:r w:rsidR="0033489E">
        <w:rPr>
          <w:rFonts w:ascii="Times" w:hAnsi="Times"/>
          <w:sz w:val="22"/>
        </w:rPr>
        <w:t>H</w:t>
      </w:r>
      <w:r w:rsidR="00891D3B" w:rsidRPr="00D519D7">
        <w:rPr>
          <w:rFonts w:ascii="Times" w:hAnsi="Times"/>
          <w:sz w:val="22"/>
        </w:rPr>
        <w:t>)</w:t>
      </w:r>
    </w:p>
    <w:p w14:paraId="553A5079" w14:textId="392E1670" w:rsidR="00091F73" w:rsidRDefault="00091F73">
      <w:pPr>
        <w:rPr>
          <w:rFonts w:ascii="Times" w:hAnsi="Times"/>
          <w:sz w:val="22"/>
        </w:rPr>
      </w:pPr>
    </w:p>
    <w:p w14:paraId="381F906B" w14:textId="08641F2F" w:rsidR="00091F73" w:rsidRDefault="00091F73">
      <w:pPr>
        <w:rPr>
          <w:rFonts w:ascii="Times" w:hAnsi="Times"/>
          <w:sz w:val="22"/>
        </w:rPr>
      </w:pPr>
      <w:r>
        <w:rPr>
          <w:rFonts w:ascii="Times" w:hAnsi="Times"/>
          <w:sz w:val="22"/>
        </w:rPr>
        <w:t>On motion by</w:t>
      </w:r>
      <w:r w:rsidR="004C4DA2">
        <w:rPr>
          <w:rFonts w:ascii="Times" w:hAnsi="Times"/>
          <w:sz w:val="22"/>
        </w:rPr>
        <w:t xml:space="preserve"> </w:t>
      </w:r>
      <w:r>
        <w:rPr>
          <w:rFonts w:ascii="Times" w:hAnsi="Times"/>
          <w:sz w:val="22"/>
        </w:rPr>
        <w:t xml:space="preserve">Mr. Thomas, seconded </w:t>
      </w:r>
      <w:r w:rsidR="004C4DA2">
        <w:rPr>
          <w:rFonts w:ascii="Times" w:hAnsi="Times"/>
          <w:sz w:val="22"/>
        </w:rPr>
        <w:t>by Mrs. Warden,</w:t>
      </w:r>
      <w:r>
        <w:rPr>
          <w:rFonts w:ascii="Times" w:hAnsi="Times"/>
          <w:sz w:val="22"/>
        </w:rPr>
        <w:t xml:space="preserve">  approved the </w:t>
      </w:r>
      <w:r w:rsidR="004C4DA2">
        <w:rPr>
          <w:rFonts w:ascii="Times" w:hAnsi="Times"/>
          <w:sz w:val="22"/>
        </w:rPr>
        <w:t>following tuition and fees for 2019-20:</w:t>
      </w:r>
    </w:p>
    <w:p w14:paraId="040CFFAE" w14:textId="00C058C0" w:rsidR="004C4DA2" w:rsidRDefault="004C4DA2">
      <w:pPr>
        <w:rPr>
          <w:rFonts w:ascii="Times" w:hAnsi="Times"/>
          <w:sz w:val="22"/>
        </w:rPr>
      </w:pPr>
    </w:p>
    <w:tbl>
      <w:tblPr>
        <w:tblW w:w="0" w:type="auto"/>
        <w:tblCellSpacing w:w="15" w:type="dxa"/>
        <w:tblCellMar>
          <w:left w:w="0" w:type="dxa"/>
          <w:right w:w="0" w:type="dxa"/>
        </w:tblCellMar>
        <w:tblLook w:val="04A0" w:firstRow="1" w:lastRow="0" w:firstColumn="1" w:lastColumn="0" w:noHBand="0" w:noVBand="1"/>
      </w:tblPr>
      <w:tblGrid>
        <w:gridCol w:w="5580"/>
        <w:gridCol w:w="360"/>
        <w:gridCol w:w="810"/>
        <w:gridCol w:w="195"/>
        <w:gridCol w:w="810"/>
      </w:tblGrid>
      <w:tr w:rsidR="00C257AB" w:rsidRPr="00C257AB" w14:paraId="3EB07B1C"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6277C9AD"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VIRGINIA UNDERGRADUATE STUDENT</w:t>
            </w:r>
          </w:p>
        </w:tc>
        <w:tc>
          <w:tcPr>
            <w:tcW w:w="975" w:type="dxa"/>
            <w:gridSpan w:val="2"/>
            <w:tcBorders>
              <w:top w:val="nil"/>
              <w:left w:val="nil"/>
              <w:bottom w:val="nil"/>
              <w:right w:val="nil"/>
            </w:tcBorders>
            <w:vAlign w:val="center"/>
            <w:hideMark/>
          </w:tcPr>
          <w:p w14:paraId="73012EDA"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 </w:t>
            </w:r>
          </w:p>
        </w:tc>
      </w:tr>
      <w:tr w:rsidR="00C257AB" w:rsidRPr="00C257AB" w14:paraId="1A9A2D29"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136FBC70"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Tuition &amp; Fees</w:t>
            </w:r>
          </w:p>
        </w:tc>
        <w:tc>
          <w:tcPr>
            <w:tcW w:w="975" w:type="dxa"/>
            <w:gridSpan w:val="2"/>
            <w:tcBorders>
              <w:top w:val="nil"/>
              <w:left w:val="nil"/>
              <w:bottom w:val="nil"/>
              <w:right w:val="nil"/>
            </w:tcBorders>
            <w:vAlign w:val="center"/>
            <w:hideMark/>
          </w:tcPr>
          <w:p w14:paraId="5B167527"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$7,250</w:t>
            </w:r>
          </w:p>
        </w:tc>
      </w:tr>
      <w:tr w:rsidR="00C257AB" w:rsidRPr="00C257AB" w14:paraId="22679A53"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27C34202"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Comprehensive Fee</w:t>
            </w:r>
          </w:p>
        </w:tc>
        <w:tc>
          <w:tcPr>
            <w:tcW w:w="975" w:type="dxa"/>
            <w:gridSpan w:val="2"/>
            <w:tcBorders>
              <w:top w:val="nil"/>
              <w:left w:val="nil"/>
              <w:bottom w:val="nil"/>
              <w:right w:val="nil"/>
            </w:tcBorders>
            <w:vAlign w:val="center"/>
            <w:hideMark/>
          </w:tcPr>
          <w:p w14:paraId="7B7A4730"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$4,956</w:t>
            </w:r>
          </w:p>
        </w:tc>
      </w:tr>
      <w:tr w:rsidR="00C257AB" w:rsidRPr="00C257AB" w14:paraId="62C1194E"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7B9832EC"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TOTAL COMMUTER COSTS</w:t>
            </w:r>
          </w:p>
        </w:tc>
        <w:tc>
          <w:tcPr>
            <w:tcW w:w="975" w:type="dxa"/>
            <w:gridSpan w:val="2"/>
            <w:tcBorders>
              <w:top w:val="nil"/>
              <w:left w:val="nil"/>
              <w:bottom w:val="nil"/>
              <w:right w:val="nil"/>
            </w:tcBorders>
            <w:vAlign w:val="center"/>
            <w:hideMark/>
          </w:tcPr>
          <w:p w14:paraId="5DE0209B"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$12,206</w:t>
            </w:r>
          </w:p>
        </w:tc>
      </w:tr>
      <w:tr w:rsidR="00C257AB" w:rsidRPr="00C257AB" w14:paraId="6A494E77"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24F4B7C1"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Room &amp; Board</w:t>
            </w:r>
          </w:p>
        </w:tc>
        <w:tc>
          <w:tcPr>
            <w:tcW w:w="975" w:type="dxa"/>
            <w:gridSpan w:val="2"/>
            <w:tcBorders>
              <w:top w:val="nil"/>
              <w:left w:val="nil"/>
              <w:bottom w:val="nil"/>
              <w:right w:val="nil"/>
            </w:tcBorders>
            <w:vAlign w:val="center"/>
            <w:hideMark/>
          </w:tcPr>
          <w:p w14:paraId="61346C57"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$10,500</w:t>
            </w:r>
          </w:p>
        </w:tc>
      </w:tr>
      <w:tr w:rsidR="00C257AB" w:rsidRPr="00C257AB" w14:paraId="275FC196" w14:textId="77777777" w:rsidTr="00C257AB">
        <w:trPr>
          <w:gridAfter w:val="1"/>
          <w:wAfter w:w="765" w:type="dxa"/>
          <w:tblCellSpacing w:w="15" w:type="dxa"/>
        </w:trPr>
        <w:tc>
          <w:tcPr>
            <w:tcW w:w="5895" w:type="dxa"/>
            <w:gridSpan w:val="2"/>
            <w:tcBorders>
              <w:top w:val="nil"/>
              <w:left w:val="nil"/>
              <w:bottom w:val="nil"/>
              <w:right w:val="nil"/>
            </w:tcBorders>
            <w:vAlign w:val="center"/>
            <w:hideMark/>
          </w:tcPr>
          <w:p w14:paraId="195416FB"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lastRenderedPageBreak/>
              <w:t>TOTAL ON-CAMPUS COSTS</w:t>
            </w:r>
          </w:p>
        </w:tc>
        <w:tc>
          <w:tcPr>
            <w:tcW w:w="975" w:type="dxa"/>
            <w:gridSpan w:val="2"/>
            <w:tcBorders>
              <w:top w:val="nil"/>
              <w:left w:val="nil"/>
              <w:bottom w:val="nil"/>
              <w:right w:val="nil"/>
            </w:tcBorders>
            <w:vAlign w:val="center"/>
            <w:hideMark/>
          </w:tcPr>
          <w:p w14:paraId="3F7BB5BC" w14:textId="6F7A52E3" w:rsidR="00C257AB" w:rsidRDefault="00C257AB" w:rsidP="009522E5">
            <w:pPr>
              <w:ind w:left="-288" w:firstLine="288"/>
              <w:rPr>
                <w:rFonts w:ascii="Arial" w:hAnsi="Arial" w:cs="Arial"/>
                <w:color w:val="414042"/>
                <w:sz w:val="21"/>
                <w:szCs w:val="21"/>
              </w:rPr>
            </w:pPr>
            <w:r w:rsidRPr="00C257AB">
              <w:rPr>
                <w:rFonts w:ascii="Arial" w:hAnsi="Arial" w:cs="Arial"/>
                <w:color w:val="414042"/>
                <w:sz w:val="21"/>
                <w:szCs w:val="21"/>
              </w:rPr>
              <w:t>$22,706</w:t>
            </w:r>
          </w:p>
          <w:p w14:paraId="56B5ADE0" w14:textId="5F9703DA" w:rsidR="00C257AB" w:rsidRPr="00C257AB" w:rsidRDefault="00C257AB" w:rsidP="00C257AB">
            <w:pPr>
              <w:jc w:val="both"/>
              <w:rPr>
                <w:rFonts w:ascii="Arial" w:hAnsi="Arial" w:cs="Arial"/>
                <w:color w:val="414042"/>
                <w:sz w:val="21"/>
                <w:szCs w:val="21"/>
              </w:rPr>
            </w:pPr>
          </w:p>
        </w:tc>
      </w:tr>
      <w:tr w:rsidR="009522E5" w:rsidRPr="00C257AB" w14:paraId="634D426C" w14:textId="77777777" w:rsidTr="009522E5">
        <w:trPr>
          <w:tblCellSpacing w:w="15" w:type="dxa"/>
        </w:trPr>
        <w:tc>
          <w:tcPr>
            <w:tcW w:w="5535" w:type="dxa"/>
            <w:tcBorders>
              <w:top w:val="nil"/>
              <w:left w:val="nil"/>
              <w:bottom w:val="nil"/>
              <w:right w:val="nil"/>
            </w:tcBorders>
            <w:vAlign w:val="center"/>
            <w:hideMark/>
          </w:tcPr>
          <w:p w14:paraId="1C55B1D7" w14:textId="77777777"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NON-VIRGINIA UNDERGRADUATE STUDENT</w:t>
            </w:r>
          </w:p>
        </w:tc>
        <w:tc>
          <w:tcPr>
            <w:tcW w:w="1140" w:type="dxa"/>
            <w:gridSpan w:val="2"/>
            <w:tcBorders>
              <w:top w:val="nil"/>
              <w:left w:val="nil"/>
              <w:bottom w:val="nil"/>
              <w:right w:val="nil"/>
            </w:tcBorders>
            <w:vAlign w:val="center"/>
          </w:tcPr>
          <w:p w14:paraId="1E944C71" w14:textId="3AF9A2EB" w:rsidR="009522E5" w:rsidRPr="00C257AB" w:rsidRDefault="009522E5" w:rsidP="009522E5">
            <w:pPr>
              <w:rPr>
                <w:rFonts w:ascii="Arial" w:hAnsi="Arial" w:cs="Arial"/>
                <w:color w:val="414042"/>
                <w:sz w:val="21"/>
                <w:szCs w:val="21"/>
              </w:rPr>
            </w:pPr>
          </w:p>
        </w:tc>
        <w:tc>
          <w:tcPr>
            <w:tcW w:w="960" w:type="dxa"/>
            <w:gridSpan w:val="2"/>
            <w:tcBorders>
              <w:top w:val="nil"/>
              <w:left w:val="nil"/>
              <w:bottom w:val="nil"/>
              <w:right w:val="nil"/>
            </w:tcBorders>
            <w:vAlign w:val="center"/>
          </w:tcPr>
          <w:p w14:paraId="3A454708" w14:textId="38E4C22A" w:rsidR="009522E5" w:rsidRPr="00C257AB" w:rsidRDefault="009522E5" w:rsidP="009522E5">
            <w:pPr>
              <w:rPr>
                <w:rFonts w:ascii="Arial" w:hAnsi="Arial" w:cs="Arial"/>
                <w:color w:val="414042"/>
                <w:sz w:val="21"/>
                <w:szCs w:val="21"/>
              </w:rPr>
            </w:pPr>
          </w:p>
        </w:tc>
      </w:tr>
      <w:tr w:rsidR="009522E5" w:rsidRPr="00C257AB" w14:paraId="45AA00CD" w14:textId="77777777" w:rsidTr="009522E5">
        <w:trPr>
          <w:tblCellSpacing w:w="15" w:type="dxa"/>
        </w:trPr>
        <w:tc>
          <w:tcPr>
            <w:tcW w:w="5535" w:type="dxa"/>
            <w:tcBorders>
              <w:top w:val="nil"/>
              <w:left w:val="nil"/>
              <w:bottom w:val="nil"/>
              <w:right w:val="nil"/>
            </w:tcBorders>
            <w:vAlign w:val="center"/>
            <w:hideMark/>
          </w:tcPr>
          <w:p w14:paraId="25FA0B51" w14:textId="47019376"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Tuition &amp; Fees</w:t>
            </w:r>
            <w:r>
              <w:rPr>
                <w:rFonts w:ascii="Arial" w:hAnsi="Arial" w:cs="Arial"/>
                <w:color w:val="414042"/>
                <w:sz w:val="21"/>
                <w:szCs w:val="21"/>
              </w:rPr>
              <w:t xml:space="preserve">      </w:t>
            </w:r>
          </w:p>
        </w:tc>
        <w:tc>
          <w:tcPr>
            <w:tcW w:w="1140" w:type="dxa"/>
            <w:gridSpan w:val="2"/>
            <w:tcBorders>
              <w:top w:val="nil"/>
              <w:left w:val="nil"/>
              <w:bottom w:val="nil"/>
              <w:right w:val="nil"/>
            </w:tcBorders>
            <w:vAlign w:val="center"/>
          </w:tcPr>
          <w:p w14:paraId="0490F35A" w14:textId="1C5646DF" w:rsidR="009522E5" w:rsidRPr="00C257AB" w:rsidRDefault="009522E5" w:rsidP="009522E5">
            <w:pPr>
              <w:rPr>
                <w:rFonts w:ascii="Arial" w:hAnsi="Arial" w:cs="Arial"/>
                <w:color w:val="414042"/>
                <w:sz w:val="21"/>
                <w:szCs w:val="21"/>
              </w:rPr>
            </w:pPr>
            <w:r>
              <w:rPr>
                <w:rFonts w:ascii="Arial" w:hAnsi="Arial" w:cs="Arial"/>
                <w:color w:val="414042"/>
                <w:sz w:val="21"/>
                <w:szCs w:val="21"/>
              </w:rPr>
              <w:t xml:space="preserve">      </w:t>
            </w:r>
            <w:r w:rsidRPr="00C257AB">
              <w:rPr>
                <w:rFonts w:ascii="Arial" w:hAnsi="Arial" w:cs="Arial"/>
                <w:color w:val="414042"/>
                <w:sz w:val="21"/>
                <w:szCs w:val="21"/>
              </w:rPr>
              <w:t>$24,150</w:t>
            </w:r>
          </w:p>
        </w:tc>
        <w:tc>
          <w:tcPr>
            <w:tcW w:w="960" w:type="dxa"/>
            <w:gridSpan w:val="2"/>
            <w:tcBorders>
              <w:top w:val="nil"/>
              <w:left w:val="nil"/>
              <w:bottom w:val="nil"/>
              <w:right w:val="nil"/>
            </w:tcBorders>
            <w:vAlign w:val="center"/>
          </w:tcPr>
          <w:p w14:paraId="47D47DC4" w14:textId="34E98838"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 </w:t>
            </w:r>
          </w:p>
        </w:tc>
      </w:tr>
      <w:tr w:rsidR="009522E5" w:rsidRPr="00C257AB" w14:paraId="3E87F953" w14:textId="77777777" w:rsidTr="009522E5">
        <w:trPr>
          <w:tblCellSpacing w:w="15" w:type="dxa"/>
        </w:trPr>
        <w:tc>
          <w:tcPr>
            <w:tcW w:w="5535" w:type="dxa"/>
            <w:tcBorders>
              <w:top w:val="nil"/>
              <w:left w:val="nil"/>
              <w:bottom w:val="nil"/>
              <w:right w:val="nil"/>
            </w:tcBorders>
            <w:vAlign w:val="center"/>
            <w:hideMark/>
          </w:tcPr>
          <w:p w14:paraId="25ED814E" w14:textId="77777777"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Comprehensive Fee</w:t>
            </w:r>
          </w:p>
        </w:tc>
        <w:tc>
          <w:tcPr>
            <w:tcW w:w="1140" w:type="dxa"/>
            <w:gridSpan w:val="2"/>
            <w:tcBorders>
              <w:top w:val="nil"/>
              <w:left w:val="nil"/>
              <w:bottom w:val="nil"/>
              <w:right w:val="nil"/>
            </w:tcBorders>
            <w:vAlign w:val="center"/>
          </w:tcPr>
          <w:p w14:paraId="23865618" w14:textId="7E1B9073" w:rsidR="009522E5" w:rsidRPr="00C257AB" w:rsidRDefault="009522E5" w:rsidP="009522E5">
            <w:pPr>
              <w:rPr>
                <w:rFonts w:ascii="Arial" w:hAnsi="Arial" w:cs="Arial"/>
                <w:color w:val="414042"/>
                <w:sz w:val="21"/>
                <w:szCs w:val="21"/>
              </w:rPr>
            </w:pPr>
            <w:r>
              <w:rPr>
                <w:rFonts w:ascii="Arial" w:hAnsi="Arial" w:cs="Arial"/>
                <w:color w:val="414042"/>
                <w:sz w:val="21"/>
                <w:szCs w:val="21"/>
              </w:rPr>
              <w:t xml:space="preserve">      </w:t>
            </w:r>
            <w:r w:rsidRPr="00C257AB">
              <w:rPr>
                <w:rFonts w:ascii="Arial" w:hAnsi="Arial" w:cs="Arial"/>
                <w:color w:val="414042"/>
                <w:sz w:val="21"/>
                <w:szCs w:val="21"/>
              </w:rPr>
              <w:t>$4,956</w:t>
            </w:r>
          </w:p>
        </w:tc>
        <w:tc>
          <w:tcPr>
            <w:tcW w:w="960" w:type="dxa"/>
            <w:gridSpan w:val="2"/>
            <w:tcBorders>
              <w:top w:val="nil"/>
              <w:left w:val="nil"/>
              <w:bottom w:val="nil"/>
              <w:right w:val="nil"/>
            </w:tcBorders>
            <w:vAlign w:val="center"/>
          </w:tcPr>
          <w:p w14:paraId="73A19881" w14:textId="171268A1" w:rsidR="009522E5" w:rsidRPr="00C257AB" w:rsidRDefault="009522E5" w:rsidP="009522E5">
            <w:pPr>
              <w:rPr>
                <w:rFonts w:ascii="Arial" w:hAnsi="Arial" w:cs="Arial"/>
                <w:color w:val="414042"/>
                <w:sz w:val="21"/>
                <w:szCs w:val="21"/>
              </w:rPr>
            </w:pPr>
          </w:p>
        </w:tc>
      </w:tr>
      <w:tr w:rsidR="009522E5" w:rsidRPr="00C257AB" w14:paraId="15A8E4D0" w14:textId="77777777" w:rsidTr="009522E5">
        <w:trPr>
          <w:tblCellSpacing w:w="15" w:type="dxa"/>
        </w:trPr>
        <w:tc>
          <w:tcPr>
            <w:tcW w:w="5535" w:type="dxa"/>
            <w:tcBorders>
              <w:top w:val="nil"/>
              <w:left w:val="nil"/>
              <w:bottom w:val="nil"/>
              <w:right w:val="nil"/>
            </w:tcBorders>
            <w:vAlign w:val="center"/>
            <w:hideMark/>
          </w:tcPr>
          <w:p w14:paraId="0174B52E" w14:textId="77777777"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TOTAL COMMUTER COSTS</w:t>
            </w:r>
          </w:p>
        </w:tc>
        <w:tc>
          <w:tcPr>
            <w:tcW w:w="1140" w:type="dxa"/>
            <w:gridSpan w:val="2"/>
            <w:tcBorders>
              <w:top w:val="nil"/>
              <w:left w:val="nil"/>
              <w:bottom w:val="nil"/>
              <w:right w:val="nil"/>
            </w:tcBorders>
            <w:vAlign w:val="center"/>
          </w:tcPr>
          <w:p w14:paraId="755758E2" w14:textId="02819041" w:rsidR="009522E5" w:rsidRPr="00C257AB" w:rsidRDefault="009522E5" w:rsidP="009522E5">
            <w:pPr>
              <w:rPr>
                <w:rFonts w:ascii="Arial" w:hAnsi="Arial" w:cs="Arial"/>
                <w:color w:val="414042"/>
                <w:sz w:val="21"/>
                <w:szCs w:val="21"/>
              </w:rPr>
            </w:pPr>
            <w:r>
              <w:rPr>
                <w:rFonts w:ascii="Arial" w:hAnsi="Arial" w:cs="Arial"/>
                <w:color w:val="414042"/>
                <w:sz w:val="21"/>
                <w:szCs w:val="21"/>
              </w:rPr>
              <w:t xml:space="preserve">      </w:t>
            </w:r>
            <w:r w:rsidRPr="00C257AB">
              <w:rPr>
                <w:rFonts w:ascii="Arial" w:hAnsi="Arial" w:cs="Arial"/>
                <w:color w:val="414042"/>
                <w:sz w:val="21"/>
                <w:szCs w:val="21"/>
              </w:rPr>
              <w:t>$29,106</w:t>
            </w:r>
          </w:p>
        </w:tc>
        <w:tc>
          <w:tcPr>
            <w:tcW w:w="960" w:type="dxa"/>
            <w:gridSpan w:val="2"/>
            <w:tcBorders>
              <w:top w:val="nil"/>
              <w:left w:val="nil"/>
              <w:bottom w:val="nil"/>
              <w:right w:val="nil"/>
            </w:tcBorders>
            <w:vAlign w:val="center"/>
          </w:tcPr>
          <w:p w14:paraId="32F9D8A1" w14:textId="38449B37" w:rsidR="009522E5" w:rsidRPr="00C257AB" w:rsidRDefault="009522E5" w:rsidP="009522E5">
            <w:pPr>
              <w:rPr>
                <w:rFonts w:ascii="Arial" w:hAnsi="Arial" w:cs="Arial"/>
                <w:color w:val="414042"/>
                <w:sz w:val="21"/>
                <w:szCs w:val="21"/>
              </w:rPr>
            </w:pPr>
          </w:p>
        </w:tc>
      </w:tr>
      <w:tr w:rsidR="009522E5" w:rsidRPr="00C257AB" w14:paraId="67F25C34" w14:textId="77777777" w:rsidTr="009522E5">
        <w:trPr>
          <w:tblCellSpacing w:w="15" w:type="dxa"/>
        </w:trPr>
        <w:tc>
          <w:tcPr>
            <w:tcW w:w="5535" w:type="dxa"/>
            <w:tcBorders>
              <w:top w:val="nil"/>
              <w:left w:val="nil"/>
              <w:bottom w:val="nil"/>
              <w:right w:val="nil"/>
            </w:tcBorders>
            <w:vAlign w:val="center"/>
            <w:hideMark/>
          </w:tcPr>
          <w:p w14:paraId="0B5EC493" w14:textId="77777777"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Room &amp; Board (all students)</w:t>
            </w:r>
          </w:p>
        </w:tc>
        <w:tc>
          <w:tcPr>
            <w:tcW w:w="1140" w:type="dxa"/>
            <w:gridSpan w:val="2"/>
            <w:tcBorders>
              <w:top w:val="nil"/>
              <w:left w:val="nil"/>
              <w:bottom w:val="nil"/>
              <w:right w:val="nil"/>
            </w:tcBorders>
            <w:vAlign w:val="center"/>
          </w:tcPr>
          <w:p w14:paraId="4DA7FA0B" w14:textId="3F87C67C" w:rsidR="009522E5" w:rsidRPr="00C257AB" w:rsidRDefault="009522E5" w:rsidP="009522E5">
            <w:pPr>
              <w:rPr>
                <w:rFonts w:ascii="Arial" w:hAnsi="Arial" w:cs="Arial"/>
                <w:color w:val="414042"/>
                <w:sz w:val="21"/>
                <w:szCs w:val="21"/>
              </w:rPr>
            </w:pPr>
            <w:r>
              <w:rPr>
                <w:rFonts w:ascii="Arial" w:hAnsi="Arial" w:cs="Arial"/>
                <w:color w:val="414042"/>
                <w:sz w:val="21"/>
                <w:szCs w:val="21"/>
              </w:rPr>
              <w:t xml:space="preserve">      </w:t>
            </w:r>
            <w:r w:rsidRPr="00C257AB">
              <w:rPr>
                <w:rFonts w:ascii="Arial" w:hAnsi="Arial" w:cs="Arial"/>
                <w:color w:val="414042"/>
                <w:sz w:val="21"/>
                <w:szCs w:val="21"/>
              </w:rPr>
              <w:t>$10,500</w:t>
            </w:r>
          </w:p>
        </w:tc>
        <w:tc>
          <w:tcPr>
            <w:tcW w:w="960" w:type="dxa"/>
            <w:gridSpan w:val="2"/>
            <w:tcBorders>
              <w:top w:val="nil"/>
              <w:left w:val="nil"/>
              <w:bottom w:val="nil"/>
              <w:right w:val="nil"/>
            </w:tcBorders>
            <w:vAlign w:val="center"/>
          </w:tcPr>
          <w:p w14:paraId="40304C24" w14:textId="3B0365B2" w:rsidR="009522E5" w:rsidRPr="00C257AB" w:rsidRDefault="009522E5" w:rsidP="009522E5">
            <w:pPr>
              <w:rPr>
                <w:rFonts w:ascii="Arial" w:hAnsi="Arial" w:cs="Arial"/>
                <w:color w:val="414042"/>
                <w:sz w:val="21"/>
                <w:szCs w:val="21"/>
              </w:rPr>
            </w:pPr>
          </w:p>
        </w:tc>
      </w:tr>
      <w:tr w:rsidR="009522E5" w:rsidRPr="00C257AB" w14:paraId="6F8097CD" w14:textId="77777777" w:rsidTr="009522E5">
        <w:trPr>
          <w:tblCellSpacing w:w="15" w:type="dxa"/>
        </w:trPr>
        <w:tc>
          <w:tcPr>
            <w:tcW w:w="5535" w:type="dxa"/>
            <w:tcBorders>
              <w:top w:val="nil"/>
              <w:left w:val="nil"/>
              <w:bottom w:val="nil"/>
              <w:right w:val="nil"/>
            </w:tcBorders>
            <w:vAlign w:val="center"/>
            <w:hideMark/>
          </w:tcPr>
          <w:p w14:paraId="57C8355E" w14:textId="77777777" w:rsidR="009522E5" w:rsidRPr="00C257AB" w:rsidRDefault="009522E5" w:rsidP="009522E5">
            <w:pPr>
              <w:rPr>
                <w:rFonts w:ascii="Arial" w:hAnsi="Arial" w:cs="Arial"/>
                <w:color w:val="414042"/>
                <w:sz w:val="21"/>
                <w:szCs w:val="21"/>
              </w:rPr>
            </w:pPr>
            <w:r w:rsidRPr="00C257AB">
              <w:rPr>
                <w:rFonts w:ascii="Arial" w:hAnsi="Arial" w:cs="Arial"/>
                <w:color w:val="414042"/>
                <w:sz w:val="21"/>
                <w:szCs w:val="21"/>
              </w:rPr>
              <w:t>TOTAL ON-CAMPUS COSTS</w:t>
            </w:r>
          </w:p>
        </w:tc>
        <w:tc>
          <w:tcPr>
            <w:tcW w:w="1140" w:type="dxa"/>
            <w:gridSpan w:val="2"/>
            <w:tcBorders>
              <w:top w:val="nil"/>
              <w:left w:val="nil"/>
              <w:bottom w:val="nil"/>
              <w:right w:val="nil"/>
            </w:tcBorders>
            <w:vAlign w:val="center"/>
          </w:tcPr>
          <w:p w14:paraId="36B4485E" w14:textId="56D657B8" w:rsidR="009522E5" w:rsidRPr="00C257AB" w:rsidRDefault="009522E5" w:rsidP="009522E5">
            <w:pPr>
              <w:rPr>
                <w:rFonts w:ascii="Arial" w:hAnsi="Arial" w:cs="Arial"/>
                <w:color w:val="414042"/>
                <w:sz w:val="21"/>
                <w:szCs w:val="21"/>
              </w:rPr>
            </w:pPr>
            <w:r>
              <w:rPr>
                <w:rFonts w:ascii="Arial" w:hAnsi="Arial" w:cs="Arial"/>
                <w:color w:val="414042"/>
                <w:sz w:val="21"/>
                <w:szCs w:val="21"/>
              </w:rPr>
              <w:t xml:space="preserve">      </w:t>
            </w:r>
            <w:r w:rsidRPr="00C257AB">
              <w:rPr>
                <w:rFonts w:ascii="Arial" w:hAnsi="Arial" w:cs="Arial"/>
                <w:color w:val="414042"/>
                <w:sz w:val="21"/>
                <w:szCs w:val="21"/>
              </w:rPr>
              <w:t>$39,606</w:t>
            </w:r>
          </w:p>
        </w:tc>
        <w:tc>
          <w:tcPr>
            <w:tcW w:w="960" w:type="dxa"/>
            <w:gridSpan w:val="2"/>
            <w:tcBorders>
              <w:top w:val="nil"/>
              <w:left w:val="nil"/>
              <w:bottom w:val="nil"/>
              <w:right w:val="nil"/>
            </w:tcBorders>
            <w:vAlign w:val="center"/>
          </w:tcPr>
          <w:p w14:paraId="3D49033C" w14:textId="0C6139E7" w:rsidR="009522E5" w:rsidRPr="00C257AB" w:rsidRDefault="009522E5" w:rsidP="009522E5">
            <w:pPr>
              <w:rPr>
                <w:rFonts w:ascii="Arial" w:hAnsi="Arial" w:cs="Arial"/>
                <w:color w:val="414042"/>
                <w:sz w:val="21"/>
                <w:szCs w:val="21"/>
              </w:rPr>
            </w:pPr>
          </w:p>
        </w:tc>
      </w:tr>
    </w:tbl>
    <w:p w14:paraId="7722A1FD" w14:textId="77777777" w:rsidR="00C257AB" w:rsidRDefault="00C257AB">
      <w:pPr>
        <w:rPr>
          <w:rFonts w:ascii="Times" w:hAnsi="Times"/>
          <w:sz w:val="22"/>
        </w:rPr>
      </w:pPr>
    </w:p>
    <w:p w14:paraId="69CF1E41"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FY 2019-20 Undergraduate Tuition &amp; Fees – Juniors and Seniors</w:t>
      </w:r>
    </w:p>
    <w:tbl>
      <w:tblPr>
        <w:tblW w:w="0" w:type="auto"/>
        <w:tblCellSpacing w:w="15" w:type="dxa"/>
        <w:tblCellMar>
          <w:left w:w="0" w:type="dxa"/>
          <w:right w:w="0" w:type="dxa"/>
        </w:tblCellMar>
        <w:tblLook w:val="04A0" w:firstRow="1" w:lastRow="0" w:firstColumn="1" w:lastColumn="0" w:noHBand="0" w:noVBand="1"/>
      </w:tblPr>
      <w:tblGrid>
        <w:gridCol w:w="5940"/>
        <w:gridCol w:w="1005"/>
      </w:tblGrid>
      <w:tr w:rsidR="00C257AB" w:rsidRPr="00C257AB" w14:paraId="78E97037" w14:textId="77777777" w:rsidTr="00C257AB">
        <w:trPr>
          <w:tblCellSpacing w:w="15" w:type="dxa"/>
        </w:trPr>
        <w:tc>
          <w:tcPr>
            <w:tcW w:w="5895" w:type="dxa"/>
            <w:tcBorders>
              <w:top w:val="nil"/>
              <w:left w:val="nil"/>
              <w:bottom w:val="nil"/>
              <w:right w:val="nil"/>
            </w:tcBorders>
            <w:vAlign w:val="center"/>
            <w:hideMark/>
          </w:tcPr>
          <w:p w14:paraId="4579DF5D"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VIRGINIA UNDERGRADUATE STUDENT</w:t>
            </w:r>
          </w:p>
        </w:tc>
        <w:tc>
          <w:tcPr>
            <w:tcW w:w="960" w:type="dxa"/>
            <w:tcBorders>
              <w:top w:val="nil"/>
              <w:left w:val="nil"/>
              <w:bottom w:val="nil"/>
              <w:right w:val="nil"/>
            </w:tcBorders>
            <w:vAlign w:val="center"/>
            <w:hideMark/>
          </w:tcPr>
          <w:p w14:paraId="56399A16"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 </w:t>
            </w:r>
          </w:p>
        </w:tc>
      </w:tr>
      <w:tr w:rsidR="00C257AB" w:rsidRPr="00C257AB" w14:paraId="51975A60" w14:textId="77777777" w:rsidTr="00C257AB">
        <w:trPr>
          <w:tblCellSpacing w:w="15" w:type="dxa"/>
        </w:trPr>
        <w:tc>
          <w:tcPr>
            <w:tcW w:w="5895" w:type="dxa"/>
            <w:tcBorders>
              <w:top w:val="nil"/>
              <w:left w:val="nil"/>
              <w:bottom w:val="nil"/>
              <w:right w:val="nil"/>
            </w:tcBorders>
            <w:vAlign w:val="center"/>
            <w:hideMark/>
          </w:tcPr>
          <w:p w14:paraId="2E82EA96"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Tuition &amp; Fees</w:t>
            </w:r>
          </w:p>
        </w:tc>
        <w:tc>
          <w:tcPr>
            <w:tcW w:w="960" w:type="dxa"/>
            <w:tcBorders>
              <w:top w:val="nil"/>
              <w:left w:val="nil"/>
              <w:bottom w:val="nil"/>
              <w:right w:val="nil"/>
            </w:tcBorders>
            <w:vAlign w:val="center"/>
            <w:hideMark/>
          </w:tcPr>
          <w:p w14:paraId="775A47E4"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$6,620</w:t>
            </w:r>
          </w:p>
        </w:tc>
      </w:tr>
      <w:tr w:rsidR="00C257AB" w:rsidRPr="00C257AB" w14:paraId="1573DBD2" w14:textId="77777777" w:rsidTr="00C257AB">
        <w:trPr>
          <w:tblCellSpacing w:w="15" w:type="dxa"/>
        </w:trPr>
        <w:tc>
          <w:tcPr>
            <w:tcW w:w="5895" w:type="dxa"/>
            <w:tcBorders>
              <w:top w:val="nil"/>
              <w:left w:val="nil"/>
              <w:bottom w:val="nil"/>
              <w:right w:val="nil"/>
            </w:tcBorders>
            <w:vAlign w:val="center"/>
            <w:hideMark/>
          </w:tcPr>
          <w:p w14:paraId="3672FA07"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Comprehensive Fee</w:t>
            </w:r>
          </w:p>
        </w:tc>
        <w:tc>
          <w:tcPr>
            <w:tcW w:w="960" w:type="dxa"/>
            <w:tcBorders>
              <w:top w:val="nil"/>
              <w:left w:val="nil"/>
              <w:bottom w:val="nil"/>
              <w:right w:val="nil"/>
            </w:tcBorders>
            <w:vAlign w:val="center"/>
            <w:hideMark/>
          </w:tcPr>
          <w:p w14:paraId="29608B0D"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$4,956</w:t>
            </w:r>
          </w:p>
        </w:tc>
      </w:tr>
      <w:tr w:rsidR="00C257AB" w:rsidRPr="00C257AB" w14:paraId="3FFDD68E" w14:textId="77777777" w:rsidTr="00C257AB">
        <w:trPr>
          <w:tblCellSpacing w:w="15" w:type="dxa"/>
        </w:trPr>
        <w:tc>
          <w:tcPr>
            <w:tcW w:w="5895" w:type="dxa"/>
            <w:tcBorders>
              <w:top w:val="nil"/>
              <w:left w:val="nil"/>
              <w:bottom w:val="nil"/>
              <w:right w:val="nil"/>
            </w:tcBorders>
            <w:vAlign w:val="center"/>
            <w:hideMark/>
          </w:tcPr>
          <w:p w14:paraId="18C4CF73"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TOTAL COMMUTER COSTS</w:t>
            </w:r>
          </w:p>
        </w:tc>
        <w:tc>
          <w:tcPr>
            <w:tcW w:w="960" w:type="dxa"/>
            <w:tcBorders>
              <w:top w:val="nil"/>
              <w:left w:val="nil"/>
              <w:bottom w:val="nil"/>
              <w:right w:val="nil"/>
            </w:tcBorders>
            <w:vAlign w:val="center"/>
            <w:hideMark/>
          </w:tcPr>
          <w:p w14:paraId="16540E97"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$11,576</w:t>
            </w:r>
          </w:p>
        </w:tc>
      </w:tr>
      <w:tr w:rsidR="00C257AB" w:rsidRPr="00C257AB" w14:paraId="7B765997" w14:textId="77777777" w:rsidTr="00C257AB">
        <w:trPr>
          <w:tblCellSpacing w:w="15" w:type="dxa"/>
        </w:trPr>
        <w:tc>
          <w:tcPr>
            <w:tcW w:w="5895" w:type="dxa"/>
            <w:tcBorders>
              <w:top w:val="nil"/>
              <w:left w:val="nil"/>
              <w:bottom w:val="nil"/>
              <w:right w:val="nil"/>
            </w:tcBorders>
            <w:vAlign w:val="center"/>
            <w:hideMark/>
          </w:tcPr>
          <w:p w14:paraId="081CEEA4"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Room &amp; Board</w:t>
            </w:r>
          </w:p>
        </w:tc>
        <w:tc>
          <w:tcPr>
            <w:tcW w:w="960" w:type="dxa"/>
            <w:tcBorders>
              <w:top w:val="nil"/>
              <w:left w:val="nil"/>
              <w:bottom w:val="nil"/>
              <w:right w:val="nil"/>
            </w:tcBorders>
            <w:vAlign w:val="center"/>
            <w:hideMark/>
          </w:tcPr>
          <w:p w14:paraId="4A9C6A43"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$10,500</w:t>
            </w:r>
          </w:p>
        </w:tc>
      </w:tr>
      <w:tr w:rsidR="00C257AB" w:rsidRPr="00C257AB" w14:paraId="392E082A" w14:textId="77777777" w:rsidTr="00C257AB">
        <w:trPr>
          <w:tblCellSpacing w:w="15" w:type="dxa"/>
        </w:trPr>
        <w:tc>
          <w:tcPr>
            <w:tcW w:w="5895" w:type="dxa"/>
            <w:tcBorders>
              <w:top w:val="nil"/>
              <w:left w:val="nil"/>
              <w:bottom w:val="nil"/>
              <w:right w:val="nil"/>
            </w:tcBorders>
            <w:vAlign w:val="center"/>
            <w:hideMark/>
          </w:tcPr>
          <w:p w14:paraId="0657E713"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TOTAL ON-CAMPUS COSTS</w:t>
            </w:r>
          </w:p>
        </w:tc>
        <w:tc>
          <w:tcPr>
            <w:tcW w:w="960" w:type="dxa"/>
            <w:tcBorders>
              <w:top w:val="nil"/>
              <w:left w:val="nil"/>
              <w:bottom w:val="nil"/>
              <w:right w:val="nil"/>
            </w:tcBorders>
            <w:vAlign w:val="center"/>
            <w:hideMark/>
          </w:tcPr>
          <w:p w14:paraId="7ABEF763"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$22,076</w:t>
            </w:r>
          </w:p>
        </w:tc>
      </w:tr>
    </w:tbl>
    <w:p w14:paraId="35FC0AA0"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5745"/>
        <w:gridCol w:w="1005"/>
      </w:tblGrid>
      <w:tr w:rsidR="00C257AB" w:rsidRPr="00C257AB" w14:paraId="59B2ABB4" w14:textId="77777777" w:rsidTr="00C257AB">
        <w:trPr>
          <w:tblCellSpacing w:w="15" w:type="dxa"/>
        </w:trPr>
        <w:tc>
          <w:tcPr>
            <w:tcW w:w="5700" w:type="dxa"/>
            <w:tcBorders>
              <w:top w:val="nil"/>
              <w:left w:val="nil"/>
              <w:bottom w:val="nil"/>
              <w:right w:val="nil"/>
            </w:tcBorders>
            <w:vAlign w:val="center"/>
            <w:hideMark/>
          </w:tcPr>
          <w:p w14:paraId="1864DA98"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NON-VIRGINIA UNDERGRADUATE STUDENT</w:t>
            </w:r>
          </w:p>
        </w:tc>
        <w:tc>
          <w:tcPr>
            <w:tcW w:w="960" w:type="dxa"/>
            <w:tcBorders>
              <w:top w:val="nil"/>
              <w:left w:val="nil"/>
              <w:bottom w:val="nil"/>
              <w:right w:val="nil"/>
            </w:tcBorders>
            <w:vAlign w:val="center"/>
            <w:hideMark/>
          </w:tcPr>
          <w:p w14:paraId="7D5379D1"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 </w:t>
            </w:r>
          </w:p>
        </w:tc>
      </w:tr>
      <w:tr w:rsidR="00C257AB" w:rsidRPr="00C257AB" w14:paraId="6D74EAC6" w14:textId="77777777" w:rsidTr="00C257AB">
        <w:trPr>
          <w:tblCellSpacing w:w="15" w:type="dxa"/>
        </w:trPr>
        <w:tc>
          <w:tcPr>
            <w:tcW w:w="5700" w:type="dxa"/>
            <w:tcBorders>
              <w:top w:val="nil"/>
              <w:left w:val="nil"/>
              <w:bottom w:val="nil"/>
              <w:right w:val="nil"/>
            </w:tcBorders>
            <w:vAlign w:val="center"/>
            <w:hideMark/>
          </w:tcPr>
          <w:p w14:paraId="3671FB26"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Tuition &amp; Fees</w:t>
            </w:r>
          </w:p>
        </w:tc>
        <w:tc>
          <w:tcPr>
            <w:tcW w:w="960" w:type="dxa"/>
            <w:tcBorders>
              <w:top w:val="nil"/>
              <w:left w:val="nil"/>
              <w:bottom w:val="nil"/>
              <w:right w:val="nil"/>
            </w:tcBorders>
            <w:vAlign w:val="center"/>
            <w:hideMark/>
          </w:tcPr>
          <w:p w14:paraId="58E18530" w14:textId="0CE55318"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$23,834</w:t>
            </w:r>
          </w:p>
        </w:tc>
      </w:tr>
      <w:tr w:rsidR="00C257AB" w:rsidRPr="00C257AB" w14:paraId="51D60056" w14:textId="77777777" w:rsidTr="00C257AB">
        <w:trPr>
          <w:tblCellSpacing w:w="15" w:type="dxa"/>
        </w:trPr>
        <w:tc>
          <w:tcPr>
            <w:tcW w:w="5700" w:type="dxa"/>
            <w:tcBorders>
              <w:top w:val="nil"/>
              <w:left w:val="nil"/>
              <w:bottom w:val="nil"/>
              <w:right w:val="nil"/>
            </w:tcBorders>
            <w:vAlign w:val="center"/>
            <w:hideMark/>
          </w:tcPr>
          <w:p w14:paraId="395FA37E"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Comprehensive Fee</w:t>
            </w:r>
          </w:p>
        </w:tc>
        <w:tc>
          <w:tcPr>
            <w:tcW w:w="960" w:type="dxa"/>
            <w:tcBorders>
              <w:top w:val="nil"/>
              <w:left w:val="nil"/>
              <w:bottom w:val="nil"/>
              <w:right w:val="nil"/>
            </w:tcBorders>
            <w:vAlign w:val="center"/>
            <w:hideMark/>
          </w:tcPr>
          <w:p w14:paraId="6FD582F7" w14:textId="0E5526CF"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$4,956</w:t>
            </w:r>
          </w:p>
        </w:tc>
      </w:tr>
      <w:tr w:rsidR="00C257AB" w:rsidRPr="00C257AB" w14:paraId="2BA91FD8" w14:textId="77777777" w:rsidTr="00C257AB">
        <w:trPr>
          <w:tblCellSpacing w:w="15" w:type="dxa"/>
        </w:trPr>
        <w:tc>
          <w:tcPr>
            <w:tcW w:w="5700" w:type="dxa"/>
            <w:tcBorders>
              <w:top w:val="nil"/>
              <w:left w:val="nil"/>
              <w:bottom w:val="nil"/>
              <w:right w:val="nil"/>
            </w:tcBorders>
            <w:vAlign w:val="center"/>
            <w:hideMark/>
          </w:tcPr>
          <w:p w14:paraId="19D7BD15"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TOTAL COMMUTER COSTS</w:t>
            </w:r>
          </w:p>
        </w:tc>
        <w:tc>
          <w:tcPr>
            <w:tcW w:w="960" w:type="dxa"/>
            <w:tcBorders>
              <w:top w:val="nil"/>
              <w:left w:val="nil"/>
              <w:bottom w:val="nil"/>
              <w:right w:val="nil"/>
            </w:tcBorders>
            <w:vAlign w:val="center"/>
            <w:hideMark/>
          </w:tcPr>
          <w:p w14:paraId="627B835C" w14:textId="6D6B1B29"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$28,790</w:t>
            </w:r>
          </w:p>
        </w:tc>
      </w:tr>
      <w:tr w:rsidR="00C257AB" w:rsidRPr="00C257AB" w14:paraId="01612002" w14:textId="77777777" w:rsidTr="00C257AB">
        <w:trPr>
          <w:tblCellSpacing w:w="15" w:type="dxa"/>
        </w:trPr>
        <w:tc>
          <w:tcPr>
            <w:tcW w:w="5700" w:type="dxa"/>
            <w:tcBorders>
              <w:top w:val="nil"/>
              <w:left w:val="nil"/>
              <w:bottom w:val="nil"/>
              <w:right w:val="nil"/>
            </w:tcBorders>
            <w:vAlign w:val="center"/>
            <w:hideMark/>
          </w:tcPr>
          <w:p w14:paraId="12376D73"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Room &amp; Board (all students)</w:t>
            </w:r>
          </w:p>
        </w:tc>
        <w:tc>
          <w:tcPr>
            <w:tcW w:w="960" w:type="dxa"/>
            <w:tcBorders>
              <w:top w:val="nil"/>
              <w:left w:val="nil"/>
              <w:bottom w:val="nil"/>
              <w:right w:val="nil"/>
            </w:tcBorders>
            <w:vAlign w:val="center"/>
            <w:hideMark/>
          </w:tcPr>
          <w:p w14:paraId="737C2B20" w14:textId="1D9C317B"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$10,500</w:t>
            </w:r>
          </w:p>
        </w:tc>
      </w:tr>
      <w:tr w:rsidR="00C257AB" w:rsidRPr="00C257AB" w14:paraId="60960E42" w14:textId="77777777" w:rsidTr="00C257AB">
        <w:trPr>
          <w:tblCellSpacing w:w="15" w:type="dxa"/>
        </w:trPr>
        <w:tc>
          <w:tcPr>
            <w:tcW w:w="5700" w:type="dxa"/>
            <w:tcBorders>
              <w:top w:val="nil"/>
              <w:left w:val="nil"/>
              <w:bottom w:val="nil"/>
              <w:right w:val="nil"/>
            </w:tcBorders>
            <w:vAlign w:val="center"/>
            <w:hideMark/>
          </w:tcPr>
          <w:p w14:paraId="0615A766" w14:textId="77777777" w:rsidR="00C257AB" w:rsidRPr="00C257AB" w:rsidRDefault="00C257AB" w:rsidP="004027D3">
            <w:pPr>
              <w:rPr>
                <w:rFonts w:ascii="Arial" w:hAnsi="Arial" w:cs="Arial"/>
                <w:color w:val="414042"/>
                <w:sz w:val="21"/>
                <w:szCs w:val="21"/>
              </w:rPr>
            </w:pPr>
            <w:r w:rsidRPr="00C257AB">
              <w:rPr>
                <w:rFonts w:ascii="Arial" w:hAnsi="Arial" w:cs="Arial"/>
                <w:color w:val="414042"/>
                <w:sz w:val="21"/>
                <w:szCs w:val="21"/>
              </w:rPr>
              <w:t>TOTAL ON-CAMPUS COSTS</w:t>
            </w:r>
          </w:p>
        </w:tc>
        <w:tc>
          <w:tcPr>
            <w:tcW w:w="960" w:type="dxa"/>
            <w:tcBorders>
              <w:top w:val="nil"/>
              <w:left w:val="nil"/>
              <w:bottom w:val="nil"/>
              <w:right w:val="nil"/>
            </w:tcBorders>
            <w:vAlign w:val="center"/>
            <w:hideMark/>
          </w:tcPr>
          <w:p w14:paraId="79497AB3" w14:textId="5E96CFC4" w:rsidR="00C257AB" w:rsidRPr="00C257AB" w:rsidRDefault="00641ACD" w:rsidP="004027D3">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$39,290</w:t>
            </w:r>
          </w:p>
        </w:tc>
      </w:tr>
    </w:tbl>
    <w:p w14:paraId="6F052449" w14:textId="77777777" w:rsidR="004027D3" w:rsidRDefault="004027D3" w:rsidP="004027D3">
      <w:pPr>
        <w:rPr>
          <w:rFonts w:ascii="Arial" w:hAnsi="Arial" w:cs="Arial"/>
          <w:color w:val="414042"/>
          <w:sz w:val="21"/>
          <w:szCs w:val="21"/>
        </w:rPr>
      </w:pPr>
    </w:p>
    <w:p w14:paraId="63F9DB35" w14:textId="60671E60" w:rsidR="00C257AB" w:rsidRPr="00C257AB" w:rsidRDefault="00C257AB" w:rsidP="004027D3">
      <w:pPr>
        <w:rPr>
          <w:rFonts w:ascii="Arial" w:hAnsi="Arial" w:cs="Arial"/>
          <w:color w:val="414042"/>
          <w:sz w:val="21"/>
          <w:szCs w:val="21"/>
        </w:rPr>
      </w:pPr>
      <w:r w:rsidRPr="00C257AB">
        <w:rPr>
          <w:rFonts w:ascii="Arial" w:hAnsi="Arial" w:cs="Arial"/>
          <w:color w:val="414042"/>
          <w:sz w:val="21"/>
          <w:szCs w:val="21"/>
        </w:rPr>
        <w:t>FY 2019-20 Graduate Tuition &amp; Fees</w:t>
      </w:r>
    </w:p>
    <w:tbl>
      <w:tblPr>
        <w:tblW w:w="0" w:type="auto"/>
        <w:tblCellSpacing w:w="15" w:type="dxa"/>
        <w:tblCellMar>
          <w:left w:w="0" w:type="dxa"/>
          <w:right w:w="0" w:type="dxa"/>
        </w:tblCellMar>
        <w:tblLook w:val="04A0" w:firstRow="1" w:lastRow="0" w:firstColumn="1" w:lastColumn="0" w:noHBand="0" w:noVBand="1"/>
      </w:tblPr>
      <w:tblGrid>
        <w:gridCol w:w="5745"/>
        <w:gridCol w:w="1005"/>
      </w:tblGrid>
      <w:tr w:rsidR="00C257AB" w:rsidRPr="00C257AB" w14:paraId="31423CCA" w14:textId="77777777" w:rsidTr="00C257AB">
        <w:trPr>
          <w:tblCellSpacing w:w="15" w:type="dxa"/>
        </w:trPr>
        <w:tc>
          <w:tcPr>
            <w:tcW w:w="5700" w:type="dxa"/>
            <w:tcBorders>
              <w:top w:val="nil"/>
              <w:left w:val="nil"/>
              <w:bottom w:val="nil"/>
              <w:right w:val="nil"/>
            </w:tcBorders>
            <w:vAlign w:val="center"/>
            <w:hideMark/>
          </w:tcPr>
          <w:p w14:paraId="5DBFB14E"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GRADUATE STUDENT (per credit hour)</w:t>
            </w:r>
          </w:p>
        </w:tc>
        <w:tc>
          <w:tcPr>
            <w:tcW w:w="960" w:type="dxa"/>
            <w:tcBorders>
              <w:top w:val="nil"/>
              <w:left w:val="nil"/>
              <w:bottom w:val="nil"/>
              <w:right w:val="nil"/>
            </w:tcBorders>
            <w:vAlign w:val="center"/>
            <w:hideMark/>
          </w:tcPr>
          <w:p w14:paraId="49B99339"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 </w:t>
            </w:r>
          </w:p>
        </w:tc>
      </w:tr>
      <w:tr w:rsidR="00C257AB" w:rsidRPr="00C257AB" w14:paraId="1F2B3A87" w14:textId="77777777" w:rsidTr="00C257AB">
        <w:trPr>
          <w:tblCellSpacing w:w="15" w:type="dxa"/>
        </w:trPr>
        <w:tc>
          <w:tcPr>
            <w:tcW w:w="5700" w:type="dxa"/>
            <w:tcBorders>
              <w:top w:val="nil"/>
              <w:left w:val="nil"/>
              <w:bottom w:val="nil"/>
              <w:right w:val="nil"/>
            </w:tcBorders>
            <w:vAlign w:val="center"/>
            <w:hideMark/>
          </w:tcPr>
          <w:p w14:paraId="5522E155"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Virginia resident</w:t>
            </w:r>
          </w:p>
        </w:tc>
        <w:tc>
          <w:tcPr>
            <w:tcW w:w="960" w:type="dxa"/>
            <w:tcBorders>
              <w:top w:val="nil"/>
              <w:left w:val="nil"/>
              <w:bottom w:val="nil"/>
              <w:right w:val="nil"/>
            </w:tcBorders>
            <w:vAlign w:val="center"/>
            <w:hideMark/>
          </w:tcPr>
          <w:p w14:paraId="3620B810" w14:textId="0F063CFD"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$499</w:t>
            </w:r>
          </w:p>
        </w:tc>
      </w:tr>
      <w:tr w:rsidR="00C257AB" w:rsidRPr="00C257AB" w14:paraId="35B298C1" w14:textId="77777777" w:rsidTr="00C257AB">
        <w:trPr>
          <w:tblCellSpacing w:w="15" w:type="dxa"/>
        </w:trPr>
        <w:tc>
          <w:tcPr>
            <w:tcW w:w="5700" w:type="dxa"/>
            <w:tcBorders>
              <w:top w:val="nil"/>
              <w:left w:val="nil"/>
              <w:bottom w:val="nil"/>
              <w:right w:val="nil"/>
            </w:tcBorders>
            <w:vAlign w:val="center"/>
            <w:hideMark/>
          </w:tcPr>
          <w:p w14:paraId="5871151F" w14:textId="77777777" w:rsidR="00C257AB" w:rsidRPr="00C257AB" w:rsidRDefault="00C257AB" w:rsidP="00C257AB">
            <w:pPr>
              <w:rPr>
                <w:rFonts w:ascii="Arial" w:hAnsi="Arial" w:cs="Arial"/>
                <w:color w:val="414042"/>
                <w:sz w:val="21"/>
                <w:szCs w:val="21"/>
              </w:rPr>
            </w:pPr>
            <w:r w:rsidRPr="00C257AB">
              <w:rPr>
                <w:rFonts w:ascii="Arial" w:hAnsi="Arial" w:cs="Arial"/>
                <w:color w:val="414042"/>
                <w:sz w:val="21"/>
                <w:szCs w:val="21"/>
              </w:rPr>
              <w:t>Non-Virginia resident</w:t>
            </w:r>
          </w:p>
        </w:tc>
        <w:tc>
          <w:tcPr>
            <w:tcW w:w="960" w:type="dxa"/>
            <w:tcBorders>
              <w:top w:val="nil"/>
              <w:left w:val="nil"/>
              <w:bottom w:val="nil"/>
              <w:right w:val="nil"/>
            </w:tcBorders>
            <w:vAlign w:val="center"/>
            <w:hideMark/>
          </w:tcPr>
          <w:p w14:paraId="25CEE63C" w14:textId="0E742BFB" w:rsidR="00C257AB" w:rsidRPr="00C257AB" w:rsidRDefault="00641ACD" w:rsidP="00C257AB">
            <w:pPr>
              <w:rPr>
                <w:rFonts w:ascii="Arial" w:hAnsi="Arial" w:cs="Arial"/>
                <w:color w:val="414042"/>
                <w:sz w:val="21"/>
                <w:szCs w:val="21"/>
              </w:rPr>
            </w:pPr>
            <w:r>
              <w:rPr>
                <w:rFonts w:ascii="Arial" w:hAnsi="Arial" w:cs="Arial"/>
                <w:color w:val="414042"/>
                <w:sz w:val="21"/>
                <w:szCs w:val="21"/>
              </w:rPr>
              <w:t xml:space="preserve">   </w:t>
            </w:r>
            <w:r w:rsidR="00C257AB" w:rsidRPr="00C257AB">
              <w:rPr>
                <w:rFonts w:ascii="Arial" w:hAnsi="Arial" w:cs="Arial"/>
                <w:color w:val="414042"/>
                <w:sz w:val="21"/>
                <w:szCs w:val="21"/>
              </w:rPr>
              <w:t>$1,231</w:t>
            </w:r>
          </w:p>
        </w:tc>
      </w:tr>
    </w:tbl>
    <w:p w14:paraId="776153EF" w14:textId="77777777" w:rsidR="00C257AB" w:rsidRDefault="00C257AB">
      <w:pPr>
        <w:rPr>
          <w:rFonts w:ascii="Times" w:hAnsi="Times"/>
          <w:sz w:val="22"/>
        </w:rPr>
      </w:pPr>
    </w:p>
    <w:p w14:paraId="0D0A21EB" w14:textId="2E2C5FBB" w:rsidR="00091F73" w:rsidRDefault="00091F73">
      <w:pPr>
        <w:rPr>
          <w:rFonts w:ascii="Times" w:hAnsi="Times"/>
          <w:sz w:val="22"/>
        </w:rPr>
      </w:pPr>
      <w:r>
        <w:rPr>
          <w:rFonts w:ascii="Times" w:hAnsi="Times"/>
          <w:sz w:val="22"/>
        </w:rPr>
        <w:t xml:space="preserve">On motion by Mr. </w:t>
      </w:r>
      <w:r w:rsidR="00676105">
        <w:rPr>
          <w:rFonts w:ascii="Times" w:hAnsi="Times"/>
          <w:sz w:val="22"/>
        </w:rPr>
        <w:t>T</w:t>
      </w:r>
      <w:r>
        <w:rPr>
          <w:rFonts w:ascii="Times" w:hAnsi="Times"/>
          <w:sz w:val="22"/>
        </w:rPr>
        <w:t xml:space="preserve">homas, seconded by </w:t>
      </w:r>
      <w:r w:rsidR="004C4DA2">
        <w:rPr>
          <w:rFonts w:ascii="Times" w:hAnsi="Times"/>
          <w:sz w:val="22"/>
        </w:rPr>
        <w:t>Mrs. Warden,</w:t>
      </w:r>
      <w:r>
        <w:rPr>
          <w:rFonts w:ascii="Times" w:hAnsi="Times"/>
          <w:sz w:val="22"/>
        </w:rPr>
        <w:t xml:space="preserve">  approved to hold in abeyance the Madison Pledge for 2019-20.</w:t>
      </w:r>
    </w:p>
    <w:p w14:paraId="072D1E4D" w14:textId="68F03188" w:rsidR="003F63B2" w:rsidRDefault="003F63B2">
      <w:pPr>
        <w:rPr>
          <w:rFonts w:ascii="Times" w:hAnsi="Times"/>
          <w:sz w:val="22"/>
        </w:rPr>
      </w:pPr>
    </w:p>
    <w:p w14:paraId="4D92A92F" w14:textId="62A3F4DC" w:rsidR="00676105" w:rsidRDefault="003F63B2" w:rsidP="00676105">
      <w:pPr>
        <w:rPr>
          <w:rFonts w:ascii="Times" w:hAnsi="Times"/>
          <w:sz w:val="22"/>
        </w:rPr>
      </w:pPr>
      <w:r>
        <w:rPr>
          <w:rFonts w:ascii="Times" w:hAnsi="Times"/>
          <w:b/>
          <w:bCs/>
          <w:sz w:val="22"/>
        </w:rPr>
        <w:t>2019-20 BUDGET</w:t>
      </w:r>
      <w:r w:rsidR="00091F73">
        <w:rPr>
          <w:rFonts w:ascii="Times" w:hAnsi="Times"/>
          <w:sz w:val="22"/>
        </w:rPr>
        <w:t xml:space="preserve">   </w:t>
      </w:r>
    </w:p>
    <w:p w14:paraId="2E01C717" w14:textId="3F4037F7" w:rsidR="00676105" w:rsidRDefault="00676105" w:rsidP="00676105">
      <w:pPr>
        <w:rPr>
          <w:rFonts w:ascii="Times" w:hAnsi="Times"/>
          <w:sz w:val="22"/>
        </w:rPr>
      </w:pPr>
      <w:r w:rsidRPr="00D519D7">
        <w:rPr>
          <w:rFonts w:ascii="Times" w:hAnsi="Times"/>
          <w:sz w:val="22"/>
        </w:rPr>
        <w:t xml:space="preserve">Mr. Charles King, Senior Vice President for Administration and Finance presented an update on the </w:t>
      </w:r>
      <w:r>
        <w:rPr>
          <w:rFonts w:ascii="Times" w:hAnsi="Times"/>
          <w:sz w:val="22"/>
        </w:rPr>
        <w:t>proposed budget.</w:t>
      </w:r>
      <w:r w:rsidR="0033489E">
        <w:rPr>
          <w:rFonts w:ascii="Times" w:hAnsi="Times"/>
          <w:sz w:val="22"/>
        </w:rPr>
        <w:t xml:space="preserve"> (Attachment I)</w:t>
      </w:r>
    </w:p>
    <w:p w14:paraId="08D98129" w14:textId="77777777" w:rsidR="00676105" w:rsidRDefault="00676105" w:rsidP="00676105">
      <w:pPr>
        <w:rPr>
          <w:rFonts w:ascii="Times" w:hAnsi="Times"/>
          <w:sz w:val="22"/>
        </w:rPr>
      </w:pPr>
    </w:p>
    <w:p w14:paraId="41E0C6C5" w14:textId="244FDF8D" w:rsidR="00091F73" w:rsidRPr="003F63B2" w:rsidRDefault="004C4DA2" w:rsidP="00676105">
      <w:pPr>
        <w:rPr>
          <w:rFonts w:ascii="Times" w:hAnsi="Times"/>
          <w:sz w:val="22"/>
        </w:rPr>
      </w:pPr>
      <w:r>
        <w:rPr>
          <w:rFonts w:ascii="Times" w:hAnsi="Times"/>
          <w:sz w:val="22"/>
        </w:rPr>
        <w:t xml:space="preserve">On </w:t>
      </w:r>
      <w:r w:rsidR="00C257AB">
        <w:rPr>
          <w:rFonts w:ascii="Times" w:hAnsi="Times"/>
          <w:sz w:val="22"/>
        </w:rPr>
        <w:t>m</w:t>
      </w:r>
      <w:r>
        <w:rPr>
          <w:rFonts w:ascii="Times" w:hAnsi="Times"/>
          <w:sz w:val="22"/>
        </w:rPr>
        <w:t xml:space="preserve">otion of Mr. Thomas, seconded by Mr. Welburn approved the budget for 2019-20.  </w:t>
      </w:r>
    </w:p>
    <w:p w14:paraId="51400506" w14:textId="77777777" w:rsidR="005069E0" w:rsidRPr="00D519D7" w:rsidRDefault="005069E0">
      <w:pPr>
        <w:rPr>
          <w:rFonts w:ascii="Times" w:hAnsi="Times"/>
          <w:sz w:val="22"/>
        </w:rPr>
      </w:pPr>
    </w:p>
    <w:p w14:paraId="200D8961" w14:textId="13C38E0C" w:rsidR="006A763C" w:rsidRPr="00D519D7" w:rsidRDefault="00D90540">
      <w:pPr>
        <w:rPr>
          <w:rFonts w:ascii="Times" w:hAnsi="Times"/>
          <w:sz w:val="22"/>
        </w:rPr>
      </w:pPr>
      <w:r w:rsidRPr="00D519D7">
        <w:rPr>
          <w:rFonts w:ascii="Times" w:hAnsi="Times"/>
          <w:sz w:val="22"/>
        </w:rPr>
        <w:t>Rector Herod</w:t>
      </w:r>
      <w:r w:rsidR="00515EFF" w:rsidRPr="00D519D7">
        <w:rPr>
          <w:rFonts w:ascii="Times" w:hAnsi="Times"/>
          <w:sz w:val="22"/>
        </w:rPr>
        <w:t xml:space="preserve"> </w:t>
      </w:r>
      <w:r w:rsidR="006A763C" w:rsidRPr="00D519D7">
        <w:rPr>
          <w:rFonts w:ascii="Times" w:hAnsi="Times"/>
          <w:sz w:val="22"/>
        </w:rPr>
        <w:t>then called for the board to move into</w:t>
      </w:r>
      <w:r w:rsidR="00F874D9" w:rsidRPr="00D519D7">
        <w:rPr>
          <w:rFonts w:ascii="Times" w:hAnsi="Times"/>
          <w:sz w:val="22"/>
        </w:rPr>
        <w:t xml:space="preserve"> Closed Session.  </w:t>
      </w:r>
      <w:r w:rsidRPr="00D519D7">
        <w:rPr>
          <w:rFonts w:ascii="Times" w:hAnsi="Times"/>
          <w:sz w:val="22"/>
        </w:rPr>
        <w:t>Mrs. Major</w:t>
      </w:r>
      <w:r w:rsidR="006A763C" w:rsidRPr="00D519D7">
        <w:rPr>
          <w:rFonts w:ascii="Times" w:hAnsi="Times"/>
          <w:sz w:val="22"/>
        </w:rPr>
        <w:t xml:space="preserve"> made the following motion:</w:t>
      </w:r>
    </w:p>
    <w:p w14:paraId="425C0BAE" w14:textId="77777777" w:rsidR="006A763C" w:rsidRPr="00D519D7" w:rsidRDefault="006A763C" w:rsidP="006A763C">
      <w:pPr>
        <w:rPr>
          <w:rFonts w:ascii="Times" w:hAnsi="Times"/>
          <w:sz w:val="22"/>
          <w:szCs w:val="36"/>
        </w:rPr>
      </w:pPr>
      <w:r w:rsidRPr="00D519D7">
        <w:rPr>
          <w:rFonts w:ascii="Times" w:hAnsi="Times"/>
          <w:sz w:val="22"/>
          <w:szCs w:val="36"/>
        </w:rPr>
        <w:t xml:space="preserve">“I move the Board go into closed session to discuss the following matters:  1) pursuant to Virginia Code Section 2.2-3711 A-1, to discuss personnel matters involving promotions, retirements, hiring, </w:t>
      </w:r>
      <w:r w:rsidRPr="00D519D7">
        <w:rPr>
          <w:rFonts w:ascii="Times" w:hAnsi="Times"/>
          <w:sz w:val="22"/>
          <w:szCs w:val="36"/>
        </w:rPr>
        <w:lastRenderedPageBreak/>
        <w:t xml:space="preserve">resignations, salary adjustments, and status changes of various faculty members, administrators and appointees, as well as the award of tenure to faculty members; </w:t>
      </w:r>
    </w:p>
    <w:p w14:paraId="6038E9F3" w14:textId="77777777" w:rsidR="006A763C" w:rsidRPr="00D519D7" w:rsidRDefault="006A763C">
      <w:pPr>
        <w:rPr>
          <w:rFonts w:ascii="Times" w:hAnsi="Times"/>
          <w:sz w:val="22"/>
          <w:szCs w:val="36"/>
        </w:rPr>
      </w:pPr>
      <w:r w:rsidRPr="00D519D7">
        <w:rPr>
          <w:rFonts w:ascii="Times" w:hAnsi="Times"/>
          <w:sz w:val="22"/>
          <w:szCs w:val="36"/>
        </w:rPr>
        <w:t>2) pursuant to Section 2.2-3711-A-3 of the Code of Virginia to discuss the acquisition/disposal of real property; 3) pursuant to Section 2.2-3711 A-7 of the Code of Virginia to consult with legal counsel and be briefed by staff members/consultants pertaining to litigation.”</w:t>
      </w:r>
    </w:p>
    <w:p w14:paraId="02740405" w14:textId="77777777" w:rsidR="006A763C" w:rsidRPr="00D519D7" w:rsidRDefault="006A763C">
      <w:pPr>
        <w:rPr>
          <w:rFonts w:ascii="Times" w:hAnsi="Times"/>
          <w:b/>
          <w:sz w:val="22"/>
        </w:rPr>
      </w:pPr>
    </w:p>
    <w:p w14:paraId="37CAE725" w14:textId="593864B9" w:rsidR="006A763C" w:rsidRPr="00D519D7" w:rsidRDefault="006A763C">
      <w:pPr>
        <w:pStyle w:val="BodyTextIndent"/>
        <w:ind w:left="0" w:firstLine="0"/>
        <w:rPr>
          <w:rFonts w:ascii="Times" w:hAnsi="Times"/>
          <w:sz w:val="22"/>
        </w:rPr>
      </w:pPr>
      <w:r w:rsidRPr="00D519D7">
        <w:rPr>
          <w:rFonts w:ascii="Times" w:hAnsi="Times"/>
          <w:sz w:val="22"/>
        </w:rPr>
        <w:t>The mot</w:t>
      </w:r>
      <w:r w:rsidR="00F874D9" w:rsidRPr="00D519D7">
        <w:rPr>
          <w:rFonts w:ascii="Times" w:hAnsi="Times"/>
          <w:sz w:val="22"/>
        </w:rPr>
        <w:t>ion was seconded by</w:t>
      </w:r>
      <w:r w:rsidR="00804D16" w:rsidRPr="00D519D7">
        <w:rPr>
          <w:rFonts w:ascii="Times" w:hAnsi="Times"/>
          <w:sz w:val="22"/>
        </w:rPr>
        <w:t xml:space="preserve"> </w:t>
      </w:r>
      <w:r w:rsidR="004C4DA2">
        <w:rPr>
          <w:rFonts w:ascii="Times" w:hAnsi="Times"/>
          <w:sz w:val="22"/>
        </w:rPr>
        <w:t xml:space="preserve">Mr. </w:t>
      </w:r>
      <w:proofErr w:type="spellStart"/>
      <w:r w:rsidR="004C4DA2">
        <w:rPr>
          <w:rFonts w:ascii="Times" w:hAnsi="Times"/>
          <w:sz w:val="22"/>
        </w:rPr>
        <w:t>Thoomas</w:t>
      </w:r>
      <w:proofErr w:type="spellEnd"/>
      <w:r w:rsidR="004C4DA2">
        <w:rPr>
          <w:rFonts w:ascii="Times" w:hAnsi="Times"/>
          <w:sz w:val="22"/>
        </w:rPr>
        <w:t xml:space="preserve"> </w:t>
      </w:r>
      <w:r w:rsidRPr="00D519D7">
        <w:rPr>
          <w:rFonts w:ascii="Times" w:hAnsi="Times"/>
          <w:sz w:val="22"/>
        </w:rPr>
        <w:t>and the Board moved into closed session.</w:t>
      </w:r>
    </w:p>
    <w:p w14:paraId="7E123A2D" w14:textId="42968510" w:rsidR="006A763C" w:rsidRPr="00D519D7" w:rsidRDefault="0046515A">
      <w:pPr>
        <w:rPr>
          <w:rFonts w:ascii="Times" w:hAnsi="Times"/>
          <w:sz w:val="22"/>
        </w:rPr>
      </w:pPr>
      <w:r w:rsidRPr="00D519D7">
        <w:rPr>
          <w:rFonts w:ascii="Times" w:hAnsi="Times"/>
          <w:sz w:val="22"/>
        </w:rPr>
        <w:t xml:space="preserve">Following the closed session, Mrs. </w:t>
      </w:r>
      <w:r w:rsidR="009352C5" w:rsidRPr="00D519D7">
        <w:rPr>
          <w:rFonts w:ascii="Times" w:hAnsi="Times"/>
          <w:sz w:val="22"/>
        </w:rPr>
        <w:t>Herod</w:t>
      </w:r>
      <w:r w:rsidR="006A763C" w:rsidRPr="00D519D7">
        <w:rPr>
          <w:rFonts w:ascii="Times" w:hAnsi="Times"/>
          <w:sz w:val="22"/>
        </w:rPr>
        <w:t xml:space="preserve"> then stated the following:</w:t>
      </w:r>
    </w:p>
    <w:p w14:paraId="1C4EC8FC" w14:textId="77777777" w:rsidR="006A763C" w:rsidRPr="00D519D7" w:rsidRDefault="006A763C">
      <w:pPr>
        <w:rPr>
          <w:rFonts w:ascii="Times" w:hAnsi="Times"/>
          <w:sz w:val="22"/>
        </w:rPr>
        <w:sectPr w:rsidR="006A763C" w:rsidRPr="00D519D7">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D519D7" w:rsidRDefault="006A763C">
      <w:pPr>
        <w:rPr>
          <w:rFonts w:ascii="Times" w:hAnsi="Times"/>
          <w:sz w:val="22"/>
        </w:rPr>
      </w:pPr>
    </w:p>
    <w:p w14:paraId="181F5D5E" w14:textId="77777777" w:rsidR="006A763C" w:rsidRPr="00D519D7" w:rsidRDefault="006A763C">
      <w:pPr>
        <w:rPr>
          <w:rFonts w:ascii="Times" w:hAnsi="Times"/>
          <w:b/>
          <w:sz w:val="22"/>
        </w:rPr>
      </w:pPr>
      <w:r w:rsidRPr="00D519D7">
        <w:rPr>
          <w:rFonts w:ascii="Times" w:hAnsi="Times"/>
          <w:i/>
          <w:sz w:val="22"/>
        </w:rPr>
        <w:tab/>
      </w:r>
      <w:r w:rsidRPr="00D519D7">
        <w:rPr>
          <w:rFonts w:ascii="Times" w:hAnsi="Times"/>
          <w:b/>
          <w:sz w:val="22"/>
        </w:rPr>
        <w:t xml:space="preserve">During the closed session, the board discussed only matters lawfully </w:t>
      </w:r>
    </w:p>
    <w:p w14:paraId="064DA5A9" w14:textId="77777777" w:rsidR="006A763C" w:rsidRPr="00D519D7" w:rsidRDefault="006A763C">
      <w:pPr>
        <w:rPr>
          <w:rFonts w:ascii="Times" w:hAnsi="Times"/>
          <w:b/>
          <w:sz w:val="22"/>
        </w:rPr>
      </w:pPr>
      <w:r w:rsidRPr="00D519D7">
        <w:rPr>
          <w:rFonts w:ascii="Times" w:hAnsi="Times"/>
          <w:b/>
          <w:sz w:val="22"/>
        </w:rPr>
        <w:tab/>
        <w:t xml:space="preserve">exempted from open meeting requirements and only those types of matters </w:t>
      </w:r>
    </w:p>
    <w:p w14:paraId="6BD8F4F2" w14:textId="77777777" w:rsidR="006A763C" w:rsidRPr="00D519D7" w:rsidRDefault="006A763C">
      <w:pPr>
        <w:rPr>
          <w:rFonts w:ascii="Times" w:hAnsi="Times"/>
          <w:b/>
          <w:sz w:val="22"/>
        </w:rPr>
      </w:pPr>
      <w:r w:rsidRPr="00D519D7">
        <w:rPr>
          <w:rFonts w:ascii="Times" w:hAnsi="Times"/>
          <w:b/>
          <w:sz w:val="22"/>
        </w:rPr>
        <w:tab/>
        <w:t>identified in the motion for the closed session.</w:t>
      </w:r>
    </w:p>
    <w:p w14:paraId="7D39DCB9" w14:textId="77777777" w:rsidR="006A763C" w:rsidRPr="00D519D7" w:rsidRDefault="006A763C">
      <w:pPr>
        <w:rPr>
          <w:rFonts w:ascii="Times" w:hAnsi="Times"/>
          <w:b/>
          <w:sz w:val="22"/>
        </w:rPr>
      </w:pPr>
      <w:r w:rsidRPr="00D519D7">
        <w:rPr>
          <w:rFonts w:ascii="Times" w:hAnsi="Times"/>
          <w:b/>
          <w:sz w:val="22"/>
        </w:rPr>
        <w:t xml:space="preserve"> </w:t>
      </w:r>
    </w:p>
    <w:p w14:paraId="2FD5AC4E" w14:textId="77777777" w:rsidR="006A763C" w:rsidRPr="00D519D7" w:rsidRDefault="006A763C">
      <w:pPr>
        <w:ind w:firstLine="720"/>
        <w:rPr>
          <w:rFonts w:ascii="Times" w:hAnsi="Times"/>
          <w:b/>
          <w:sz w:val="22"/>
        </w:rPr>
      </w:pPr>
      <w:r w:rsidRPr="00D519D7">
        <w:rPr>
          <w:rFonts w:ascii="Times" w:hAnsi="Times"/>
          <w:b/>
          <w:sz w:val="22"/>
        </w:rPr>
        <w:t xml:space="preserve">RECORDED VOTE: the following is an affirmative recorded, member by </w:t>
      </w:r>
    </w:p>
    <w:p w14:paraId="333FF2FF" w14:textId="77777777" w:rsidR="006A763C" w:rsidRPr="00D519D7" w:rsidRDefault="006A763C">
      <w:pPr>
        <w:rPr>
          <w:rFonts w:ascii="Times" w:hAnsi="Times"/>
          <w:sz w:val="22"/>
        </w:rPr>
      </w:pPr>
      <w:r w:rsidRPr="00D519D7">
        <w:rPr>
          <w:rFonts w:ascii="Times" w:hAnsi="Times"/>
          <w:b/>
          <w:sz w:val="22"/>
        </w:rPr>
        <w:tab/>
        <w:t>member vote:</w:t>
      </w:r>
    </w:p>
    <w:p w14:paraId="3759DF21" w14:textId="77777777" w:rsidR="006A763C" w:rsidRPr="00D519D7" w:rsidRDefault="006A763C">
      <w:pPr>
        <w:rPr>
          <w:rFonts w:ascii="Times" w:hAnsi="Times"/>
          <w:sz w:val="22"/>
        </w:rPr>
        <w:sectPr w:rsidR="006A763C" w:rsidRPr="00D519D7">
          <w:type w:val="continuous"/>
          <w:pgSz w:w="12240" w:h="15840"/>
          <w:pgMar w:top="1440" w:right="1008" w:bottom="245" w:left="1440" w:header="720" w:footer="720" w:gutter="0"/>
          <w:cols w:space="720" w:equalWidth="0">
            <w:col w:w="9072" w:space="720"/>
          </w:cols>
        </w:sectPr>
      </w:pPr>
    </w:p>
    <w:p w14:paraId="0DD1BB33" w14:textId="77777777" w:rsidR="006A763C" w:rsidRPr="00D519D7" w:rsidRDefault="006A763C" w:rsidP="0021152E">
      <w:pPr>
        <w:rPr>
          <w:rFonts w:ascii="Times" w:hAnsi="Times"/>
          <w:sz w:val="22"/>
        </w:rPr>
      </w:pPr>
    </w:p>
    <w:p w14:paraId="18D6F9D2" w14:textId="77777777" w:rsidR="00213D6A" w:rsidRPr="00D519D7" w:rsidRDefault="00213D6A" w:rsidP="00213D6A">
      <w:pPr>
        <w:jc w:val="center"/>
        <w:rPr>
          <w:rFonts w:ascii="Times" w:hAnsi="Times"/>
          <w:sz w:val="22"/>
        </w:rPr>
      </w:pPr>
      <w:r w:rsidRPr="00D519D7">
        <w:rPr>
          <w:rFonts w:ascii="Times" w:hAnsi="Times"/>
          <w:sz w:val="22"/>
        </w:rPr>
        <w:t>Battle, Mike</w:t>
      </w:r>
    </w:p>
    <w:p w14:paraId="0A3AA903" w14:textId="77777777" w:rsidR="00213D6A" w:rsidRPr="00D519D7" w:rsidRDefault="00213D6A" w:rsidP="00213D6A">
      <w:pPr>
        <w:jc w:val="center"/>
        <w:rPr>
          <w:rFonts w:ascii="Times" w:hAnsi="Times"/>
          <w:sz w:val="22"/>
        </w:rPr>
      </w:pPr>
      <w:r w:rsidRPr="00D519D7">
        <w:rPr>
          <w:rFonts w:ascii="Times" w:hAnsi="Times"/>
          <w:sz w:val="22"/>
        </w:rPr>
        <w:t>Evans-Grevious, Vanessa</w:t>
      </w:r>
    </w:p>
    <w:p w14:paraId="077282A7" w14:textId="77777777" w:rsidR="00213D6A" w:rsidRPr="00D519D7" w:rsidRDefault="00213D6A" w:rsidP="00213D6A">
      <w:pPr>
        <w:jc w:val="center"/>
        <w:rPr>
          <w:rFonts w:ascii="Times" w:hAnsi="Times"/>
          <w:sz w:val="22"/>
        </w:rPr>
      </w:pPr>
      <w:r w:rsidRPr="00D519D7">
        <w:rPr>
          <w:rFonts w:ascii="Times" w:hAnsi="Times"/>
          <w:sz w:val="22"/>
        </w:rPr>
        <w:t>Gadams, Frank</w:t>
      </w:r>
    </w:p>
    <w:p w14:paraId="4F0AFABD" w14:textId="77777777" w:rsidR="00213D6A" w:rsidRPr="00D519D7" w:rsidRDefault="00213D6A" w:rsidP="00213D6A">
      <w:pPr>
        <w:jc w:val="center"/>
        <w:rPr>
          <w:rFonts w:ascii="Times" w:hAnsi="Times"/>
          <w:sz w:val="22"/>
        </w:rPr>
      </w:pPr>
      <w:r w:rsidRPr="00D519D7">
        <w:rPr>
          <w:rFonts w:ascii="Times" w:hAnsi="Times"/>
          <w:sz w:val="22"/>
        </w:rPr>
        <w:t>Grass, Jeff</w:t>
      </w:r>
    </w:p>
    <w:p w14:paraId="7341F5BB" w14:textId="06F4EBAE" w:rsidR="00213D6A" w:rsidRPr="00D519D7" w:rsidRDefault="00213D6A" w:rsidP="00213D6A">
      <w:pPr>
        <w:jc w:val="center"/>
        <w:rPr>
          <w:rFonts w:ascii="Times" w:hAnsi="Times"/>
          <w:sz w:val="22"/>
        </w:rPr>
      </w:pPr>
      <w:r w:rsidRPr="00D519D7">
        <w:rPr>
          <w:rFonts w:ascii="Times" w:hAnsi="Times"/>
          <w:sz w:val="22"/>
        </w:rPr>
        <w:t>Gray</w:t>
      </w:r>
      <w:r w:rsidR="00E35B72" w:rsidRPr="00D519D7">
        <w:rPr>
          <w:rFonts w:ascii="Times" w:hAnsi="Times"/>
          <w:sz w:val="22"/>
        </w:rPr>
        <w:t>-Keeling</w:t>
      </w:r>
      <w:r w:rsidRPr="00D519D7">
        <w:rPr>
          <w:rFonts w:ascii="Times" w:hAnsi="Times"/>
          <w:sz w:val="22"/>
        </w:rPr>
        <w:t>, Matthew</w:t>
      </w:r>
    </w:p>
    <w:p w14:paraId="447CF54E" w14:textId="663360D1" w:rsidR="00213D6A" w:rsidRPr="00D519D7" w:rsidRDefault="00213D6A" w:rsidP="00213D6A">
      <w:pPr>
        <w:jc w:val="center"/>
        <w:rPr>
          <w:rFonts w:ascii="Times" w:hAnsi="Times"/>
          <w:sz w:val="22"/>
        </w:rPr>
      </w:pPr>
      <w:r w:rsidRPr="00D519D7">
        <w:rPr>
          <w:rFonts w:ascii="Times" w:hAnsi="Times"/>
          <w:sz w:val="22"/>
        </w:rPr>
        <w:t>Herod, Maribeth</w:t>
      </w:r>
    </w:p>
    <w:p w14:paraId="08DB7A3F" w14:textId="77777777" w:rsidR="00213D6A" w:rsidRPr="00D519D7" w:rsidRDefault="00213D6A" w:rsidP="004027D3">
      <w:pPr>
        <w:jc w:val="center"/>
        <w:rPr>
          <w:rFonts w:ascii="Times" w:hAnsi="Times"/>
          <w:sz w:val="22"/>
        </w:rPr>
      </w:pPr>
      <w:r w:rsidRPr="00D519D7">
        <w:rPr>
          <w:rFonts w:ascii="Times" w:hAnsi="Times"/>
          <w:sz w:val="22"/>
        </w:rPr>
        <w:t>Hutchinson, Lucy</w:t>
      </w:r>
    </w:p>
    <w:p w14:paraId="66ED6C3F" w14:textId="77777777" w:rsidR="00213D6A" w:rsidRPr="00D519D7" w:rsidRDefault="00213D6A" w:rsidP="004027D3">
      <w:pPr>
        <w:jc w:val="center"/>
        <w:rPr>
          <w:rFonts w:ascii="Times" w:hAnsi="Times"/>
          <w:sz w:val="22"/>
        </w:rPr>
      </w:pPr>
      <w:r w:rsidRPr="00D519D7">
        <w:rPr>
          <w:rFonts w:ascii="Times" w:hAnsi="Times"/>
          <w:sz w:val="22"/>
        </w:rPr>
        <w:t>Jankowski, Maria</w:t>
      </w:r>
    </w:p>
    <w:p w14:paraId="3D5E90EB" w14:textId="77777777" w:rsidR="00213D6A" w:rsidRPr="00D519D7" w:rsidRDefault="00213D6A" w:rsidP="004027D3">
      <w:pPr>
        <w:jc w:val="center"/>
        <w:rPr>
          <w:rFonts w:ascii="Times" w:hAnsi="Times"/>
          <w:sz w:val="22"/>
        </w:rPr>
      </w:pPr>
      <w:r w:rsidRPr="00D519D7">
        <w:rPr>
          <w:rFonts w:ascii="Times" w:hAnsi="Times"/>
          <w:sz w:val="22"/>
        </w:rPr>
        <w:t>Johnson, Deborah</w:t>
      </w:r>
    </w:p>
    <w:p w14:paraId="6FEA4DA7" w14:textId="09F6228F" w:rsidR="00213D6A" w:rsidRPr="00D519D7" w:rsidRDefault="00213D6A" w:rsidP="004027D3">
      <w:pPr>
        <w:jc w:val="center"/>
        <w:rPr>
          <w:rFonts w:ascii="Times" w:hAnsi="Times"/>
          <w:sz w:val="22"/>
        </w:rPr>
      </w:pPr>
      <w:r w:rsidRPr="00D519D7">
        <w:rPr>
          <w:rFonts w:ascii="Times" w:hAnsi="Times"/>
          <w:sz w:val="22"/>
        </w:rPr>
        <w:t>Major, Lara</w:t>
      </w:r>
    </w:p>
    <w:p w14:paraId="0AB1E80C" w14:textId="77777777" w:rsidR="00213D6A" w:rsidRPr="00D519D7" w:rsidRDefault="00213D6A" w:rsidP="004027D3">
      <w:pPr>
        <w:jc w:val="center"/>
        <w:rPr>
          <w:rFonts w:ascii="Times" w:hAnsi="Times"/>
          <w:sz w:val="22"/>
        </w:rPr>
      </w:pPr>
      <w:r w:rsidRPr="00D519D7">
        <w:rPr>
          <w:rFonts w:ascii="Times" w:hAnsi="Times"/>
          <w:sz w:val="22"/>
        </w:rPr>
        <w:t>Ragon, Maggie</w:t>
      </w:r>
    </w:p>
    <w:p w14:paraId="661FC8E2" w14:textId="77777777" w:rsidR="00213D6A" w:rsidRPr="00D519D7" w:rsidRDefault="00213D6A" w:rsidP="004027D3">
      <w:pPr>
        <w:jc w:val="center"/>
        <w:rPr>
          <w:rFonts w:ascii="Times" w:hAnsi="Times"/>
          <w:sz w:val="22"/>
        </w:rPr>
      </w:pPr>
      <w:r w:rsidRPr="00D519D7">
        <w:rPr>
          <w:rFonts w:ascii="Times" w:hAnsi="Times"/>
          <w:sz w:val="22"/>
        </w:rPr>
        <w:t>Rothenberger, John</w:t>
      </w:r>
    </w:p>
    <w:p w14:paraId="6C6A6C9A" w14:textId="082EE915" w:rsidR="00213D6A" w:rsidRPr="00D519D7" w:rsidRDefault="00213D6A" w:rsidP="004027D3">
      <w:pPr>
        <w:jc w:val="center"/>
        <w:rPr>
          <w:rFonts w:ascii="Times" w:hAnsi="Times"/>
          <w:sz w:val="22"/>
        </w:rPr>
      </w:pPr>
      <w:r w:rsidRPr="00D519D7">
        <w:rPr>
          <w:rFonts w:ascii="Times" w:hAnsi="Times"/>
          <w:sz w:val="22"/>
        </w:rPr>
        <w:t>Thomas, Mike</w:t>
      </w:r>
    </w:p>
    <w:p w14:paraId="49D53C5E" w14:textId="77777777" w:rsidR="00213D6A" w:rsidRPr="00D519D7" w:rsidRDefault="00213D6A" w:rsidP="004027D3">
      <w:pPr>
        <w:jc w:val="center"/>
        <w:rPr>
          <w:rFonts w:ascii="Times" w:hAnsi="Times"/>
          <w:sz w:val="22"/>
        </w:rPr>
      </w:pPr>
      <w:r w:rsidRPr="00D519D7">
        <w:rPr>
          <w:rFonts w:ascii="Times" w:hAnsi="Times"/>
          <w:sz w:val="22"/>
        </w:rPr>
        <w:t>Warden, Kathy</w:t>
      </w:r>
    </w:p>
    <w:p w14:paraId="1479B5B2" w14:textId="56A3BD83" w:rsidR="00213D6A" w:rsidRPr="00D519D7" w:rsidRDefault="00213D6A" w:rsidP="004027D3">
      <w:pPr>
        <w:jc w:val="center"/>
        <w:rPr>
          <w:rFonts w:ascii="Times" w:hAnsi="Times"/>
          <w:sz w:val="22"/>
        </w:rPr>
        <w:sectPr w:rsidR="00213D6A" w:rsidRPr="00D519D7" w:rsidSect="0033489E">
          <w:type w:val="continuous"/>
          <w:pgSz w:w="12240" w:h="15840"/>
          <w:pgMar w:top="1440" w:right="1008" w:bottom="1440" w:left="1440" w:header="720" w:footer="720" w:gutter="0"/>
          <w:pgNumType w:start="1" w:chapStyle="1"/>
          <w:cols w:num="2" w:space="720"/>
        </w:sectPr>
      </w:pPr>
      <w:r w:rsidRPr="00D519D7">
        <w:rPr>
          <w:rFonts w:ascii="Times" w:hAnsi="Times"/>
          <w:sz w:val="22"/>
        </w:rPr>
        <w:t>Welburn, Cra</w:t>
      </w:r>
      <w:r w:rsidR="004027D3">
        <w:rPr>
          <w:rFonts w:ascii="Times" w:hAnsi="Times"/>
          <w:sz w:val="22"/>
        </w:rPr>
        <w:t>ig</w:t>
      </w:r>
    </w:p>
    <w:p w14:paraId="42074E92" w14:textId="77777777" w:rsidR="005B616C" w:rsidRPr="00D519D7" w:rsidRDefault="005B616C" w:rsidP="004027D3">
      <w:pPr>
        <w:rPr>
          <w:rFonts w:ascii="Times" w:hAnsi="Times"/>
          <w:sz w:val="22"/>
        </w:rPr>
        <w:sectPr w:rsidR="005B616C" w:rsidRPr="00D519D7" w:rsidSect="0033489E">
          <w:type w:val="continuous"/>
          <w:pgSz w:w="12240" w:h="15840"/>
          <w:pgMar w:top="1440" w:right="1008" w:bottom="245" w:left="1440" w:header="720" w:footer="288" w:gutter="0"/>
          <w:cols w:num="2" w:space="720"/>
        </w:sectPr>
      </w:pPr>
    </w:p>
    <w:p w14:paraId="37EA1070" w14:textId="77777777" w:rsidR="00F874D9" w:rsidRPr="00D519D7" w:rsidRDefault="00F874D9" w:rsidP="004027D3">
      <w:pPr>
        <w:rPr>
          <w:rFonts w:ascii="Times" w:hAnsi="Times"/>
          <w:sz w:val="22"/>
        </w:rPr>
        <w:sectPr w:rsidR="00F874D9" w:rsidRPr="00D519D7">
          <w:type w:val="continuous"/>
          <w:pgSz w:w="12240" w:h="15840"/>
          <w:pgMar w:top="1440" w:right="1008" w:bottom="1440" w:left="1440" w:header="720" w:footer="720" w:gutter="0"/>
          <w:pgNumType w:start="1" w:chapStyle="1"/>
          <w:cols w:num="2" w:space="720"/>
        </w:sectPr>
      </w:pPr>
    </w:p>
    <w:p w14:paraId="29856AA9" w14:textId="77777777" w:rsidR="006A763C" w:rsidRPr="00D519D7" w:rsidRDefault="006A763C" w:rsidP="004027D3">
      <w:pPr>
        <w:rPr>
          <w:rFonts w:ascii="Times" w:hAnsi="Times"/>
          <w:sz w:val="22"/>
        </w:rPr>
        <w:sectPr w:rsidR="006A763C" w:rsidRPr="00D519D7">
          <w:type w:val="continuous"/>
          <w:pgSz w:w="12240" w:h="15840"/>
          <w:pgMar w:top="1440" w:right="1008" w:bottom="245" w:left="1440" w:header="720" w:footer="288" w:gutter="0"/>
          <w:pgNumType w:start="5"/>
          <w:cols w:space="720"/>
        </w:sectPr>
      </w:pPr>
    </w:p>
    <w:p w14:paraId="7E59A44A" w14:textId="42148A9B" w:rsidR="006A763C" w:rsidRPr="00D519D7" w:rsidRDefault="00213D6A" w:rsidP="004027D3">
      <w:pPr>
        <w:rPr>
          <w:rFonts w:ascii="Times" w:hAnsi="Times"/>
          <w:sz w:val="22"/>
        </w:rPr>
      </w:pPr>
      <w:r w:rsidRPr="00D519D7">
        <w:rPr>
          <w:rFonts w:ascii="Times" w:hAnsi="Times"/>
          <w:sz w:val="22"/>
        </w:rPr>
        <w:t>Mrs. Herod</w:t>
      </w:r>
      <w:r w:rsidR="00F874D9" w:rsidRPr="00D519D7">
        <w:rPr>
          <w:rFonts w:ascii="Times" w:hAnsi="Times"/>
          <w:sz w:val="22"/>
        </w:rPr>
        <w:t xml:space="preserve"> </w:t>
      </w:r>
      <w:r w:rsidR="006A763C" w:rsidRPr="00D519D7">
        <w:rPr>
          <w:rFonts w:ascii="Times" w:hAnsi="Times"/>
          <w:sz w:val="22"/>
        </w:rPr>
        <w:t xml:space="preserve">then asked if there were any motions to come forward. </w:t>
      </w:r>
    </w:p>
    <w:p w14:paraId="5000B55A" w14:textId="77777777" w:rsidR="006A763C" w:rsidRPr="00D519D7" w:rsidRDefault="006A763C">
      <w:pPr>
        <w:rPr>
          <w:rFonts w:ascii="Times" w:hAnsi="Times"/>
          <w:sz w:val="22"/>
        </w:rPr>
      </w:pPr>
    </w:p>
    <w:p w14:paraId="463A0AF2" w14:textId="19C7FB20" w:rsidR="006A763C" w:rsidRDefault="006A763C">
      <w:pPr>
        <w:tabs>
          <w:tab w:val="left" w:pos="6948"/>
        </w:tabs>
        <w:rPr>
          <w:rFonts w:ascii="Times" w:hAnsi="Times"/>
          <w:sz w:val="22"/>
        </w:rPr>
      </w:pPr>
      <w:r w:rsidRPr="00D519D7">
        <w:rPr>
          <w:rFonts w:ascii="Times" w:hAnsi="Times"/>
          <w:sz w:val="22"/>
        </w:rPr>
        <w:t>On motion of</w:t>
      </w:r>
      <w:r w:rsidR="00F874D9" w:rsidRPr="00D519D7">
        <w:rPr>
          <w:rFonts w:ascii="Times" w:hAnsi="Times"/>
          <w:sz w:val="22"/>
        </w:rPr>
        <w:t xml:space="preserve"> </w:t>
      </w:r>
      <w:r w:rsidR="0033489E">
        <w:rPr>
          <w:rFonts w:ascii="Times" w:hAnsi="Times"/>
          <w:sz w:val="22"/>
        </w:rPr>
        <w:t>Mrs. Evans-Grevious</w:t>
      </w:r>
      <w:r w:rsidRPr="00D519D7">
        <w:rPr>
          <w:rFonts w:ascii="Times" w:hAnsi="Times"/>
          <w:sz w:val="22"/>
        </w:rPr>
        <w:t xml:space="preserve"> seconded by</w:t>
      </w:r>
      <w:r w:rsidR="003119EA" w:rsidRPr="00D519D7">
        <w:rPr>
          <w:rFonts w:ascii="Times" w:hAnsi="Times"/>
          <w:sz w:val="22"/>
        </w:rPr>
        <w:t xml:space="preserve"> </w:t>
      </w:r>
      <w:r w:rsidR="0033489E">
        <w:rPr>
          <w:rFonts w:ascii="Times" w:hAnsi="Times"/>
          <w:sz w:val="22"/>
        </w:rPr>
        <w:t>Mr. Thomas</w:t>
      </w:r>
      <w:r w:rsidRPr="00D519D7">
        <w:rPr>
          <w:rFonts w:ascii="Times" w:hAnsi="Times"/>
          <w:sz w:val="22"/>
        </w:rPr>
        <w:t>, approved the personnel action report.</w:t>
      </w:r>
    </w:p>
    <w:p w14:paraId="15A6CAC2" w14:textId="27F9C448" w:rsidR="003F63B2" w:rsidRPr="00D519D7" w:rsidRDefault="003F63B2">
      <w:pPr>
        <w:tabs>
          <w:tab w:val="left" w:pos="6948"/>
        </w:tabs>
        <w:rPr>
          <w:rFonts w:ascii="Times" w:hAnsi="Times"/>
          <w:sz w:val="22"/>
        </w:rPr>
      </w:pPr>
      <w:r>
        <w:rPr>
          <w:rFonts w:ascii="Times" w:hAnsi="Times"/>
          <w:sz w:val="22"/>
        </w:rPr>
        <w:t xml:space="preserve">On motion of Mr. Thomas, seconded by </w:t>
      </w:r>
      <w:r w:rsidR="0033489E">
        <w:rPr>
          <w:rFonts w:ascii="Times" w:hAnsi="Times"/>
          <w:sz w:val="22"/>
        </w:rPr>
        <w:t>Mr. Rothenberger,</w:t>
      </w:r>
      <w:r w:rsidR="00641ACD">
        <w:rPr>
          <w:rFonts w:ascii="Times" w:hAnsi="Times"/>
          <w:sz w:val="22"/>
        </w:rPr>
        <w:t xml:space="preserve"> </w:t>
      </w:r>
      <w:r>
        <w:rPr>
          <w:rFonts w:ascii="Times" w:hAnsi="Times"/>
          <w:sz w:val="22"/>
        </w:rPr>
        <w:t>approved the purchase of 704 Hickory Hill Drive at a purchase price of $285,000.</w:t>
      </w:r>
    </w:p>
    <w:p w14:paraId="3BC2CA2B" w14:textId="68AC53F7" w:rsidR="005069E0" w:rsidRPr="00D519D7" w:rsidRDefault="005069E0">
      <w:pPr>
        <w:tabs>
          <w:tab w:val="left" w:pos="6948"/>
        </w:tabs>
        <w:rPr>
          <w:rFonts w:ascii="Times" w:hAnsi="Times"/>
          <w:sz w:val="22"/>
        </w:rPr>
      </w:pPr>
    </w:p>
    <w:p w14:paraId="3AD2AECF" w14:textId="34E3C663" w:rsidR="00EF6E3E" w:rsidRDefault="003F63B2">
      <w:pPr>
        <w:tabs>
          <w:tab w:val="left" w:pos="6948"/>
        </w:tabs>
        <w:rPr>
          <w:rFonts w:ascii="Times" w:hAnsi="Times"/>
          <w:sz w:val="22"/>
        </w:rPr>
      </w:pPr>
      <w:r>
        <w:rPr>
          <w:rFonts w:ascii="Times" w:hAnsi="Times"/>
          <w:b/>
          <w:bCs/>
          <w:sz w:val="22"/>
        </w:rPr>
        <w:t>ELECTION OF OFFICERS</w:t>
      </w:r>
    </w:p>
    <w:p w14:paraId="213EA646" w14:textId="5CACB408" w:rsidR="003F63B2" w:rsidRDefault="004C4DA2">
      <w:pPr>
        <w:tabs>
          <w:tab w:val="left" w:pos="6948"/>
        </w:tabs>
        <w:rPr>
          <w:rFonts w:ascii="Times" w:hAnsi="Times"/>
          <w:sz w:val="22"/>
        </w:rPr>
      </w:pPr>
      <w:r>
        <w:rPr>
          <w:rFonts w:ascii="Times" w:hAnsi="Times"/>
          <w:sz w:val="22"/>
        </w:rPr>
        <w:t xml:space="preserve">Mrs. </w:t>
      </w:r>
      <w:r w:rsidR="00676105">
        <w:rPr>
          <w:rFonts w:ascii="Times" w:hAnsi="Times"/>
          <w:sz w:val="22"/>
        </w:rPr>
        <w:t>Deborah Johnson gave the report of the Nominating Committee:</w:t>
      </w:r>
    </w:p>
    <w:p w14:paraId="2E6F3E06" w14:textId="05085F20" w:rsidR="00676105" w:rsidRDefault="00676105">
      <w:pPr>
        <w:tabs>
          <w:tab w:val="left" w:pos="6948"/>
        </w:tabs>
        <w:rPr>
          <w:rFonts w:ascii="Times" w:hAnsi="Times"/>
          <w:sz w:val="22"/>
        </w:rPr>
      </w:pPr>
      <w:r>
        <w:rPr>
          <w:rFonts w:ascii="Times" w:hAnsi="Times"/>
          <w:sz w:val="22"/>
        </w:rPr>
        <w:t>Rector:  Maribeth Herod</w:t>
      </w:r>
    </w:p>
    <w:p w14:paraId="2D360DF1" w14:textId="6FBE607D" w:rsidR="00676105" w:rsidRDefault="00676105">
      <w:pPr>
        <w:tabs>
          <w:tab w:val="left" w:pos="6948"/>
        </w:tabs>
        <w:rPr>
          <w:rFonts w:ascii="Times" w:hAnsi="Times"/>
          <w:sz w:val="22"/>
        </w:rPr>
      </w:pPr>
      <w:r>
        <w:rPr>
          <w:rFonts w:ascii="Times" w:hAnsi="Times"/>
          <w:sz w:val="22"/>
        </w:rPr>
        <w:t>Vice Rector:  Lara Major</w:t>
      </w:r>
    </w:p>
    <w:p w14:paraId="75888DBF" w14:textId="130C862C" w:rsidR="00676105" w:rsidRDefault="00676105">
      <w:pPr>
        <w:tabs>
          <w:tab w:val="left" w:pos="6948"/>
        </w:tabs>
        <w:rPr>
          <w:rFonts w:ascii="Times" w:hAnsi="Times"/>
          <w:sz w:val="22"/>
        </w:rPr>
      </w:pPr>
      <w:r>
        <w:rPr>
          <w:rFonts w:ascii="Times" w:hAnsi="Times"/>
          <w:sz w:val="22"/>
        </w:rPr>
        <w:t>Secretary:  Donna Harper</w:t>
      </w:r>
    </w:p>
    <w:p w14:paraId="5CDB2C54" w14:textId="56EACDAA" w:rsidR="00F3130A" w:rsidRDefault="004C4DA2">
      <w:pPr>
        <w:tabs>
          <w:tab w:val="left" w:pos="6948"/>
        </w:tabs>
        <w:rPr>
          <w:rFonts w:ascii="Times" w:hAnsi="Times"/>
          <w:sz w:val="22"/>
        </w:rPr>
      </w:pPr>
      <w:r>
        <w:rPr>
          <w:rFonts w:ascii="Times" w:hAnsi="Times"/>
          <w:sz w:val="22"/>
        </w:rPr>
        <w:t>On motion of Mrs. Johnson, seconded by Mr. Gray-Keeling, approved the slate of officers.</w:t>
      </w:r>
    </w:p>
    <w:p w14:paraId="4A385ACD" w14:textId="77777777" w:rsidR="00F3130A" w:rsidRDefault="00F3130A">
      <w:pPr>
        <w:tabs>
          <w:tab w:val="left" w:pos="6948"/>
        </w:tabs>
        <w:rPr>
          <w:rFonts w:ascii="Times" w:hAnsi="Times"/>
          <w:sz w:val="22"/>
        </w:rPr>
      </w:pPr>
    </w:p>
    <w:p w14:paraId="391A637B" w14:textId="77777777" w:rsidR="004C4DA2" w:rsidRDefault="004C4DA2">
      <w:pPr>
        <w:tabs>
          <w:tab w:val="left" w:pos="6948"/>
        </w:tabs>
        <w:rPr>
          <w:rFonts w:ascii="Times" w:hAnsi="Times"/>
          <w:sz w:val="22"/>
        </w:rPr>
      </w:pPr>
      <w:r>
        <w:rPr>
          <w:rFonts w:ascii="Times" w:hAnsi="Times"/>
          <w:sz w:val="22"/>
        </w:rPr>
        <w:t>The President and Rector then recognized the board members whose terms expire in 2019:</w:t>
      </w:r>
    </w:p>
    <w:p w14:paraId="725E88DF" w14:textId="381FDDB8" w:rsidR="004C4DA2" w:rsidRDefault="004C4DA2">
      <w:pPr>
        <w:tabs>
          <w:tab w:val="left" w:pos="6948"/>
        </w:tabs>
        <w:rPr>
          <w:rFonts w:ascii="Times" w:hAnsi="Times"/>
          <w:sz w:val="22"/>
        </w:rPr>
      </w:pPr>
      <w:r>
        <w:rPr>
          <w:rFonts w:ascii="Times" w:hAnsi="Times"/>
          <w:sz w:val="22"/>
        </w:rPr>
        <w:t>Mr. Jeff Grass</w:t>
      </w:r>
    </w:p>
    <w:p w14:paraId="3F891736" w14:textId="7E99EE79" w:rsidR="006A763C" w:rsidRDefault="004C4DA2">
      <w:pPr>
        <w:tabs>
          <w:tab w:val="left" w:pos="6948"/>
        </w:tabs>
        <w:rPr>
          <w:rFonts w:ascii="Times" w:hAnsi="Times"/>
          <w:sz w:val="22"/>
        </w:rPr>
      </w:pPr>
      <w:r>
        <w:rPr>
          <w:rFonts w:ascii="Times" w:hAnsi="Times"/>
          <w:sz w:val="22"/>
        </w:rPr>
        <w:t>Mr. Matthew Gray-Keeling</w:t>
      </w:r>
    </w:p>
    <w:p w14:paraId="61FC168B" w14:textId="5557488E" w:rsidR="004C4DA2" w:rsidRDefault="004C4DA2">
      <w:pPr>
        <w:tabs>
          <w:tab w:val="left" w:pos="6948"/>
        </w:tabs>
        <w:rPr>
          <w:rFonts w:ascii="Times" w:hAnsi="Times"/>
          <w:sz w:val="22"/>
        </w:rPr>
      </w:pPr>
      <w:r>
        <w:rPr>
          <w:rFonts w:ascii="Times" w:hAnsi="Times"/>
          <w:sz w:val="22"/>
        </w:rPr>
        <w:t>Ms. Maria Jankowski</w:t>
      </w:r>
    </w:p>
    <w:p w14:paraId="10875006" w14:textId="00880E51" w:rsidR="004C4DA2" w:rsidRDefault="004C4DA2">
      <w:pPr>
        <w:tabs>
          <w:tab w:val="left" w:pos="6948"/>
        </w:tabs>
        <w:rPr>
          <w:rFonts w:ascii="Times" w:hAnsi="Times"/>
          <w:sz w:val="22"/>
        </w:rPr>
      </w:pPr>
      <w:r>
        <w:rPr>
          <w:rFonts w:ascii="Times" w:hAnsi="Times"/>
          <w:sz w:val="22"/>
        </w:rPr>
        <w:t>Mrs. Deborah Johnson</w:t>
      </w:r>
    </w:p>
    <w:p w14:paraId="2D961DA4" w14:textId="3989B5AF" w:rsidR="004C4DA2" w:rsidRDefault="004C4DA2">
      <w:pPr>
        <w:tabs>
          <w:tab w:val="left" w:pos="6948"/>
        </w:tabs>
        <w:rPr>
          <w:rFonts w:ascii="Times" w:hAnsi="Times"/>
          <w:sz w:val="22"/>
        </w:rPr>
      </w:pPr>
      <w:r>
        <w:rPr>
          <w:rFonts w:ascii="Times" w:hAnsi="Times"/>
          <w:sz w:val="22"/>
        </w:rPr>
        <w:lastRenderedPageBreak/>
        <w:t>Mr. Craig Welburn</w:t>
      </w:r>
    </w:p>
    <w:p w14:paraId="730BCC3E" w14:textId="77777777" w:rsidR="004C4DA2" w:rsidRPr="004C4DA2" w:rsidRDefault="004C4DA2">
      <w:pPr>
        <w:tabs>
          <w:tab w:val="left" w:pos="6948"/>
        </w:tabs>
        <w:rPr>
          <w:rFonts w:ascii="Times" w:hAnsi="Times"/>
          <w:sz w:val="22"/>
        </w:rPr>
      </w:pPr>
    </w:p>
    <w:p w14:paraId="094C4E8F" w14:textId="77777777" w:rsidR="006A763C" w:rsidRPr="00D519D7" w:rsidRDefault="006A763C">
      <w:pPr>
        <w:rPr>
          <w:rFonts w:ascii="Times" w:hAnsi="Times"/>
          <w:b/>
          <w:sz w:val="22"/>
        </w:rPr>
      </w:pPr>
      <w:r w:rsidRPr="00D519D7">
        <w:rPr>
          <w:rFonts w:ascii="Times" w:hAnsi="Times"/>
          <w:b/>
          <w:sz w:val="22"/>
        </w:rPr>
        <w:t>ADJOURNMENT</w:t>
      </w:r>
    </w:p>
    <w:p w14:paraId="4F6E728E" w14:textId="77777777" w:rsidR="006A763C" w:rsidRPr="00D519D7" w:rsidRDefault="006A763C">
      <w:pPr>
        <w:rPr>
          <w:rFonts w:ascii="Times" w:hAnsi="Times"/>
          <w:sz w:val="22"/>
        </w:rPr>
      </w:pPr>
    </w:p>
    <w:p w14:paraId="5B2D8AAD" w14:textId="22F46B9D" w:rsidR="006A763C" w:rsidRPr="00D519D7" w:rsidRDefault="006A763C">
      <w:pPr>
        <w:rPr>
          <w:rFonts w:ascii="Times" w:hAnsi="Times"/>
          <w:sz w:val="22"/>
        </w:rPr>
      </w:pPr>
      <w:r w:rsidRPr="00D519D7">
        <w:rPr>
          <w:rFonts w:ascii="Times" w:hAnsi="Times"/>
          <w:sz w:val="22"/>
        </w:rPr>
        <w:t>There being no further busin</w:t>
      </w:r>
      <w:r w:rsidR="00893F0B" w:rsidRPr="00D519D7">
        <w:rPr>
          <w:rFonts w:ascii="Times" w:hAnsi="Times"/>
          <w:sz w:val="22"/>
        </w:rPr>
        <w:t xml:space="preserve">ess, on motion </w:t>
      </w:r>
      <w:r w:rsidR="00EF6E3E" w:rsidRPr="00D519D7">
        <w:rPr>
          <w:rFonts w:ascii="Times" w:hAnsi="Times"/>
          <w:sz w:val="22"/>
        </w:rPr>
        <w:t>of</w:t>
      </w:r>
      <w:r w:rsidR="003119EA" w:rsidRPr="00D519D7">
        <w:rPr>
          <w:rFonts w:ascii="Times" w:hAnsi="Times"/>
          <w:sz w:val="22"/>
        </w:rPr>
        <w:t xml:space="preserve"> </w:t>
      </w:r>
      <w:r w:rsidR="00213D6A" w:rsidRPr="00D519D7">
        <w:rPr>
          <w:rFonts w:ascii="Times" w:hAnsi="Times"/>
          <w:sz w:val="22"/>
        </w:rPr>
        <w:t>Mrs. Major</w:t>
      </w:r>
      <w:r w:rsidR="005069E0" w:rsidRPr="00D519D7">
        <w:rPr>
          <w:rFonts w:ascii="Times" w:hAnsi="Times"/>
          <w:sz w:val="22"/>
        </w:rPr>
        <w:t>, seconded by</w:t>
      </w:r>
      <w:r w:rsidR="00EF6E3E" w:rsidRPr="00D519D7">
        <w:rPr>
          <w:rFonts w:ascii="Times" w:hAnsi="Times"/>
          <w:sz w:val="22"/>
        </w:rPr>
        <w:t xml:space="preserve"> </w:t>
      </w:r>
      <w:r w:rsidR="0033489E">
        <w:rPr>
          <w:rFonts w:ascii="Times" w:hAnsi="Times"/>
          <w:sz w:val="22"/>
        </w:rPr>
        <w:t>Ms. Jankowski</w:t>
      </w:r>
      <w:r w:rsidRPr="00D519D7">
        <w:rPr>
          <w:rFonts w:ascii="Times" w:hAnsi="Times"/>
          <w:sz w:val="22"/>
        </w:rPr>
        <w:t xml:space="preserve">, the Board voted to adjourn.  The meeting was adjourned </w:t>
      </w:r>
      <w:r w:rsidR="003119EA" w:rsidRPr="00D519D7">
        <w:rPr>
          <w:rFonts w:ascii="Times" w:hAnsi="Times"/>
          <w:sz w:val="22"/>
        </w:rPr>
        <w:t xml:space="preserve">at </w:t>
      </w:r>
      <w:r w:rsidR="00B90E4C">
        <w:rPr>
          <w:rFonts w:ascii="Times" w:hAnsi="Times"/>
          <w:sz w:val="22"/>
        </w:rPr>
        <w:t>3</w:t>
      </w:r>
      <w:r w:rsidR="00F3130A">
        <w:rPr>
          <w:rFonts w:ascii="Times" w:hAnsi="Times"/>
          <w:sz w:val="22"/>
        </w:rPr>
        <w:t>:57</w:t>
      </w:r>
      <w:r w:rsidR="0033489E">
        <w:rPr>
          <w:rFonts w:ascii="Times" w:hAnsi="Times"/>
          <w:sz w:val="22"/>
        </w:rPr>
        <w:t xml:space="preserve"> </w:t>
      </w:r>
      <w:r w:rsidRPr="00D519D7">
        <w:rPr>
          <w:rFonts w:ascii="Times" w:hAnsi="Times"/>
          <w:sz w:val="22"/>
        </w:rPr>
        <w:t>pm.</w:t>
      </w:r>
    </w:p>
    <w:p w14:paraId="7D2DE78F" w14:textId="77777777" w:rsidR="006A763C" w:rsidRPr="00D519D7" w:rsidRDefault="006A763C">
      <w:pPr>
        <w:rPr>
          <w:rFonts w:ascii="Times" w:hAnsi="Times"/>
          <w:sz w:val="22"/>
        </w:rPr>
      </w:pPr>
    </w:p>
    <w:p w14:paraId="65195B8C" w14:textId="77777777" w:rsidR="006A763C" w:rsidRPr="00D519D7" w:rsidRDefault="006A763C">
      <w:pPr>
        <w:rPr>
          <w:rFonts w:ascii="Times" w:hAnsi="Times"/>
          <w:sz w:val="22"/>
        </w:rPr>
      </w:pPr>
    </w:p>
    <w:p w14:paraId="18D9FAC7" w14:textId="77777777" w:rsidR="006A763C" w:rsidRPr="00D519D7" w:rsidRDefault="006A763C">
      <w:pPr>
        <w:ind w:left="4320" w:firstLine="720"/>
        <w:rPr>
          <w:rFonts w:ascii="Times" w:hAnsi="Times"/>
          <w:sz w:val="22"/>
        </w:rPr>
      </w:pPr>
      <w:r w:rsidRPr="00D519D7">
        <w:rPr>
          <w:rFonts w:ascii="Times" w:hAnsi="Times"/>
          <w:sz w:val="22"/>
        </w:rPr>
        <w:t>____________________________________</w:t>
      </w:r>
    </w:p>
    <w:p w14:paraId="7D7673DD" w14:textId="566CC75A" w:rsidR="006A763C" w:rsidRPr="00D519D7" w:rsidRDefault="006A763C">
      <w:pPr>
        <w:rPr>
          <w:rFonts w:ascii="Times" w:hAnsi="Times"/>
          <w:sz w:val="22"/>
        </w:rPr>
      </w:pPr>
      <w:r w:rsidRPr="00D519D7">
        <w:rPr>
          <w:rFonts w:ascii="Times" w:hAnsi="Times"/>
          <w:sz w:val="22"/>
        </w:rPr>
        <w:tab/>
      </w:r>
      <w:r w:rsidRPr="00D519D7">
        <w:rPr>
          <w:rFonts w:ascii="Times" w:hAnsi="Times"/>
          <w:sz w:val="22"/>
        </w:rPr>
        <w:tab/>
      </w:r>
      <w:r w:rsidRPr="00D519D7">
        <w:rPr>
          <w:rFonts w:ascii="Times" w:hAnsi="Times"/>
          <w:sz w:val="22"/>
        </w:rPr>
        <w:tab/>
        <w:t xml:space="preserve"> </w:t>
      </w:r>
      <w:r w:rsidRPr="00D519D7">
        <w:rPr>
          <w:rFonts w:ascii="Times" w:hAnsi="Times"/>
          <w:sz w:val="22"/>
        </w:rPr>
        <w:tab/>
      </w:r>
      <w:r w:rsidRPr="00D519D7">
        <w:rPr>
          <w:rFonts w:ascii="Times" w:hAnsi="Times"/>
          <w:sz w:val="22"/>
        </w:rPr>
        <w:tab/>
        <w:t xml:space="preserve">                          </w:t>
      </w:r>
      <w:r w:rsidR="00EF6E3E" w:rsidRPr="00D519D7">
        <w:rPr>
          <w:rFonts w:ascii="Times" w:hAnsi="Times"/>
          <w:sz w:val="22"/>
        </w:rPr>
        <w:t xml:space="preserve"> </w:t>
      </w:r>
      <w:r w:rsidR="00213D6A" w:rsidRPr="00D519D7">
        <w:rPr>
          <w:rFonts w:ascii="Times" w:hAnsi="Times"/>
          <w:sz w:val="22"/>
        </w:rPr>
        <w:t>Maribeth Herod</w:t>
      </w:r>
      <w:r w:rsidRPr="00D519D7">
        <w:rPr>
          <w:rFonts w:ascii="Times" w:hAnsi="Times"/>
          <w:sz w:val="22"/>
        </w:rPr>
        <w:t>, Rector</w:t>
      </w:r>
    </w:p>
    <w:p w14:paraId="4447E1BE" w14:textId="77777777" w:rsidR="006A763C" w:rsidRPr="00D519D7" w:rsidRDefault="006A763C">
      <w:pPr>
        <w:rPr>
          <w:rFonts w:ascii="Times" w:hAnsi="Times"/>
          <w:sz w:val="22"/>
        </w:rPr>
      </w:pPr>
    </w:p>
    <w:p w14:paraId="14AC04A0" w14:textId="77777777" w:rsidR="006A763C" w:rsidRPr="00D519D7" w:rsidRDefault="006A763C">
      <w:pPr>
        <w:rPr>
          <w:rFonts w:ascii="Times" w:hAnsi="Times"/>
          <w:sz w:val="22"/>
        </w:rPr>
      </w:pPr>
    </w:p>
    <w:p w14:paraId="263A365C" w14:textId="77777777" w:rsidR="006A763C" w:rsidRPr="00D519D7" w:rsidRDefault="006A763C">
      <w:pPr>
        <w:rPr>
          <w:rFonts w:ascii="Times" w:hAnsi="Times"/>
          <w:sz w:val="22"/>
        </w:rPr>
      </w:pPr>
      <w:r w:rsidRPr="00D519D7">
        <w:rPr>
          <w:rFonts w:ascii="Times" w:hAnsi="Times"/>
          <w:sz w:val="22"/>
        </w:rPr>
        <w:t>_______________________________</w:t>
      </w:r>
    </w:p>
    <w:p w14:paraId="22441ECC" w14:textId="77777777" w:rsidR="006A763C" w:rsidRPr="00D519D7" w:rsidRDefault="006A763C">
      <w:pPr>
        <w:rPr>
          <w:rFonts w:ascii="Times" w:hAnsi="Times"/>
        </w:rPr>
      </w:pPr>
      <w:r w:rsidRPr="00D519D7">
        <w:rPr>
          <w:rFonts w:ascii="Times" w:hAnsi="Times"/>
          <w:sz w:val="22"/>
        </w:rPr>
        <w:t xml:space="preserve">Donna L. Harper, Secretary </w:t>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p>
    <w:sectPr w:rsidR="006A763C" w:rsidRPr="00D519D7"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52B6C" w14:textId="77777777" w:rsidR="00866E93" w:rsidRDefault="00866E93">
      <w:r>
        <w:separator/>
      </w:r>
    </w:p>
  </w:endnote>
  <w:endnote w:type="continuationSeparator" w:id="0">
    <w:p w14:paraId="35DC3FB2" w14:textId="77777777" w:rsidR="00866E93" w:rsidRDefault="0086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Times"/>
    <w:panose1 w:val="02000500000000000000"/>
    <w:charset w:val="00"/>
    <w:family w:val="auto"/>
    <w:pitch w:val="variable"/>
    <w:sig w:usb0="E00002FF" w:usb1="5000205A" w:usb2="0000000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23692B1D" w:rsidR="00406E1F" w:rsidRDefault="00406E1F" w:rsidP="00406E1F">
                          <w:pPr>
                            <w:jc w:val="right"/>
                          </w:pPr>
                          <w:r>
                            <w:rPr>
                              <w:rFonts w:ascii="Univers" w:hAnsi="Univers"/>
                              <w:b/>
                              <w:sz w:val="19"/>
                            </w:rPr>
                            <w:t>Board of Visitors</w:t>
                          </w:r>
                          <w:r>
                            <w:rPr>
                              <w:rFonts w:ascii="Univers" w:hAnsi="Univers"/>
                              <w:b/>
                              <w:sz w:val="19"/>
                            </w:rPr>
                            <w:br/>
                          </w:r>
                          <w:r w:rsidR="00814404">
                            <w:rPr>
                              <w:rFonts w:ascii="Univers" w:hAnsi="Univers"/>
                              <w:b/>
                              <w:sz w:val="19"/>
                            </w:rPr>
                            <w:t>April 26,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23692B1D" w:rsidR="00406E1F" w:rsidRDefault="00406E1F" w:rsidP="00406E1F">
                    <w:pPr>
                      <w:jc w:val="right"/>
                    </w:pPr>
                    <w:r>
                      <w:rPr>
                        <w:rFonts w:ascii="Univers" w:hAnsi="Univers"/>
                        <w:b/>
                        <w:sz w:val="19"/>
                      </w:rPr>
                      <w:t>Board of Visitors</w:t>
                    </w:r>
                    <w:r>
                      <w:rPr>
                        <w:rFonts w:ascii="Univers" w:hAnsi="Univers"/>
                        <w:b/>
                        <w:sz w:val="19"/>
                      </w:rPr>
                      <w:br/>
                    </w:r>
                    <w:r w:rsidR="00814404">
                      <w:rPr>
                        <w:rFonts w:ascii="Univers" w:hAnsi="Univers"/>
                        <w:b/>
                        <w:sz w:val="19"/>
                      </w:rPr>
                      <w:t>April 26, 2019</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65076B" w:rsidRDefault="006507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17364052"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814404">
                            <w:rPr>
                              <w:rFonts w:ascii="Univers" w:hAnsi="Univers"/>
                              <w:b/>
                              <w:sz w:val="19"/>
                            </w:rPr>
                            <w:t>April 26,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17364052"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814404">
                      <w:rPr>
                        <w:rFonts w:ascii="Univers" w:hAnsi="Univers"/>
                        <w:b/>
                        <w:sz w:val="19"/>
                      </w:rPr>
                      <w:t>April 26,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108B9" w14:textId="77777777" w:rsidR="00866E93" w:rsidRDefault="00866E93">
      <w:r>
        <w:separator/>
      </w:r>
    </w:p>
  </w:footnote>
  <w:footnote w:type="continuationSeparator" w:id="0">
    <w:p w14:paraId="638A5EBB" w14:textId="77777777" w:rsidR="00866E93" w:rsidRDefault="0086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D1F3C"/>
    <w:multiLevelType w:val="multilevel"/>
    <w:tmpl w:val="CD5E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F527E"/>
    <w:multiLevelType w:val="hybridMultilevel"/>
    <w:tmpl w:val="A4EC7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68379A"/>
    <w:multiLevelType w:val="hybridMultilevel"/>
    <w:tmpl w:val="8B84C3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73A4D"/>
    <w:multiLevelType w:val="hybridMultilevel"/>
    <w:tmpl w:val="9DFA11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792D90"/>
    <w:multiLevelType w:val="hybridMultilevel"/>
    <w:tmpl w:val="75B8B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FC364E9"/>
    <w:multiLevelType w:val="hybridMultilevel"/>
    <w:tmpl w:val="03C86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6"/>
  </w:num>
  <w:num w:numId="4">
    <w:abstractNumId w:val="7"/>
  </w:num>
  <w:num w:numId="5">
    <w:abstractNumId w:val="16"/>
  </w:num>
  <w:num w:numId="6">
    <w:abstractNumId w:val="12"/>
  </w:num>
  <w:num w:numId="7">
    <w:abstractNumId w:val="19"/>
  </w:num>
  <w:num w:numId="8">
    <w:abstractNumId w:val="22"/>
  </w:num>
  <w:num w:numId="9">
    <w:abstractNumId w:val="45"/>
  </w:num>
  <w:num w:numId="10">
    <w:abstractNumId w:val="11"/>
  </w:num>
  <w:num w:numId="11">
    <w:abstractNumId w:val="27"/>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4"/>
  </w:num>
  <w:num w:numId="17">
    <w:abstractNumId w:val="13"/>
  </w:num>
  <w:num w:numId="18">
    <w:abstractNumId w:val="41"/>
  </w:num>
  <w:num w:numId="19">
    <w:abstractNumId w:val="26"/>
  </w:num>
  <w:num w:numId="20">
    <w:abstractNumId w:val="2"/>
  </w:num>
  <w:num w:numId="21">
    <w:abstractNumId w:val="28"/>
  </w:num>
  <w:num w:numId="22">
    <w:abstractNumId w:val="31"/>
  </w:num>
  <w:num w:numId="23">
    <w:abstractNumId w:val="29"/>
  </w:num>
  <w:num w:numId="24">
    <w:abstractNumId w:val="21"/>
  </w:num>
  <w:num w:numId="25">
    <w:abstractNumId w:val="5"/>
  </w:num>
  <w:num w:numId="26">
    <w:abstractNumId w:val="44"/>
  </w:num>
  <w:num w:numId="27">
    <w:abstractNumId w:val="32"/>
  </w:num>
  <w:num w:numId="28">
    <w:abstractNumId w:val="35"/>
  </w:num>
  <w:num w:numId="29">
    <w:abstractNumId w:val="34"/>
  </w:num>
  <w:num w:numId="30">
    <w:abstractNumId w:val="18"/>
  </w:num>
  <w:num w:numId="31">
    <w:abstractNumId w:val="10"/>
  </w:num>
  <w:num w:numId="32">
    <w:abstractNumId w:val="1"/>
  </w:num>
  <w:num w:numId="33">
    <w:abstractNumId w:val="25"/>
  </w:num>
  <w:num w:numId="34">
    <w:abstractNumId w:val="43"/>
  </w:num>
  <w:num w:numId="35">
    <w:abstractNumId w:val="37"/>
  </w:num>
  <w:num w:numId="36">
    <w:abstractNumId w:val="8"/>
  </w:num>
  <w:num w:numId="37">
    <w:abstractNumId w:val="23"/>
  </w:num>
  <w:num w:numId="38">
    <w:abstractNumId w:val="24"/>
  </w:num>
  <w:num w:numId="39">
    <w:abstractNumId w:val="39"/>
  </w:num>
  <w:num w:numId="40">
    <w:abstractNumId w:val="40"/>
  </w:num>
  <w:num w:numId="41">
    <w:abstractNumId w:val="17"/>
  </w:num>
  <w:num w:numId="42">
    <w:abstractNumId w:val="36"/>
  </w:num>
  <w:num w:numId="43">
    <w:abstractNumId w:val="38"/>
  </w:num>
  <w:num w:numId="44">
    <w:abstractNumId w:val="9"/>
  </w:num>
  <w:num w:numId="45">
    <w:abstractNumId w:val="42"/>
  </w:num>
  <w:num w:numId="46">
    <w:abstractNumId w:val="33"/>
  </w:num>
  <w:num w:numId="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7146"/>
    <w:rsid w:val="00020D71"/>
    <w:rsid w:val="00041B4D"/>
    <w:rsid w:val="000517F2"/>
    <w:rsid w:val="00075D90"/>
    <w:rsid w:val="000829CD"/>
    <w:rsid w:val="0008578A"/>
    <w:rsid w:val="00091F73"/>
    <w:rsid w:val="000A65AB"/>
    <w:rsid w:val="000E2947"/>
    <w:rsid w:val="000F2BE2"/>
    <w:rsid w:val="000F5D5C"/>
    <w:rsid w:val="00107233"/>
    <w:rsid w:val="001120CE"/>
    <w:rsid w:val="00123511"/>
    <w:rsid w:val="00155138"/>
    <w:rsid w:val="00166F32"/>
    <w:rsid w:val="0017348D"/>
    <w:rsid w:val="001773EE"/>
    <w:rsid w:val="00183777"/>
    <w:rsid w:val="00192C78"/>
    <w:rsid w:val="001B766F"/>
    <w:rsid w:val="001C0F0D"/>
    <w:rsid w:val="001C3F43"/>
    <w:rsid w:val="001F488D"/>
    <w:rsid w:val="0021152E"/>
    <w:rsid w:val="00213D6A"/>
    <w:rsid w:val="002151D5"/>
    <w:rsid w:val="002344B1"/>
    <w:rsid w:val="00262D3F"/>
    <w:rsid w:val="002661FF"/>
    <w:rsid w:val="002666E5"/>
    <w:rsid w:val="002672AB"/>
    <w:rsid w:val="002A1DC5"/>
    <w:rsid w:val="002C56D5"/>
    <w:rsid w:val="002E3C42"/>
    <w:rsid w:val="003058B0"/>
    <w:rsid w:val="003119EA"/>
    <w:rsid w:val="00322FD1"/>
    <w:rsid w:val="00327864"/>
    <w:rsid w:val="0033489E"/>
    <w:rsid w:val="003501BB"/>
    <w:rsid w:val="00356A22"/>
    <w:rsid w:val="003603FC"/>
    <w:rsid w:val="00376675"/>
    <w:rsid w:val="003802F2"/>
    <w:rsid w:val="003974E7"/>
    <w:rsid w:val="003A1B4E"/>
    <w:rsid w:val="003A5E97"/>
    <w:rsid w:val="003A7A36"/>
    <w:rsid w:val="003B3476"/>
    <w:rsid w:val="003B6453"/>
    <w:rsid w:val="003C3320"/>
    <w:rsid w:val="003C6595"/>
    <w:rsid w:val="003E0E2E"/>
    <w:rsid w:val="003E33CD"/>
    <w:rsid w:val="003F63B2"/>
    <w:rsid w:val="0040066A"/>
    <w:rsid w:val="004027D3"/>
    <w:rsid w:val="00406E1F"/>
    <w:rsid w:val="00441426"/>
    <w:rsid w:val="00452B85"/>
    <w:rsid w:val="0046262E"/>
    <w:rsid w:val="0046515A"/>
    <w:rsid w:val="00474107"/>
    <w:rsid w:val="004855C4"/>
    <w:rsid w:val="00486ECE"/>
    <w:rsid w:val="00494A09"/>
    <w:rsid w:val="0049681A"/>
    <w:rsid w:val="004C4DA2"/>
    <w:rsid w:val="004C6F19"/>
    <w:rsid w:val="004D2EBE"/>
    <w:rsid w:val="004D4143"/>
    <w:rsid w:val="004E0261"/>
    <w:rsid w:val="004E5F43"/>
    <w:rsid w:val="005069E0"/>
    <w:rsid w:val="00515EFF"/>
    <w:rsid w:val="0052312A"/>
    <w:rsid w:val="00535BC1"/>
    <w:rsid w:val="00547037"/>
    <w:rsid w:val="00581E09"/>
    <w:rsid w:val="0059545E"/>
    <w:rsid w:val="005A6A57"/>
    <w:rsid w:val="005B616C"/>
    <w:rsid w:val="005B6ECB"/>
    <w:rsid w:val="00606187"/>
    <w:rsid w:val="006150B1"/>
    <w:rsid w:val="00641ACD"/>
    <w:rsid w:val="0064771F"/>
    <w:rsid w:val="0065076B"/>
    <w:rsid w:val="0065581D"/>
    <w:rsid w:val="00676105"/>
    <w:rsid w:val="00685A8C"/>
    <w:rsid w:val="006A763C"/>
    <w:rsid w:val="006B279D"/>
    <w:rsid w:val="006B611C"/>
    <w:rsid w:val="006C03A5"/>
    <w:rsid w:val="006C294F"/>
    <w:rsid w:val="006C73C8"/>
    <w:rsid w:val="006D7219"/>
    <w:rsid w:val="006F7664"/>
    <w:rsid w:val="00706D8B"/>
    <w:rsid w:val="00711E13"/>
    <w:rsid w:val="00736D91"/>
    <w:rsid w:val="007668B5"/>
    <w:rsid w:val="00772A1C"/>
    <w:rsid w:val="00790E89"/>
    <w:rsid w:val="007B033A"/>
    <w:rsid w:val="007B592D"/>
    <w:rsid w:val="007B7966"/>
    <w:rsid w:val="007C6B2D"/>
    <w:rsid w:val="00804D16"/>
    <w:rsid w:val="00814404"/>
    <w:rsid w:val="008607CE"/>
    <w:rsid w:val="0086570E"/>
    <w:rsid w:val="00866E93"/>
    <w:rsid w:val="00873271"/>
    <w:rsid w:val="00881D0D"/>
    <w:rsid w:val="00886CEC"/>
    <w:rsid w:val="00891D3B"/>
    <w:rsid w:val="00893F0B"/>
    <w:rsid w:val="008A2B03"/>
    <w:rsid w:val="008C3DA4"/>
    <w:rsid w:val="009329F3"/>
    <w:rsid w:val="00933369"/>
    <w:rsid w:val="009352C5"/>
    <w:rsid w:val="009357EB"/>
    <w:rsid w:val="00950043"/>
    <w:rsid w:val="009521F1"/>
    <w:rsid w:val="009522E5"/>
    <w:rsid w:val="00974F4B"/>
    <w:rsid w:val="0097621C"/>
    <w:rsid w:val="009936F8"/>
    <w:rsid w:val="009E3708"/>
    <w:rsid w:val="009F4804"/>
    <w:rsid w:val="00A25C4C"/>
    <w:rsid w:val="00A44961"/>
    <w:rsid w:val="00A56D25"/>
    <w:rsid w:val="00A631FF"/>
    <w:rsid w:val="00A86FD6"/>
    <w:rsid w:val="00AB5B34"/>
    <w:rsid w:val="00AC1AF1"/>
    <w:rsid w:val="00AC6C60"/>
    <w:rsid w:val="00AC6F60"/>
    <w:rsid w:val="00AD23CB"/>
    <w:rsid w:val="00AE78EB"/>
    <w:rsid w:val="00B11BBC"/>
    <w:rsid w:val="00B11F56"/>
    <w:rsid w:val="00B20FE8"/>
    <w:rsid w:val="00B21286"/>
    <w:rsid w:val="00B31E60"/>
    <w:rsid w:val="00B4624F"/>
    <w:rsid w:val="00B76671"/>
    <w:rsid w:val="00B80A25"/>
    <w:rsid w:val="00B90E4C"/>
    <w:rsid w:val="00BA0924"/>
    <w:rsid w:val="00BA36E7"/>
    <w:rsid w:val="00BC64F2"/>
    <w:rsid w:val="00BD1679"/>
    <w:rsid w:val="00BD4D93"/>
    <w:rsid w:val="00BF75A8"/>
    <w:rsid w:val="00C17847"/>
    <w:rsid w:val="00C216C1"/>
    <w:rsid w:val="00C257AB"/>
    <w:rsid w:val="00C46B3F"/>
    <w:rsid w:val="00C63E4F"/>
    <w:rsid w:val="00C67813"/>
    <w:rsid w:val="00C96E53"/>
    <w:rsid w:val="00CB1572"/>
    <w:rsid w:val="00CB3F59"/>
    <w:rsid w:val="00CB7097"/>
    <w:rsid w:val="00CE1267"/>
    <w:rsid w:val="00CE6D33"/>
    <w:rsid w:val="00CF41DD"/>
    <w:rsid w:val="00D259AF"/>
    <w:rsid w:val="00D317D0"/>
    <w:rsid w:val="00D505CE"/>
    <w:rsid w:val="00D519D7"/>
    <w:rsid w:val="00D6692E"/>
    <w:rsid w:val="00D76139"/>
    <w:rsid w:val="00D76B0D"/>
    <w:rsid w:val="00D76BD1"/>
    <w:rsid w:val="00D76C15"/>
    <w:rsid w:val="00D76FAD"/>
    <w:rsid w:val="00D90540"/>
    <w:rsid w:val="00D946CF"/>
    <w:rsid w:val="00DC169A"/>
    <w:rsid w:val="00DD0705"/>
    <w:rsid w:val="00DE5445"/>
    <w:rsid w:val="00DE5E66"/>
    <w:rsid w:val="00DF09B1"/>
    <w:rsid w:val="00E0265C"/>
    <w:rsid w:val="00E35B72"/>
    <w:rsid w:val="00E53AB8"/>
    <w:rsid w:val="00E705C4"/>
    <w:rsid w:val="00E7641A"/>
    <w:rsid w:val="00E77F82"/>
    <w:rsid w:val="00E804A3"/>
    <w:rsid w:val="00E82CC0"/>
    <w:rsid w:val="00E862C5"/>
    <w:rsid w:val="00E91101"/>
    <w:rsid w:val="00EC5895"/>
    <w:rsid w:val="00ED1F67"/>
    <w:rsid w:val="00EE3497"/>
    <w:rsid w:val="00EE5056"/>
    <w:rsid w:val="00EE5553"/>
    <w:rsid w:val="00EF05DC"/>
    <w:rsid w:val="00EF1F33"/>
    <w:rsid w:val="00EF6E3E"/>
    <w:rsid w:val="00F047A6"/>
    <w:rsid w:val="00F25E40"/>
    <w:rsid w:val="00F25EAD"/>
    <w:rsid w:val="00F3130A"/>
    <w:rsid w:val="00F34235"/>
    <w:rsid w:val="00F3509F"/>
    <w:rsid w:val="00F70D39"/>
    <w:rsid w:val="00F81C55"/>
    <w:rsid w:val="00F82BA1"/>
    <w:rsid w:val="00F874D9"/>
    <w:rsid w:val="00F87621"/>
    <w:rsid w:val="00FB4535"/>
    <w:rsid w:val="00FC5A59"/>
    <w:rsid w:val="00FE00AB"/>
    <w:rsid w:val="00FE17F3"/>
    <w:rsid w:val="00FE2A74"/>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C257A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680552535">
      <w:bodyDiv w:val="1"/>
      <w:marLeft w:val="0"/>
      <w:marRight w:val="0"/>
      <w:marTop w:val="0"/>
      <w:marBottom w:val="0"/>
      <w:divBdr>
        <w:top w:val="none" w:sz="0" w:space="0" w:color="auto"/>
        <w:left w:val="none" w:sz="0" w:space="0" w:color="auto"/>
        <w:bottom w:val="none" w:sz="0" w:space="0" w:color="auto"/>
        <w:right w:val="none" w:sz="0" w:space="0" w:color="auto"/>
      </w:divBdr>
    </w:div>
    <w:div w:id="991636682">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670329162">
      <w:bodyDiv w:val="1"/>
      <w:marLeft w:val="0"/>
      <w:marRight w:val="0"/>
      <w:marTop w:val="0"/>
      <w:marBottom w:val="0"/>
      <w:divBdr>
        <w:top w:val="none" w:sz="0" w:space="0" w:color="auto"/>
        <w:left w:val="none" w:sz="0" w:space="0" w:color="auto"/>
        <w:bottom w:val="none" w:sz="0" w:space="0" w:color="auto"/>
        <w:right w:val="none" w:sz="0" w:space="0" w:color="auto"/>
      </w:divBdr>
    </w:div>
    <w:div w:id="1697924072">
      <w:bodyDiv w:val="1"/>
      <w:marLeft w:val="0"/>
      <w:marRight w:val="0"/>
      <w:marTop w:val="0"/>
      <w:marBottom w:val="0"/>
      <w:divBdr>
        <w:top w:val="none" w:sz="0" w:space="0" w:color="auto"/>
        <w:left w:val="none" w:sz="0" w:space="0" w:color="auto"/>
        <w:bottom w:val="none" w:sz="0" w:space="0" w:color="auto"/>
        <w:right w:val="none" w:sz="0" w:space="0" w:color="auto"/>
      </w:divBdr>
    </w:div>
    <w:div w:id="199147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18180</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3</cp:revision>
  <cp:lastPrinted>2019-05-02T19:15:00Z</cp:lastPrinted>
  <dcterms:created xsi:type="dcterms:W3CDTF">2019-05-03T15:19:00Z</dcterms:created>
  <dcterms:modified xsi:type="dcterms:W3CDTF">2021-02-24T16:23:00Z</dcterms:modified>
</cp:coreProperties>
</file>