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13D8" w14:textId="77777777" w:rsidR="0026039B" w:rsidRDefault="0026039B" w:rsidP="004855C4">
      <w:pPr>
        <w:pStyle w:val="Title"/>
        <w:rPr>
          <w:rFonts w:ascii="Times" w:hAnsi="Times"/>
          <w:sz w:val="22"/>
          <w:szCs w:val="22"/>
        </w:rPr>
      </w:pPr>
    </w:p>
    <w:p w14:paraId="654B1118" w14:textId="179AEA09" w:rsidR="006A763C" w:rsidRPr="00FB123E" w:rsidRDefault="006A763C" w:rsidP="004855C4">
      <w:pPr>
        <w:pStyle w:val="Title"/>
        <w:rPr>
          <w:rFonts w:ascii="Times" w:hAnsi="Times"/>
          <w:sz w:val="22"/>
          <w:szCs w:val="22"/>
        </w:rPr>
      </w:pPr>
      <w:r w:rsidRPr="00FB123E">
        <w:rPr>
          <w:rFonts w:ascii="Times" w:hAnsi="Times"/>
          <w:sz w:val="22"/>
          <w:szCs w:val="22"/>
        </w:rPr>
        <w:t>THE COMMONWEALTH OF VIRGINIA</w:t>
      </w:r>
    </w:p>
    <w:p w14:paraId="0BDBAAA7" w14:textId="77777777" w:rsidR="006A763C" w:rsidRPr="00FB123E" w:rsidRDefault="006A763C">
      <w:pPr>
        <w:pStyle w:val="Subtitle"/>
        <w:rPr>
          <w:rFonts w:ascii="Times" w:hAnsi="Times"/>
          <w:sz w:val="22"/>
          <w:szCs w:val="22"/>
        </w:rPr>
      </w:pPr>
      <w:r w:rsidRPr="00FB123E">
        <w:rPr>
          <w:rFonts w:ascii="Times" w:hAnsi="Times"/>
          <w:sz w:val="22"/>
          <w:szCs w:val="22"/>
        </w:rPr>
        <w:t>THE VISITORS OF JAMES MADISON UNIVERSITY</w:t>
      </w:r>
    </w:p>
    <w:p w14:paraId="052E6F7C" w14:textId="77777777" w:rsidR="006A763C" w:rsidRPr="00FB123E" w:rsidRDefault="006A763C">
      <w:pPr>
        <w:jc w:val="center"/>
        <w:rPr>
          <w:rFonts w:ascii="Times" w:hAnsi="Times"/>
          <w:sz w:val="22"/>
          <w:szCs w:val="22"/>
        </w:rPr>
      </w:pPr>
    </w:p>
    <w:p w14:paraId="61779EF8" w14:textId="77777777" w:rsidR="006A763C" w:rsidRPr="00FB123E" w:rsidRDefault="006A763C">
      <w:pPr>
        <w:jc w:val="right"/>
        <w:rPr>
          <w:rFonts w:ascii="Times" w:hAnsi="Times"/>
          <w:sz w:val="22"/>
          <w:szCs w:val="22"/>
        </w:rPr>
        <w:sectPr w:rsidR="006A763C" w:rsidRPr="00FB123E" w:rsidSect="003C7C1E">
          <w:headerReference w:type="even" r:id="rId7"/>
          <w:headerReference w:type="default" r:id="rId8"/>
          <w:footerReference w:type="default" r:id="rId9"/>
          <w:pgSz w:w="12240" w:h="15840" w:code="1"/>
          <w:pgMar w:top="720" w:right="720" w:bottom="0" w:left="720" w:header="720" w:footer="720" w:gutter="0"/>
          <w:pgNumType w:start="1"/>
          <w:cols w:space="720"/>
        </w:sectPr>
      </w:pPr>
    </w:p>
    <w:p w14:paraId="451A6F67" w14:textId="673BD9CA" w:rsidR="006A763C" w:rsidRPr="00FB123E" w:rsidRDefault="006A763C" w:rsidP="006A763C">
      <w:pPr>
        <w:ind w:left="4320" w:firstLine="720"/>
        <w:rPr>
          <w:rFonts w:ascii="Times" w:hAnsi="Times"/>
          <w:sz w:val="22"/>
          <w:szCs w:val="22"/>
        </w:rPr>
      </w:pPr>
      <w:r w:rsidRPr="00FB123E">
        <w:rPr>
          <w:rFonts w:ascii="Times" w:hAnsi="Times"/>
          <w:sz w:val="22"/>
          <w:szCs w:val="22"/>
        </w:rPr>
        <w:t xml:space="preserve">         </w:t>
      </w:r>
      <w:r w:rsidR="00D76BD1" w:rsidRPr="00FB123E">
        <w:rPr>
          <w:rFonts w:ascii="Times" w:hAnsi="Times"/>
          <w:sz w:val="22"/>
          <w:szCs w:val="22"/>
        </w:rPr>
        <w:t xml:space="preserve">            </w:t>
      </w:r>
      <w:r w:rsidR="009936F8" w:rsidRPr="00FB123E">
        <w:rPr>
          <w:rFonts w:ascii="Times" w:hAnsi="Times"/>
          <w:sz w:val="22"/>
          <w:szCs w:val="22"/>
        </w:rPr>
        <w:t xml:space="preserve">     </w:t>
      </w:r>
      <w:r w:rsidR="004855C4" w:rsidRPr="00FB123E">
        <w:rPr>
          <w:rFonts w:ascii="Times" w:hAnsi="Times"/>
          <w:sz w:val="22"/>
          <w:szCs w:val="22"/>
        </w:rPr>
        <w:t xml:space="preserve">                           </w:t>
      </w:r>
      <w:r w:rsidR="004855C4" w:rsidRPr="005B7022">
        <w:rPr>
          <w:rFonts w:ascii="Times" w:hAnsi="Times"/>
          <w:sz w:val="22"/>
          <w:szCs w:val="22"/>
        </w:rPr>
        <w:t>Volume L</w:t>
      </w:r>
      <w:r w:rsidR="00FB44C8">
        <w:rPr>
          <w:rFonts w:ascii="Times" w:hAnsi="Times"/>
          <w:sz w:val="22"/>
          <w:szCs w:val="22"/>
        </w:rPr>
        <w:t xml:space="preserve">V </w:t>
      </w:r>
      <w:r w:rsidR="00D76BD1" w:rsidRPr="005B7022">
        <w:rPr>
          <w:rFonts w:ascii="Times" w:hAnsi="Times"/>
          <w:sz w:val="22"/>
          <w:szCs w:val="22"/>
        </w:rPr>
        <w:t xml:space="preserve">No. </w:t>
      </w:r>
      <w:r w:rsidR="005B7022" w:rsidRPr="005B7022">
        <w:rPr>
          <w:rFonts w:ascii="Times" w:hAnsi="Times"/>
          <w:sz w:val="22"/>
          <w:szCs w:val="22"/>
        </w:rPr>
        <w:t>2</w:t>
      </w:r>
    </w:p>
    <w:p w14:paraId="3E2C5E8C" w14:textId="09594AC2" w:rsidR="006A763C" w:rsidRPr="00E065A3" w:rsidRDefault="006A763C" w:rsidP="006A763C">
      <w:pPr>
        <w:jc w:val="center"/>
        <w:rPr>
          <w:rFonts w:ascii="Times" w:hAnsi="Times"/>
          <w:b/>
          <w:sz w:val="20"/>
          <w:u w:val="single"/>
        </w:rPr>
      </w:pPr>
      <w:r w:rsidRPr="00E065A3">
        <w:rPr>
          <w:rFonts w:ascii="Times" w:hAnsi="Times"/>
          <w:b/>
          <w:sz w:val="20"/>
          <w:u w:val="single"/>
        </w:rPr>
        <w:t xml:space="preserve">Minutes of the Meeting of </w:t>
      </w:r>
      <w:r w:rsidR="005B7022" w:rsidRPr="00E065A3">
        <w:rPr>
          <w:rFonts w:ascii="Times" w:hAnsi="Times"/>
          <w:b/>
          <w:sz w:val="20"/>
          <w:u w:val="single"/>
        </w:rPr>
        <w:t>November 9,</w:t>
      </w:r>
      <w:r w:rsidR="006F7664" w:rsidRPr="00E065A3">
        <w:rPr>
          <w:rFonts w:ascii="Times" w:hAnsi="Times"/>
          <w:b/>
          <w:sz w:val="20"/>
          <w:u w:val="single"/>
        </w:rPr>
        <w:t xml:space="preserve"> 2018</w:t>
      </w:r>
    </w:p>
    <w:p w14:paraId="4733E412" w14:textId="77777777" w:rsidR="006A763C" w:rsidRPr="00E065A3" w:rsidRDefault="006A763C" w:rsidP="006A763C">
      <w:pPr>
        <w:rPr>
          <w:rFonts w:ascii="Times" w:hAnsi="Times"/>
          <w:b/>
          <w:sz w:val="20"/>
          <w:u w:val="single"/>
        </w:rPr>
      </w:pPr>
    </w:p>
    <w:p w14:paraId="2CC15DC2" w14:textId="2E63D5D6" w:rsidR="006A763C" w:rsidRPr="00E065A3" w:rsidRDefault="006A763C" w:rsidP="004855C4">
      <w:pPr>
        <w:rPr>
          <w:b/>
          <w:sz w:val="20"/>
          <w:u w:val="single"/>
        </w:rPr>
      </w:pPr>
      <w:r w:rsidRPr="00E065A3">
        <w:rPr>
          <w:sz w:val="20"/>
        </w:rPr>
        <w:t>The Visitors of James Madison University met on Friday</w:t>
      </w:r>
      <w:r w:rsidR="006F7664" w:rsidRPr="00E065A3">
        <w:rPr>
          <w:sz w:val="20"/>
        </w:rPr>
        <w:t xml:space="preserve">, </w:t>
      </w:r>
      <w:r w:rsidR="007428E9" w:rsidRPr="00E065A3">
        <w:rPr>
          <w:sz w:val="20"/>
        </w:rPr>
        <w:t>November 9,</w:t>
      </w:r>
      <w:r w:rsidR="006F7664" w:rsidRPr="00E065A3">
        <w:rPr>
          <w:sz w:val="20"/>
        </w:rPr>
        <w:t xml:space="preserve"> 2018</w:t>
      </w:r>
      <w:r w:rsidRPr="00E065A3">
        <w:rPr>
          <w:sz w:val="20"/>
        </w:rPr>
        <w:t xml:space="preserve"> in the Festival Confe</w:t>
      </w:r>
      <w:r w:rsidR="003E0E2E" w:rsidRPr="00E065A3">
        <w:rPr>
          <w:sz w:val="20"/>
        </w:rPr>
        <w:t>rence and Student Center Board R</w:t>
      </w:r>
      <w:r w:rsidRPr="00E065A3">
        <w:rPr>
          <w:sz w:val="20"/>
        </w:rPr>
        <w:t>oom on the campus of James Madison U</w:t>
      </w:r>
      <w:r w:rsidR="00CB1572" w:rsidRPr="00E065A3">
        <w:rPr>
          <w:sz w:val="20"/>
        </w:rPr>
        <w:t>n</w:t>
      </w:r>
      <w:r w:rsidR="0046262E" w:rsidRPr="00E065A3">
        <w:rPr>
          <w:sz w:val="20"/>
        </w:rPr>
        <w:t xml:space="preserve">iversity.  </w:t>
      </w:r>
      <w:r w:rsidR="007668B5" w:rsidRPr="00E065A3">
        <w:rPr>
          <w:sz w:val="20"/>
        </w:rPr>
        <w:t xml:space="preserve">Mrs. </w:t>
      </w:r>
      <w:r w:rsidR="006F7664" w:rsidRPr="00E065A3">
        <w:rPr>
          <w:sz w:val="20"/>
        </w:rPr>
        <w:t>Maribeth Herod</w:t>
      </w:r>
      <w:r w:rsidRPr="00E065A3">
        <w:rPr>
          <w:sz w:val="20"/>
        </w:rPr>
        <w:t>, Rector, cal</w:t>
      </w:r>
      <w:r w:rsidR="0046262E" w:rsidRPr="00E065A3">
        <w:rPr>
          <w:sz w:val="20"/>
        </w:rPr>
        <w:t>led the meeting to order at</w:t>
      </w:r>
      <w:r w:rsidR="00B92EBD" w:rsidRPr="00E065A3">
        <w:rPr>
          <w:sz w:val="20"/>
        </w:rPr>
        <w:t xml:space="preserve"> </w:t>
      </w:r>
      <w:r w:rsidR="00875D14" w:rsidRPr="00E065A3">
        <w:rPr>
          <w:sz w:val="20"/>
        </w:rPr>
        <w:t>1:12</w:t>
      </w:r>
      <w:r w:rsidR="006F7664" w:rsidRPr="00E065A3">
        <w:rPr>
          <w:sz w:val="20"/>
        </w:rPr>
        <w:t xml:space="preserve"> </w:t>
      </w:r>
      <w:r w:rsidRPr="00E065A3">
        <w:rPr>
          <w:sz w:val="20"/>
        </w:rPr>
        <w:t>pm.</w:t>
      </w:r>
    </w:p>
    <w:p w14:paraId="778F5BDC" w14:textId="10462C83" w:rsidR="006A763C" w:rsidRPr="00E065A3" w:rsidRDefault="00461214" w:rsidP="00461214">
      <w:pPr>
        <w:rPr>
          <w:sz w:val="20"/>
        </w:rPr>
        <w:sectPr w:rsidR="006A763C" w:rsidRPr="00E065A3">
          <w:headerReference w:type="even" r:id="rId10"/>
          <w:headerReference w:type="default" r:id="rId11"/>
          <w:footerReference w:type="default" r:id="rId12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  <w:r w:rsidRPr="00E065A3">
        <w:rPr>
          <w:b/>
          <w:sz w:val="20"/>
        </w:rPr>
        <w:t xml:space="preserve">                                                                        </w:t>
      </w:r>
      <w:r w:rsidR="00F012C8">
        <w:rPr>
          <w:b/>
          <w:sz w:val="20"/>
        </w:rPr>
        <w:t xml:space="preserve">        </w:t>
      </w:r>
      <w:r w:rsidR="006A763C" w:rsidRPr="00E065A3">
        <w:rPr>
          <w:b/>
          <w:sz w:val="20"/>
        </w:rPr>
        <w:t>PRESENT:</w:t>
      </w:r>
    </w:p>
    <w:p w14:paraId="649D930C" w14:textId="3875FADE" w:rsidR="00107233" w:rsidRPr="00E065A3" w:rsidRDefault="00F012C8" w:rsidP="00B92EBD">
      <w:pPr>
        <w:rPr>
          <w:sz w:val="20"/>
        </w:rPr>
        <w:sectPr w:rsidR="00107233" w:rsidRPr="00E065A3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  <w:r w:rsidRPr="00E065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856F5" wp14:editId="35FABE09">
                <wp:simplePos x="0" y="0"/>
                <wp:positionH relativeFrom="column">
                  <wp:posOffset>2952707</wp:posOffset>
                </wp:positionH>
                <wp:positionV relativeFrom="paragraph">
                  <wp:posOffset>66675</wp:posOffset>
                </wp:positionV>
                <wp:extent cx="1667510" cy="10825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08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7BA88" w14:textId="14EB018C" w:rsidR="005B7022" w:rsidRPr="00E065A3" w:rsidRDefault="005B7022" w:rsidP="005B70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065A3">
                              <w:rPr>
                                <w:sz w:val="20"/>
                              </w:rPr>
                              <w:t>Jankowski, Maria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Johnson, Deborah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Major, Lara, Vice Rector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Ragon, Maggie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Rothenberger, John</w:t>
                            </w:r>
                          </w:p>
                          <w:p w14:paraId="3DC8AB5F" w14:textId="34A4ABA7" w:rsidR="005B7022" w:rsidRPr="00E065A3" w:rsidRDefault="005B7022" w:rsidP="005B70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065A3">
                              <w:rPr>
                                <w:sz w:val="20"/>
                              </w:rPr>
                              <w:t>Warden, Kathy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856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5pt;margin-top:5.25pt;width:131.3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" fillcolor="white [3201]" stroked="f" strokeweight=".5pt">
                <v:textbox>
                  <w:txbxContent>
                    <w:p w14:paraId="4F87BA88" w14:textId="14EB018C" w:rsidR="005B7022" w:rsidRPr="00E065A3" w:rsidRDefault="005B7022" w:rsidP="005B7022">
                      <w:pPr>
                        <w:jc w:val="center"/>
                        <w:rPr>
                          <w:sz w:val="20"/>
                        </w:rPr>
                      </w:pPr>
                      <w:r w:rsidRPr="00E065A3">
                        <w:rPr>
                          <w:sz w:val="20"/>
                        </w:rPr>
                        <w:t>Jankowski, Maria</w:t>
                      </w:r>
                      <w:r w:rsidRPr="00E065A3">
                        <w:rPr>
                          <w:sz w:val="20"/>
                        </w:rPr>
                        <w:br/>
                        <w:t>Johnson, Deborah</w:t>
                      </w:r>
                      <w:r w:rsidRPr="00E065A3">
                        <w:rPr>
                          <w:sz w:val="20"/>
                        </w:rPr>
                        <w:br/>
                        <w:t>Major, Lara, Vice Rector</w:t>
                      </w:r>
                      <w:r w:rsidRPr="00E065A3">
                        <w:rPr>
                          <w:sz w:val="20"/>
                        </w:rPr>
                        <w:br/>
                        <w:t>Ragon, Maggie</w:t>
                      </w:r>
                      <w:r w:rsidRPr="00E065A3">
                        <w:rPr>
                          <w:sz w:val="20"/>
                        </w:rPr>
                        <w:br/>
                        <w:t>Rothenberger, John</w:t>
                      </w:r>
                    </w:p>
                    <w:p w14:paraId="3DC8AB5F" w14:textId="34A4ABA7" w:rsidR="005B7022" w:rsidRPr="00E065A3" w:rsidRDefault="005B7022" w:rsidP="005B7022">
                      <w:pPr>
                        <w:jc w:val="center"/>
                        <w:rPr>
                          <w:sz w:val="20"/>
                        </w:rPr>
                      </w:pPr>
                      <w:r w:rsidRPr="00E065A3">
                        <w:rPr>
                          <w:sz w:val="20"/>
                        </w:rPr>
                        <w:t>Warden, Kathy</w:t>
                      </w:r>
                    </w:p>
                  </w:txbxContent>
                </v:textbox>
              </v:shape>
            </w:pict>
          </mc:Fallback>
        </mc:AlternateContent>
      </w:r>
      <w:r w:rsidR="00E065A3" w:rsidRPr="00E065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B6471" wp14:editId="4517C019">
                <wp:simplePos x="0" y="0"/>
                <wp:positionH relativeFrom="column">
                  <wp:posOffset>1082565</wp:posOffset>
                </wp:positionH>
                <wp:positionV relativeFrom="paragraph">
                  <wp:posOffset>56186</wp:posOffset>
                </wp:positionV>
                <wp:extent cx="1870841" cy="127175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841" cy="1271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96A96" w14:textId="3CD060A0" w:rsidR="005B7022" w:rsidRPr="00E065A3" w:rsidRDefault="005B7022" w:rsidP="005B70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065A3">
                              <w:rPr>
                                <w:sz w:val="20"/>
                              </w:rPr>
                              <w:t>Battle, Mike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Evans-Grevious, Vanessa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Gadams, Frank</w:t>
                            </w:r>
                          </w:p>
                          <w:p w14:paraId="2117BD08" w14:textId="37C3F70A" w:rsidR="005B7022" w:rsidRPr="00E065A3" w:rsidRDefault="005B7022" w:rsidP="005B70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065A3">
                              <w:rPr>
                                <w:sz w:val="20"/>
                              </w:rPr>
                              <w:t>Grass, Jeff</w:t>
                            </w:r>
                          </w:p>
                          <w:p w14:paraId="73E90DF3" w14:textId="3AF1E6B7" w:rsidR="005B7022" w:rsidRDefault="005B7022" w:rsidP="005B7022">
                            <w:pPr>
                              <w:jc w:val="center"/>
                            </w:pPr>
                            <w:r w:rsidRPr="00E065A3">
                              <w:rPr>
                                <w:sz w:val="20"/>
                              </w:rPr>
                              <w:t>Gray-Keeling, Matthew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Herod, Maribeth, Rector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Welburn, Craig</w:t>
                            </w:r>
                            <w:r w:rsidRPr="005B7022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6471" id="Text Box 3" o:spid="_x0000_s1027" type="#_x0000_t202" style="position:absolute;margin-left:85.25pt;margin-top:4.4pt;width:147.3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" fillcolor="white [3201]" stroked="f" strokeweight=".5pt">
                <v:textbox>
                  <w:txbxContent>
                    <w:p w14:paraId="00A96A96" w14:textId="3CD060A0" w:rsidR="005B7022" w:rsidRPr="00E065A3" w:rsidRDefault="005B7022" w:rsidP="005B7022">
                      <w:pPr>
                        <w:jc w:val="center"/>
                        <w:rPr>
                          <w:sz w:val="20"/>
                        </w:rPr>
                      </w:pPr>
                      <w:r w:rsidRPr="00E065A3">
                        <w:rPr>
                          <w:sz w:val="20"/>
                        </w:rPr>
                        <w:t>Battle, Mike</w:t>
                      </w:r>
                      <w:r w:rsidRPr="00E065A3">
                        <w:rPr>
                          <w:sz w:val="20"/>
                        </w:rPr>
                        <w:br/>
                        <w:t>Evans-Grevious, Vanessa</w:t>
                      </w:r>
                      <w:r w:rsidRPr="00E065A3">
                        <w:rPr>
                          <w:sz w:val="20"/>
                        </w:rPr>
                        <w:br/>
                        <w:t>Gadams, Frank</w:t>
                      </w:r>
                    </w:p>
                    <w:p w14:paraId="2117BD08" w14:textId="37C3F70A" w:rsidR="005B7022" w:rsidRPr="00E065A3" w:rsidRDefault="005B7022" w:rsidP="005B7022">
                      <w:pPr>
                        <w:jc w:val="center"/>
                        <w:rPr>
                          <w:sz w:val="20"/>
                        </w:rPr>
                      </w:pPr>
                      <w:r w:rsidRPr="00E065A3">
                        <w:rPr>
                          <w:sz w:val="20"/>
                        </w:rPr>
                        <w:t>Grass, Jeff</w:t>
                      </w:r>
                    </w:p>
                    <w:p w14:paraId="73E90DF3" w14:textId="3AF1E6B7" w:rsidR="005B7022" w:rsidRDefault="005B7022" w:rsidP="005B7022">
                      <w:pPr>
                        <w:jc w:val="center"/>
                      </w:pPr>
                      <w:r w:rsidRPr="00E065A3">
                        <w:rPr>
                          <w:sz w:val="20"/>
                        </w:rPr>
                        <w:t>Gray-Keeling, Matthew</w:t>
                      </w:r>
                      <w:r w:rsidRPr="00E065A3">
                        <w:rPr>
                          <w:sz w:val="20"/>
                        </w:rPr>
                        <w:br/>
                        <w:t>Herod, Maribeth, Rector</w:t>
                      </w:r>
                      <w:r w:rsidRPr="00E065A3">
                        <w:rPr>
                          <w:sz w:val="20"/>
                        </w:rPr>
                        <w:br/>
                        <w:t>Welburn, Craig</w:t>
                      </w:r>
                      <w:r w:rsidRPr="005B7022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B7022" w:rsidRPr="00E065A3">
        <w:rPr>
          <w:sz w:val="20"/>
        </w:rPr>
        <w:br/>
      </w:r>
      <w:r w:rsidR="005B7022" w:rsidRPr="00E065A3">
        <w:rPr>
          <w:sz w:val="20"/>
        </w:rPr>
        <w:br/>
      </w:r>
      <w:r w:rsidR="005B7022" w:rsidRPr="00E065A3">
        <w:rPr>
          <w:sz w:val="20"/>
        </w:rPr>
        <w:br/>
      </w:r>
      <w:r w:rsidR="005B7022" w:rsidRPr="00E065A3">
        <w:rPr>
          <w:sz w:val="20"/>
        </w:rPr>
        <w:br/>
      </w:r>
      <w:r w:rsidR="005B7022" w:rsidRPr="00E065A3">
        <w:rPr>
          <w:sz w:val="20"/>
        </w:rPr>
        <w:br/>
      </w:r>
    </w:p>
    <w:p w14:paraId="3AC914F5" w14:textId="77777777" w:rsidR="00B92EBD" w:rsidRPr="00E065A3" w:rsidRDefault="005B7022" w:rsidP="00B92EBD">
      <w:pPr>
        <w:jc w:val="center"/>
        <w:rPr>
          <w:sz w:val="20"/>
        </w:rPr>
      </w:pPr>
      <w:r w:rsidRPr="00E065A3">
        <w:rPr>
          <w:sz w:val="20"/>
        </w:rPr>
        <w:br/>
      </w:r>
    </w:p>
    <w:p w14:paraId="3E3EA151" w14:textId="3A1CD069" w:rsidR="005B7022" w:rsidRPr="00E065A3" w:rsidRDefault="005B7022" w:rsidP="00B92EBD">
      <w:pPr>
        <w:jc w:val="center"/>
        <w:rPr>
          <w:sz w:val="20"/>
        </w:rPr>
      </w:pPr>
    </w:p>
    <w:p w14:paraId="3A6D6F17" w14:textId="1A836822" w:rsidR="005B7022" w:rsidRPr="00E065A3" w:rsidRDefault="005B7022" w:rsidP="00B92EBD">
      <w:pPr>
        <w:jc w:val="center"/>
        <w:rPr>
          <w:sz w:val="20"/>
        </w:rPr>
        <w:sectPr w:rsidR="005B7022" w:rsidRPr="00E065A3" w:rsidSect="00B92EBD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14:paraId="3CC84F92" w14:textId="4A7889FB" w:rsidR="006A763C" w:rsidRPr="00E065A3" w:rsidRDefault="00E065A3" w:rsidP="00E065A3">
      <w:pPr>
        <w:jc w:val="center"/>
        <w:rPr>
          <w:sz w:val="20"/>
        </w:rPr>
      </w:pPr>
      <w:r w:rsidRPr="00E065A3">
        <w:rPr>
          <w:sz w:val="20"/>
        </w:rPr>
        <w:br/>
      </w:r>
      <w:r w:rsidR="006A763C" w:rsidRPr="00E065A3">
        <w:rPr>
          <w:sz w:val="20"/>
        </w:rPr>
        <w:t xml:space="preserve">Harper, </w:t>
      </w:r>
      <w:r w:rsidRPr="00E065A3">
        <w:rPr>
          <w:sz w:val="20"/>
        </w:rPr>
        <w:t>Don</w:t>
      </w:r>
      <w:r w:rsidR="006A763C" w:rsidRPr="00E065A3">
        <w:rPr>
          <w:sz w:val="20"/>
        </w:rPr>
        <w:t>na, Secretary</w:t>
      </w:r>
    </w:p>
    <w:p w14:paraId="6BA16675" w14:textId="66C365B8" w:rsidR="006A763C" w:rsidRPr="00E065A3" w:rsidRDefault="006A763C" w:rsidP="00B92EBD">
      <w:pPr>
        <w:jc w:val="center"/>
        <w:rPr>
          <w:sz w:val="20"/>
        </w:rPr>
      </w:pPr>
    </w:p>
    <w:p w14:paraId="29E48F37" w14:textId="7E9F1AA0" w:rsidR="006A763C" w:rsidRPr="00E065A3" w:rsidRDefault="006A763C" w:rsidP="00B92EBD">
      <w:pPr>
        <w:jc w:val="center"/>
        <w:rPr>
          <w:b/>
          <w:sz w:val="20"/>
        </w:rPr>
      </w:pPr>
      <w:r w:rsidRPr="00E065A3">
        <w:rPr>
          <w:b/>
          <w:sz w:val="20"/>
        </w:rPr>
        <w:t>ABSENT:</w:t>
      </w:r>
    </w:p>
    <w:p w14:paraId="752B9D6C" w14:textId="46148106" w:rsidR="007428E9" w:rsidRPr="00E065A3" w:rsidRDefault="007428E9" w:rsidP="00B92EBD">
      <w:pPr>
        <w:jc w:val="center"/>
        <w:rPr>
          <w:sz w:val="20"/>
        </w:rPr>
      </w:pPr>
      <w:r w:rsidRPr="00E065A3">
        <w:rPr>
          <w:sz w:val="20"/>
        </w:rPr>
        <w:t>Hutchinson, Lucy</w:t>
      </w:r>
    </w:p>
    <w:p w14:paraId="4056FC6F" w14:textId="42C9BD6A" w:rsidR="00E0265C" w:rsidRPr="00E065A3" w:rsidRDefault="007428E9" w:rsidP="00B92EBD">
      <w:pPr>
        <w:jc w:val="center"/>
        <w:rPr>
          <w:sz w:val="20"/>
        </w:rPr>
      </w:pPr>
      <w:r w:rsidRPr="00E065A3">
        <w:rPr>
          <w:sz w:val="20"/>
        </w:rPr>
        <w:t>Thomas, Mike</w:t>
      </w:r>
    </w:p>
    <w:p w14:paraId="641F04CA" w14:textId="77777777" w:rsidR="006A763C" w:rsidRPr="00E065A3" w:rsidRDefault="006A763C" w:rsidP="00B92EBD">
      <w:pPr>
        <w:jc w:val="center"/>
        <w:rPr>
          <w:b/>
          <w:sz w:val="20"/>
        </w:rPr>
      </w:pPr>
    </w:p>
    <w:p w14:paraId="1507AAC1" w14:textId="77777777" w:rsidR="006A763C" w:rsidRPr="00E065A3" w:rsidRDefault="006A763C" w:rsidP="00B92EBD">
      <w:pPr>
        <w:jc w:val="center"/>
        <w:rPr>
          <w:sz w:val="20"/>
        </w:rPr>
      </w:pPr>
      <w:r w:rsidRPr="00E065A3">
        <w:rPr>
          <w:b/>
          <w:sz w:val="20"/>
        </w:rPr>
        <w:t>ALSO PRESENT:</w:t>
      </w:r>
    </w:p>
    <w:p w14:paraId="622E5AC5" w14:textId="77777777" w:rsidR="006A763C" w:rsidRPr="00E065A3" w:rsidRDefault="000829CD" w:rsidP="00B92EBD">
      <w:pPr>
        <w:jc w:val="center"/>
        <w:rPr>
          <w:sz w:val="20"/>
        </w:rPr>
      </w:pPr>
      <w:r w:rsidRPr="00E065A3">
        <w:rPr>
          <w:sz w:val="20"/>
        </w:rPr>
        <w:t>Alger, Jonathan</w:t>
      </w:r>
      <w:r w:rsidR="006A763C" w:rsidRPr="00E065A3">
        <w:rPr>
          <w:sz w:val="20"/>
        </w:rPr>
        <w:t>, President</w:t>
      </w:r>
    </w:p>
    <w:p w14:paraId="275D1B4C" w14:textId="45E18349" w:rsidR="006A763C" w:rsidRPr="00E065A3" w:rsidRDefault="003C3320" w:rsidP="00B92EBD">
      <w:pPr>
        <w:jc w:val="center"/>
        <w:rPr>
          <w:sz w:val="20"/>
        </w:rPr>
      </w:pPr>
      <w:r w:rsidRPr="00E065A3">
        <w:rPr>
          <w:sz w:val="20"/>
        </w:rPr>
        <w:t>Coltman, Heather</w:t>
      </w:r>
      <w:r w:rsidR="00EC5895" w:rsidRPr="00E065A3">
        <w:rPr>
          <w:sz w:val="20"/>
        </w:rPr>
        <w:t xml:space="preserve">, </w:t>
      </w:r>
      <w:r w:rsidR="006A763C" w:rsidRPr="00E065A3">
        <w:rPr>
          <w:sz w:val="20"/>
        </w:rPr>
        <w:t>Provost and Senior Vice President for Academic Affairs</w:t>
      </w:r>
    </w:p>
    <w:p w14:paraId="39ED0362" w14:textId="77777777" w:rsidR="006A763C" w:rsidRPr="00E065A3" w:rsidRDefault="006A763C" w:rsidP="00B92EBD">
      <w:pPr>
        <w:jc w:val="center"/>
        <w:rPr>
          <w:sz w:val="20"/>
        </w:rPr>
      </w:pPr>
      <w:r w:rsidRPr="00E065A3">
        <w:rPr>
          <w:sz w:val="20"/>
        </w:rPr>
        <w:t>King, Charles, Senior Vice President for Administration and Finance</w:t>
      </w:r>
    </w:p>
    <w:p w14:paraId="54A79919" w14:textId="77777777" w:rsidR="006A763C" w:rsidRPr="00E065A3" w:rsidRDefault="00EC5895" w:rsidP="00B92EBD">
      <w:pPr>
        <w:jc w:val="center"/>
        <w:rPr>
          <w:sz w:val="20"/>
        </w:rPr>
      </w:pPr>
      <w:r w:rsidRPr="00E065A3">
        <w:rPr>
          <w:sz w:val="20"/>
        </w:rPr>
        <w:t xml:space="preserve">Langridge, Nick, </w:t>
      </w:r>
      <w:r w:rsidR="006A763C" w:rsidRPr="00E065A3">
        <w:rPr>
          <w:sz w:val="20"/>
        </w:rPr>
        <w:t>Vice President for University Advancement</w:t>
      </w:r>
    </w:p>
    <w:p w14:paraId="3CA92D66" w14:textId="5B871157" w:rsidR="006A763C" w:rsidRPr="00E065A3" w:rsidRDefault="00FB4535" w:rsidP="00B92EBD">
      <w:pPr>
        <w:jc w:val="center"/>
        <w:rPr>
          <w:sz w:val="20"/>
        </w:rPr>
      </w:pPr>
      <w:r w:rsidRPr="00E065A3">
        <w:rPr>
          <w:sz w:val="20"/>
        </w:rPr>
        <w:t>Miller, Tim,</w:t>
      </w:r>
      <w:r w:rsidR="006A763C" w:rsidRPr="00E065A3">
        <w:rPr>
          <w:sz w:val="20"/>
        </w:rPr>
        <w:t xml:space="preserve"> Vice President for Student Affairs </w:t>
      </w:r>
    </w:p>
    <w:p w14:paraId="413F6950" w14:textId="77777777" w:rsidR="006A763C" w:rsidRPr="00E065A3" w:rsidRDefault="006A763C" w:rsidP="00B92EBD">
      <w:pPr>
        <w:jc w:val="center"/>
        <w:rPr>
          <w:sz w:val="20"/>
        </w:rPr>
      </w:pPr>
    </w:p>
    <w:p w14:paraId="03C94FCB" w14:textId="784C877C" w:rsidR="006A763C" w:rsidRPr="00E065A3" w:rsidRDefault="00F047A6" w:rsidP="00B92EBD">
      <w:pPr>
        <w:jc w:val="center"/>
        <w:rPr>
          <w:sz w:val="20"/>
        </w:rPr>
      </w:pPr>
      <w:r w:rsidRPr="00E065A3">
        <w:rPr>
          <w:sz w:val="20"/>
        </w:rPr>
        <w:t>Wyatt, Bill</w:t>
      </w:r>
      <w:r w:rsidR="000829CD" w:rsidRPr="00E065A3">
        <w:rPr>
          <w:sz w:val="20"/>
        </w:rPr>
        <w:t xml:space="preserve">, </w:t>
      </w:r>
      <w:r w:rsidR="009936F8" w:rsidRPr="00E065A3">
        <w:rPr>
          <w:sz w:val="20"/>
        </w:rPr>
        <w:t>Senior Director of Communications</w:t>
      </w:r>
      <w:r w:rsidR="003E0E2E" w:rsidRPr="00E065A3">
        <w:rPr>
          <w:sz w:val="20"/>
        </w:rPr>
        <w:t xml:space="preserve"> &amp; University Spokesperson</w:t>
      </w:r>
    </w:p>
    <w:p w14:paraId="5D06DCC9" w14:textId="77777777" w:rsidR="006A763C" w:rsidRPr="00E065A3" w:rsidRDefault="006A763C" w:rsidP="004855C4">
      <w:pPr>
        <w:jc w:val="center"/>
        <w:rPr>
          <w:sz w:val="20"/>
        </w:rPr>
      </w:pPr>
      <w:r w:rsidRPr="00E065A3">
        <w:rPr>
          <w:sz w:val="20"/>
        </w:rPr>
        <w:t>Wheeler, Susan University Counsel</w:t>
      </w:r>
    </w:p>
    <w:p w14:paraId="6B50F424" w14:textId="77777777" w:rsidR="005069E0" w:rsidRPr="00E065A3" w:rsidRDefault="005069E0" w:rsidP="006A763C">
      <w:pPr>
        <w:rPr>
          <w:sz w:val="20"/>
        </w:rPr>
      </w:pPr>
    </w:p>
    <w:p w14:paraId="4982E433" w14:textId="3A620AA6" w:rsidR="00402146" w:rsidRPr="00E065A3" w:rsidRDefault="00402146" w:rsidP="006A763C">
      <w:pPr>
        <w:rPr>
          <w:sz w:val="20"/>
        </w:rPr>
      </w:pPr>
      <w:r w:rsidRPr="00E065A3">
        <w:rPr>
          <w:sz w:val="20"/>
        </w:rPr>
        <w:t>The Rector recognized the participants of the IMPACT leadership program in attendance.</w:t>
      </w:r>
    </w:p>
    <w:p w14:paraId="744DDB51" w14:textId="77777777" w:rsidR="00402146" w:rsidRPr="00E065A3" w:rsidRDefault="00402146" w:rsidP="006A763C">
      <w:pPr>
        <w:rPr>
          <w:b/>
          <w:sz w:val="20"/>
        </w:rPr>
      </w:pPr>
    </w:p>
    <w:p w14:paraId="1BB30337" w14:textId="3D795F68" w:rsidR="006A763C" w:rsidRPr="00E065A3" w:rsidRDefault="006A763C" w:rsidP="006A763C">
      <w:pPr>
        <w:rPr>
          <w:sz w:val="20"/>
        </w:rPr>
      </w:pPr>
      <w:r w:rsidRPr="00E065A3">
        <w:rPr>
          <w:b/>
          <w:sz w:val="20"/>
        </w:rPr>
        <w:t>APPROVAL OF MINUTES</w:t>
      </w:r>
    </w:p>
    <w:p w14:paraId="3D8F0B74" w14:textId="2229D409" w:rsidR="006A763C" w:rsidRPr="00E065A3" w:rsidRDefault="006A763C" w:rsidP="006A763C">
      <w:pPr>
        <w:rPr>
          <w:sz w:val="20"/>
        </w:rPr>
      </w:pPr>
      <w:r w:rsidRPr="00E065A3">
        <w:rPr>
          <w:sz w:val="20"/>
        </w:rPr>
        <w:t>On motion of</w:t>
      </w:r>
      <w:r w:rsidR="00CB1572" w:rsidRPr="00E065A3">
        <w:rPr>
          <w:sz w:val="20"/>
        </w:rPr>
        <w:t xml:space="preserve"> </w:t>
      </w:r>
      <w:r w:rsidR="00913583" w:rsidRPr="00E065A3">
        <w:rPr>
          <w:sz w:val="20"/>
        </w:rPr>
        <w:t>Mr. Rothenberger,</w:t>
      </w:r>
      <w:r w:rsidRPr="00E065A3">
        <w:rPr>
          <w:sz w:val="20"/>
        </w:rPr>
        <w:t xml:space="preserve"> seconded by</w:t>
      </w:r>
      <w:r w:rsidR="00913583" w:rsidRPr="00E065A3">
        <w:rPr>
          <w:sz w:val="20"/>
        </w:rPr>
        <w:t xml:space="preserve"> Mr. Battle</w:t>
      </w:r>
      <w:r w:rsidR="00107233" w:rsidRPr="00E065A3">
        <w:rPr>
          <w:sz w:val="20"/>
        </w:rPr>
        <w:t>,</w:t>
      </w:r>
      <w:r w:rsidRPr="00E065A3">
        <w:rPr>
          <w:sz w:val="20"/>
        </w:rPr>
        <w:t xml:space="preserve"> the minutes of the</w:t>
      </w:r>
      <w:r w:rsidR="00132915" w:rsidRPr="00E065A3">
        <w:rPr>
          <w:sz w:val="20"/>
        </w:rPr>
        <w:t xml:space="preserve"> Septem</w:t>
      </w:r>
      <w:r w:rsidR="00C77F01" w:rsidRPr="00E065A3">
        <w:rPr>
          <w:sz w:val="20"/>
        </w:rPr>
        <w:t xml:space="preserve">ber </w:t>
      </w:r>
      <w:r w:rsidR="00132915" w:rsidRPr="00E065A3">
        <w:rPr>
          <w:sz w:val="20"/>
        </w:rPr>
        <w:t>14, 2018</w:t>
      </w:r>
      <w:r w:rsidRPr="00E065A3">
        <w:rPr>
          <w:sz w:val="20"/>
        </w:rPr>
        <w:t xml:space="preserve"> were approved.</w:t>
      </w:r>
    </w:p>
    <w:p w14:paraId="683511C7" w14:textId="77777777" w:rsidR="00E065A3" w:rsidRPr="00E065A3" w:rsidRDefault="00E065A3" w:rsidP="006A763C">
      <w:pPr>
        <w:rPr>
          <w:b/>
          <w:sz w:val="20"/>
        </w:rPr>
      </w:pPr>
    </w:p>
    <w:p w14:paraId="17AC1D5E" w14:textId="64BE00E4" w:rsidR="006A763C" w:rsidRPr="00E065A3" w:rsidRDefault="006A763C" w:rsidP="006A763C">
      <w:pPr>
        <w:rPr>
          <w:b/>
          <w:sz w:val="20"/>
        </w:rPr>
      </w:pPr>
      <w:r w:rsidRPr="00E065A3">
        <w:rPr>
          <w:b/>
          <w:sz w:val="20"/>
        </w:rPr>
        <w:t>COMMITTEE REPORTS</w:t>
      </w:r>
    </w:p>
    <w:p w14:paraId="5BF91BB6" w14:textId="0477A5CF" w:rsidR="002A1DC5" w:rsidRPr="00E065A3" w:rsidRDefault="002A1DC5" w:rsidP="006A763C">
      <w:pPr>
        <w:rPr>
          <w:b/>
          <w:sz w:val="20"/>
        </w:rPr>
      </w:pPr>
    </w:p>
    <w:p w14:paraId="25B2F507" w14:textId="77777777" w:rsidR="002A1DC5" w:rsidRPr="00E065A3" w:rsidRDefault="002A1DC5" w:rsidP="002A1DC5">
      <w:pPr>
        <w:rPr>
          <w:sz w:val="20"/>
        </w:rPr>
      </w:pPr>
      <w:r w:rsidRPr="00E065A3">
        <w:rPr>
          <w:b/>
          <w:sz w:val="20"/>
          <w:u w:val="single"/>
        </w:rPr>
        <w:t>Academics and Student Life Committee</w:t>
      </w:r>
    </w:p>
    <w:p w14:paraId="5D6ED71F" w14:textId="5FF7F227" w:rsidR="002A1DC5" w:rsidRPr="00E065A3" w:rsidRDefault="002A1DC5" w:rsidP="002A1DC5">
      <w:pPr>
        <w:rPr>
          <w:sz w:val="20"/>
        </w:rPr>
      </w:pPr>
      <w:r w:rsidRPr="00E065A3">
        <w:rPr>
          <w:sz w:val="20"/>
        </w:rPr>
        <w:t xml:space="preserve">Mrs. Lara Major, Chair, presented the report of the </w:t>
      </w:r>
      <w:r w:rsidR="00461214" w:rsidRPr="00E065A3">
        <w:rPr>
          <w:sz w:val="20"/>
        </w:rPr>
        <w:t xml:space="preserve">Academics </w:t>
      </w:r>
      <w:r w:rsidRPr="00E065A3">
        <w:rPr>
          <w:sz w:val="20"/>
        </w:rPr>
        <w:t xml:space="preserve">and Student Life Committee.  The minutes from the </w:t>
      </w:r>
      <w:r w:rsidR="00913583" w:rsidRPr="00E065A3">
        <w:rPr>
          <w:sz w:val="20"/>
        </w:rPr>
        <w:t xml:space="preserve">September 14, 2018 </w:t>
      </w:r>
      <w:r w:rsidRPr="00E065A3">
        <w:rPr>
          <w:sz w:val="20"/>
        </w:rPr>
        <w:t xml:space="preserve">meeting were approved.  (Attachment </w:t>
      </w:r>
      <w:r w:rsidR="00B92EBD" w:rsidRPr="00E065A3">
        <w:rPr>
          <w:sz w:val="20"/>
        </w:rPr>
        <w:t>A</w:t>
      </w:r>
      <w:r w:rsidRPr="00E065A3">
        <w:rPr>
          <w:sz w:val="20"/>
        </w:rPr>
        <w:t>)</w:t>
      </w:r>
    </w:p>
    <w:p w14:paraId="274E3E6C" w14:textId="77777777" w:rsidR="00E065A3" w:rsidRPr="00E065A3" w:rsidRDefault="00E065A3" w:rsidP="002A1DC5">
      <w:pPr>
        <w:rPr>
          <w:sz w:val="20"/>
        </w:rPr>
      </w:pPr>
    </w:p>
    <w:p w14:paraId="2324403C" w14:textId="77777777" w:rsidR="00E065A3" w:rsidRPr="00E065A3" w:rsidRDefault="00E065A3" w:rsidP="002A1DC5">
      <w:pPr>
        <w:rPr>
          <w:sz w:val="20"/>
        </w:rPr>
      </w:pPr>
    </w:p>
    <w:p w14:paraId="2529D08C" w14:textId="7FBD7AFD" w:rsidR="002A1DC5" w:rsidRPr="00E065A3" w:rsidRDefault="002A1DC5" w:rsidP="002A1DC5">
      <w:pPr>
        <w:rPr>
          <w:sz w:val="20"/>
        </w:rPr>
      </w:pPr>
      <w:r w:rsidRPr="00E065A3">
        <w:rPr>
          <w:sz w:val="20"/>
        </w:rPr>
        <w:lastRenderedPageBreak/>
        <w:t>Mrs. Major reported on the following topics from the committee meeting:</w:t>
      </w:r>
    </w:p>
    <w:p w14:paraId="0FFE6FD3" w14:textId="70A7A273" w:rsidR="00A35992" w:rsidRPr="00E065A3" w:rsidRDefault="00A35992" w:rsidP="00A35992">
      <w:pPr>
        <w:pStyle w:val="ListParagraph"/>
        <w:numPr>
          <w:ilvl w:val="0"/>
          <w:numId w:val="42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Dr. </w:t>
      </w:r>
      <w:r w:rsidR="003F5F72" w:rsidRPr="00E065A3">
        <w:rPr>
          <w:rFonts w:ascii="Times New Roman" w:hAnsi="Times New Roman"/>
          <w:sz w:val="20"/>
          <w:szCs w:val="20"/>
        </w:rPr>
        <w:t xml:space="preserve">Heather </w:t>
      </w:r>
      <w:r w:rsidRPr="00E065A3">
        <w:rPr>
          <w:rFonts w:ascii="Times New Roman" w:hAnsi="Times New Roman"/>
          <w:sz w:val="20"/>
          <w:szCs w:val="20"/>
        </w:rPr>
        <w:t>Coltman</w:t>
      </w:r>
      <w:r w:rsidR="003F5F72" w:rsidRPr="00E065A3">
        <w:rPr>
          <w:rFonts w:ascii="Times New Roman" w:hAnsi="Times New Roman"/>
          <w:sz w:val="20"/>
          <w:szCs w:val="20"/>
        </w:rPr>
        <w:t>, Provost and Senior Vice President for Academic Affairs,</w:t>
      </w:r>
      <w:r w:rsidRPr="00E065A3">
        <w:rPr>
          <w:rFonts w:ascii="Times New Roman" w:hAnsi="Times New Roman"/>
          <w:sz w:val="20"/>
          <w:szCs w:val="20"/>
        </w:rPr>
        <w:t xml:space="preserve"> gave an update on the activities of academic affairs;</w:t>
      </w:r>
    </w:p>
    <w:p w14:paraId="01EFF315" w14:textId="2D881194" w:rsidR="00A35992" w:rsidRPr="00E065A3" w:rsidRDefault="00A35992" w:rsidP="00A35992">
      <w:pPr>
        <w:pStyle w:val="ListParagraph"/>
        <w:numPr>
          <w:ilvl w:val="0"/>
          <w:numId w:val="42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Dr. </w:t>
      </w:r>
      <w:r w:rsidR="00DE095C" w:rsidRPr="00E065A3">
        <w:rPr>
          <w:rFonts w:ascii="Times New Roman" w:hAnsi="Times New Roman"/>
          <w:sz w:val="20"/>
          <w:szCs w:val="20"/>
        </w:rPr>
        <w:t xml:space="preserve">Tim </w:t>
      </w:r>
      <w:r w:rsidRPr="00E065A3">
        <w:rPr>
          <w:rFonts w:ascii="Times New Roman" w:hAnsi="Times New Roman"/>
          <w:sz w:val="20"/>
          <w:szCs w:val="20"/>
        </w:rPr>
        <w:t>Miller</w:t>
      </w:r>
      <w:r w:rsidR="00DE095C" w:rsidRPr="00E065A3">
        <w:rPr>
          <w:rFonts w:ascii="Times New Roman" w:hAnsi="Times New Roman"/>
          <w:sz w:val="20"/>
          <w:szCs w:val="20"/>
        </w:rPr>
        <w:t>, Vice President for Student Affairs,</w:t>
      </w:r>
      <w:r w:rsidRPr="00E065A3">
        <w:rPr>
          <w:rFonts w:ascii="Times New Roman" w:hAnsi="Times New Roman"/>
          <w:sz w:val="20"/>
          <w:szCs w:val="20"/>
        </w:rPr>
        <w:t xml:space="preserve"> gave an update on the activities </w:t>
      </w:r>
      <w:r w:rsidR="00DE095C" w:rsidRPr="00E065A3">
        <w:rPr>
          <w:rFonts w:ascii="Times New Roman" w:hAnsi="Times New Roman"/>
          <w:sz w:val="20"/>
          <w:szCs w:val="20"/>
        </w:rPr>
        <w:t>within</w:t>
      </w:r>
      <w:r w:rsidRPr="00E065A3">
        <w:rPr>
          <w:rFonts w:ascii="Times New Roman" w:hAnsi="Times New Roman"/>
          <w:sz w:val="20"/>
          <w:szCs w:val="20"/>
        </w:rPr>
        <w:t xml:space="preserve"> student affairs;</w:t>
      </w:r>
    </w:p>
    <w:p w14:paraId="195D7FDC" w14:textId="207233DB" w:rsidR="00A35992" w:rsidRPr="00E065A3" w:rsidRDefault="00DE095C" w:rsidP="00A35992">
      <w:pPr>
        <w:pStyle w:val="ListParagraph"/>
        <w:numPr>
          <w:ilvl w:val="0"/>
          <w:numId w:val="42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On</w:t>
      </w:r>
      <w:r w:rsidR="00A35992" w:rsidRPr="00E065A3">
        <w:rPr>
          <w:rFonts w:ascii="Times New Roman" w:hAnsi="Times New Roman"/>
          <w:sz w:val="20"/>
          <w:szCs w:val="20"/>
        </w:rPr>
        <w:t xml:space="preserve"> motion of Mrs. Major, seconded by</w:t>
      </w:r>
      <w:r w:rsidRPr="00E065A3">
        <w:rPr>
          <w:rFonts w:ascii="Times New Roman" w:hAnsi="Times New Roman"/>
          <w:sz w:val="20"/>
          <w:szCs w:val="20"/>
        </w:rPr>
        <w:t xml:space="preserve"> Ms. Jankowski,</w:t>
      </w:r>
      <w:r w:rsidR="00A35992" w:rsidRPr="00E065A3">
        <w:rPr>
          <w:rFonts w:ascii="Times New Roman" w:hAnsi="Times New Roman"/>
          <w:sz w:val="20"/>
          <w:szCs w:val="20"/>
        </w:rPr>
        <w:t xml:space="preserve"> approved the revisions to the Faculty Handbook;</w:t>
      </w:r>
    </w:p>
    <w:p w14:paraId="23689C90" w14:textId="2782E877" w:rsidR="00A35992" w:rsidRPr="00E065A3" w:rsidRDefault="00DE095C" w:rsidP="00A35992">
      <w:pPr>
        <w:pStyle w:val="ListParagraph"/>
        <w:numPr>
          <w:ilvl w:val="0"/>
          <w:numId w:val="42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On</w:t>
      </w:r>
      <w:r w:rsidR="00A35992" w:rsidRPr="00E065A3">
        <w:rPr>
          <w:rFonts w:ascii="Times New Roman" w:hAnsi="Times New Roman"/>
          <w:sz w:val="20"/>
          <w:szCs w:val="20"/>
        </w:rPr>
        <w:t xml:space="preserve"> motion of Mrs, Major, seconded by </w:t>
      </w:r>
      <w:r w:rsidRPr="00E065A3">
        <w:rPr>
          <w:rFonts w:ascii="Times New Roman" w:hAnsi="Times New Roman"/>
          <w:sz w:val="20"/>
          <w:szCs w:val="20"/>
        </w:rPr>
        <w:t xml:space="preserve">Mrs. Johnson, </w:t>
      </w:r>
      <w:r w:rsidR="00A35992" w:rsidRPr="00E065A3">
        <w:rPr>
          <w:rFonts w:ascii="Times New Roman" w:hAnsi="Times New Roman"/>
          <w:sz w:val="20"/>
          <w:szCs w:val="20"/>
        </w:rPr>
        <w:t>approved the O</w:t>
      </w:r>
      <w:r w:rsidRPr="00E065A3">
        <w:rPr>
          <w:rFonts w:ascii="Times New Roman" w:hAnsi="Times New Roman"/>
          <w:sz w:val="20"/>
          <w:szCs w:val="20"/>
        </w:rPr>
        <w:t>pen Educational Resources</w:t>
      </w:r>
      <w:r w:rsidR="00A35992" w:rsidRPr="00E065A3">
        <w:rPr>
          <w:rFonts w:ascii="Times New Roman" w:hAnsi="Times New Roman"/>
          <w:sz w:val="20"/>
          <w:szCs w:val="20"/>
        </w:rPr>
        <w:t xml:space="preserve"> resolution;</w:t>
      </w:r>
    </w:p>
    <w:p w14:paraId="2B3C6B07" w14:textId="710784A6" w:rsidR="00A35992" w:rsidRPr="00E065A3" w:rsidRDefault="00DE095C" w:rsidP="00A35992">
      <w:pPr>
        <w:pStyle w:val="ListParagraph"/>
        <w:numPr>
          <w:ilvl w:val="0"/>
          <w:numId w:val="42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Dr. Julie Sanford, Director for the School of Nursing, presented an overview of the school;</w:t>
      </w:r>
    </w:p>
    <w:p w14:paraId="77D699A6" w14:textId="7F5A95CF" w:rsidR="00A35992" w:rsidRPr="00E065A3" w:rsidRDefault="00D34DD5" w:rsidP="00A35992">
      <w:pPr>
        <w:pStyle w:val="ListParagraph"/>
        <w:numPr>
          <w:ilvl w:val="0"/>
          <w:numId w:val="42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Dr. </w:t>
      </w:r>
      <w:r w:rsidR="00DE095C" w:rsidRPr="00E065A3">
        <w:rPr>
          <w:rFonts w:ascii="Times New Roman" w:hAnsi="Times New Roman"/>
          <w:sz w:val="20"/>
          <w:szCs w:val="20"/>
        </w:rPr>
        <w:t>Breyette Lornt</w:t>
      </w:r>
      <w:r w:rsidR="00DF3BC1" w:rsidRPr="00E065A3">
        <w:rPr>
          <w:rFonts w:ascii="Times New Roman" w:hAnsi="Times New Roman"/>
          <w:sz w:val="20"/>
          <w:szCs w:val="20"/>
        </w:rPr>
        <w:t>z</w:t>
      </w:r>
      <w:r w:rsidR="00DE095C" w:rsidRPr="00E065A3">
        <w:rPr>
          <w:rFonts w:ascii="Times New Roman" w:hAnsi="Times New Roman"/>
          <w:sz w:val="20"/>
          <w:szCs w:val="20"/>
        </w:rPr>
        <w:t xml:space="preserve"> Covington</w:t>
      </w:r>
      <w:r w:rsidR="00DF3BC1" w:rsidRPr="00E065A3">
        <w:rPr>
          <w:rFonts w:ascii="Times New Roman" w:hAnsi="Times New Roman"/>
          <w:sz w:val="20"/>
          <w:szCs w:val="20"/>
        </w:rPr>
        <w:t>, Instructor in Health Sciences and Dr. Cathy McKay, Assistant Professor in Kinesiology, presented information related to the two mini-grants they received from the Faculty Senate;</w:t>
      </w:r>
    </w:p>
    <w:p w14:paraId="20989E43" w14:textId="7DF16A7E" w:rsidR="00A35992" w:rsidRPr="00E065A3" w:rsidRDefault="00DF3BC1" w:rsidP="00A35992">
      <w:pPr>
        <w:pStyle w:val="ListParagraph"/>
        <w:numPr>
          <w:ilvl w:val="0"/>
          <w:numId w:val="42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Ms. Valerie Schoolcraft, Director for the Office of Disability Services, shared the mission and programs associated with the office;</w:t>
      </w:r>
      <w:r w:rsidR="00FF7D53" w:rsidRPr="00E065A3">
        <w:rPr>
          <w:rFonts w:ascii="Times New Roman" w:hAnsi="Times New Roman"/>
          <w:sz w:val="20"/>
          <w:szCs w:val="20"/>
        </w:rPr>
        <w:t xml:space="preserve"> and</w:t>
      </w:r>
    </w:p>
    <w:p w14:paraId="50325484" w14:textId="74863FD3" w:rsidR="002A1DC5" w:rsidRPr="00E065A3" w:rsidRDefault="00A24318" w:rsidP="00913583">
      <w:pPr>
        <w:pStyle w:val="ListParagraph"/>
        <w:numPr>
          <w:ilvl w:val="0"/>
          <w:numId w:val="42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Heard reports from the speaker of the faculty senate; </w:t>
      </w:r>
      <w:r w:rsidR="003A5F79" w:rsidRPr="00E065A3">
        <w:rPr>
          <w:rFonts w:ascii="Times New Roman" w:hAnsi="Times New Roman"/>
          <w:sz w:val="20"/>
          <w:szCs w:val="20"/>
        </w:rPr>
        <w:t>student representative to the board, student government association president.</w:t>
      </w:r>
    </w:p>
    <w:p w14:paraId="35E12305" w14:textId="501AED10" w:rsidR="002A1DC5" w:rsidRPr="00E065A3" w:rsidRDefault="002A1DC5" w:rsidP="002A1DC5">
      <w:pPr>
        <w:rPr>
          <w:sz w:val="20"/>
        </w:rPr>
      </w:pPr>
      <w:r w:rsidRPr="00E065A3">
        <w:rPr>
          <w:sz w:val="20"/>
        </w:rPr>
        <w:t xml:space="preserve">On motion of Mrs. Major, seconded by </w:t>
      </w:r>
      <w:r w:rsidR="00913583" w:rsidRPr="00E065A3">
        <w:rPr>
          <w:sz w:val="20"/>
        </w:rPr>
        <w:t>Mr. Battle</w:t>
      </w:r>
      <w:r w:rsidRPr="00E065A3">
        <w:rPr>
          <w:sz w:val="20"/>
        </w:rPr>
        <w:t>,</w:t>
      </w:r>
      <w:r w:rsidR="00EF05DC" w:rsidRPr="00E065A3">
        <w:rPr>
          <w:sz w:val="20"/>
        </w:rPr>
        <w:t xml:space="preserve"> the Academics</w:t>
      </w:r>
      <w:r w:rsidRPr="00E065A3">
        <w:rPr>
          <w:sz w:val="20"/>
        </w:rPr>
        <w:t xml:space="preserve"> and Student Life report was accepted.</w:t>
      </w:r>
    </w:p>
    <w:p w14:paraId="35EED01F" w14:textId="77777777" w:rsidR="002A1DC5" w:rsidRPr="00E065A3" w:rsidRDefault="002A1DC5" w:rsidP="006A763C">
      <w:pPr>
        <w:rPr>
          <w:sz w:val="20"/>
        </w:rPr>
      </w:pPr>
    </w:p>
    <w:p w14:paraId="40EF55FF" w14:textId="77777777" w:rsidR="00974F4B" w:rsidRPr="00E065A3" w:rsidRDefault="00974F4B" w:rsidP="00974F4B">
      <w:pPr>
        <w:rPr>
          <w:sz w:val="20"/>
        </w:rPr>
      </w:pPr>
      <w:r w:rsidRPr="00E065A3">
        <w:rPr>
          <w:b/>
          <w:sz w:val="20"/>
          <w:u w:val="single"/>
        </w:rPr>
        <w:t>Advancement Committee</w:t>
      </w:r>
    </w:p>
    <w:p w14:paraId="38C2EFFA" w14:textId="45116CCA" w:rsidR="00974F4B" w:rsidRPr="00E065A3" w:rsidRDefault="00F047A6" w:rsidP="00974F4B">
      <w:pPr>
        <w:rPr>
          <w:sz w:val="20"/>
        </w:rPr>
      </w:pPr>
      <w:r w:rsidRPr="00E065A3">
        <w:rPr>
          <w:sz w:val="20"/>
        </w:rPr>
        <w:t xml:space="preserve">Mr. </w:t>
      </w:r>
      <w:r w:rsidR="00D6692E" w:rsidRPr="00E065A3">
        <w:rPr>
          <w:sz w:val="20"/>
        </w:rPr>
        <w:t>John Rothenberger</w:t>
      </w:r>
      <w:r w:rsidR="00974F4B" w:rsidRPr="00E065A3">
        <w:rPr>
          <w:sz w:val="20"/>
        </w:rPr>
        <w:t xml:space="preserve">, presented the report of the Advancement Committee.  The minutes of the </w:t>
      </w:r>
      <w:r w:rsidR="00913583" w:rsidRPr="00E065A3">
        <w:rPr>
          <w:sz w:val="20"/>
        </w:rPr>
        <w:t xml:space="preserve">September 14, 2018 </w:t>
      </w:r>
      <w:r w:rsidR="00974F4B" w:rsidRPr="00E065A3">
        <w:rPr>
          <w:sz w:val="20"/>
        </w:rPr>
        <w:t>meeting were approved.  (Attachm</w:t>
      </w:r>
      <w:r w:rsidR="00B20FE8" w:rsidRPr="00E065A3">
        <w:rPr>
          <w:sz w:val="20"/>
        </w:rPr>
        <w:t xml:space="preserve">ent </w:t>
      </w:r>
      <w:r w:rsidR="00DE095C" w:rsidRPr="00E065A3">
        <w:rPr>
          <w:sz w:val="20"/>
        </w:rPr>
        <w:t>B</w:t>
      </w:r>
      <w:r w:rsidR="00974F4B" w:rsidRPr="00E065A3">
        <w:rPr>
          <w:sz w:val="20"/>
        </w:rPr>
        <w:t>)</w:t>
      </w:r>
    </w:p>
    <w:p w14:paraId="297D2995" w14:textId="3C2D11A1" w:rsidR="00974F4B" w:rsidRPr="00E065A3" w:rsidRDefault="00D6692E" w:rsidP="00974F4B">
      <w:pPr>
        <w:rPr>
          <w:sz w:val="20"/>
        </w:rPr>
      </w:pPr>
      <w:r w:rsidRPr="00E065A3">
        <w:rPr>
          <w:sz w:val="20"/>
        </w:rPr>
        <w:t>Mr. Rothenberger</w:t>
      </w:r>
      <w:r w:rsidR="00974F4B" w:rsidRPr="00E065A3">
        <w:rPr>
          <w:sz w:val="20"/>
        </w:rPr>
        <w:t xml:space="preserve"> reported on the following topics from the committee meeting:</w:t>
      </w:r>
    </w:p>
    <w:p w14:paraId="3A53EED7" w14:textId="57171BF2" w:rsidR="00360137" w:rsidRPr="00E065A3" w:rsidRDefault="00DF3BC1" w:rsidP="00360137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Mr. Justin Jannuzzi, </w:t>
      </w:r>
      <w:r w:rsidR="00904D72" w:rsidRPr="00E065A3">
        <w:rPr>
          <w:rFonts w:ascii="Times New Roman" w:hAnsi="Times New Roman"/>
          <w:sz w:val="20"/>
          <w:szCs w:val="20"/>
        </w:rPr>
        <w:t xml:space="preserve">Senior </w:t>
      </w:r>
      <w:r w:rsidRPr="00E065A3">
        <w:rPr>
          <w:rFonts w:ascii="Times New Roman" w:hAnsi="Times New Roman"/>
          <w:sz w:val="20"/>
          <w:szCs w:val="20"/>
        </w:rPr>
        <w:t xml:space="preserve">Associate Athletic Director for </w:t>
      </w:r>
      <w:r w:rsidR="00904D72" w:rsidRPr="00E065A3">
        <w:rPr>
          <w:rFonts w:ascii="Times New Roman" w:hAnsi="Times New Roman"/>
          <w:sz w:val="20"/>
          <w:szCs w:val="20"/>
        </w:rPr>
        <w:t>Development</w:t>
      </w:r>
      <w:r w:rsidRPr="00E065A3">
        <w:rPr>
          <w:rFonts w:ascii="Times New Roman" w:hAnsi="Times New Roman"/>
          <w:sz w:val="20"/>
          <w:szCs w:val="20"/>
        </w:rPr>
        <w:t>, and Mr. Jeff Gilli</w:t>
      </w:r>
      <w:r w:rsidR="00102DB3" w:rsidRPr="00E065A3">
        <w:rPr>
          <w:rFonts w:ascii="Times New Roman" w:hAnsi="Times New Roman"/>
          <w:sz w:val="20"/>
          <w:szCs w:val="20"/>
        </w:rPr>
        <w:t>g</w:t>
      </w:r>
      <w:r w:rsidRPr="00E065A3">
        <w:rPr>
          <w:rFonts w:ascii="Times New Roman" w:hAnsi="Times New Roman"/>
          <w:sz w:val="20"/>
          <w:szCs w:val="20"/>
        </w:rPr>
        <w:t>an, Associate Vice President for Development, shared information on the athletic, annual giving and major gift fund-raising efforts to date;</w:t>
      </w:r>
    </w:p>
    <w:p w14:paraId="652D2D97" w14:textId="53145DC5" w:rsidR="00360137" w:rsidRPr="00E065A3" w:rsidRDefault="00DF3BC1" w:rsidP="00360137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Dr. Nick Langridge, Vice President for Advancement and Mr. Andy Perrine, Associate Vice President for Communications and Marketing, recapped the October 26</w:t>
      </w:r>
      <w:r w:rsidRPr="00E065A3">
        <w:rPr>
          <w:rFonts w:ascii="Times New Roman" w:hAnsi="Times New Roman"/>
          <w:sz w:val="20"/>
          <w:szCs w:val="20"/>
          <w:vertAlign w:val="superscript"/>
        </w:rPr>
        <w:t>th</w:t>
      </w:r>
      <w:r w:rsidRPr="00E065A3">
        <w:rPr>
          <w:rFonts w:ascii="Times New Roman" w:hAnsi="Times New Roman"/>
          <w:sz w:val="20"/>
          <w:szCs w:val="20"/>
        </w:rPr>
        <w:t xml:space="preserve"> launch of the Unleashed comprehensive campaign;</w:t>
      </w:r>
    </w:p>
    <w:p w14:paraId="4DC22867" w14:textId="0899B5F7" w:rsidR="00360137" w:rsidRPr="00E065A3" w:rsidRDefault="00DF3BC1" w:rsidP="00360137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Dr. Heather Coltma</w:t>
      </w:r>
      <w:r w:rsidR="00D34DD5" w:rsidRPr="00E065A3">
        <w:rPr>
          <w:rFonts w:ascii="Times New Roman" w:hAnsi="Times New Roman"/>
          <w:sz w:val="20"/>
          <w:szCs w:val="20"/>
        </w:rPr>
        <w:t>n</w:t>
      </w:r>
      <w:r w:rsidRPr="00E065A3">
        <w:rPr>
          <w:rFonts w:ascii="Times New Roman" w:hAnsi="Times New Roman"/>
          <w:sz w:val="20"/>
          <w:szCs w:val="20"/>
        </w:rPr>
        <w:t xml:space="preserve">, Dr. Mike Busing, Interim Dean of the College of Business, and Mr. Patrick McQuown, Executive Director for the Center for Entrepreneurship, </w:t>
      </w:r>
      <w:r w:rsidR="00FF7D53" w:rsidRPr="00E065A3">
        <w:rPr>
          <w:rFonts w:ascii="Times New Roman" w:hAnsi="Times New Roman"/>
          <w:sz w:val="20"/>
          <w:szCs w:val="20"/>
        </w:rPr>
        <w:t>explained the impact of the gift by the Gilliam family to name the Leslie Flanary Gilliam Center for Entrepreneurship at JMU; and</w:t>
      </w:r>
    </w:p>
    <w:p w14:paraId="41B0F1DA" w14:textId="24C837A2" w:rsidR="00974F4B" w:rsidRPr="00E065A3" w:rsidRDefault="00FF7D53" w:rsidP="00913583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Ms. Emma Maynard, Assistant Director for the Madison Network, and Mr. John Meck, Director of Corporate Relations, </w:t>
      </w:r>
      <w:r w:rsidR="00904D72" w:rsidRPr="00E065A3">
        <w:rPr>
          <w:rFonts w:ascii="Times New Roman" w:hAnsi="Times New Roman"/>
          <w:sz w:val="20"/>
          <w:szCs w:val="20"/>
        </w:rPr>
        <w:t>described The Madison Network and the Madison Champions.</w:t>
      </w:r>
    </w:p>
    <w:p w14:paraId="3C3AFEEE" w14:textId="50813415" w:rsidR="00974F4B" w:rsidRPr="00E065A3" w:rsidRDefault="00D6692E" w:rsidP="006A763C">
      <w:pPr>
        <w:rPr>
          <w:sz w:val="20"/>
        </w:rPr>
      </w:pPr>
      <w:r w:rsidRPr="00E065A3">
        <w:rPr>
          <w:sz w:val="20"/>
        </w:rPr>
        <w:t>On motion of Mr. Rothenberger</w:t>
      </w:r>
      <w:r w:rsidR="00974F4B" w:rsidRPr="00E065A3">
        <w:rPr>
          <w:sz w:val="20"/>
        </w:rPr>
        <w:t>, seconded by</w:t>
      </w:r>
      <w:r w:rsidR="00AD23CB" w:rsidRPr="00E065A3">
        <w:rPr>
          <w:sz w:val="20"/>
        </w:rPr>
        <w:t xml:space="preserve"> </w:t>
      </w:r>
      <w:r w:rsidR="00913583" w:rsidRPr="00E065A3">
        <w:rPr>
          <w:sz w:val="20"/>
        </w:rPr>
        <w:t>Mrs. Major, t</w:t>
      </w:r>
      <w:r w:rsidR="00974F4B" w:rsidRPr="00E065A3">
        <w:rPr>
          <w:sz w:val="20"/>
        </w:rPr>
        <w:t>he Advanc</w:t>
      </w:r>
      <w:r w:rsidR="00B80A25" w:rsidRPr="00E065A3">
        <w:rPr>
          <w:sz w:val="20"/>
        </w:rPr>
        <w:t>e</w:t>
      </w:r>
      <w:r w:rsidR="00974F4B" w:rsidRPr="00E065A3">
        <w:rPr>
          <w:sz w:val="20"/>
        </w:rPr>
        <w:t>ment report was accepted.</w:t>
      </w:r>
    </w:p>
    <w:p w14:paraId="3E52B5EB" w14:textId="77777777" w:rsidR="007668B5" w:rsidRPr="00E065A3" w:rsidRDefault="007668B5" w:rsidP="006A763C">
      <w:pPr>
        <w:rPr>
          <w:sz w:val="20"/>
        </w:rPr>
      </w:pPr>
    </w:p>
    <w:p w14:paraId="0619E0D3" w14:textId="77777777" w:rsidR="006A763C" w:rsidRPr="00E065A3" w:rsidRDefault="006A763C" w:rsidP="006A763C">
      <w:pPr>
        <w:rPr>
          <w:sz w:val="20"/>
        </w:rPr>
      </w:pPr>
      <w:r w:rsidRPr="00E065A3">
        <w:rPr>
          <w:b/>
          <w:sz w:val="20"/>
          <w:u w:val="single"/>
        </w:rPr>
        <w:t>Athletics Committee</w:t>
      </w:r>
    </w:p>
    <w:p w14:paraId="29D2BA12" w14:textId="2FDCC467" w:rsidR="006A763C" w:rsidRPr="00E065A3" w:rsidRDefault="00D6692E" w:rsidP="006A763C">
      <w:pPr>
        <w:rPr>
          <w:sz w:val="20"/>
        </w:rPr>
      </w:pPr>
      <w:r w:rsidRPr="00E065A3">
        <w:rPr>
          <w:sz w:val="20"/>
        </w:rPr>
        <w:t>Mr. Craig Welburn</w:t>
      </w:r>
      <w:r w:rsidR="006A763C" w:rsidRPr="00E065A3">
        <w:rPr>
          <w:sz w:val="20"/>
        </w:rPr>
        <w:t>, Chair, presented the report of the Athletics Comm</w:t>
      </w:r>
      <w:r w:rsidR="00CB1572" w:rsidRPr="00E065A3">
        <w:rPr>
          <w:sz w:val="20"/>
        </w:rPr>
        <w:t xml:space="preserve">ittee.  The minutes of the </w:t>
      </w:r>
      <w:r w:rsidR="00913583" w:rsidRPr="00E065A3">
        <w:rPr>
          <w:sz w:val="20"/>
        </w:rPr>
        <w:t xml:space="preserve">September 14, 2018 </w:t>
      </w:r>
      <w:r w:rsidR="006A763C" w:rsidRPr="00E065A3">
        <w:rPr>
          <w:sz w:val="20"/>
        </w:rPr>
        <w:t xml:space="preserve">meeting were approved. (Attachment </w:t>
      </w:r>
      <w:r w:rsidR="00904D72" w:rsidRPr="00E065A3">
        <w:rPr>
          <w:sz w:val="20"/>
        </w:rPr>
        <w:t>C</w:t>
      </w:r>
      <w:r w:rsidR="006A763C" w:rsidRPr="00E065A3">
        <w:rPr>
          <w:sz w:val="20"/>
        </w:rPr>
        <w:t>)</w:t>
      </w:r>
    </w:p>
    <w:p w14:paraId="14391FF4" w14:textId="77777777" w:rsidR="006A763C" w:rsidRPr="00E065A3" w:rsidRDefault="006A763C" w:rsidP="006A763C">
      <w:pPr>
        <w:rPr>
          <w:sz w:val="20"/>
        </w:rPr>
      </w:pPr>
    </w:p>
    <w:p w14:paraId="6E8B9E31" w14:textId="7D553DC5" w:rsidR="006A763C" w:rsidRPr="00E065A3" w:rsidRDefault="00D6692E" w:rsidP="006A763C">
      <w:pPr>
        <w:rPr>
          <w:sz w:val="20"/>
        </w:rPr>
      </w:pPr>
      <w:r w:rsidRPr="00E065A3">
        <w:rPr>
          <w:sz w:val="20"/>
        </w:rPr>
        <w:t>Mr. Welburn</w:t>
      </w:r>
      <w:r w:rsidR="006A763C" w:rsidRPr="00E065A3">
        <w:rPr>
          <w:sz w:val="20"/>
        </w:rPr>
        <w:t xml:space="preserve"> reported on the following topics from the committee meeting:</w:t>
      </w:r>
    </w:p>
    <w:p w14:paraId="4A2FAB2C" w14:textId="0F3438D1" w:rsidR="00360137" w:rsidRPr="00E065A3" w:rsidRDefault="00904D72" w:rsidP="00360137">
      <w:pPr>
        <w:pStyle w:val="ListParagraph"/>
        <w:numPr>
          <w:ilvl w:val="0"/>
          <w:numId w:val="44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Mr. Jeff Bourne, Director of Athletics, provided a sports update;</w:t>
      </w:r>
    </w:p>
    <w:p w14:paraId="53B58413" w14:textId="71C3BCFF" w:rsidR="00360137" w:rsidRPr="00E065A3" w:rsidRDefault="00904D72" w:rsidP="00360137">
      <w:pPr>
        <w:pStyle w:val="ListParagraph"/>
        <w:numPr>
          <w:ilvl w:val="0"/>
          <w:numId w:val="44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Mr. Kevin White, Associate Athletics Director, and Dr. Roger Soenksen, Faculty Athletics Representative, offered an overview of the Student-Athlete Senior Exit Interview Process;</w:t>
      </w:r>
    </w:p>
    <w:p w14:paraId="705CA151" w14:textId="229CBB22" w:rsidR="00360137" w:rsidRPr="00E065A3" w:rsidRDefault="00904D72" w:rsidP="00360137">
      <w:pPr>
        <w:pStyle w:val="ListParagraph"/>
        <w:numPr>
          <w:ilvl w:val="0"/>
          <w:numId w:val="44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lastRenderedPageBreak/>
        <w:t>Ms. Jennifer Phillips, Associate Athletics  Director for Compliance/Student-Athlete Services/Senior Women’s Administrator, provided a student-athlete academic update;</w:t>
      </w:r>
    </w:p>
    <w:p w14:paraId="370A53C7" w14:textId="3A6ED971" w:rsidR="00904D72" w:rsidRPr="00E065A3" w:rsidRDefault="00904D72" w:rsidP="00360137">
      <w:pPr>
        <w:pStyle w:val="ListParagraph"/>
        <w:numPr>
          <w:ilvl w:val="0"/>
          <w:numId w:val="44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Mr. Stephen LaPorta, Assistant Athletics Director for Compliance, updated the committee on the recent NCAA legislation related to men’s basketball; and</w:t>
      </w:r>
    </w:p>
    <w:p w14:paraId="7D40B3BC" w14:textId="51070B36" w:rsidR="00B20FE8" w:rsidRPr="00E065A3" w:rsidRDefault="00904D72" w:rsidP="00904D72">
      <w:pPr>
        <w:pStyle w:val="ListParagraph"/>
        <w:numPr>
          <w:ilvl w:val="0"/>
          <w:numId w:val="44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>Mr. Justin Jannuzzi, Senior Associate Athletics Director for Development, shared a fundraising update and a draft of the proposed new benefit structure.</w:t>
      </w:r>
    </w:p>
    <w:p w14:paraId="363C2FE7" w14:textId="2C96BF10" w:rsidR="00CB1572" w:rsidRPr="00E065A3" w:rsidRDefault="00CB1572" w:rsidP="00CB1572">
      <w:pPr>
        <w:rPr>
          <w:sz w:val="20"/>
        </w:rPr>
      </w:pPr>
      <w:r w:rsidRPr="00E065A3">
        <w:rPr>
          <w:sz w:val="20"/>
        </w:rPr>
        <w:t>On motion of</w:t>
      </w:r>
      <w:r w:rsidR="00A56D25" w:rsidRPr="00E065A3">
        <w:rPr>
          <w:sz w:val="20"/>
        </w:rPr>
        <w:t xml:space="preserve"> Mr. Welburn</w:t>
      </w:r>
      <w:r w:rsidRPr="00E065A3">
        <w:rPr>
          <w:sz w:val="20"/>
        </w:rPr>
        <w:t>, seconded by</w:t>
      </w:r>
      <w:r w:rsidR="00913583" w:rsidRPr="00E065A3">
        <w:rPr>
          <w:sz w:val="20"/>
        </w:rPr>
        <w:t xml:space="preserve"> Mrs. Major</w:t>
      </w:r>
      <w:r w:rsidRPr="00E065A3">
        <w:rPr>
          <w:sz w:val="20"/>
        </w:rPr>
        <w:t>, the Athletics report was accepted.</w:t>
      </w:r>
    </w:p>
    <w:p w14:paraId="3E068D74" w14:textId="77777777" w:rsidR="00CB1572" w:rsidRPr="00E065A3" w:rsidRDefault="00CB1572" w:rsidP="006A763C">
      <w:pPr>
        <w:rPr>
          <w:b/>
          <w:sz w:val="20"/>
          <w:u w:val="single"/>
        </w:rPr>
      </w:pPr>
    </w:p>
    <w:p w14:paraId="76B57665" w14:textId="020094AC" w:rsidR="006A763C" w:rsidRPr="00E065A3" w:rsidRDefault="00C77F01" w:rsidP="006A763C">
      <w:pPr>
        <w:rPr>
          <w:bCs/>
          <w:sz w:val="20"/>
        </w:rPr>
      </w:pPr>
      <w:r w:rsidRPr="00E065A3">
        <w:rPr>
          <w:bCs/>
          <w:sz w:val="20"/>
        </w:rPr>
        <w:t>There was no Audit Committee meeting.</w:t>
      </w:r>
    </w:p>
    <w:p w14:paraId="6B544B85" w14:textId="77777777" w:rsidR="00C77F01" w:rsidRPr="00E065A3" w:rsidRDefault="00C77F01" w:rsidP="006A763C">
      <w:pPr>
        <w:rPr>
          <w:bCs/>
          <w:sz w:val="20"/>
        </w:rPr>
      </w:pPr>
    </w:p>
    <w:p w14:paraId="2A8BE792" w14:textId="77777777" w:rsidR="006A763C" w:rsidRPr="00E065A3" w:rsidRDefault="006A763C" w:rsidP="00A56D25">
      <w:pPr>
        <w:pStyle w:val="Heading4"/>
        <w:jc w:val="left"/>
        <w:rPr>
          <w:sz w:val="20"/>
        </w:rPr>
      </w:pPr>
      <w:r w:rsidRPr="00E065A3">
        <w:rPr>
          <w:sz w:val="20"/>
        </w:rPr>
        <w:t>Finance and Physical Development Committee</w:t>
      </w:r>
    </w:p>
    <w:p w14:paraId="543F8EA6" w14:textId="45299FF7" w:rsidR="006A763C" w:rsidRPr="00E065A3" w:rsidRDefault="00AB5B34">
      <w:pPr>
        <w:rPr>
          <w:sz w:val="20"/>
        </w:rPr>
      </w:pPr>
      <w:r w:rsidRPr="00E065A3">
        <w:rPr>
          <w:sz w:val="20"/>
        </w:rPr>
        <w:t xml:space="preserve">Mr. Mike </w:t>
      </w:r>
      <w:r w:rsidR="00C77F01" w:rsidRPr="00E065A3">
        <w:rPr>
          <w:sz w:val="20"/>
        </w:rPr>
        <w:t>Battle</w:t>
      </w:r>
      <w:r w:rsidR="006A763C" w:rsidRPr="00E065A3">
        <w:rPr>
          <w:sz w:val="20"/>
        </w:rPr>
        <w:t xml:space="preserve">, </w:t>
      </w:r>
      <w:r w:rsidR="00C77F01" w:rsidRPr="00E065A3">
        <w:rPr>
          <w:sz w:val="20"/>
        </w:rPr>
        <w:t xml:space="preserve">substituting for the </w:t>
      </w:r>
      <w:r w:rsidR="006A763C" w:rsidRPr="00E065A3">
        <w:rPr>
          <w:sz w:val="20"/>
        </w:rPr>
        <w:t>Chair, presented the report of the Finance and Physical Development Committee.  The min</w:t>
      </w:r>
      <w:r w:rsidR="00CB1572" w:rsidRPr="00E065A3">
        <w:rPr>
          <w:sz w:val="20"/>
        </w:rPr>
        <w:t xml:space="preserve">utes from the </w:t>
      </w:r>
      <w:r w:rsidR="00913583" w:rsidRPr="00E065A3">
        <w:rPr>
          <w:sz w:val="20"/>
        </w:rPr>
        <w:t xml:space="preserve">September 14, 2018 </w:t>
      </w:r>
      <w:r w:rsidR="006A763C" w:rsidRPr="00E065A3">
        <w:rPr>
          <w:sz w:val="20"/>
        </w:rPr>
        <w:t>meeting were approved.  (Attachment</w:t>
      </w:r>
      <w:r w:rsidR="0065581D" w:rsidRPr="00E065A3">
        <w:rPr>
          <w:sz w:val="20"/>
        </w:rPr>
        <w:t xml:space="preserve"> </w:t>
      </w:r>
      <w:r w:rsidR="00904D72" w:rsidRPr="00E065A3">
        <w:rPr>
          <w:sz w:val="20"/>
        </w:rPr>
        <w:t>D)</w:t>
      </w:r>
    </w:p>
    <w:p w14:paraId="25506281" w14:textId="77777777" w:rsidR="006A763C" w:rsidRPr="00E065A3" w:rsidRDefault="006A763C">
      <w:pPr>
        <w:rPr>
          <w:sz w:val="20"/>
        </w:rPr>
      </w:pPr>
    </w:p>
    <w:p w14:paraId="17DFAD6E" w14:textId="46262DAF" w:rsidR="006A763C" w:rsidRPr="00E065A3" w:rsidRDefault="00AB5B34">
      <w:pPr>
        <w:rPr>
          <w:sz w:val="20"/>
        </w:rPr>
      </w:pPr>
      <w:r w:rsidRPr="00E065A3">
        <w:rPr>
          <w:sz w:val="20"/>
        </w:rPr>
        <w:t xml:space="preserve">Mr. </w:t>
      </w:r>
      <w:r w:rsidR="00C77F01" w:rsidRPr="00E065A3">
        <w:rPr>
          <w:sz w:val="20"/>
        </w:rPr>
        <w:t>Battl</w:t>
      </w:r>
      <w:r w:rsidR="006A763C" w:rsidRPr="00E065A3">
        <w:rPr>
          <w:sz w:val="20"/>
        </w:rPr>
        <w:t xml:space="preserve">e </w:t>
      </w:r>
      <w:r w:rsidR="00C77F01" w:rsidRPr="00E065A3">
        <w:rPr>
          <w:sz w:val="20"/>
        </w:rPr>
        <w:t xml:space="preserve">reported on the </w:t>
      </w:r>
      <w:r w:rsidR="006A763C" w:rsidRPr="00E065A3">
        <w:rPr>
          <w:sz w:val="20"/>
        </w:rPr>
        <w:t>following from the committee meeting:</w:t>
      </w:r>
    </w:p>
    <w:p w14:paraId="41B35DBA" w14:textId="62F3D9A2" w:rsidR="007944B2" w:rsidRPr="00E065A3" w:rsidRDefault="00904D72" w:rsidP="007944B2">
      <w:pPr>
        <w:pStyle w:val="ListParagraph"/>
        <w:numPr>
          <w:ilvl w:val="0"/>
          <w:numId w:val="45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Mr. </w:t>
      </w:r>
      <w:r w:rsidR="007944B2" w:rsidRPr="00E065A3">
        <w:rPr>
          <w:rFonts w:ascii="Times New Roman" w:hAnsi="Times New Roman"/>
          <w:sz w:val="20"/>
          <w:szCs w:val="20"/>
        </w:rPr>
        <w:t>Mark Angel</w:t>
      </w:r>
      <w:r w:rsidRPr="00E065A3">
        <w:rPr>
          <w:rFonts w:ascii="Times New Roman" w:hAnsi="Times New Roman"/>
          <w:sz w:val="20"/>
          <w:szCs w:val="20"/>
        </w:rPr>
        <w:t xml:space="preserve">, Assistant Vice President for Finance, </w:t>
      </w:r>
      <w:r w:rsidR="007944B2" w:rsidRPr="00E065A3">
        <w:rPr>
          <w:rFonts w:ascii="Times New Roman" w:hAnsi="Times New Roman"/>
          <w:sz w:val="20"/>
          <w:szCs w:val="20"/>
        </w:rPr>
        <w:t xml:space="preserve"> </w:t>
      </w:r>
      <w:r w:rsidRPr="00E065A3">
        <w:rPr>
          <w:rFonts w:ascii="Times New Roman" w:hAnsi="Times New Roman"/>
          <w:sz w:val="20"/>
          <w:szCs w:val="20"/>
        </w:rPr>
        <w:t xml:space="preserve">reviewed the quarterly </w:t>
      </w:r>
      <w:r w:rsidR="007944B2" w:rsidRPr="00E065A3">
        <w:rPr>
          <w:rFonts w:ascii="Times New Roman" w:hAnsi="Times New Roman"/>
          <w:sz w:val="20"/>
          <w:szCs w:val="20"/>
        </w:rPr>
        <w:t>financial review</w:t>
      </w:r>
      <w:r w:rsidRPr="00E065A3">
        <w:rPr>
          <w:rFonts w:ascii="Times New Roman" w:hAnsi="Times New Roman"/>
          <w:sz w:val="20"/>
          <w:szCs w:val="20"/>
        </w:rPr>
        <w:t>;</w:t>
      </w:r>
    </w:p>
    <w:p w14:paraId="43008A03" w14:textId="181D2F55" w:rsidR="007944B2" w:rsidRPr="00E065A3" w:rsidRDefault="007944B2" w:rsidP="007944B2">
      <w:pPr>
        <w:pStyle w:val="ListParagraph"/>
        <w:numPr>
          <w:ilvl w:val="0"/>
          <w:numId w:val="45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Mr. </w:t>
      </w:r>
      <w:r w:rsidR="00904D72" w:rsidRPr="00E065A3">
        <w:rPr>
          <w:rFonts w:ascii="Times New Roman" w:hAnsi="Times New Roman"/>
          <w:sz w:val="20"/>
          <w:szCs w:val="20"/>
        </w:rPr>
        <w:t xml:space="preserve">Charlie </w:t>
      </w:r>
      <w:r w:rsidRPr="00E065A3">
        <w:rPr>
          <w:rFonts w:ascii="Times New Roman" w:hAnsi="Times New Roman"/>
          <w:sz w:val="20"/>
          <w:szCs w:val="20"/>
        </w:rPr>
        <w:t>King</w:t>
      </w:r>
      <w:r w:rsidR="00904D72" w:rsidRPr="00E065A3">
        <w:rPr>
          <w:rFonts w:ascii="Times New Roman" w:hAnsi="Times New Roman"/>
          <w:sz w:val="20"/>
          <w:szCs w:val="20"/>
        </w:rPr>
        <w:t>, Senior Vice President for Administration and Finance,</w:t>
      </w:r>
      <w:r w:rsidRPr="00E065A3">
        <w:rPr>
          <w:rFonts w:ascii="Times New Roman" w:hAnsi="Times New Roman"/>
          <w:sz w:val="20"/>
          <w:szCs w:val="20"/>
        </w:rPr>
        <w:t xml:space="preserve"> briefed </w:t>
      </w:r>
      <w:r w:rsidR="00904D72" w:rsidRPr="00E065A3">
        <w:rPr>
          <w:rFonts w:ascii="Times New Roman" w:hAnsi="Times New Roman"/>
          <w:sz w:val="20"/>
          <w:szCs w:val="20"/>
        </w:rPr>
        <w:t xml:space="preserve">the committee </w:t>
      </w:r>
      <w:r w:rsidRPr="00E065A3">
        <w:rPr>
          <w:rFonts w:ascii="Times New Roman" w:hAnsi="Times New Roman"/>
          <w:sz w:val="20"/>
          <w:szCs w:val="20"/>
        </w:rPr>
        <w:t xml:space="preserve">on </w:t>
      </w:r>
      <w:r w:rsidR="00904D72" w:rsidRPr="00E065A3">
        <w:rPr>
          <w:rFonts w:ascii="Times New Roman" w:hAnsi="Times New Roman"/>
          <w:sz w:val="20"/>
          <w:szCs w:val="20"/>
        </w:rPr>
        <w:t>the Leve</w:t>
      </w:r>
      <w:r w:rsidRPr="00E065A3">
        <w:rPr>
          <w:rFonts w:ascii="Times New Roman" w:hAnsi="Times New Roman"/>
          <w:sz w:val="20"/>
          <w:szCs w:val="20"/>
        </w:rPr>
        <w:t>l III</w:t>
      </w:r>
      <w:r w:rsidR="00904D72" w:rsidRPr="00E065A3">
        <w:rPr>
          <w:rFonts w:ascii="Times New Roman" w:hAnsi="Times New Roman"/>
          <w:sz w:val="20"/>
          <w:szCs w:val="20"/>
        </w:rPr>
        <w:t xml:space="preserve"> delegated authority;</w:t>
      </w:r>
    </w:p>
    <w:p w14:paraId="59132C27" w14:textId="4AAB793B" w:rsidR="007944B2" w:rsidRPr="00E065A3" w:rsidRDefault="00904D72" w:rsidP="007944B2">
      <w:pPr>
        <w:pStyle w:val="ListParagraph"/>
        <w:numPr>
          <w:ilvl w:val="0"/>
          <w:numId w:val="45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Mr. Lee Eshleman, Traffic Demand Manager at JMU, gave a presentation on the University’s transportation program; </w:t>
      </w:r>
    </w:p>
    <w:p w14:paraId="7B0D2222" w14:textId="0E7C5474" w:rsidR="005069E0" w:rsidRPr="00E065A3" w:rsidRDefault="00904D72" w:rsidP="00904D72">
      <w:pPr>
        <w:pStyle w:val="ListParagraph"/>
        <w:numPr>
          <w:ilvl w:val="0"/>
          <w:numId w:val="45"/>
        </w:numPr>
        <w:rPr>
          <w:rFonts w:ascii="Times New Roman" w:hAnsi="Times New Roman"/>
          <w:sz w:val="20"/>
          <w:szCs w:val="20"/>
        </w:rPr>
      </w:pPr>
      <w:r w:rsidRPr="00E065A3">
        <w:rPr>
          <w:rFonts w:ascii="Times New Roman" w:hAnsi="Times New Roman"/>
          <w:sz w:val="20"/>
          <w:szCs w:val="20"/>
        </w:rPr>
        <w:t xml:space="preserve">Mr. King discussed the possibility of an open comment period regarding tuition and fees. </w:t>
      </w:r>
    </w:p>
    <w:p w14:paraId="41E37600" w14:textId="308586DB" w:rsidR="006A763C" w:rsidRPr="00E065A3" w:rsidRDefault="00F047A6">
      <w:pPr>
        <w:rPr>
          <w:sz w:val="20"/>
        </w:rPr>
      </w:pPr>
      <w:r w:rsidRPr="00E065A3">
        <w:rPr>
          <w:sz w:val="20"/>
        </w:rPr>
        <w:t xml:space="preserve">On motion of </w:t>
      </w:r>
      <w:r w:rsidR="00AB5B34" w:rsidRPr="00E065A3">
        <w:rPr>
          <w:sz w:val="20"/>
        </w:rPr>
        <w:t xml:space="preserve">Mr. </w:t>
      </w:r>
      <w:r w:rsidR="00C77F01" w:rsidRPr="00E065A3">
        <w:rPr>
          <w:sz w:val="20"/>
        </w:rPr>
        <w:t>Battle</w:t>
      </w:r>
      <w:r w:rsidR="006A763C" w:rsidRPr="00E065A3">
        <w:rPr>
          <w:sz w:val="20"/>
        </w:rPr>
        <w:t>, seconded by</w:t>
      </w:r>
      <w:r w:rsidR="00AC6F60" w:rsidRPr="00E065A3">
        <w:rPr>
          <w:sz w:val="20"/>
        </w:rPr>
        <w:t xml:space="preserve"> </w:t>
      </w:r>
      <w:r w:rsidR="00913583" w:rsidRPr="00E065A3">
        <w:rPr>
          <w:sz w:val="20"/>
        </w:rPr>
        <w:t>Mr. Grass</w:t>
      </w:r>
      <w:r w:rsidR="006A763C" w:rsidRPr="00E065A3">
        <w:rPr>
          <w:sz w:val="20"/>
        </w:rPr>
        <w:t>, the Finance and Physical Development report was accepted.</w:t>
      </w:r>
    </w:p>
    <w:p w14:paraId="4E32BD62" w14:textId="77777777" w:rsidR="006A763C" w:rsidRPr="00E065A3" w:rsidRDefault="006A763C">
      <w:pPr>
        <w:rPr>
          <w:sz w:val="20"/>
        </w:rPr>
      </w:pPr>
    </w:p>
    <w:p w14:paraId="0B983B36" w14:textId="77777777" w:rsidR="00CF41DD" w:rsidRPr="00E065A3" w:rsidRDefault="00CF41DD" w:rsidP="00CF41DD">
      <w:pPr>
        <w:rPr>
          <w:sz w:val="20"/>
        </w:rPr>
      </w:pPr>
      <w:r w:rsidRPr="00E065A3">
        <w:rPr>
          <w:b/>
          <w:sz w:val="20"/>
        </w:rPr>
        <w:t>PRESIDENT’S REPORT</w:t>
      </w:r>
    </w:p>
    <w:p w14:paraId="6A243B97" w14:textId="69808D8F" w:rsidR="00CF41DD" w:rsidRPr="00E065A3" w:rsidRDefault="00CF41DD" w:rsidP="00CF41DD">
      <w:pPr>
        <w:rPr>
          <w:sz w:val="20"/>
        </w:rPr>
      </w:pPr>
      <w:r w:rsidRPr="00E065A3">
        <w:rPr>
          <w:sz w:val="20"/>
        </w:rPr>
        <w:t xml:space="preserve">Mr. Alger presented information </w:t>
      </w:r>
      <w:r w:rsidR="00891D3B" w:rsidRPr="00E065A3">
        <w:rPr>
          <w:sz w:val="20"/>
        </w:rPr>
        <w:t xml:space="preserve">on the following:  (Attachment </w:t>
      </w:r>
      <w:r w:rsidR="00F336DD" w:rsidRPr="00E065A3">
        <w:rPr>
          <w:sz w:val="20"/>
        </w:rPr>
        <w:t>E</w:t>
      </w:r>
      <w:r w:rsidRPr="00E065A3">
        <w:rPr>
          <w:sz w:val="20"/>
        </w:rPr>
        <w:t>)</w:t>
      </w:r>
    </w:p>
    <w:p w14:paraId="3F77DF34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The university successfully launched the public phase of its $200 million comprehensive campaign during Homecoming;</w:t>
      </w:r>
    </w:p>
    <w:p w14:paraId="721C54C9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Joseph (’76, ‘77M) and Pamela Craun (’77) Damico have donated $1 million to create an endowed chair in the Exceptional Education program;</w:t>
      </w:r>
    </w:p>
    <w:p w14:paraId="31E3B6FF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Eric (’91) and Lara Parker (’92) Major have donated to name the College of Business’ laboratory for Innovation, Collaboration, Creativity and Entrepreneurship;</w:t>
      </w:r>
    </w:p>
    <w:p w14:paraId="6A05BA2D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The Gilliam family has committed to a $5.2 million gift to name the Center for Entrepreneurship in honor of the late Leslie Flanary Gilliam (’82), a former member of the Board of Visitors and co-founder of Women for Madison;</w:t>
      </w:r>
    </w:p>
    <w:p w14:paraId="6A4059BA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The university will hold a number of regional campaign events in areas including Richmond, Atlanta, Washington, DC, Baltimore, Northern Virginia and New York;</w:t>
      </w:r>
    </w:p>
    <w:p w14:paraId="692BE53E" w14:textId="77777777" w:rsidR="00C9281E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A groundbreaking ceremony was held during Homecoming for the new College of Business Learning Complex;</w:t>
      </w:r>
    </w:p>
    <w:p w14:paraId="764E9196" w14:textId="423793BF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The university has begun the process of updating the current strategic plan which culminates in 2020;</w:t>
      </w:r>
    </w:p>
    <w:p w14:paraId="35EEA68A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JMU hosted the Engagement for the Public Good conference at the Hotel Madison Nov. 7-9;</w:t>
      </w:r>
    </w:p>
    <w:p w14:paraId="254CAB11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Best-selling author John Grisham hosted author and musician James McBride at the inaugural John Grisham Writer’s Hour in October;</w:t>
      </w:r>
    </w:p>
    <w:p w14:paraId="4E32D357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lastRenderedPageBreak/>
        <w:t>The Madison Vision Series recently hosted two former members of Congress, one Democrat and one Republican, to discuss the current political climate;</w:t>
      </w:r>
    </w:p>
    <w:p w14:paraId="414E63AE" w14:textId="2B9F60DC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JMU’s partnership with the Republic of Kosovo continues to flourish through mutual exchanges of administrators, faculty and alumni</w:t>
      </w:r>
      <w:r w:rsidR="00102DB3" w:rsidRPr="00E065A3">
        <w:rPr>
          <w:rFonts w:ascii="Times New Roman" w:hAnsi="Times New Roman"/>
          <w:color w:val="414042"/>
          <w:sz w:val="20"/>
          <w:szCs w:val="20"/>
        </w:rPr>
        <w:t>, and the attendance of JMU leaders</w:t>
      </w:r>
      <w:r w:rsidRPr="00E065A3">
        <w:rPr>
          <w:rFonts w:ascii="Times New Roman" w:hAnsi="Times New Roman"/>
          <w:color w:val="414042"/>
          <w:sz w:val="20"/>
          <w:szCs w:val="20"/>
        </w:rPr>
        <w:t xml:space="preserve"> at an innovation conference in Kosovo;</w:t>
      </w:r>
    </w:p>
    <w:p w14:paraId="681A7F65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Volleyball is currently tied for first place in the CAA;</w:t>
      </w:r>
    </w:p>
    <w:p w14:paraId="27FEA576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Women’s soccer was the regular season CAA champion and coach Josh Walters was named CAA Coach of the Year. Five players earned All-CAA honors;</w:t>
      </w:r>
    </w:p>
    <w:p w14:paraId="765114E7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Men’s soccer was the regular season CAA champion and will host the CAA tournament. Coach Paul Zazenski was named CAA Coach of the Year while nine players earned All-CAA honors;</w:t>
      </w:r>
    </w:p>
    <w:p w14:paraId="3D9D9BE5" w14:textId="77777777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Searches for deans of the College of Business, College of Education, and Libraries and Educational Technology are progressing;</w:t>
      </w:r>
    </w:p>
    <w:p w14:paraId="445551E8" w14:textId="093D6A66" w:rsidR="00F336DD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The Virginia Council of Presidents expects issues of affordability and access to be prominent in the General Assembly; and</w:t>
      </w:r>
    </w:p>
    <w:p w14:paraId="0B0EF9CF" w14:textId="5724E387" w:rsidR="00581E09" w:rsidRPr="00E065A3" w:rsidRDefault="00F336DD" w:rsidP="00F336DD">
      <w:pPr>
        <w:pStyle w:val="ListParagraph"/>
        <w:numPr>
          <w:ilvl w:val="0"/>
          <w:numId w:val="46"/>
        </w:numPr>
        <w:spacing w:line="270" w:lineRule="atLeast"/>
        <w:rPr>
          <w:rFonts w:ascii="Times New Roman" w:hAnsi="Times New Roman"/>
          <w:color w:val="414042"/>
          <w:sz w:val="20"/>
          <w:szCs w:val="20"/>
        </w:rPr>
      </w:pPr>
      <w:r w:rsidRPr="00E065A3">
        <w:rPr>
          <w:rFonts w:ascii="Times New Roman" w:hAnsi="Times New Roman"/>
          <w:color w:val="414042"/>
          <w:sz w:val="20"/>
          <w:szCs w:val="20"/>
        </w:rPr>
        <w:t>JMU was named the most recommended university in the United States by the </w:t>
      </w:r>
      <w:r w:rsidRPr="00E065A3">
        <w:rPr>
          <w:rFonts w:ascii="Times New Roman" w:hAnsi="Times New Roman"/>
          <w:i/>
          <w:iCs/>
          <w:color w:val="414042"/>
          <w:sz w:val="20"/>
          <w:szCs w:val="20"/>
          <w:bdr w:val="none" w:sz="0" w:space="0" w:color="auto" w:frame="1"/>
        </w:rPr>
        <w:t xml:space="preserve">Times of Higher Education / Wall Street Journal </w:t>
      </w:r>
      <w:r w:rsidRPr="00E065A3">
        <w:rPr>
          <w:rFonts w:ascii="Times New Roman" w:hAnsi="Times New Roman"/>
          <w:color w:val="414042"/>
          <w:sz w:val="20"/>
          <w:szCs w:val="20"/>
        </w:rPr>
        <w:t>based on a national survey of more than 200,000 students.</w:t>
      </w:r>
    </w:p>
    <w:p w14:paraId="58922788" w14:textId="201AE906" w:rsidR="002666E5" w:rsidRPr="00E065A3" w:rsidRDefault="00C77F01">
      <w:pPr>
        <w:rPr>
          <w:sz w:val="20"/>
        </w:rPr>
      </w:pPr>
      <w:r w:rsidRPr="00E065A3">
        <w:rPr>
          <w:b/>
          <w:sz w:val="20"/>
        </w:rPr>
        <w:t>COLLEGE OF HEALTH AND BEHAVIORAL STUDIES</w:t>
      </w:r>
    </w:p>
    <w:p w14:paraId="7A03621F" w14:textId="0FFCEA52" w:rsidR="002666E5" w:rsidRPr="00E065A3" w:rsidRDefault="00C9281E">
      <w:pPr>
        <w:rPr>
          <w:sz w:val="20"/>
        </w:rPr>
      </w:pPr>
      <w:r w:rsidRPr="00E065A3">
        <w:rPr>
          <w:sz w:val="20"/>
        </w:rPr>
        <w:t>(</w:t>
      </w:r>
      <w:r w:rsidR="002666E5" w:rsidRPr="00E065A3">
        <w:rPr>
          <w:sz w:val="20"/>
        </w:rPr>
        <w:t xml:space="preserve">Attachment </w:t>
      </w:r>
      <w:r w:rsidRPr="00E065A3">
        <w:rPr>
          <w:sz w:val="20"/>
        </w:rPr>
        <w:t>F</w:t>
      </w:r>
      <w:r w:rsidR="002666E5" w:rsidRPr="00E065A3">
        <w:rPr>
          <w:sz w:val="20"/>
        </w:rPr>
        <w:t>)</w:t>
      </w:r>
    </w:p>
    <w:p w14:paraId="20934086" w14:textId="74B611C5" w:rsidR="00A642D5" w:rsidRPr="00E065A3" w:rsidRDefault="00A642D5">
      <w:pPr>
        <w:rPr>
          <w:sz w:val="20"/>
        </w:rPr>
      </w:pPr>
      <w:r w:rsidRPr="00E065A3">
        <w:rPr>
          <w:sz w:val="20"/>
        </w:rPr>
        <w:t xml:space="preserve">Dr. Sharon Lovell, Dean of the College of Health and Behavioral Studies, presented information about the college and its programs.  Dr. Kelly </w:t>
      </w:r>
      <w:r w:rsidR="007B6017" w:rsidRPr="00E065A3">
        <w:rPr>
          <w:sz w:val="20"/>
        </w:rPr>
        <w:t>Atwood, faculty member and students</w:t>
      </w:r>
      <w:r w:rsidR="00C9281E" w:rsidRPr="00E065A3">
        <w:rPr>
          <w:sz w:val="20"/>
        </w:rPr>
        <w:t>:</w:t>
      </w:r>
      <w:r w:rsidR="007B6017" w:rsidRPr="00E065A3">
        <w:rPr>
          <w:sz w:val="20"/>
        </w:rPr>
        <w:t xml:space="preserve"> Claire Gallaher, Sarah Lanyi, and Brooke Thompson shared their experiences.</w:t>
      </w:r>
    </w:p>
    <w:p w14:paraId="6ED837AB" w14:textId="77777777" w:rsidR="002666E5" w:rsidRPr="00E065A3" w:rsidRDefault="002666E5">
      <w:pPr>
        <w:rPr>
          <w:b/>
          <w:sz w:val="20"/>
        </w:rPr>
      </w:pPr>
    </w:p>
    <w:p w14:paraId="6C5925AC" w14:textId="47F1F41A" w:rsidR="00D946CF" w:rsidRPr="00E065A3" w:rsidRDefault="00C77F01" w:rsidP="007B6017">
      <w:pPr>
        <w:rPr>
          <w:b/>
          <w:sz w:val="20"/>
        </w:rPr>
      </w:pPr>
      <w:r w:rsidRPr="00E065A3">
        <w:rPr>
          <w:b/>
          <w:sz w:val="20"/>
        </w:rPr>
        <w:t>LEVEL III MANAGEMENT AGREEMENT</w:t>
      </w:r>
    </w:p>
    <w:p w14:paraId="282E5234" w14:textId="226D42B6" w:rsidR="007B6017" w:rsidRPr="00E065A3" w:rsidRDefault="007B6017" w:rsidP="007B6017">
      <w:pPr>
        <w:rPr>
          <w:bCs/>
          <w:sz w:val="20"/>
        </w:rPr>
      </w:pPr>
      <w:r w:rsidRPr="00E065A3">
        <w:rPr>
          <w:bCs/>
          <w:sz w:val="20"/>
        </w:rPr>
        <w:t>Mr. Charles King, Senior Vice President for Administration and Finance, explained the opportunities with the Level III delegated authority and reviewed the management agreement.</w:t>
      </w:r>
    </w:p>
    <w:p w14:paraId="1DBC5BD0" w14:textId="4C5C8FAD" w:rsidR="007B6017" w:rsidRPr="00E065A3" w:rsidRDefault="007B6017" w:rsidP="007B6017">
      <w:pPr>
        <w:rPr>
          <w:bCs/>
          <w:sz w:val="20"/>
        </w:rPr>
      </w:pPr>
      <w:r w:rsidRPr="00E065A3">
        <w:rPr>
          <w:bCs/>
          <w:sz w:val="20"/>
        </w:rPr>
        <w:t>On motion of Mr. Battle, seconded by</w:t>
      </w:r>
      <w:r w:rsidR="00C9281E" w:rsidRPr="00E065A3">
        <w:rPr>
          <w:bCs/>
          <w:sz w:val="20"/>
        </w:rPr>
        <w:t xml:space="preserve"> Mr. Grass</w:t>
      </w:r>
      <w:r w:rsidRPr="00E065A3">
        <w:rPr>
          <w:bCs/>
          <w:sz w:val="20"/>
        </w:rPr>
        <w:t>, approved the management agreement and resolution for the Level III delegated authority.</w:t>
      </w:r>
    </w:p>
    <w:p w14:paraId="51400506" w14:textId="77777777" w:rsidR="005069E0" w:rsidRPr="00E065A3" w:rsidRDefault="005069E0">
      <w:pPr>
        <w:rPr>
          <w:sz w:val="20"/>
        </w:rPr>
      </w:pPr>
    </w:p>
    <w:p w14:paraId="200D8961" w14:textId="13C38E0C" w:rsidR="006A763C" w:rsidRPr="00E065A3" w:rsidRDefault="00D90540">
      <w:pPr>
        <w:rPr>
          <w:sz w:val="20"/>
        </w:rPr>
      </w:pPr>
      <w:r w:rsidRPr="00E065A3">
        <w:rPr>
          <w:sz w:val="20"/>
        </w:rPr>
        <w:t>Rector Herod</w:t>
      </w:r>
      <w:r w:rsidR="00515EFF" w:rsidRPr="00E065A3">
        <w:rPr>
          <w:sz w:val="20"/>
        </w:rPr>
        <w:t xml:space="preserve"> </w:t>
      </w:r>
      <w:r w:rsidR="006A763C" w:rsidRPr="00E065A3">
        <w:rPr>
          <w:sz w:val="20"/>
        </w:rPr>
        <w:t>then called for the board to move into</w:t>
      </w:r>
      <w:r w:rsidR="00F874D9" w:rsidRPr="00E065A3">
        <w:rPr>
          <w:sz w:val="20"/>
        </w:rPr>
        <w:t xml:space="preserve"> Closed Session.  </w:t>
      </w:r>
      <w:r w:rsidRPr="00E065A3">
        <w:rPr>
          <w:sz w:val="20"/>
        </w:rPr>
        <w:t>Mrs. Major</w:t>
      </w:r>
      <w:r w:rsidR="006A763C" w:rsidRPr="00E065A3">
        <w:rPr>
          <w:sz w:val="20"/>
        </w:rPr>
        <w:t xml:space="preserve"> made the following motion:</w:t>
      </w:r>
    </w:p>
    <w:p w14:paraId="1887C4CE" w14:textId="02E4A3AE" w:rsidR="00C9281E" w:rsidRPr="00E065A3" w:rsidRDefault="00C9281E" w:rsidP="00C9281E">
      <w:pPr>
        <w:rPr>
          <w:sz w:val="20"/>
        </w:rPr>
      </w:pPr>
      <w:r w:rsidRPr="00E065A3">
        <w:rPr>
          <w:sz w:val="20"/>
        </w:rPr>
        <w:t>“I move the board go into closed session to discuss the following matters:</w:t>
      </w:r>
    </w:p>
    <w:p w14:paraId="2B95D90C" w14:textId="77777777" w:rsidR="00C9281E" w:rsidRPr="00E065A3" w:rsidRDefault="00C9281E" w:rsidP="00C9281E">
      <w:pPr>
        <w:rPr>
          <w:sz w:val="20"/>
        </w:rPr>
      </w:pPr>
      <w:r w:rsidRPr="00E065A3">
        <w:rPr>
          <w:sz w:val="20"/>
        </w:rPr>
        <w:t xml:space="preserve">1) pursuant to Virginia Code Section 2.2-3711.A.1, to discuss personnel matters involving promotions, retirements, hiring, resignations, salary adjustments, and status changes of faculty members, university administrators and appointees; </w:t>
      </w:r>
    </w:p>
    <w:p w14:paraId="2EB45C67" w14:textId="77777777" w:rsidR="00C9281E" w:rsidRPr="00E065A3" w:rsidRDefault="00C9281E" w:rsidP="00C9281E">
      <w:pPr>
        <w:rPr>
          <w:sz w:val="20"/>
        </w:rPr>
      </w:pPr>
      <w:r w:rsidRPr="00E065A3">
        <w:rPr>
          <w:sz w:val="20"/>
        </w:rPr>
        <w:t>2) pursuant to Section 2.2-3711.A.3 of the Code of Virginia, to discuss the acquisition of real property located in Harrisonburg, Virginia; and</w:t>
      </w:r>
    </w:p>
    <w:p w14:paraId="5849BA5A" w14:textId="77777777" w:rsidR="00C9281E" w:rsidRPr="00E065A3" w:rsidRDefault="00C9281E" w:rsidP="00C9281E">
      <w:pPr>
        <w:rPr>
          <w:sz w:val="20"/>
        </w:rPr>
      </w:pPr>
      <w:r w:rsidRPr="00E065A3">
        <w:rPr>
          <w:sz w:val="20"/>
        </w:rPr>
        <w:t>3) pursuant to Section 2.2-3711.A.7 of the Code of Virginia, to consult with legal counsel pertaining to actual litigation.”</w:t>
      </w:r>
    </w:p>
    <w:p w14:paraId="02740405" w14:textId="77777777" w:rsidR="006A763C" w:rsidRPr="00E065A3" w:rsidRDefault="006A763C">
      <w:pPr>
        <w:rPr>
          <w:b/>
          <w:sz w:val="20"/>
        </w:rPr>
      </w:pPr>
    </w:p>
    <w:p w14:paraId="37CAE725" w14:textId="4C402D47" w:rsidR="006A763C" w:rsidRPr="00E065A3" w:rsidRDefault="006A763C">
      <w:pPr>
        <w:pStyle w:val="BodyTextIndent"/>
        <w:ind w:left="0" w:firstLine="0"/>
        <w:rPr>
          <w:sz w:val="20"/>
        </w:rPr>
      </w:pPr>
      <w:r w:rsidRPr="00E065A3">
        <w:rPr>
          <w:sz w:val="20"/>
        </w:rPr>
        <w:t>The mot</w:t>
      </w:r>
      <w:r w:rsidR="00F874D9" w:rsidRPr="00E065A3">
        <w:rPr>
          <w:sz w:val="20"/>
        </w:rPr>
        <w:t>ion was seconded by</w:t>
      </w:r>
      <w:r w:rsidR="00EF5A08" w:rsidRPr="00E065A3">
        <w:rPr>
          <w:sz w:val="20"/>
        </w:rPr>
        <w:t xml:space="preserve"> Mrs. Evans-Grevious </w:t>
      </w:r>
      <w:r w:rsidRPr="00E065A3">
        <w:rPr>
          <w:sz w:val="20"/>
        </w:rPr>
        <w:t>and the Board moved into closed session.</w:t>
      </w:r>
    </w:p>
    <w:p w14:paraId="7E123A2D" w14:textId="70C0125A" w:rsidR="006A763C" w:rsidRPr="00E065A3" w:rsidRDefault="0046515A">
      <w:pPr>
        <w:rPr>
          <w:sz w:val="20"/>
        </w:rPr>
      </w:pPr>
      <w:r w:rsidRPr="00E065A3">
        <w:rPr>
          <w:sz w:val="20"/>
        </w:rPr>
        <w:t xml:space="preserve">Following the closed session, Mrs. </w:t>
      </w:r>
      <w:r w:rsidR="00C77F01" w:rsidRPr="00E065A3">
        <w:rPr>
          <w:sz w:val="20"/>
        </w:rPr>
        <w:t>Herod</w:t>
      </w:r>
      <w:r w:rsidR="006A763C" w:rsidRPr="00E065A3">
        <w:rPr>
          <w:sz w:val="20"/>
        </w:rPr>
        <w:t xml:space="preserve"> then stated the following:</w:t>
      </w:r>
    </w:p>
    <w:p w14:paraId="1C4EC8FC" w14:textId="77777777" w:rsidR="006A763C" w:rsidRPr="00E065A3" w:rsidRDefault="006A763C">
      <w:pPr>
        <w:rPr>
          <w:sz w:val="20"/>
        </w:rPr>
        <w:sectPr w:rsidR="006A763C" w:rsidRPr="00E065A3">
          <w:footerReference w:type="default" r:id="rId13"/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  <w:titlePg/>
        </w:sectPr>
      </w:pPr>
    </w:p>
    <w:p w14:paraId="1581301C" w14:textId="65A654CB" w:rsidR="006A763C" w:rsidRPr="00E065A3" w:rsidRDefault="006A763C">
      <w:pPr>
        <w:rPr>
          <w:sz w:val="20"/>
        </w:rPr>
      </w:pPr>
    </w:p>
    <w:p w14:paraId="181F5D5E" w14:textId="2CC1F186" w:rsidR="006A763C" w:rsidRPr="00E065A3" w:rsidRDefault="006A763C">
      <w:pPr>
        <w:rPr>
          <w:b/>
          <w:sz w:val="20"/>
        </w:rPr>
      </w:pPr>
      <w:r w:rsidRPr="00E065A3">
        <w:rPr>
          <w:i/>
          <w:sz w:val="20"/>
        </w:rPr>
        <w:tab/>
      </w:r>
      <w:r w:rsidRPr="00E065A3">
        <w:rPr>
          <w:b/>
          <w:sz w:val="20"/>
        </w:rPr>
        <w:t xml:space="preserve">During the closed session, the board discussed only matters lawfully </w:t>
      </w:r>
    </w:p>
    <w:p w14:paraId="064DA5A9" w14:textId="102C44E8" w:rsidR="006A763C" w:rsidRPr="00E065A3" w:rsidRDefault="006A763C">
      <w:pPr>
        <w:rPr>
          <w:b/>
          <w:sz w:val="20"/>
        </w:rPr>
      </w:pPr>
      <w:r w:rsidRPr="00E065A3">
        <w:rPr>
          <w:b/>
          <w:sz w:val="20"/>
        </w:rPr>
        <w:tab/>
        <w:t xml:space="preserve">exempted from open meeting requirements and only those types of matters </w:t>
      </w:r>
    </w:p>
    <w:p w14:paraId="6BD8F4F2" w14:textId="1F5A88EF" w:rsidR="006A763C" w:rsidRPr="00E065A3" w:rsidRDefault="006A763C">
      <w:pPr>
        <w:rPr>
          <w:b/>
          <w:sz w:val="20"/>
        </w:rPr>
      </w:pPr>
      <w:r w:rsidRPr="00E065A3">
        <w:rPr>
          <w:b/>
          <w:sz w:val="20"/>
        </w:rPr>
        <w:tab/>
        <w:t>identified in the motion for the closed session.</w:t>
      </w:r>
    </w:p>
    <w:p w14:paraId="7D39DCB9" w14:textId="019E0CB7" w:rsidR="006A763C" w:rsidRPr="00E065A3" w:rsidRDefault="006A763C">
      <w:pPr>
        <w:rPr>
          <w:b/>
          <w:sz w:val="20"/>
        </w:rPr>
      </w:pPr>
      <w:r w:rsidRPr="00E065A3">
        <w:rPr>
          <w:b/>
          <w:sz w:val="20"/>
        </w:rPr>
        <w:lastRenderedPageBreak/>
        <w:t xml:space="preserve"> </w:t>
      </w:r>
    </w:p>
    <w:p w14:paraId="347DB5DE" w14:textId="77777777" w:rsidR="00E065A3" w:rsidRPr="00E065A3" w:rsidRDefault="00E065A3">
      <w:pPr>
        <w:ind w:firstLine="720"/>
        <w:rPr>
          <w:b/>
          <w:sz w:val="20"/>
        </w:rPr>
      </w:pPr>
    </w:p>
    <w:p w14:paraId="2FD5AC4E" w14:textId="64874562" w:rsidR="006A763C" w:rsidRPr="00E065A3" w:rsidRDefault="006A763C">
      <w:pPr>
        <w:ind w:firstLine="720"/>
        <w:rPr>
          <w:b/>
          <w:sz w:val="20"/>
        </w:rPr>
      </w:pPr>
      <w:r w:rsidRPr="00E065A3">
        <w:rPr>
          <w:b/>
          <w:sz w:val="20"/>
        </w:rPr>
        <w:t xml:space="preserve">RECORDED VOTE: the following is an affirmative recorded, member by </w:t>
      </w:r>
    </w:p>
    <w:p w14:paraId="333FF2FF" w14:textId="29AAAD10" w:rsidR="006A763C" w:rsidRPr="00E065A3" w:rsidRDefault="006A763C">
      <w:pPr>
        <w:rPr>
          <w:sz w:val="20"/>
        </w:rPr>
      </w:pPr>
      <w:r w:rsidRPr="00E065A3">
        <w:rPr>
          <w:b/>
          <w:sz w:val="20"/>
        </w:rPr>
        <w:tab/>
        <w:t>member vote:</w:t>
      </w:r>
    </w:p>
    <w:p w14:paraId="3759DF21" w14:textId="77777777" w:rsidR="006A763C" w:rsidRPr="00E065A3" w:rsidRDefault="006A763C">
      <w:pPr>
        <w:rPr>
          <w:sz w:val="20"/>
        </w:rPr>
        <w:sectPr w:rsidR="006A763C" w:rsidRPr="00E065A3"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</w:sectPr>
      </w:pPr>
    </w:p>
    <w:p w14:paraId="0DD1BB33" w14:textId="275A731E" w:rsidR="006A763C" w:rsidRPr="00E065A3" w:rsidRDefault="00E84570" w:rsidP="0021152E">
      <w:pPr>
        <w:rPr>
          <w:sz w:val="20"/>
        </w:rPr>
      </w:pPr>
      <w:r w:rsidRPr="00E065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C13E8" wp14:editId="1F205796">
                <wp:simplePos x="0" y="0"/>
                <wp:positionH relativeFrom="column">
                  <wp:posOffset>2886545</wp:posOffset>
                </wp:positionH>
                <wp:positionV relativeFrom="paragraph">
                  <wp:posOffset>19685</wp:posOffset>
                </wp:positionV>
                <wp:extent cx="1667510" cy="12414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24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6E47F" w14:textId="69303A65" w:rsidR="00E84570" w:rsidRPr="00E065A3" w:rsidRDefault="00E84570" w:rsidP="00E845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065A3">
                              <w:rPr>
                                <w:sz w:val="20"/>
                              </w:rPr>
                              <w:t>Johnson, Deborah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Major, Lara, Vice Rector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Ragon, Maggie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Rothenberger, John</w:t>
                            </w:r>
                          </w:p>
                          <w:p w14:paraId="4898B0CE" w14:textId="574C8F7B" w:rsidR="00E84570" w:rsidRPr="00E065A3" w:rsidRDefault="00E84570" w:rsidP="00E845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065A3">
                              <w:rPr>
                                <w:sz w:val="20"/>
                              </w:rPr>
                              <w:t>Warden, Kathy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Welburn, Craig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13E8" id="Text Box 14" o:spid="_x0000_s1028" type="#_x0000_t202" style="position:absolute;margin-left:227.3pt;margin-top:1.55pt;width:131.3pt;height: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" fillcolor="white [3201]" stroked="f" strokeweight=".5pt">
                <v:textbox>
                  <w:txbxContent>
                    <w:p w14:paraId="27A6E47F" w14:textId="69303A65" w:rsidR="00E84570" w:rsidRPr="00E065A3" w:rsidRDefault="00E84570" w:rsidP="00E84570">
                      <w:pPr>
                        <w:jc w:val="center"/>
                        <w:rPr>
                          <w:sz w:val="20"/>
                        </w:rPr>
                      </w:pPr>
                      <w:r w:rsidRPr="00E065A3">
                        <w:rPr>
                          <w:sz w:val="20"/>
                        </w:rPr>
                        <w:t>Johnson, Deborah</w:t>
                      </w:r>
                      <w:r w:rsidRPr="00E065A3">
                        <w:rPr>
                          <w:sz w:val="20"/>
                        </w:rPr>
                        <w:br/>
                        <w:t>Major, Lara, Vice Rector</w:t>
                      </w:r>
                      <w:r w:rsidRPr="00E065A3">
                        <w:rPr>
                          <w:sz w:val="20"/>
                        </w:rPr>
                        <w:br/>
                        <w:t>Ragon, Maggie</w:t>
                      </w:r>
                      <w:r w:rsidRPr="00E065A3">
                        <w:rPr>
                          <w:sz w:val="20"/>
                        </w:rPr>
                        <w:br/>
                        <w:t>Rothenberger, John</w:t>
                      </w:r>
                    </w:p>
                    <w:p w14:paraId="4898B0CE" w14:textId="574C8F7B" w:rsidR="00E84570" w:rsidRPr="00E065A3" w:rsidRDefault="00E84570" w:rsidP="00E84570">
                      <w:pPr>
                        <w:jc w:val="center"/>
                        <w:rPr>
                          <w:sz w:val="20"/>
                        </w:rPr>
                      </w:pPr>
                      <w:r w:rsidRPr="00E065A3">
                        <w:rPr>
                          <w:sz w:val="20"/>
                        </w:rPr>
                        <w:t>Warden, Kathy</w:t>
                      </w:r>
                      <w:r w:rsidRPr="00E065A3">
                        <w:rPr>
                          <w:sz w:val="20"/>
                        </w:rPr>
                        <w:br/>
                        <w:t>Welburn, Craig</w:t>
                      </w:r>
                    </w:p>
                  </w:txbxContent>
                </v:textbox>
              </v:shape>
            </w:pict>
          </mc:Fallback>
        </mc:AlternateContent>
      </w:r>
      <w:r w:rsidRPr="00E065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07B7E" wp14:editId="0DBCD8BE">
                <wp:simplePos x="0" y="0"/>
                <wp:positionH relativeFrom="column">
                  <wp:posOffset>1106712</wp:posOffset>
                </wp:positionH>
                <wp:positionV relativeFrom="paragraph">
                  <wp:posOffset>23408</wp:posOffset>
                </wp:positionV>
                <wp:extent cx="1778000" cy="12414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24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2F871" w14:textId="77777777" w:rsidR="00E84570" w:rsidRPr="00E065A3" w:rsidRDefault="00E84570" w:rsidP="00E845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065A3">
                              <w:rPr>
                                <w:sz w:val="20"/>
                              </w:rPr>
                              <w:t>Battle, Mike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Evans-Grevious, Vanessa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Gadams, Frank</w:t>
                            </w:r>
                          </w:p>
                          <w:p w14:paraId="1B91DC9F" w14:textId="77777777" w:rsidR="00E84570" w:rsidRPr="00E065A3" w:rsidRDefault="00E84570" w:rsidP="00E845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065A3">
                              <w:rPr>
                                <w:sz w:val="20"/>
                              </w:rPr>
                              <w:t>Grass, Jeff</w:t>
                            </w:r>
                          </w:p>
                          <w:p w14:paraId="45C983DF" w14:textId="652267C4" w:rsidR="00E84570" w:rsidRDefault="00E84570" w:rsidP="00E84570">
                            <w:pPr>
                              <w:jc w:val="center"/>
                            </w:pPr>
                            <w:r w:rsidRPr="00E065A3">
                              <w:rPr>
                                <w:sz w:val="20"/>
                              </w:rPr>
                              <w:t>Gray-Keeling, Matthew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Herod, Maribeth, Rector</w:t>
                            </w:r>
                            <w:r w:rsidRPr="00E065A3">
                              <w:rPr>
                                <w:sz w:val="20"/>
                              </w:rPr>
                              <w:br/>
                              <w:t>Jankowski, Maria</w:t>
                            </w:r>
                            <w:r w:rsidRPr="005B7022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5B7022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7B7E" id="Text Box 13" o:spid="_x0000_s1029" type="#_x0000_t202" style="position:absolute;margin-left:87.15pt;margin-top:1.85pt;width:140pt;height: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" fillcolor="white [3201]" stroked="f" strokeweight=".5pt">
                <v:textbox>
                  <w:txbxContent>
                    <w:p w14:paraId="3FD2F871" w14:textId="77777777" w:rsidR="00E84570" w:rsidRPr="00E065A3" w:rsidRDefault="00E84570" w:rsidP="00E84570">
                      <w:pPr>
                        <w:jc w:val="center"/>
                        <w:rPr>
                          <w:sz w:val="20"/>
                        </w:rPr>
                      </w:pPr>
                      <w:r w:rsidRPr="00E065A3">
                        <w:rPr>
                          <w:sz w:val="20"/>
                        </w:rPr>
                        <w:t>Battle, Mike</w:t>
                      </w:r>
                      <w:r w:rsidRPr="00E065A3">
                        <w:rPr>
                          <w:sz w:val="20"/>
                        </w:rPr>
                        <w:br/>
                        <w:t>Evans-Grevious, Vanessa</w:t>
                      </w:r>
                      <w:r w:rsidRPr="00E065A3">
                        <w:rPr>
                          <w:sz w:val="20"/>
                        </w:rPr>
                        <w:br/>
                        <w:t>Gadams, Frank</w:t>
                      </w:r>
                    </w:p>
                    <w:p w14:paraId="1B91DC9F" w14:textId="77777777" w:rsidR="00E84570" w:rsidRPr="00E065A3" w:rsidRDefault="00E84570" w:rsidP="00E84570">
                      <w:pPr>
                        <w:jc w:val="center"/>
                        <w:rPr>
                          <w:sz w:val="20"/>
                        </w:rPr>
                      </w:pPr>
                      <w:r w:rsidRPr="00E065A3">
                        <w:rPr>
                          <w:sz w:val="20"/>
                        </w:rPr>
                        <w:t>Grass, Jeff</w:t>
                      </w:r>
                    </w:p>
                    <w:p w14:paraId="45C983DF" w14:textId="652267C4" w:rsidR="00E84570" w:rsidRDefault="00E84570" w:rsidP="00E84570">
                      <w:pPr>
                        <w:jc w:val="center"/>
                      </w:pPr>
                      <w:r w:rsidRPr="00E065A3">
                        <w:rPr>
                          <w:sz w:val="20"/>
                        </w:rPr>
                        <w:t>Gray-Keeling, Matthew</w:t>
                      </w:r>
                      <w:r w:rsidRPr="00E065A3">
                        <w:rPr>
                          <w:sz w:val="20"/>
                        </w:rPr>
                        <w:br/>
                        <w:t>Herod, Maribeth, Rector</w:t>
                      </w:r>
                      <w:r w:rsidRPr="00E065A3">
                        <w:rPr>
                          <w:sz w:val="20"/>
                        </w:rPr>
                        <w:br/>
                        <w:t>Jankowski, Maria</w:t>
                      </w:r>
                      <w:r w:rsidRPr="005B7022">
                        <w:rPr>
                          <w:sz w:val="22"/>
                          <w:szCs w:val="22"/>
                        </w:rPr>
                        <w:br/>
                      </w:r>
                      <w:r w:rsidRPr="005B7022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2668306" w14:textId="0802D7D7" w:rsidR="00C9281E" w:rsidRPr="00E065A3" w:rsidRDefault="00E84570" w:rsidP="00213D6A">
      <w:pPr>
        <w:jc w:val="center"/>
        <w:rPr>
          <w:sz w:val="20"/>
        </w:rPr>
        <w:sectPr w:rsidR="00C9281E" w:rsidRPr="00E065A3" w:rsidSect="006F7664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  <w:r w:rsidRPr="00E065A3">
        <w:rPr>
          <w:sz w:val="20"/>
        </w:rPr>
        <w:t xml:space="preserve"> </w:t>
      </w:r>
    </w:p>
    <w:p w14:paraId="1479B5B2" w14:textId="701F095A" w:rsidR="00213D6A" w:rsidRPr="00E065A3" w:rsidRDefault="00213D6A" w:rsidP="00213D6A">
      <w:pPr>
        <w:jc w:val="center"/>
        <w:rPr>
          <w:sz w:val="20"/>
        </w:rPr>
        <w:sectPr w:rsidR="00213D6A" w:rsidRPr="00E065A3" w:rsidSect="00C9281E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14:paraId="42074E92" w14:textId="77777777" w:rsidR="005B616C" w:rsidRPr="00E065A3" w:rsidRDefault="005B616C" w:rsidP="00E5437F">
      <w:pPr>
        <w:rPr>
          <w:sz w:val="20"/>
        </w:rPr>
        <w:sectPr w:rsidR="005B616C" w:rsidRPr="00E065A3" w:rsidSect="00C9281E">
          <w:type w:val="continuous"/>
          <w:pgSz w:w="12240" w:h="15840"/>
          <w:pgMar w:top="1440" w:right="1008" w:bottom="806" w:left="1440" w:header="720" w:footer="288" w:gutter="0"/>
          <w:cols w:num="2" w:space="720"/>
        </w:sectPr>
      </w:pPr>
    </w:p>
    <w:p w14:paraId="37EA1070" w14:textId="77777777" w:rsidR="00F874D9" w:rsidRPr="00E065A3" w:rsidRDefault="00F874D9" w:rsidP="00E5437F">
      <w:pPr>
        <w:rPr>
          <w:sz w:val="20"/>
        </w:rPr>
        <w:sectPr w:rsidR="00F874D9" w:rsidRPr="00E065A3" w:rsidSect="00E5437F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14:paraId="29856AA9" w14:textId="77777777" w:rsidR="006A763C" w:rsidRPr="00E065A3" w:rsidRDefault="006A763C" w:rsidP="00F874D9">
      <w:pPr>
        <w:rPr>
          <w:sz w:val="20"/>
        </w:rPr>
        <w:sectPr w:rsidR="006A763C" w:rsidRPr="00E065A3">
          <w:type w:val="continuous"/>
          <w:pgSz w:w="12240" w:h="15840"/>
          <w:pgMar w:top="1440" w:right="1008" w:bottom="245" w:left="1440" w:header="720" w:footer="288" w:gutter="0"/>
          <w:pgNumType w:start="5"/>
          <w:cols w:space="720"/>
        </w:sectPr>
      </w:pPr>
    </w:p>
    <w:p w14:paraId="4972A85F" w14:textId="77777777" w:rsidR="00E065A3" w:rsidRPr="00E065A3" w:rsidRDefault="00E84570">
      <w:pPr>
        <w:rPr>
          <w:sz w:val="20"/>
        </w:rPr>
      </w:pPr>
      <w:r w:rsidRPr="00E065A3">
        <w:rPr>
          <w:sz w:val="20"/>
        </w:rPr>
        <w:br/>
      </w:r>
      <w:r w:rsidRPr="00E065A3">
        <w:rPr>
          <w:sz w:val="20"/>
        </w:rPr>
        <w:br/>
      </w:r>
    </w:p>
    <w:p w14:paraId="7E59A44A" w14:textId="40C10F3F" w:rsidR="006A763C" w:rsidRPr="00E065A3" w:rsidRDefault="00213D6A">
      <w:pPr>
        <w:rPr>
          <w:sz w:val="20"/>
        </w:rPr>
      </w:pPr>
      <w:r w:rsidRPr="00E065A3">
        <w:rPr>
          <w:sz w:val="20"/>
        </w:rPr>
        <w:t>Mrs. Herod</w:t>
      </w:r>
      <w:r w:rsidR="00F874D9" w:rsidRPr="00E065A3">
        <w:rPr>
          <w:sz w:val="20"/>
        </w:rPr>
        <w:t xml:space="preserve"> </w:t>
      </w:r>
      <w:r w:rsidR="006A763C" w:rsidRPr="00E065A3">
        <w:rPr>
          <w:sz w:val="20"/>
        </w:rPr>
        <w:t xml:space="preserve">then asked if there were any motions to come forward. </w:t>
      </w:r>
    </w:p>
    <w:p w14:paraId="5000B55A" w14:textId="77777777" w:rsidR="006A763C" w:rsidRPr="00E065A3" w:rsidRDefault="006A763C">
      <w:pPr>
        <w:rPr>
          <w:sz w:val="20"/>
        </w:rPr>
      </w:pPr>
    </w:p>
    <w:p w14:paraId="330FF970" w14:textId="0C52CFE7" w:rsidR="00C77F01" w:rsidRPr="00E065A3" w:rsidRDefault="006A763C" w:rsidP="00C77F01">
      <w:pPr>
        <w:tabs>
          <w:tab w:val="left" w:pos="6948"/>
        </w:tabs>
        <w:rPr>
          <w:sz w:val="20"/>
        </w:rPr>
      </w:pPr>
      <w:r w:rsidRPr="00E065A3">
        <w:rPr>
          <w:sz w:val="20"/>
        </w:rPr>
        <w:t>On motion of</w:t>
      </w:r>
      <w:r w:rsidR="00F874D9" w:rsidRPr="00E065A3">
        <w:rPr>
          <w:sz w:val="20"/>
        </w:rPr>
        <w:t xml:space="preserve"> </w:t>
      </w:r>
      <w:r w:rsidR="00C9281E" w:rsidRPr="00E065A3">
        <w:rPr>
          <w:sz w:val="20"/>
        </w:rPr>
        <w:t>Mrs. Johnson</w:t>
      </w:r>
      <w:r w:rsidRPr="00E065A3">
        <w:rPr>
          <w:sz w:val="20"/>
        </w:rPr>
        <w:t xml:space="preserve">, seconded </w:t>
      </w:r>
      <w:r w:rsidR="00C9281E" w:rsidRPr="00E065A3">
        <w:rPr>
          <w:sz w:val="20"/>
        </w:rPr>
        <w:t>by Mrs. Evans-Grevious</w:t>
      </w:r>
      <w:r w:rsidRPr="00E065A3">
        <w:rPr>
          <w:sz w:val="20"/>
        </w:rPr>
        <w:t>, approved the</w:t>
      </w:r>
      <w:r w:rsidR="00C77F01" w:rsidRPr="00E065A3">
        <w:rPr>
          <w:sz w:val="20"/>
        </w:rPr>
        <w:t xml:space="preserve"> personnel action report.</w:t>
      </w:r>
    </w:p>
    <w:p w14:paraId="42EC86B2" w14:textId="06F83DCC" w:rsidR="00C77F01" w:rsidRPr="00E065A3" w:rsidRDefault="00C77F01" w:rsidP="00C77F01">
      <w:pPr>
        <w:tabs>
          <w:tab w:val="left" w:pos="6948"/>
        </w:tabs>
        <w:rPr>
          <w:sz w:val="20"/>
        </w:rPr>
      </w:pPr>
    </w:p>
    <w:p w14:paraId="387DAD89" w14:textId="5A202459" w:rsidR="00070199" w:rsidRPr="00E065A3" w:rsidRDefault="00C77F01" w:rsidP="00070199">
      <w:pPr>
        <w:tabs>
          <w:tab w:val="left" w:pos="6948"/>
        </w:tabs>
        <w:rPr>
          <w:sz w:val="20"/>
        </w:rPr>
      </w:pPr>
      <w:r w:rsidRPr="00E065A3">
        <w:rPr>
          <w:sz w:val="20"/>
        </w:rPr>
        <w:t>On motion of Mr. Battle, seconded by</w:t>
      </w:r>
      <w:r w:rsidR="00C9281E" w:rsidRPr="00E065A3">
        <w:rPr>
          <w:sz w:val="20"/>
        </w:rPr>
        <w:t xml:space="preserve"> Ms. Jankowski</w:t>
      </w:r>
      <w:r w:rsidRPr="00E065A3">
        <w:rPr>
          <w:sz w:val="20"/>
        </w:rPr>
        <w:t>, approv</w:t>
      </w:r>
      <w:r w:rsidR="00070199" w:rsidRPr="00E065A3">
        <w:rPr>
          <w:sz w:val="20"/>
        </w:rPr>
        <w:t>ed the purchase at 705 Oak Hill Drive for $278,500.</w:t>
      </w:r>
    </w:p>
    <w:p w14:paraId="39C5866F" w14:textId="69C31568" w:rsidR="00070199" w:rsidRPr="00E065A3" w:rsidRDefault="00070199" w:rsidP="00C77F01">
      <w:pPr>
        <w:tabs>
          <w:tab w:val="left" w:pos="6948"/>
        </w:tabs>
        <w:rPr>
          <w:sz w:val="20"/>
        </w:rPr>
      </w:pPr>
    </w:p>
    <w:p w14:paraId="7C1922C0" w14:textId="21835A0D" w:rsidR="00070199" w:rsidRPr="00E065A3" w:rsidRDefault="00070199" w:rsidP="00C77F01">
      <w:pPr>
        <w:tabs>
          <w:tab w:val="left" w:pos="6948"/>
        </w:tabs>
        <w:rPr>
          <w:sz w:val="20"/>
        </w:rPr>
      </w:pPr>
      <w:r w:rsidRPr="00E065A3">
        <w:rPr>
          <w:sz w:val="20"/>
        </w:rPr>
        <w:t xml:space="preserve">On motion of Mr. Battle, seconded by </w:t>
      </w:r>
      <w:r w:rsidR="00C9281E" w:rsidRPr="00E065A3">
        <w:rPr>
          <w:sz w:val="20"/>
        </w:rPr>
        <w:t>Mr. Grass</w:t>
      </w:r>
      <w:r w:rsidRPr="00E065A3">
        <w:rPr>
          <w:sz w:val="20"/>
        </w:rPr>
        <w:t>, approved the purchase at 217 Port Republic Road for $150,000.</w:t>
      </w:r>
    </w:p>
    <w:p w14:paraId="3AD2AECF" w14:textId="77777777" w:rsidR="00EF6E3E" w:rsidRPr="00E065A3" w:rsidRDefault="00EF6E3E">
      <w:pPr>
        <w:tabs>
          <w:tab w:val="left" w:pos="6948"/>
        </w:tabs>
        <w:rPr>
          <w:sz w:val="20"/>
        </w:rPr>
      </w:pPr>
    </w:p>
    <w:p w14:paraId="46006120" w14:textId="77777777" w:rsidR="0026039B" w:rsidRPr="00E065A3" w:rsidRDefault="0026039B">
      <w:pPr>
        <w:rPr>
          <w:b/>
          <w:sz w:val="20"/>
        </w:rPr>
      </w:pPr>
    </w:p>
    <w:p w14:paraId="094C4E8F" w14:textId="416B21E7" w:rsidR="006A763C" w:rsidRPr="00E065A3" w:rsidRDefault="006A763C">
      <w:pPr>
        <w:rPr>
          <w:b/>
          <w:sz w:val="20"/>
        </w:rPr>
      </w:pPr>
      <w:r w:rsidRPr="00E065A3">
        <w:rPr>
          <w:b/>
          <w:sz w:val="20"/>
        </w:rPr>
        <w:t>ADJOURNMENT</w:t>
      </w:r>
    </w:p>
    <w:p w14:paraId="4F6E728E" w14:textId="77777777" w:rsidR="006A763C" w:rsidRPr="00E065A3" w:rsidRDefault="006A763C">
      <w:pPr>
        <w:rPr>
          <w:sz w:val="20"/>
        </w:rPr>
      </w:pPr>
    </w:p>
    <w:p w14:paraId="5B2D8AAD" w14:textId="5F89DFA0" w:rsidR="006A763C" w:rsidRPr="00E065A3" w:rsidRDefault="006A763C">
      <w:pPr>
        <w:rPr>
          <w:sz w:val="20"/>
        </w:rPr>
      </w:pPr>
      <w:r w:rsidRPr="00E065A3">
        <w:rPr>
          <w:sz w:val="20"/>
        </w:rPr>
        <w:t>There being no further busin</w:t>
      </w:r>
      <w:r w:rsidR="00893F0B" w:rsidRPr="00E065A3">
        <w:rPr>
          <w:sz w:val="20"/>
        </w:rPr>
        <w:t xml:space="preserve">ess, on motion </w:t>
      </w:r>
      <w:r w:rsidR="00EF6E3E" w:rsidRPr="00E065A3">
        <w:rPr>
          <w:sz w:val="20"/>
        </w:rPr>
        <w:t>of</w:t>
      </w:r>
      <w:r w:rsidR="003119EA" w:rsidRPr="00E065A3">
        <w:rPr>
          <w:sz w:val="20"/>
        </w:rPr>
        <w:t xml:space="preserve"> </w:t>
      </w:r>
      <w:r w:rsidR="00213D6A" w:rsidRPr="00E065A3">
        <w:rPr>
          <w:sz w:val="20"/>
        </w:rPr>
        <w:t>Mrs. Major</w:t>
      </w:r>
      <w:r w:rsidR="005069E0" w:rsidRPr="00E065A3">
        <w:rPr>
          <w:sz w:val="20"/>
        </w:rPr>
        <w:t>, seconded by</w:t>
      </w:r>
      <w:r w:rsidR="00C9281E" w:rsidRPr="00E065A3">
        <w:rPr>
          <w:sz w:val="20"/>
        </w:rPr>
        <w:t xml:space="preserve"> Mr. Rothenberger</w:t>
      </w:r>
      <w:r w:rsidRPr="00E065A3">
        <w:rPr>
          <w:sz w:val="20"/>
        </w:rPr>
        <w:t xml:space="preserve">, the Board voted to adjourn.  The meeting was adjourned </w:t>
      </w:r>
      <w:r w:rsidR="003119EA" w:rsidRPr="00E065A3">
        <w:rPr>
          <w:sz w:val="20"/>
        </w:rPr>
        <w:t xml:space="preserve">at </w:t>
      </w:r>
      <w:r w:rsidR="00EF5A08" w:rsidRPr="00E065A3">
        <w:rPr>
          <w:sz w:val="20"/>
        </w:rPr>
        <w:t>3:54</w:t>
      </w:r>
      <w:r w:rsidR="003119EA" w:rsidRPr="00E065A3">
        <w:rPr>
          <w:sz w:val="20"/>
        </w:rPr>
        <w:t xml:space="preserve"> </w:t>
      </w:r>
      <w:r w:rsidRPr="00E065A3">
        <w:rPr>
          <w:sz w:val="20"/>
        </w:rPr>
        <w:t>pm.</w:t>
      </w:r>
    </w:p>
    <w:p w14:paraId="7D2DE78F" w14:textId="77777777" w:rsidR="006A763C" w:rsidRPr="00E065A3" w:rsidRDefault="006A763C">
      <w:pPr>
        <w:rPr>
          <w:sz w:val="20"/>
        </w:rPr>
      </w:pPr>
    </w:p>
    <w:p w14:paraId="65195B8C" w14:textId="77777777" w:rsidR="006A763C" w:rsidRPr="00E065A3" w:rsidRDefault="006A763C">
      <w:pPr>
        <w:rPr>
          <w:sz w:val="20"/>
        </w:rPr>
      </w:pPr>
    </w:p>
    <w:p w14:paraId="18D9FAC7" w14:textId="77777777" w:rsidR="006A763C" w:rsidRPr="00E065A3" w:rsidRDefault="006A763C">
      <w:pPr>
        <w:ind w:left="4320" w:firstLine="720"/>
        <w:rPr>
          <w:sz w:val="20"/>
        </w:rPr>
      </w:pPr>
      <w:r w:rsidRPr="00E065A3">
        <w:rPr>
          <w:sz w:val="20"/>
        </w:rPr>
        <w:t>____________________________________</w:t>
      </w:r>
    </w:p>
    <w:p w14:paraId="7D7673DD" w14:textId="6F5931EA" w:rsidR="006A763C" w:rsidRPr="00E065A3" w:rsidRDefault="006A763C">
      <w:pPr>
        <w:rPr>
          <w:sz w:val="20"/>
        </w:rPr>
      </w:pP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  <w:t xml:space="preserve"> </w:t>
      </w:r>
      <w:r w:rsidRPr="00E065A3">
        <w:rPr>
          <w:sz w:val="20"/>
        </w:rPr>
        <w:tab/>
      </w:r>
      <w:r w:rsidRPr="00E065A3">
        <w:rPr>
          <w:sz w:val="20"/>
        </w:rPr>
        <w:tab/>
        <w:t xml:space="preserve">                        </w:t>
      </w:r>
      <w:r w:rsidR="00F012C8">
        <w:rPr>
          <w:sz w:val="20"/>
        </w:rPr>
        <w:t xml:space="preserve"> </w:t>
      </w:r>
      <w:r w:rsidRPr="00E065A3">
        <w:rPr>
          <w:sz w:val="20"/>
        </w:rPr>
        <w:t xml:space="preserve">  </w:t>
      </w:r>
      <w:r w:rsidR="00EF6E3E" w:rsidRPr="00E065A3">
        <w:rPr>
          <w:sz w:val="20"/>
        </w:rPr>
        <w:t xml:space="preserve"> </w:t>
      </w:r>
      <w:r w:rsidR="00E065A3" w:rsidRPr="00E065A3">
        <w:rPr>
          <w:sz w:val="20"/>
        </w:rPr>
        <w:t xml:space="preserve"> </w:t>
      </w:r>
      <w:r w:rsidR="00213D6A" w:rsidRPr="00E065A3">
        <w:rPr>
          <w:sz w:val="20"/>
        </w:rPr>
        <w:t>Maribeth Herod</w:t>
      </w:r>
      <w:r w:rsidRPr="00E065A3">
        <w:rPr>
          <w:sz w:val="20"/>
        </w:rPr>
        <w:t>, Rector</w:t>
      </w:r>
    </w:p>
    <w:p w14:paraId="69DEFCE9" w14:textId="77777777" w:rsidR="00DC47BE" w:rsidRPr="00E065A3" w:rsidRDefault="00DC47BE">
      <w:pPr>
        <w:rPr>
          <w:sz w:val="20"/>
        </w:rPr>
      </w:pPr>
    </w:p>
    <w:p w14:paraId="263A365C" w14:textId="77777777" w:rsidR="006A763C" w:rsidRPr="00E065A3" w:rsidRDefault="006A763C">
      <w:pPr>
        <w:rPr>
          <w:sz w:val="20"/>
        </w:rPr>
      </w:pPr>
      <w:r w:rsidRPr="00E065A3">
        <w:rPr>
          <w:sz w:val="20"/>
        </w:rPr>
        <w:t>_______________________________</w:t>
      </w:r>
    </w:p>
    <w:p w14:paraId="22441ECC" w14:textId="77777777" w:rsidR="006A763C" w:rsidRPr="00E065A3" w:rsidRDefault="006A763C">
      <w:pPr>
        <w:rPr>
          <w:rFonts w:ascii="Times" w:hAnsi="Times"/>
          <w:sz w:val="20"/>
        </w:rPr>
      </w:pPr>
      <w:r w:rsidRPr="00E065A3">
        <w:rPr>
          <w:sz w:val="20"/>
        </w:rPr>
        <w:t xml:space="preserve">Donna L. Harper, Secretary </w:t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sz w:val="20"/>
        </w:rPr>
        <w:tab/>
      </w:r>
      <w:r w:rsidRPr="00E065A3">
        <w:rPr>
          <w:rFonts w:ascii="Times" w:hAnsi="Times"/>
          <w:sz w:val="20"/>
        </w:rPr>
        <w:tab/>
      </w:r>
    </w:p>
    <w:sectPr w:rsidR="006A763C" w:rsidRPr="00E065A3" w:rsidSect="00BA0924">
      <w:type w:val="continuous"/>
      <w:pgSz w:w="12240" w:h="15840"/>
      <w:pgMar w:top="1440" w:right="1008" w:bottom="245" w:left="1440" w:header="720" w:footer="28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FB6E6" w14:textId="77777777" w:rsidR="00526CF7" w:rsidRDefault="00526CF7">
      <w:r>
        <w:separator/>
      </w:r>
    </w:p>
  </w:endnote>
  <w:endnote w:type="continuationSeparator" w:id="0">
    <w:p w14:paraId="2579AE04" w14:textId="77777777" w:rsidR="00526CF7" w:rsidRDefault="0052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3247" w14:textId="6D1000DF" w:rsidR="00886CEC" w:rsidRPr="00461214" w:rsidRDefault="00461214" w:rsidP="0026039B">
    <w:pPr>
      <w:pBdr>
        <w:top w:val="single" w:sz="30" w:space="11" w:color="auto"/>
      </w:pBdr>
      <w:rPr>
        <w:rFonts w:ascii="Univers" w:hAnsi="Univers"/>
        <w:b/>
        <w:sz w:val="19"/>
      </w:rPr>
    </w:pPr>
    <w:r>
      <w:rPr>
        <w:b/>
        <w:i/>
        <w:noProof/>
        <w:sz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3294A" wp14:editId="44C0CE06">
              <wp:simplePos x="0" y="0"/>
              <wp:positionH relativeFrom="column">
                <wp:posOffset>4707467</wp:posOffset>
              </wp:positionH>
              <wp:positionV relativeFrom="paragraph">
                <wp:posOffset>365973</wp:posOffset>
              </wp:positionV>
              <wp:extent cx="1498176" cy="583988"/>
              <wp:effectExtent l="0" t="0" r="635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176" cy="5839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954F1F" w14:textId="7DA3EC1E" w:rsidR="00461214" w:rsidRDefault="00461214" w:rsidP="00461214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  <w:t xml:space="preserve">       November 9, 2018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329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70.65pt;margin-top:28.8pt;width:117.9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" fillcolor="white [3201]" stroked="f" strokeweight=".5pt">
              <v:textbox>
                <w:txbxContent>
                  <w:p w14:paraId="63954F1F" w14:textId="7DA3EC1E" w:rsidR="00461214" w:rsidRDefault="00461214" w:rsidP="00461214">
                    <w:pPr>
                      <w:jc w:val="right"/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t xml:space="preserve">       November 9, 2018  </w:t>
                    </w:r>
                  </w:p>
                </w:txbxContent>
              </v:textbox>
            </v:shape>
          </w:pict>
        </mc:Fallback>
      </mc:AlternateContent>
    </w:r>
    <w:r w:rsidR="00886CEC">
      <w:rPr>
        <w:b/>
        <w:i/>
        <w:sz w:val="19"/>
      </w:rPr>
      <w:tab/>
    </w:r>
    <w:r w:rsidR="0026039B">
      <w:rPr>
        <w:rFonts w:ascii="Univers" w:hAnsi="Univers"/>
        <w:noProof/>
        <w:sz w:val="19"/>
      </w:rPr>
      <w:drawing>
        <wp:inline distT="0" distB="0" distL="0" distR="0" wp14:anchorId="19FE6932" wp14:editId="50165225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</w:t>
    </w:r>
    <w:r w:rsidR="00B819E8">
      <w:rPr>
        <w:b/>
        <w:i/>
        <w:sz w:val="19"/>
      </w:rPr>
      <w:t xml:space="preserve">   </w:t>
    </w:r>
    <w:r w:rsidR="00B819E8">
      <w:rPr>
        <w:b/>
        <w:i/>
        <w:sz w:val="19"/>
      </w:rPr>
      <w:tab/>
    </w:r>
    <w:r w:rsidR="00FB123E">
      <w:rPr>
        <w:b/>
        <w:i/>
        <w:sz w:val="19"/>
      </w:rPr>
      <w:tab/>
    </w:r>
    <w:r w:rsidR="00FB123E">
      <w:rPr>
        <w:b/>
        <w:i/>
        <w:sz w:val="19"/>
      </w:rPr>
      <w:tab/>
    </w:r>
    <w:r w:rsidR="00FB123E">
      <w:rPr>
        <w:b/>
        <w:i/>
        <w:sz w:val="19"/>
      </w:rPr>
      <w:tab/>
    </w:r>
    <w:r w:rsidR="00B819E8">
      <w:rPr>
        <w:b/>
        <w:i/>
        <w:sz w:val="19"/>
      </w:rPr>
      <w:tab/>
    </w:r>
    <w:r w:rsidR="00B819E8">
      <w:rPr>
        <w:b/>
        <w:i/>
        <w:sz w:val="19"/>
      </w:rPr>
      <w:tab/>
    </w:r>
    <w:r w:rsidR="00B819E8">
      <w:rPr>
        <w:b/>
        <w:i/>
        <w:sz w:val="19"/>
      </w:rPr>
      <w:tab/>
    </w:r>
    <w:r w:rsidR="00B819E8">
      <w:rPr>
        <w:b/>
        <w:i/>
        <w:sz w:val="19"/>
      </w:rPr>
      <w:tab/>
    </w:r>
    <w:r w:rsidR="00B819E8">
      <w:rPr>
        <w:b/>
        <w:i/>
        <w:sz w:val="19"/>
      </w:rPr>
      <w:tab/>
    </w:r>
    <w:r w:rsidR="00886CEC">
      <w:rPr>
        <w:b/>
        <w:i/>
        <w:sz w:val="19"/>
      </w:rPr>
      <w:t xml:space="preserve"> </w:t>
    </w:r>
    <w:r w:rsidR="00FB123E">
      <w:rPr>
        <w:b/>
        <w:i/>
        <w:sz w:val="19"/>
      </w:rPr>
      <w:t xml:space="preserve">   </w:t>
    </w:r>
  </w:p>
  <w:p w14:paraId="1EF1BBA4" w14:textId="77777777" w:rsidR="00886CEC" w:rsidRDefault="00886CEC">
    <w:pPr>
      <w:jc w:val="right"/>
      <w:rPr>
        <w:rFonts w:ascii="Univers" w:hAnsi="Univers"/>
        <w:sz w:val="19"/>
      </w:rPr>
    </w:pPr>
  </w:p>
  <w:p w14:paraId="3AB84125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53FDF" w14:textId="77777777" w:rsidR="00886CEC" w:rsidRPr="007D38C9" w:rsidRDefault="00886CEC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07C8494" wp14:editId="03F6E9ED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7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14:paraId="1180357E" w14:textId="77777777" w:rsidR="00886CEC" w:rsidRDefault="00886CEC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8D981" wp14:editId="613CEA60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68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9pt;margin-top:-39.7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" strokeweight="2.25pt"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7F103" w14:textId="637A1F97" w:rsidR="00886CEC" w:rsidRDefault="00461214" w:rsidP="003C7C1E">
    <w:pPr>
      <w:pBdr>
        <w:top w:val="single" w:sz="30" w:space="0" w:color="auto"/>
      </w:pBdr>
      <w:jc w:val="both"/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w:drawing>
        <wp:inline distT="0" distB="0" distL="0" distR="0" wp14:anchorId="604C4593" wp14:editId="33B58A54">
          <wp:extent cx="1445548" cy="93653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007040" wp14:editId="65A3C041">
              <wp:simplePos x="0" y="0"/>
              <wp:positionH relativeFrom="column">
                <wp:posOffset>4806892</wp:posOffset>
              </wp:positionH>
              <wp:positionV relativeFrom="paragraph">
                <wp:posOffset>311441</wp:posOffset>
              </wp:positionV>
              <wp:extent cx="1493129" cy="755009"/>
              <wp:effectExtent l="0" t="0" r="571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129" cy="7550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6109C" w14:textId="77777777" w:rsidR="00461214" w:rsidRDefault="00461214" w:rsidP="00461214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  <w:t xml:space="preserve">       November 9, 2018  </w:t>
                          </w:r>
                        </w:p>
                        <w:p w14:paraId="6B535EE8" w14:textId="4E7D11F0" w:rsidR="00461214" w:rsidRDefault="004612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0704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378.5pt;margin-top:24.5pt;width:117.55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" fillcolor="white [3201]" stroked="f" strokeweight=".5pt">
              <v:textbox>
                <w:txbxContent>
                  <w:p w14:paraId="2F26109C" w14:textId="77777777" w:rsidR="00461214" w:rsidRDefault="00461214" w:rsidP="00461214">
                    <w:pPr>
                      <w:jc w:val="right"/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  <w:t xml:space="preserve">       November 9, 2018  </w:t>
                    </w:r>
                  </w:p>
                  <w:p w14:paraId="6B535EE8" w14:textId="4E7D11F0" w:rsidR="00461214" w:rsidRDefault="00461214"/>
                </w:txbxContent>
              </v:textbox>
            </v:shape>
          </w:pict>
        </mc:Fallback>
      </mc:AlternateContent>
    </w:r>
  </w:p>
  <w:p w14:paraId="2405C1A7" w14:textId="2F49575A" w:rsidR="00461214" w:rsidRDefault="00886CEC" w:rsidP="00461214">
    <w:pPr>
      <w:ind w:left="5760"/>
      <w:rPr>
        <w:rFonts w:ascii="Univers" w:hAnsi="Univers"/>
        <w:b/>
        <w:i/>
        <w:sz w:val="19"/>
      </w:rPr>
    </w:pP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</w:t>
    </w:r>
  </w:p>
  <w:p w14:paraId="0BE2FB0A" w14:textId="5F79030D" w:rsidR="00886CEC" w:rsidRDefault="00886CEC">
    <w:pPr>
      <w:ind w:left="6480" w:firstLine="720"/>
      <w:jc w:val="center"/>
      <w:rPr>
        <w:rFonts w:ascii="Univers" w:hAnsi="Univers"/>
        <w:b/>
        <w:i/>
        <w:sz w:val="19"/>
      </w:rPr>
    </w:pPr>
  </w:p>
  <w:p w14:paraId="1DC55A2B" w14:textId="77777777" w:rsidR="00886CEC" w:rsidRDefault="00886CEC">
    <w:pPr>
      <w:jc w:val="right"/>
      <w:rPr>
        <w:rFonts w:ascii="Univers" w:hAnsi="Univers"/>
        <w:sz w:val="19"/>
      </w:rPr>
    </w:pPr>
  </w:p>
  <w:p w14:paraId="3720EB8E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10CAF" w14:textId="77777777" w:rsidR="00526CF7" w:rsidRDefault="00526CF7">
      <w:r>
        <w:separator/>
      </w:r>
    </w:p>
  </w:footnote>
  <w:footnote w:type="continuationSeparator" w:id="0">
    <w:p w14:paraId="3E0F59F3" w14:textId="77777777" w:rsidR="00526CF7" w:rsidRDefault="0052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B1C4" w14:textId="77777777" w:rsidR="00886CEC" w:rsidRDefault="00886CEC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29062" w14:textId="77777777" w:rsidR="00886CEC" w:rsidRDefault="00886C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FFF6D" w14:textId="485B1EA3" w:rsidR="00886CEC" w:rsidRDefault="0026039B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1F222E" wp14:editId="1BA208E2">
              <wp:simplePos x="0" y="0"/>
              <wp:positionH relativeFrom="column">
                <wp:posOffset>540000</wp:posOffset>
              </wp:positionH>
              <wp:positionV relativeFrom="paragraph">
                <wp:posOffset>163195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3DE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.5pt;margin-top:12.85pt;width:468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" strokeweight="2.25pt">
              <w10:wrap type="tight"/>
            </v:shape>
          </w:pict>
        </mc:Fallback>
      </mc:AlternateContent>
    </w:r>
    <w:r w:rsidR="00886CEC">
      <w:br/>
      <w:t>Page 1</w:t>
    </w:r>
    <w:r w:rsidR="00886CEC">
      <w:tab/>
    </w:r>
    <w:r w:rsidR="00886CEC"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8BAF" w14:textId="77777777" w:rsidR="00886CEC" w:rsidRDefault="00886CEC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997E3" w14:textId="77777777" w:rsidR="00886CEC" w:rsidRDefault="00886CEC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AF61F" w14:textId="77777777" w:rsidR="00886CEC" w:rsidRDefault="00886CEC" w:rsidP="00BA0924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7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00C678" w14:textId="77777777" w:rsidR="00886CEC" w:rsidRDefault="00886CEC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14:paraId="2DCAE72D" w14:textId="77777777" w:rsidR="00886CEC" w:rsidRPr="00142B78" w:rsidRDefault="00886CEC" w:rsidP="00CE1267">
    <w:pPr>
      <w:pStyle w:val="Header"/>
      <w:tabs>
        <w:tab w:val="left" w:pos="8240"/>
      </w:tabs>
      <w:ind w:left="8640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641AB" wp14:editId="1F920953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3A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" strokeweight="2.25pt">
              <w10:wrap type="tight"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56D9C"/>
    <w:multiLevelType w:val="hybridMultilevel"/>
    <w:tmpl w:val="D1BA8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800B4F"/>
    <w:multiLevelType w:val="hybridMultilevel"/>
    <w:tmpl w:val="1ECAA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43352"/>
    <w:multiLevelType w:val="hybridMultilevel"/>
    <w:tmpl w:val="85E2A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E5C82"/>
    <w:multiLevelType w:val="multilevel"/>
    <w:tmpl w:val="503ED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20771"/>
    <w:multiLevelType w:val="hybridMultilevel"/>
    <w:tmpl w:val="D9204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6"/>
  </w:num>
  <w:num w:numId="5">
    <w:abstractNumId w:val="16"/>
  </w:num>
  <w:num w:numId="6">
    <w:abstractNumId w:val="10"/>
  </w:num>
  <w:num w:numId="7">
    <w:abstractNumId w:val="19"/>
  </w:num>
  <w:num w:numId="8">
    <w:abstractNumId w:val="22"/>
  </w:num>
  <w:num w:numId="9">
    <w:abstractNumId w:val="44"/>
  </w:num>
  <w:num w:numId="10">
    <w:abstractNumId w:val="9"/>
  </w:num>
  <w:num w:numId="11">
    <w:abstractNumId w:val="27"/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3"/>
  </w:num>
  <w:num w:numId="17">
    <w:abstractNumId w:val="12"/>
  </w:num>
  <w:num w:numId="18">
    <w:abstractNumId w:val="40"/>
  </w:num>
  <w:num w:numId="19">
    <w:abstractNumId w:val="26"/>
  </w:num>
  <w:num w:numId="20">
    <w:abstractNumId w:val="2"/>
  </w:num>
  <w:num w:numId="21">
    <w:abstractNumId w:val="28"/>
  </w:num>
  <w:num w:numId="22">
    <w:abstractNumId w:val="31"/>
  </w:num>
  <w:num w:numId="23">
    <w:abstractNumId w:val="29"/>
  </w:num>
  <w:num w:numId="24">
    <w:abstractNumId w:val="21"/>
  </w:num>
  <w:num w:numId="25">
    <w:abstractNumId w:val="4"/>
  </w:num>
  <w:num w:numId="26">
    <w:abstractNumId w:val="42"/>
  </w:num>
  <w:num w:numId="27">
    <w:abstractNumId w:val="32"/>
  </w:num>
  <w:num w:numId="28">
    <w:abstractNumId w:val="35"/>
  </w:num>
  <w:num w:numId="29">
    <w:abstractNumId w:val="33"/>
  </w:num>
  <w:num w:numId="30">
    <w:abstractNumId w:val="18"/>
  </w:num>
  <w:num w:numId="31">
    <w:abstractNumId w:val="8"/>
  </w:num>
  <w:num w:numId="32">
    <w:abstractNumId w:val="1"/>
  </w:num>
  <w:num w:numId="33">
    <w:abstractNumId w:val="25"/>
  </w:num>
  <w:num w:numId="34">
    <w:abstractNumId w:val="41"/>
  </w:num>
  <w:num w:numId="35">
    <w:abstractNumId w:val="36"/>
  </w:num>
  <w:num w:numId="36">
    <w:abstractNumId w:val="7"/>
  </w:num>
  <w:num w:numId="37">
    <w:abstractNumId w:val="23"/>
  </w:num>
  <w:num w:numId="38">
    <w:abstractNumId w:val="24"/>
  </w:num>
  <w:num w:numId="39">
    <w:abstractNumId w:val="38"/>
  </w:num>
  <w:num w:numId="40">
    <w:abstractNumId w:val="39"/>
  </w:num>
  <w:num w:numId="41">
    <w:abstractNumId w:val="17"/>
  </w:num>
  <w:num w:numId="42">
    <w:abstractNumId w:val="34"/>
  </w:num>
  <w:num w:numId="43">
    <w:abstractNumId w:val="15"/>
  </w:num>
  <w:num w:numId="44">
    <w:abstractNumId w:val="43"/>
  </w:num>
  <w:num w:numId="45">
    <w:abstractNumId w:val="11"/>
  </w:num>
  <w:num w:numId="46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5"/>
    <w:rsid w:val="0000295D"/>
    <w:rsid w:val="00020D71"/>
    <w:rsid w:val="00041B4D"/>
    <w:rsid w:val="000517F2"/>
    <w:rsid w:val="00070199"/>
    <w:rsid w:val="00075D90"/>
    <w:rsid w:val="000829CD"/>
    <w:rsid w:val="0008578A"/>
    <w:rsid w:val="000A449B"/>
    <w:rsid w:val="000E2947"/>
    <w:rsid w:val="000E4EE5"/>
    <w:rsid w:val="000E5259"/>
    <w:rsid w:val="000F5D5C"/>
    <w:rsid w:val="00102DB3"/>
    <w:rsid w:val="00107233"/>
    <w:rsid w:val="001120CE"/>
    <w:rsid w:val="00123511"/>
    <w:rsid w:val="00132915"/>
    <w:rsid w:val="00166F32"/>
    <w:rsid w:val="001C0F0D"/>
    <w:rsid w:val="0021152E"/>
    <w:rsid w:val="00213D6A"/>
    <w:rsid w:val="002151D5"/>
    <w:rsid w:val="0026039B"/>
    <w:rsid w:val="002661FF"/>
    <w:rsid w:val="002666E5"/>
    <w:rsid w:val="002672AB"/>
    <w:rsid w:val="002A1DC5"/>
    <w:rsid w:val="002C56D5"/>
    <w:rsid w:val="003058B0"/>
    <w:rsid w:val="003111FC"/>
    <w:rsid w:val="003119EA"/>
    <w:rsid w:val="00320B83"/>
    <w:rsid w:val="00322FD1"/>
    <w:rsid w:val="00327864"/>
    <w:rsid w:val="00334782"/>
    <w:rsid w:val="0034053D"/>
    <w:rsid w:val="003501BB"/>
    <w:rsid w:val="00356A22"/>
    <w:rsid w:val="00360137"/>
    <w:rsid w:val="003603FC"/>
    <w:rsid w:val="00376675"/>
    <w:rsid w:val="003A5E97"/>
    <w:rsid w:val="003A5F79"/>
    <w:rsid w:val="003A7A36"/>
    <w:rsid w:val="003B3476"/>
    <w:rsid w:val="003B6453"/>
    <w:rsid w:val="003C1B55"/>
    <w:rsid w:val="003C3320"/>
    <w:rsid w:val="003C6595"/>
    <w:rsid w:val="003C7C1E"/>
    <w:rsid w:val="003E0E2E"/>
    <w:rsid w:val="003F5F72"/>
    <w:rsid w:val="00402146"/>
    <w:rsid w:val="00441426"/>
    <w:rsid w:val="00452B85"/>
    <w:rsid w:val="00461214"/>
    <w:rsid w:val="0046262E"/>
    <w:rsid w:val="0046515A"/>
    <w:rsid w:val="004737E3"/>
    <w:rsid w:val="00474107"/>
    <w:rsid w:val="004855C4"/>
    <w:rsid w:val="00486ECE"/>
    <w:rsid w:val="00494A09"/>
    <w:rsid w:val="0049681A"/>
    <w:rsid w:val="004C6F19"/>
    <w:rsid w:val="004D2EBE"/>
    <w:rsid w:val="004D4143"/>
    <w:rsid w:val="004E5F43"/>
    <w:rsid w:val="004F062B"/>
    <w:rsid w:val="005069E0"/>
    <w:rsid w:val="00515EFF"/>
    <w:rsid w:val="0052312A"/>
    <w:rsid w:val="00526CF7"/>
    <w:rsid w:val="00535BC1"/>
    <w:rsid w:val="0055105E"/>
    <w:rsid w:val="00581E09"/>
    <w:rsid w:val="0059545E"/>
    <w:rsid w:val="005A6A57"/>
    <w:rsid w:val="005B616C"/>
    <w:rsid w:val="005B6ECB"/>
    <w:rsid w:val="005B7022"/>
    <w:rsid w:val="006150B1"/>
    <w:rsid w:val="0064771F"/>
    <w:rsid w:val="0065581D"/>
    <w:rsid w:val="00685A8C"/>
    <w:rsid w:val="006A763C"/>
    <w:rsid w:val="006B279D"/>
    <w:rsid w:val="006B611C"/>
    <w:rsid w:val="006C03A5"/>
    <w:rsid w:val="006C294F"/>
    <w:rsid w:val="006D7219"/>
    <w:rsid w:val="006F7664"/>
    <w:rsid w:val="007048E8"/>
    <w:rsid w:val="00706D8B"/>
    <w:rsid w:val="00736D91"/>
    <w:rsid w:val="007428E9"/>
    <w:rsid w:val="007668B5"/>
    <w:rsid w:val="00790E89"/>
    <w:rsid w:val="007944B2"/>
    <w:rsid w:val="007B033A"/>
    <w:rsid w:val="007B592D"/>
    <w:rsid w:val="007B6017"/>
    <w:rsid w:val="007C6B2D"/>
    <w:rsid w:val="00804D16"/>
    <w:rsid w:val="00873271"/>
    <w:rsid w:val="00875D14"/>
    <w:rsid w:val="00881D0D"/>
    <w:rsid w:val="00886CEC"/>
    <w:rsid w:val="00891D3B"/>
    <w:rsid w:val="00893F0B"/>
    <w:rsid w:val="008A2B03"/>
    <w:rsid w:val="008C3DA4"/>
    <w:rsid w:val="00904D72"/>
    <w:rsid w:val="00913583"/>
    <w:rsid w:val="009329F3"/>
    <w:rsid w:val="00933369"/>
    <w:rsid w:val="009357EB"/>
    <w:rsid w:val="009521F1"/>
    <w:rsid w:val="00974F4B"/>
    <w:rsid w:val="0097621C"/>
    <w:rsid w:val="009936F8"/>
    <w:rsid w:val="009E3708"/>
    <w:rsid w:val="009F4804"/>
    <w:rsid w:val="00A24318"/>
    <w:rsid w:val="00A25C4C"/>
    <w:rsid w:val="00A35992"/>
    <w:rsid w:val="00A44961"/>
    <w:rsid w:val="00A56D25"/>
    <w:rsid w:val="00A631FF"/>
    <w:rsid w:val="00A642D5"/>
    <w:rsid w:val="00AB5B34"/>
    <w:rsid w:val="00AC1AF1"/>
    <w:rsid w:val="00AC6C60"/>
    <w:rsid w:val="00AC6F60"/>
    <w:rsid w:val="00AD23CB"/>
    <w:rsid w:val="00AE78EB"/>
    <w:rsid w:val="00B11F56"/>
    <w:rsid w:val="00B20FE8"/>
    <w:rsid w:val="00B21286"/>
    <w:rsid w:val="00B31E60"/>
    <w:rsid w:val="00B4624F"/>
    <w:rsid w:val="00B76671"/>
    <w:rsid w:val="00B80A25"/>
    <w:rsid w:val="00B819E8"/>
    <w:rsid w:val="00B92EBD"/>
    <w:rsid w:val="00BA0924"/>
    <w:rsid w:val="00BA36E7"/>
    <w:rsid w:val="00BD1679"/>
    <w:rsid w:val="00BD4D93"/>
    <w:rsid w:val="00C17847"/>
    <w:rsid w:val="00C46B3F"/>
    <w:rsid w:val="00C77F01"/>
    <w:rsid w:val="00C9281E"/>
    <w:rsid w:val="00C9567C"/>
    <w:rsid w:val="00C96E53"/>
    <w:rsid w:val="00CB1572"/>
    <w:rsid w:val="00CB7097"/>
    <w:rsid w:val="00CE1267"/>
    <w:rsid w:val="00CF41DD"/>
    <w:rsid w:val="00D259AF"/>
    <w:rsid w:val="00D34DD5"/>
    <w:rsid w:val="00D6692E"/>
    <w:rsid w:val="00D76139"/>
    <w:rsid w:val="00D76BD1"/>
    <w:rsid w:val="00D90540"/>
    <w:rsid w:val="00D946CF"/>
    <w:rsid w:val="00DC47BE"/>
    <w:rsid w:val="00DD0705"/>
    <w:rsid w:val="00DE095C"/>
    <w:rsid w:val="00DE5E66"/>
    <w:rsid w:val="00DF09B1"/>
    <w:rsid w:val="00DF3BC1"/>
    <w:rsid w:val="00E0265C"/>
    <w:rsid w:val="00E065A3"/>
    <w:rsid w:val="00E53AB8"/>
    <w:rsid w:val="00E5437F"/>
    <w:rsid w:val="00E705C4"/>
    <w:rsid w:val="00E7641A"/>
    <w:rsid w:val="00E77F82"/>
    <w:rsid w:val="00E804A3"/>
    <w:rsid w:val="00E82CC0"/>
    <w:rsid w:val="00E84570"/>
    <w:rsid w:val="00E862C5"/>
    <w:rsid w:val="00E91101"/>
    <w:rsid w:val="00EC5895"/>
    <w:rsid w:val="00ED1F67"/>
    <w:rsid w:val="00EE3497"/>
    <w:rsid w:val="00EF05DC"/>
    <w:rsid w:val="00EF5A08"/>
    <w:rsid w:val="00EF6E3E"/>
    <w:rsid w:val="00F012C8"/>
    <w:rsid w:val="00F047A6"/>
    <w:rsid w:val="00F25E40"/>
    <w:rsid w:val="00F25EAD"/>
    <w:rsid w:val="00F31A9C"/>
    <w:rsid w:val="00F336DD"/>
    <w:rsid w:val="00F34235"/>
    <w:rsid w:val="00F3509F"/>
    <w:rsid w:val="00F6756A"/>
    <w:rsid w:val="00F81C55"/>
    <w:rsid w:val="00F82BA1"/>
    <w:rsid w:val="00F874D9"/>
    <w:rsid w:val="00FB123E"/>
    <w:rsid w:val="00FB44C8"/>
    <w:rsid w:val="00FB4535"/>
    <w:rsid w:val="00FC5A59"/>
    <w:rsid w:val="00FE00AB"/>
    <w:rsid w:val="00FE17F3"/>
    <w:rsid w:val="00FF7D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8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F336DD"/>
  </w:style>
  <w:style w:type="character" w:styleId="Emphasis">
    <w:name w:val="Emphasis"/>
    <w:basedOn w:val="DefaultParagraphFont"/>
    <w:uiPriority w:val="20"/>
    <w:qFormat/>
    <w:rsid w:val="00F33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10791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Microsoft Office User</cp:lastModifiedBy>
  <cp:revision>10</cp:revision>
  <cp:lastPrinted>2018-11-13T19:55:00Z</cp:lastPrinted>
  <dcterms:created xsi:type="dcterms:W3CDTF">2018-11-13T19:12:00Z</dcterms:created>
  <dcterms:modified xsi:type="dcterms:W3CDTF">2021-02-24T16:24:00Z</dcterms:modified>
</cp:coreProperties>
</file>