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C8D0F" w14:textId="77777777" w:rsidR="006A763C" w:rsidRPr="00E81A00" w:rsidRDefault="006A763C" w:rsidP="00044CFF">
      <w:pPr>
        <w:pStyle w:val="Title"/>
        <w:rPr>
          <w:rFonts w:ascii="Times New Roman" w:hAnsi="Times New Roman"/>
          <w:sz w:val="22"/>
        </w:rPr>
      </w:pPr>
      <w:r w:rsidRPr="00E81A00">
        <w:rPr>
          <w:rFonts w:ascii="Times New Roman" w:hAnsi="Times New Roman"/>
          <w:sz w:val="22"/>
        </w:rPr>
        <w:t>THE COMMONWEALTH OF VIRGINIA</w:t>
      </w:r>
    </w:p>
    <w:p w14:paraId="43DC6911" w14:textId="77777777" w:rsidR="006A763C" w:rsidRPr="00E81A00" w:rsidRDefault="006A763C">
      <w:pPr>
        <w:pStyle w:val="Subtitle"/>
        <w:rPr>
          <w:rFonts w:ascii="Times New Roman" w:hAnsi="Times New Roman"/>
          <w:sz w:val="22"/>
        </w:rPr>
      </w:pPr>
      <w:r w:rsidRPr="00E81A00">
        <w:rPr>
          <w:rFonts w:ascii="Times New Roman" w:hAnsi="Times New Roman"/>
          <w:sz w:val="22"/>
        </w:rPr>
        <w:t>THE VISITORS OF JAMES MADISON UNIVERSITY</w:t>
      </w:r>
    </w:p>
    <w:p w14:paraId="79B78B3D" w14:textId="77777777" w:rsidR="006A763C" w:rsidRPr="00E81A00" w:rsidRDefault="006A763C">
      <w:pPr>
        <w:jc w:val="center"/>
        <w:rPr>
          <w:sz w:val="22"/>
        </w:rPr>
      </w:pPr>
    </w:p>
    <w:p w14:paraId="116589BD" w14:textId="77777777" w:rsidR="006A763C" w:rsidRPr="00E81A00" w:rsidRDefault="006A763C">
      <w:pPr>
        <w:jc w:val="right"/>
        <w:rPr>
          <w:sz w:val="22"/>
        </w:rPr>
        <w:sectPr w:rsidR="006A763C" w:rsidRPr="00E81A00">
          <w:headerReference w:type="even" r:id="rId7"/>
          <w:headerReference w:type="default" r:id="rId8"/>
          <w:footerReference w:type="default" r:id="rId9"/>
          <w:pgSz w:w="12240" w:h="15840" w:code="1"/>
          <w:pgMar w:top="1440" w:right="1008" w:bottom="245" w:left="1440" w:header="720" w:footer="720" w:gutter="0"/>
          <w:pgNumType w:start="1"/>
          <w:cols w:space="720"/>
        </w:sectPr>
      </w:pPr>
    </w:p>
    <w:p w14:paraId="7F61E4C2" w14:textId="7264C2FD" w:rsidR="006A763C" w:rsidRPr="00E81A00" w:rsidRDefault="006A763C" w:rsidP="006A763C">
      <w:pPr>
        <w:ind w:left="4320" w:firstLine="720"/>
        <w:rPr>
          <w:sz w:val="22"/>
        </w:rPr>
      </w:pPr>
      <w:r w:rsidRPr="00E81A00">
        <w:rPr>
          <w:sz w:val="22"/>
        </w:rPr>
        <w:t xml:space="preserve">         </w:t>
      </w:r>
      <w:r w:rsidR="00D76BD1">
        <w:rPr>
          <w:sz w:val="22"/>
        </w:rPr>
        <w:t xml:space="preserve">            </w:t>
      </w:r>
      <w:r w:rsidR="009936F8">
        <w:rPr>
          <w:sz w:val="22"/>
        </w:rPr>
        <w:t xml:space="preserve">     </w:t>
      </w:r>
      <w:r w:rsidR="004855C4">
        <w:rPr>
          <w:sz w:val="22"/>
        </w:rPr>
        <w:t xml:space="preserve">                           Volume LI</w:t>
      </w:r>
      <w:r w:rsidR="006440B7">
        <w:rPr>
          <w:sz w:val="22"/>
        </w:rPr>
        <w:t>II</w:t>
      </w:r>
      <w:r w:rsidR="00E32DFD">
        <w:rPr>
          <w:sz w:val="22"/>
        </w:rPr>
        <w:t xml:space="preserve"> No. 1</w:t>
      </w:r>
    </w:p>
    <w:p w14:paraId="6991E328" w14:textId="77777777" w:rsidR="006A763C" w:rsidRPr="00E81A00" w:rsidRDefault="006A763C" w:rsidP="006A763C">
      <w:pPr>
        <w:rPr>
          <w:sz w:val="22"/>
        </w:rPr>
      </w:pPr>
    </w:p>
    <w:p w14:paraId="1CC458F7" w14:textId="77777777" w:rsidR="006A763C" w:rsidRDefault="006A763C" w:rsidP="006A763C">
      <w:pPr>
        <w:jc w:val="center"/>
        <w:rPr>
          <w:b/>
          <w:sz w:val="22"/>
          <w:u w:val="single"/>
        </w:rPr>
      </w:pPr>
      <w:r w:rsidRPr="00E81A00">
        <w:rPr>
          <w:b/>
          <w:sz w:val="22"/>
          <w:u w:val="single"/>
        </w:rPr>
        <w:t xml:space="preserve">Minutes of the Meeting of </w:t>
      </w:r>
      <w:r w:rsidR="00A03599">
        <w:rPr>
          <w:b/>
          <w:sz w:val="22"/>
          <w:u w:val="single"/>
        </w:rPr>
        <w:t>September 30</w:t>
      </w:r>
      <w:r w:rsidR="00F047A6">
        <w:rPr>
          <w:b/>
          <w:sz w:val="22"/>
          <w:u w:val="single"/>
        </w:rPr>
        <w:t>, 2016</w:t>
      </w:r>
    </w:p>
    <w:p w14:paraId="3395B0A2" w14:textId="77777777" w:rsidR="006A763C" w:rsidRDefault="006A763C" w:rsidP="006A763C">
      <w:pPr>
        <w:rPr>
          <w:b/>
          <w:sz w:val="22"/>
          <w:u w:val="single"/>
        </w:rPr>
      </w:pPr>
    </w:p>
    <w:p w14:paraId="10A5F379" w14:textId="77777777" w:rsidR="006A763C" w:rsidRPr="004855C4" w:rsidRDefault="006A763C" w:rsidP="004855C4">
      <w:pPr>
        <w:rPr>
          <w:b/>
          <w:sz w:val="22"/>
          <w:u w:val="single"/>
        </w:rPr>
      </w:pPr>
      <w:r w:rsidRPr="00E81A00">
        <w:rPr>
          <w:sz w:val="22"/>
        </w:rPr>
        <w:t xml:space="preserve">The Visitors of James Madison University met on Friday, </w:t>
      </w:r>
      <w:r w:rsidR="002D419C">
        <w:rPr>
          <w:sz w:val="22"/>
        </w:rPr>
        <w:t>September 30</w:t>
      </w:r>
      <w:r w:rsidR="00F047A6">
        <w:rPr>
          <w:sz w:val="22"/>
        </w:rPr>
        <w:t>, 2016</w:t>
      </w:r>
      <w:r w:rsidRPr="00E81A00">
        <w:rPr>
          <w:sz w:val="22"/>
        </w:rPr>
        <w:t xml:space="preserve"> in the Festival Confe</w:t>
      </w:r>
      <w:r w:rsidR="003E0E2E">
        <w:rPr>
          <w:sz w:val="22"/>
        </w:rPr>
        <w:t>rence and Student Center Board R</w:t>
      </w:r>
      <w:r w:rsidRPr="00E81A00">
        <w:rPr>
          <w:sz w:val="22"/>
        </w:rPr>
        <w:t>oom on the campus of James Madison U</w:t>
      </w:r>
      <w:r w:rsidR="00CB1572">
        <w:rPr>
          <w:sz w:val="22"/>
        </w:rPr>
        <w:t>n</w:t>
      </w:r>
      <w:r w:rsidR="0046262E">
        <w:rPr>
          <w:sz w:val="22"/>
        </w:rPr>
        <w:t xml:space="preserve">iversity.  </w:t>
      </w:r>
      <w:r w:rsidR="007668B5">
        <w:rPr>
          <w:sz w:val="22"/>
        </w:rPr>
        <w:t>Mrs. Vanessa Evans-Grevious</w:t>
      </w:r>
      <w:r w:rsidRPr="00E81A00">
        <w:rPr>
          <w:sz w:val="22"/>
        </w:rPr>
        <w:t>, Rector, cal</w:t>
      </w:r>
      <w:r w:rsidR="0046262E">
        <w:rPr>
          <w:sz w:val="22"/>
        </w:rPr>
        <w:t>led the meeting to order at</w:t>
      </w:r>
      <w:r>
        <w:rPr>
          <w:sz w:val="22"/>
        </w:rPr>
        <w:t xml:space="preserve"> </w:t>
      </w:r>
      <w:r w:rsidR="00011A61">
        <w:rPr>
          <w:sz w:val="22"/>
        </w:rPr>
        <w:t>1:19</w:t>
      </w:r>
      <w:r w:rsidR="0008578A">
        <w:rPr>
          <w:sz w:val="22"/>
        </w:rPr>
        <w:t xml:space="preserve"> </w:t>
      </w:r>
      <w:r w:rsidRPr="00E81A00">
        <w:rPr>
          <w:sz w:val="22"/>
        </w:rPr>
        <w:t>pm.</w:t>
      </w:r>
    </w:p>
    <w:p w14:paraId="6C54037C" w14:textId="63B044E0" w:rsidR="006A763C" w:rsidRPr="00E81A00" w:rsidRDefault="006A763C" w:rsidP="00B032DC">
      <w:pPr>
        <w:jc w:val="center"/>
        <w:rPr>
          <w:sz w:val="22"/>
        </w:rPr>
        <w:sectPr w:rsidR="006A763C" w:rsidRPr="00E81A00">
          <w:headerReference w:type="even" r:id="rId10"/>
          <w:headerReference w:type="default" r:id="rId11"/>
          <w:footerReference w:type="default" r:id="rId12"/>
          <w:type w:val="continuous"/>
          <w:pgSz w:w="12240" w:h="15840"/>
          <w:pgMar w:top="1440" w:right="1008" w:bottom="1440" w:left="1440" w:header="720" w:footer="720" w:gutter="0"/>
          <w:pgNumType w:start="1" w:chapStyle="1"/>
          <w:cols w:space="720"/>
        </w:sectPr>
      </w:pPr>
      <w:r w:rsidRPr="00E81A00">
        <w:rPr>
          <w:b/>
          <w:sz w:val="22"/>
        </w:rPr>
        <w:t>PRESENT:</w:t>
      </w:r>
    </w:p>
    <w:p w14:paraId="6E16A7FA" w14:textId="77777777" w:rsidR="006A763C" w:rsidRDefault="006A763C" w:rsidP="00B032DC">
      <w:pPr>
        <w:rPr>
          <w:sz w:val="22"/>
        </w:rPr>
      </w:pPr>
    </w:p>
    <w:p w14:paraId="76370C71" w14:textId="77777777" w:rsidR="00107233" w:rsidRDefault="00107233" w:rsidP="004855C4">
      <w:pPr>
        <w:jc w:val="center"/>
        <w:rPr>
          <w:sz w:val="22"/>
        </w:rPr>
        <w:sectPr w:rsidR="00107233">
          <w:type w:val="continuous"/>
          <w:pgSz w:w="12240" w:h="15840"/>
          <w:pgMar w:top="1440" w:right="1008" w:bottom="1440" w:left="1440" w:header="720" w:footer="720" w:gutter="0"/>
          <w:pgNumType w:start="1" w:chapStyle="1"/>
          <w:cols w:space="720"/>
        </w:sectPr>
      </w:pPr>
    </w:p>
    <w:p w14:paraId="38E5372C" w14:textId="77777777" w:rsidR="00CB1572" w:rsidRDefault="00CB1572" w:rsidP="004855C4">
      <w:pPr>
        <w:jc w:val="center"/>
        <w:rPr>
          <w:sz w:val="22"/>
        </w:rPr>
      </w:pPr>
      <w:r>
        <w:rPr>
          <w:sz w:val="22"/>
        </w:rPr>
        <w:t>Battle, Mike</w:t>
      </w:r>
    </w:p>
    <w:p w14:paraId="4C827105" w14:textId="77777777" w:rsidR="0046262E" w:rsidRDefault="0046262E" w:rsidP="004855C4">
      <w:pPr>
        <w:jc w:val="center"/>
        <w:rPr>
          <w:sz w:val="22"/>
        </w:rPr>
      </w:pPr>
      <w:r>
        <w:rPr>
          <w:sz w:val="22"/>
        </w:rPr>
        <w:t>Bolling, William</w:t>
      </w:r>
    </w:p>
    <w:p w14:paraId="4336A515" w14:textId="77777777" w:rsidR="006A763C" w:rsidRDefault="0046262E" w:rsidP="00F047A6">
      <w:pPr>
        <w:jc w:val="center"/>
        <w:rPr>
          <w:sz w:val="22"/>
        </w:rPr>
      </w:pPr>
      <w:r>
        <w:rPr>
          <w:sz w:val="22"/>
        </w:rPr>
        <w:t>Coleman, Warren</w:t>
      </w:r>
    </w:p>
    <w:p w14:paraId="2267EF6C" w14:textId="11A8EAB3" w:rsidR="006A763C" w:rsidRDefault="0046262E" w:rsidP="007668B5">
      <w:pPr>
        <w:jc w:val="center"/>
        <w:rPr>
          <w:sz w:val="22"/>
        </w:rPr>
      </w:pPr>
      <w:r>
        <w:rPr>
          <w:sz w:val="22"/>
        </w:rPr>
        <w:t>Evans</w:t>
      </w:r>
      <w:r w:rsidR="008A2B03">
        <w:rPr>
          <w:sz w:val="22"/>
        </w:rPr>
        <w:t>-Grevious</w:t>
      </w:r>
      <w:r>
        <w:rPr>
          <w:sz w:val="22"/>
        </w:rPr>
        <w:t>, Vanessa</w:t>
      </w:r>
      <w:r w:rsidR="00DB0828">
        <w:rPr>
          <w:sz w:val="22"/>
        </w:rPr>
        <w:t>, Rector</w:t>
      </w:r>
    </w:p>
    <w:p w14:paraId="0858BF14" w14:textId="77777777" w:rsidR="00F047A6" w:rsidRDefault="00F047A6" w:rsidP="004855C4">
      <w:pPr>
        <w:jc w:val="center"/>
        <w:rPr>
          <w:sz w:val="22"/>
        </w:rPr>
      </w:pPr>
      <w:r>
        <w:rPr>
          <w:sz w:val="22"/>
        </w:rPr>
        <w:t>Grass, Jeff</w:t>
      </w:r>
    </w:p>
    <w:p w14:paraId="4FA7289F" w14:textId="77777777" w:rsidR="00F047A6" w:rsidRDefault="00F047A6" w:rsidP="004855C4">
      <w:pPr>
        <w:jc w:val="center"/>
        <w:rPr>
          <w:sz w:val="22"/>
        </w:rPr>
      </w:pPr>
      <w:r>
        <w:rPr>
          <w:sz w:val="22"/>
        </w:rPr>
        <w:t>Gray, Matthew</w:t>
      </w:r>
    </w:p>
    <w:p w14:paraId="5ACE4B1B" w14:textId="77777777" w:rsidR="007668B5" w:rsidRDefault="007668B5" w:rsidP="004855C4">
      <w:pPr>
        <w:jc w:val="center"/>
        <w:rPr>
          <w:sz w:val="22"/>
        </w:rPr>
      </w:pPr>
      <w:r>
        <w:rPr>
          <w:sz w:val="22"/>
        </w:rPr>
        <w:t>Herod, Maribeth</w:t>
      </w:r>
    </w:p>
    <w:p w14:paraId="37242180" w14:textId="77777777" w:rsidR="00F047A6" w:rsidRDefault="00F047A6" w:rsidP="00F047A6">
      <w:pPr>
        <w:jc w:val="center"/>
        <w:rPr>
          <w:sz w:val="22"/>
        </w:rPr>
      </w:pPr>
      <w:r>
        <w:rPr>
          <w:sz w:val="22"/>
        </w:rPr>
        <w:t>Hutchinson, Lucy</w:t>
      </w:r>
    </w:p>
    <w:p w14:paraId="00260B6A" w14:textId="77777777" w:rsidR="006A763C" w:rsidRDefault="006A763C" w:rsidP="004855C4">
      <w:pPr>
        <w:jc w:val="center"/>
        <w:rPr>
          <w:sz w:val="22"/>
        </w:rPr>
      </w:pPr>
    </w:p>
    <w:p w14:paraId="4E9081CD" w14:textId="77777777" w:rsidR="00F047A6" w:rsidRDefault="007668B5" w:rsidP="00F047A6">
      <w:pPr>
        <w:jc w:val="center"/>
        <w:rPr>
          <w:sz w:val="22"/>
        </w:rPr>
      </w:pPr>
      <w:r>
        <w:rPr>
          <w:sz w:val="22"/>
        </w:rPr>
        <w:t>Jankowski, Maria</w:t>
      </w:r>
    </w:p>
    <w:p w14:paraId="18D07A55" w14:textId="77777777" w:rsidR="006A763C" w:rsidRDefault="00F047A6" w:rsidP="007668B5">
      <w:pPr>
        <w:jc w:val="center"/>
        <w:rPr>
          <w:sz w:val="22"/>
        </w:rPr>
      </w:pPr>
      <w:r>
        <w:rPr>
          <w:sz w:val="22"/>
        </w:rPr>
        <w:t>Johnson, Deborah</w:t>
      </w:r>
    </w:p>
    <w:p w14:paraId="10F1BD1D" w14:textId="77777777" w:rsidR="007668B5" w:rsidRDefault="007668B5" w:rsidP="007668B5">
      <w:pPr>
        <w:jc w:val="center"/>
        <w:rPr>
          <w:sz w:val="22"/>
        </w:rPr>
      </w:pPr>
      <w:r>
        <w:rPr>
          <w:sz w:val="22"/>
        </w:rPr>
        <w:t>Major, Lara</w:t>
      </w:r>
    </w:p>
    <w:p w14:paraId="24F0B7C9" w14:textId="77777777" w:rsidR="0046262E" w:rsidRDefault="0046262E" w:rsidP="004855C4">
      <w:pPr>
        <w:jc w:val="center"/>
        <w:rPr>
          <w:sz w:val="22"/>
        </w:rPr>
      </w:pPr>
      <w:r>
        <w:rPr>
          <w:sz w:val="22"/>
        </w:rPr>
        <w:t>Rice, Edward</w:t>
      </w:r>
    </w:p>
    <w:p w14:paraId="41C760FA" w14:textId="77777777" w:rsidR="00F047A6" w:rsidRDefault="00F047A6" w:rsidP="004855C4">
      <w:pPr>
        <w:jc w:val="center"/>
        <w:rPr>
          <w:sz w:val="22"/>
        </w:rPr>
      </w:pPr>
      <w:r>
        <w:rPr>
          <w:sz w:val="22"/>
        </w:rPr>
        <w:t>Rothenberger, John</w:t>
      </w:r>
    </w:p>
    <w:p w14:paraId="18E03130" w14:textId="7FC722C3" w:rsidR="005069E0" w:rsidRDefault="0046262E" w:rsidP="004855C4">
      <w:pPr>
        <w:jc w:val="center"/>
        <w:rPr>
          <w:sz w:val="22"/>
        </w:rPr>
      </w:pPr>
      <w:r>
        <w:rPr>
          <w:sz w:val="22"/>
        </w:rPr>
        <w:t xml:space="preserve">Thomas, </w:t>
      </w:r>
      <w:r w:rsidR="00DB0828">
        <w:rPr>
          <w:sz w:val="22"/>
        </w:rPr>
        <w:t>Mike</w:t>
      </w:r>
    </w:p>
    <w:p w14:paraId="6BCBB429" w14:textId="77777777" w:rsidR="00F047A6" w:rsidRDefault="00F047A6" w:rsidP="004855C4">
      <w:pPr>
        <w:jc w:val="center"/>
        <w:rPr>
          <w:sz w:val="22"/>
        </w:rPr>
      </w:pPr>
      <w:r>
        <w:rPr>
          <w:sz w:val="22"/>
        </w:rPr>
        <w:t>Welburn, Craig</w:t>
      </w:r>
    </w:p>
    <w:p w14:paraId="00CB6BCE" w14:textId="77777777" w:rsidR="00AC6F60" w:rsidRDefault="00AC6F60" w:rsidP="00F047A6">
      <w:pPr>
        <w:rPr>
          <w:sz w:val="22"/>
        </w:rPr>
        <w:sectPr w:rsidR="00AC6F60">
          <w:type w:val="continuous"/>
          <w:pgSz w:w="12240" w:h="15840"/>
          <w:pgMar w:top="1440" w:right="1008" w:bottom="1440" w:left="1440" w:header="720" w:footer="720" w:gutter="0"/>
          <w:pgNumType w:start="1" w:chapStyle="1"/>
          <w:cols w:num="2" w:space="720"/>
        </w:sectPr>
      </w:pPr>
    </w:p>
    <w:p w14:paraId="16F36853" w14:textId="77777777" w:rsidR="009936F8" w:rsidRDefault="009936F8" w:rsidP="004855C4">
      <w:pPr>
        <w:jc w:val="center"/>
        <w:rPr>
          <w:sz w:val="22"/>
        </w:rPr>
      </w:pPr>
    </w:p>
    <w:p w14:paraId="12F5EB42" w14:textId="77777777" w:rsidR="006A763C" w:rsidRPr="00E81A00" w:rsidRDefault="007668B5" w:rsidP="004855C4">
      <w:pPr>
        <w:jc w:val="center"/>
        <w:rPr>
          <w:sz w:val="22"/>
        </w:rPr>
      </w:pPr>
      <w:r>
        <w:rPr>
          <w:sz w:val="22"/>
        </w:rPr>
        <w:t xml:space="preserve">Okafor, </w:t>
      </w:r>
      <w:proofErr w:type="spellStart"/>
      <w:r>
        <w:rPr>
          <w:sz w:val="22"/>
        </w:rPr>
        <w:t>Adaoma</w:t>
      </w:r>
      <w:proofErr w:type="spellEnd"/>
      <w:r>
        <w:rPr>
          <w:sz w:val="22"/>
        </w:rPr>
        <w:t>, Student Member 2016-17</w:t>
      </w:r>
    </w:p>
    <w:p w14:paraId="7F4EFD4E" w14:textId="77777777" w:rsidR="006A763C" w:rsidRPr="00E81A00" w:rsidRDefault="006A763C" w:rsidP="004855C4">
      <w:pPr>
        <w:jc w:val="center"/>
        <w:rPr>
          <w:sz w:val="22"/>
        </w:rPr>
      </w:pPr>
      <w:r w:rsidRPr="00E81A00">
        <w:rPr>
          <w:sz w:val="22"/>
        </w:rPr>
        <w:t>Harper, Donna, Secretary</w:t>
      </w:r>
    </w:p>
    <w:p w14:paraId="145895FB" w14:textId="77777777" w:rsidR="006A763C" w:rsidRPr="00E81A00" w:rsidRDefault="006A763C" w:rsidP="004855C4">
      <w:pPr>
        <w:jc w:val="center"/>
        <w:rPr>
          <w:sz w:val="22"/>
        </w:rPr>
      </w:pPr>
    </w:p>
    <w:p w14:paraId="257E8AFD" w14:textId="77777777" w:rsidR="006A763C" w:rsidRDefault="006A763C" w:rsidP="004855C4">
      <w:pPr>
        <w:jc w:val="center"/>
        <w:rPr>
          <w:b/>
          <w:sz w:val="22"/>
        </w:rPr>
      </w:pPr>
      <w:r w:rsidRPr="00E81A00">
        <w:rPr>
          <w:b/>
          <w:sz w:val="22"/>
        </w:rPr>
        <w:t>ABSENT:</w:t>
      </w:r>
    </w:p>
    <w:p w14:paraId="02A6C65C" w14:textId="77777777" w:rsidR="00E0265C" w:rsidRDefault="002B19BB" w:rsidP="004855C4">
      <w:pPr>
        <w:jc w:val="center"/>
        <w:rPr>
          <w:sz w:val="22"/>
        </w:rPr>
      </w:pPr>
      <w:r>
        <w:rPr>
          <w:sz w:val="22"/>
        </w:rPr>
        <w:t>None</w:t>
      </w:r>
    </w:p>
    <w:p w14:paraId="53145E9C" w14:textId="77777777" w:rsidR="006A763C" w:rsidRDefault="006A763C" w:rsidP="004855C4">
      <w:pPr>
        <w:jc w:val="center"/>
        <w:rPr>
          <w:b/>
          <w:sz w:val="22"/>
        </w:rPr>
      </w:pPr>
    </w:p>
    <w:p w14:paraId="4F7E6070" w14:textId="77777777" w:rsidR="006A763C" w:rsidRPr="00E81A00" w:rsidRDefault="006A763C" w:rsidP="004855C4">
      <w:pPr>
        <w:jc w:val="center"/>
        <w:rPr>
          <w:sz w:val="22"/>
        </w:rPr>
      </w:pPr>
      <w:r w:rsidRPr="00E81A00">
        <w:rPr>
          <w:b/>
          <w:sz w:val="22"/>
        </w:rPr>
        <w:t>ALSO PRESENT:</w:t>
      </w:r>
    </w:p>
    <w:p w14:paraId="3E468A65" w14:textId="77777777" w:rsidR="006A763C" w:rsidRPr="00E81A00" w:rsidRDefault="000829CD" w:rsidP="004855C4">
      <w:pPr>
        <w:jc w:val="center"/>
        <w:rPr>
          <w:sz w:val="22"/>
        </w:rPr>
      </w:pPr>
      <w:r>
        <w:rPr>
          <w:sz w:val="22"/>
        </w:rPr>
        <w:t>Alger, Jonathan</w:t>
      </w:r>
      <w:r w:rsidR="006A763C" w:rsidRPr="00E81A00">
        <w:rPr>
          <w:sz w:val="22"/>
        </w:rPr>
        <w:t>, President</w:t>
      </w:r>
    </w:p>
    <w:p w14:paraId="33381923" w14:textId="77777777" w:rsidR="006A763C" w:rsidRPr="00E81A00" w:rsidRDefault="00EC5895" w:rsidP="004855C4">
      <w:pPr>
        <w:jc w:val="center"/>
        <w:rPr>
          <w:sz w:val="22"/>
        </w:rPr>
      </w:pPr>
      <w:r>
        <w:rPr>
          <w:sz w:val="22"/>
        </w:rPr>
        <w:t xml:space="preserve">Benson, A. Jerry, </w:t>
      </w:r>
      <w:r w:rsidR="006A763C" w:rsidRPr="00E81A00">
        <w:rPr>
          <w:sz w:val="22"/>
        </w:rPr>
        <w:t>Provost and Senior Vice President for Academic Affairs</w:t>
      </w:r>
    </w:p>
    <w:p w14:paraId="0A292265" w14:textId="77777777" w:rsidR="006A763C" w:rsidRDefault="006A763C" w:rsidP="004855C4">
      <w:pPr>
        <w:jc w:val="center"/>
        <w:rPr>
          <w:sz w:val="22"/>
        </w:rPr>
      </w:pPr>
      <w:r w:rsidRPr="00E81A00">
        <w:rPr>
          <w:sz w:val="22"/>
        </w:rPr>
        <w:t>King, Charles, Senior Vice President for Administration and Finance</w:t>
      </w:r>
    </w:p>
    <w:p w14:paraId="67192586" w14:textId="77777777" w:rsidR="006A763C" w:rsidRPr="00E81A00" w:rsidRDefault="00EC5895" w:rsidP="004855C4">
      <w:pPr>
        <w:jc w:val="center"/>
        <w:rPr>
          <w:sz w:val="22"/>
        </w:rPr>
      </w:pPr>
      <w:r>
        <w:rPr>
          <w:sz w:val="22"/>
        </w:rPr>
        <w:t xml:space="preserve">Langridge, Nick, </w:t>
      </w:r>
      <w:r w:rsidR="006A763C">
        <w:rPr>
          <w:sz w:val="22"/>
        </w:rPr>
        <w:t>Vice President for University Advancement</w:t>
      </w:r>
    </w:p>
    <w:p w14:paraId="4AC185A8" w14:textId="77777777" w:rsidR="006A763C" w:rsidRPr="00E81A00" w:rsidRDefault="006A763C" w:rsidP="004855C4">
      <w:pPr>
        <w:jc w:val="center"/>
        <w:rPr>
          <w:sz w:val="22"/>
        </w:rPr>
      </w:pPr>
      <w:r w:rsidRPr="00E81A00">
        <w:rPr>
          <w:sz w:val="22"/>
        </w:rPr>
        <w:t>Warner, Mark, Senior Vice President for Student Affairs and University Planning</w:t>
      </w:r>
    </w:p>
    <w:p w14:paraId="7D316128" w14:textId="77777777" w:rsidR="006A763C" w:rsidRPr="00E81A00" w:rsidRDefault="006A763C" w:rsidP="004855C4">
      <w:pPr>
        <w:jc w:val="center"/>
        <w:rPr>
          <w:sz w:val="22"/>
        </w:rPr>
      </w:pPr>
    </w:p>
    <w:p w14:paraId="6A6947A5" w14:textId="77777777" w:rsidR="007668B5" w:rsidRDefault="00F047A6" w:rsidP="007668B5">
      <w:pPr>
        <w:jc w:val="center"/>
        <w:rPr>
          <w:sz w:val="22"/>
        </w:rPr>
      </w:pPr>
      <w:r>
        <w:rPr>
          <w:sz w:val="22"/>
        </w:rPr>
        <w:t>Wyatt, Bill</w:t>
      </w:r>
      <w:r w:rsidR="000829CD">
        <w:rPr>
          <w:sz w:val="22"/>
        </w:rPr>
        <w:t xml:space="preserve">, </w:t>
      </w:r>
      <w:r w:rsidR="009936F8">
        <w:rPr>
          <w:sz w:val="22"/>
        </w:rPr>
        <w:t>Senior Director of Communications</w:t>
      </w:r>
      <w:r w:rsidR="003E0E2E">
        <w:rPr>
          <w:sz w:val="22"/>
        </w:rPr>
        <w:t xml:space="preserve"> &amp; University Spokesperson</w:t>
      </w:r>
    </w:p>
    <w:p w14:paraId="63EE788E" w14:textId="77777777" w:rsidR="006A763C" w:rsidRPr="00E81A00" w:rsidRDefault="007668B5" w:rsidP="007668B5">
      <w:pPr>
        <w:jc w:val="center"/>
        <w:rPr>
          <w:sz w:val="22"/>
        </w:rPr>
      </w:pPr>
      <w:r>
        <w:rPr>
          <w:sz w:val="22"/>
        </w:rPr>
        <w:t>Burnett, Audrey</w:t>
      </w:r>
      <w:r w:rsidR="006A763C" w:rsidRPr="00E81A00">
        <w:rPr>
          <w:sz w:val="22"/>
        </w:rPr>
        <w:t>, Speaker, Faculty Senate</w:t>
      </w:r>
    </w:p>
    <w:p w14:paraId="4E93C3D7" w14:textId="77777777" w:rsidR="006A763C" w:rsidRPr="00E81A00" w:rsidRDefault="006A763C" w:rsidP="004855C4">
      <w:pPr>
        <w:jc w:val="center"/>
        <w:rPr>
          <w:sz w:val="22"/>
        </w:rPr>
      </w:pPr>
      <w:r w:rsidRPr="00E81A00">
        <w:rPr>
          <w:sz w:val="22"/>
        </w:rPr>
        <w:t>Wheeler, Susan University Counsel</w:t>
      </w:r>
    </w:p>
    <w:p w14:paraId="15CCEA4C" w14:textId="77777777" w:rsidR="005069E0" w:rsidRDefault="005069E0" w:rsidP="006A763C">
      <w:pPr>
        <w:rPr>
          <w:sz w:val="22"/>
        </w:rPr>
      </w:pPr>
    </w:p>
    <w:p w14:paraId="71451B41" w14:textId="77777777" w:rsidR="006A763C" w:rsidRPr="00E81A00" w:rsidRDefault="006A763C" w:rsidP="006A763C">
      <w:pPr>
        <w:rPr>
          <w:sz w:val="22"/>
        </w:rPr>
      </w:pPr>
      <w:r w:rsidRPr="00E81A00">
        <w:rPr>
          <w:b/>
          <w:sz w:val="22"/>
        </w:rPr>
        <w:t>APPROVAL OF MINUTES</w:t>
      </w:r>
    </w:p>
    <w:p w14:paraId="03338EEB" w14:textId="77777777" w:rsidR="006A763C" w:rsidRPr="00E81A00" w:rsidRDefault="006A763C" w:rsidP="006A763C">
      <w:pPr>
        <w:rPr>
          <w:sz w:val="22"/>
        </w:rPr>
      </w:pPr>
      <w:r w:rsidRPr="00E81A00">
        <w:rPr>
          <w:sz w:val="22"/>
        </w:rPr>
        <w:t>On motion of</w:t>
      </w:r>
      <w:r w:rsidR="00044CFF">
        <w:rPr>
          <w:sz w:val="22"/>
        </w:rPr>
        <w:t xml:space="preserve"> Mr. Thomas</w:t>
      </w:r>
      <w:r w:rsidRPr="00E81A00">
        <w:rPr>
          <w:sz w:val="22"/>
        </w:rPr>
        <w:t>, seconded by</w:t>
      </w:r>
      <w:r w:rsidR="007668B5">
        <w:rPr>
          <w:sz w:val="22"/>
        </w:rPr>
        <w:t xml:space="preserve"> </w:t>
      </w:r>
      <w:r w:rsidR="00044CFF">
        <w:rPr>
          <w:sz w:val="22"/>
        </w:rPr>
        <w:t>Mr. Battle</w:t>
      </w:r>
      <w:r w:rsidR="00107233">
        <w:rPr>
          <w:sz w:val="22"/>
        </w:rPr>
        <w:t>,</w:t>
      </w:r>
      <w:r w:rsidRPr="00E81A00">
        <w:rPr>
          <w:sz w:val="22"/>
        </w:rPr>
        <w:t xml:space="preserve"> the minutes of the </w:t>
      </w:r>
      <w:r w:rsidR="00CB7097">
        <w:rPr>
          <w:sz w:val="22"/>
        </w:rPr>
        <w:t xml:space="preserve">June </w:t>
      </w:r>
      <w:r w:rsidR="00044CFF">
        <w:rPr>
          <w:sz w:val="22"/>
        </w:rPr>
        <w:t>3, 2016</w:t>
      </w:r>
      <w:r>
        <w:rPr>
          <w:sz w:val="22"/>
        </w:rPr>
        <w:t xml:space="preserve"> </w:t>
      </w:r>
      <w:r w:rsidRPr="00E81A00">
        <w:rPr>
          <w:sz w:val="22"/>
        </w:rPr>
        <w:t>meeting were approved.</w:t>
      </w:r>
    </w:p>
    <w:p w14:paraId="6BFE7C0D" w14:textId="77777777" w:rsidR="00CB1572" w:rsidRDefault="00CB1572" w:rsidP="006A763C">
      <w:pPr>
        <w:rPr>
          <w:b/>
          <w:sz w:val="22"/>
        </w:rPr>
      </w:pPr>
    </w:p>
    <w:p w14:paraId="1CE9DEC9" w14:textId="77777777" w:rsidR="006A763C" w:rsidRPr="00E81A00" w:rsidRDefault="006A763C" w:rsidP="006A763C">
      <w:pPr>
        <w:rPr>
          <w:sz w:val="22"/>
        </w:rPr>
      </w:pPr>
      <w:r w:rsidRPr="00E81A00">
        <w:rPr>
          <w:b/>
          <w:sz w:val="22"/>
        </w:rPr>
        <w:t>COMMITTEE REPORTS</w:t>
      </w:r>
    </w:p>
    <w:p w14:paraId="53148A54" w14:textId="77777777" w:rsidR="00974F4B" w:rsidRPr="00390D28" w:rsidRDefault="00974F4B" w:rsidP="00974F4B">
      <w:pPr>
        <w:rPr>
          <w:sz w:val="22"/>
        </w:rPr>
      </w:pPr>
      <w:r>
        <w:rPr>
          <w:b/>
          <w:sz w:val="22"/>
          <w:u w:val="single"/>
        </w:rPr>
        <w:t>Advancement Committee</w:t>
      </w:r>
    </w:p>
    <w:p w14:paraId="560B9307" w14:textId="77777777" w:rsidR="00974F4B" w:rsidRDefault="00F047A6" w:rsidP="00974F4B">
      <w:pPr>
        <w:rPr>
          <w:sz w:val="22"/>
        </w:rPr>
      </w:pPr>
      <w:r>
        <w:rPr>
          <w:sz w:val="22"/>
        </w:rPr>
        <w:t>Mr. Warren Coleman</w:t>
      </w:r>
      <w:r w:rsidR="00974F4B" w:rsidRPr="00E81A00">
        <w:rPr>
          <w:sz w:val="22"/>
        </w:rPr>
        <w:t>, present</w:t>
      </w:r>
      <w:r w:rsidR="00974F4B">
        <w:rPr>
          <w:sz w:val="22"/>
        </w:rPr>
        <w:t>ed the report of the Advancement</w:t>
      </w:r>
      <w:r w:rsidR="00974F4B" w:rsidRPr="00E81A00">
        <w:rPr>
          <w:sz w:val="22"/>
        </w:rPr>
        <w:t xml:space="preserve"> Committee.  The m</w:t>
      </w:r>
      <w:r w:rsidR="00974F4B">
        <w:rPr>
          <w:sz w:val="22"/>
        </w:rPr>
        <w:t xml:space="preserve">inutes of the </w:t>
      </w:r>
      <w:r w:rsidR="00011A61">
        <w:rPr>
          <w:sz w:val="22"/>
        </w:rPr>
        <w:t>June 3, 2016</w:t>
      </w:r>
      <w:r w:rsidR="00974F4B" w:rsidRPr="00E81A00">
        <w:rPr>
          <w:sz w:val="22"/>
        </w:rPr>
        <w:t xml:space="preserve"> meeting were approved.  (Attachm</w:t>
      </w:r>
      <w:r w:rsidR="00B20FE8">
        <w:rPr>
          <w:sz w:val="22"/>
        </w:rPr>
        <w:t>ent A</w:t>
      </w:r>
      <w:r w:rsidR="00974F4B" w:rsidRPr="00E81A00">
        <w:rPr>
          <w:sz w:val="22"/>
        </w:rPr>
        <w:t>)</w:t>
      </w:r>
    </w:p>
    <w:p w14:paraId="15145D92" w14:textId="77777777" w:rsidR="00C27AAC" w:rsidRPr="00E81A00" w:rsidRDefault="00C27AAC" w:rsidP="00974F4B">
      <w:pPr>
        <w:rPr>
          <w:sz w:val="22"/>
        </w:rPr>
      </w:pPr>
    </w:p>
    <w:p w14:paraId="49565E57" w14:textId="77777777" w:rsidR="00974F4B" w:rsidRDefault="00F047A6" w:rsidP="00974F4B">
      <w:pPr>
        <w:rPr>
          <w:sz w:val="22"/>
        </w:rPr>
      </w:pPr>
      <w:r>
        <w:rPr>
          <w:sz w:val="22"/>
        </w:rPr>
        <w:t>Mr. Coleman</w:t>
      </w:r>
      <w:r w:rsidR="00974F4B" w:rsidRPr="00E81A00">
        <w:rPr>
          <w:sz w:val="22"/>
        </w:rPr>
        <w:t xml:space="preserve"> reported on the following topics from the committee meeting:</w:t>
      </w:r>
    </w:p>
    <w:p w14:paraId="116E0135" w14:textId="5AC3CEFC" w:rsidR="00C27AAC" w:rsidRPr="00341B2E" w:rsidRDefault="00C27AAC" w:rsidP="006A3AFB">
      <w:pPr>
        <w:pStyle w:val="ListParagraph"/>
        <w:numPr>
          <w:ilvl w:val="0"/>
          <w:numId w:val="2"/>
        </w:numPr>
        <w:rPr>
          <w:rFonts w:ascii="Times New Roman" w:hAnsi="Times New Roman"/>
          <w:sz w:val="22"/>
        </w:rPr>
      </w:pPr>
      <w:r w:rsidRPr="00341B2E">
        <w:rPr>
          <w:rFonts w:ascii="Times New Roman" w:hAnsi="Times New Roman"/>
          <w:sz w:val="22"/>
        </w:rPr>
        <w:lastRenderedPageBreak/>
        <w:t xml:space="preserve">Mr. Jeff Gilligan, </w:t>
      </w:r>
      <w:r w:rsidR="00EE258D" w:rsidRPr="00341B2E">
        <w:rPr>
          <w:rFonts w:ascii="Times New Roman" w:hAnsi="Times New Roman"/>
          <w:sz w:val="22"/>
        </w:rPr>
        <w:t>Associate Vice President for Development,</w:t>
      </w:r>
      <w:r w:rsidRPr="00341B2E">
        <w:rPr>
          <w:rFonts w:ascii="Times New Roman" w:hAnsi="Times New Roman"/>
          <w:sz w:val="22"/>
        </w:rPr>
        <w:t xml:space="preserve"> reported the university completed FY16 with a record total of $18.7 million;</w:t>
      </w:r>
    </w:p>
    <w:p w14:paraId="4430FA50" w14:textId="77777777" w:rsidR="00C27AAC" w:rsidRPr="00341B2E" w:rsidRDefault="00C27AAC" w:rsidP="006A3AFB">
      <w:pPr>
        <w:pStyle w:val="ListParagraph"/>
        <w:numPr>
          <w:ilvl w:val="0"/>
          <w:numId w:val="2"/>
        </w:numPr>
        <w:rPr>
          <w:rFonts w:ascii="Times New Roman" w:hAnsi="Times New Roman"/>
          <w:sz w:val="22"/>
        </w:rPr>
      </w:pPr>
      <w:r w:rsidRPr="00341B2E">
        <w:rPr>
          <w:rFonts w:ascii="Times New Roman" w:hAnsi="Times New Roman"/>
          <w:sz w:val="22"/>
        </w:rPr>
        <w:t xml:space="preserve">Mr. David </w:t>
      </w:r>
      <w:proofErr w:type="spellStart"/>
      <w:r w:rsidRPr="00341B2E">
        <w:rPr>
          <w:rFonts w:ascii="Times New Roman" w:hAnsi="Times New Roman"/>
          <w:sz w:val="22"/>
        </w:rPr>
        <w:t>Biancamano</w:t>
      </w:r>
      <w:proofErr w:type="spellEnd"/>
      <w:r w:rsidRPr="00341B2E">
        <w:rPr>
          <w:rFonts w:ascii="Times New Roman" w:hAnsi="Times New Roman"/>
          <w:sz w:val="22"/>
        </w:rPr>
        <w:t>, Senior Associate Athletic Director, reported the Duke Club surpassed the $2M mark for the first time in history in FY16;</w:t>
      </w:r>
    </w:p>
    <w:p w14:paraId="25FFA169" w14:textId="04F88AA2" w:rsidR="00C27AAC" w:rsidRPr="00341B2E" w:rsidRDefault="00C27AAC" w:rsidP="006A3AFB">
      <w:pPr>
        <w:pStyle w:val="ListParagraph"/>
        <w:numPr>
          <w:ilvl w:val="0"/>
          <w:numId w:val="2"/>
        </w:numPr>
        <w:rPr>
          <w:rFonts w:ascii="Times New Roman" w:hAnsi="Times New Roman"/>
          <w:sz w:val="22"/>
        </w:rPr>
      </w:pPr>
      <w:r w:rsidRPr="00341B2E">
        <w:rPr>
          <w:rFonts w:ascii="Times New Roman" w:hAnsi="Times New Roman"/>
          <w:sz w:val="22"/>
        </w:rPr>
        <w:t>Dr. Nick Langridge, Vice President for Advancement, announced a reorganization to move Annual Giving with Parent Relations and Alumni Relations.  In addition</w:t>
      </w:r>
      <w:r w:rsidR="00341B2E" w:rsidRPr="00341B2E">
        <w:rPr>
          <w:rFonts w:ascii="Times New Roman" w:hAnsi="Times New Roman"/>
          <w:sz w:val="22"/>
        </w:rPr>
        <w:t>,</w:t>
      </w:r>
      <w:r w:rsidRPr="00341B2E">
        <w:rPr>
          <w:rFonts w:ascii="Times New Roman" w:hAnsi="Times New Roman"/>
          <w:sz w:val="22"/>
        </w:rPr>
        <w:t xml:space="preserve"> he announce</w:t>
      </w:r>
      <w:r w:rsidR="00341B2E" w:rsidRPr="00341B2E">
        <w:rPr>
          <w:rFonts w:ascii="Times New Roman" w:hAnsi="Times New Roman"/>
          <w:sz w:val="22"/>
        </w:rPr>
        <w:t>d</w:t>
      </w:r>
      <w:r w:rsidRPr="00341B2E">
        <w:rPr>
          <w:rFonts w:ascii="Times New Roman" w:hAnsi="Times New Roman"/>
          <w:sz w:val="22"/>
        </w:rPr>
        <w:t xml:space="preserve"> several personnel changes.</w:t>
      </w:r>
    </w:p>
    <w:p w14:paraId="5AE00485" w14:textId="696AEA84" w:rsidR="00C27AAC" w:rsidRPr="00341B2E" w:rsidRDefault="00C27AAC" w:rsidP="006A3AFB">
      <w:pPr>
        <w:pStyle w:val="ListParagraph"/>
        <w:numPr>
          <w:ilvl w:val="0"/>
          <w:numId w:val="2"/>
        </w:numPr>
        <w:rPr>
          <w:rFonts w:ascii="Times New Roman" w:hAnsi="Times New Roman"/>
          <w:sz w:val="22"/>
        </w:rPr>
      </w:pPr>
      <w:r w:rsidRPr="00341B2E">
        <w:rPr>
          <w:rFonts w:ascii="Times New Roman" w:hAnsi="Times New Roman"/>
          <w:sz w:val="22"/>
        </w:rPr>
        <w:t>Mr. Chris M</w:t>
      </w:r>
      <w:r w:rsidR="006F177C" w:rsidRPr="00341B2E">
        <w:rPr>
          <w:rFonts w:ascii="Times New Roman" w:hAnsi="Times New Roman"/>
          <w:sz w:val="22"/>
        </w:rPr>
        <w:t>e</w:t>
      </w:r>
      <w:r w:rsidRPr="00341B2E">
        <w:rPr>
          <w:rFonts w:ascii="Times New Roman" w:hAnsi="Times New Roman"/>
          <w:sz w:val="22"/>
        </w:rPr>
        <w:t xml:space="preserve">yers, </w:t>
      </w:r>
      <w:r w:rsidR="006F177C" w:rsidRPr="00341B2E">
        <w:rPr>
          <w:rFonts w:ascii="Times New Roman" w:hAnsi="Times New Roman"/>
          <w:sz w:val="22"/>
        </w:rPr>
        <w:t>Digital Content Manager,</w:t>
      </w:r>
      <w:r w:rsidRPr="00341B2E">
        <w:rPr>
          <w:rFonts w:ascii="Times New Roman" w:hAnsi="Times New Roman"/>
          <w:sz w:val="22"/>
        </w:rPr>
        <w:t xml:space="preserve"> reported that 2016 has been a tremendous year for digital content creation and audience engagement across JMU’s social media channels;</w:t>
      </w:r>
    </w:p>
    <w:p w14:paraId="5F1A582D" w14:textId="77777777" w:rsidR="00C27AAC" w:rsidRPr="00341B2E" w:rsidRDefault="00C27AAC" w:rsidP="006A3AFB">
      <w:pPr>
        <w:pStyle w:val="ListParagraph"/>
        <w:numPr>
          <w:ilvl w:val="0"/>
          <w:numId w:val="2"/>
        </w:numPr>
        <w:rPr>
          <w:rFonts w:ascii="Times New Roman" w:hAnsi="Times New Roman"/>
          <w:sz w:val="22"/>
        </w:rPr>
      </w:pPr>
      <w:r w:rsidRPr="00341B2E">
        <w:rPr>
          <w:rFonts w:ascii="Times New Roman" w:hAnsi="Times New Roman"/>
          <w:sz w:val="22"/>
        </w:rPr>
        <w:t>Mr. Andy Perrine, Associate Vice President for Communications and Marketing, described the nine-phase branding process to be employed by Snavely Associates.  Snavely Associate representatives then conducted a discovery session with members of the committee;</w:t>
      </w:r>
    </w:p>
    <w:p w14:paraId="10B5ABD7" w14:textId="77777777" w:rsidR="00C27AAC" w:rsidRPr="00341B2E" w:rsidRDefault="00C27AAC" w:rsidP="006A3AFB">
      <w:pPr>
        <w:pStyle w:val="ListParagraph"/>
        <w:numPr>
          <w:ilvl w:val="0"/>
          <w:numId w:val="2"/>
        </w:numPr>
        <w:rPr>
          <w:rFonts w:ascii="Times New Roman" w:hAnsi="Times New Roman"/>
          <w:sz w:val="22"/>
        </w:rPr>
      </w:pPr>
      <w:r w:rsidRPr="00341B2E">
        <w:rPr>
          <w:rFonts w:ascii="Times New Roman" w:hAnsi="Times New Roman"/>
          <w:sz w:val="22"/>
        </w:rPr>
        <w:t>Mrs. Sheila Smith, Associate Vice President for Advancement Planning and Operations, provided an update on the campaign planning activities; and</w:t>
      </w:r>
    </w:p>
    <w:p w14:paraId="248E0364" w14:textId="77777777" w:rsidR="00C27AAC" w:rsidRPr="00341B2E" w:rsidRDefault="00C27AAC" w:rsidP="006A3AFB">
      <w:pPr>
        <w:pStyle w:val="ListParagraph"/>
        <w:numPr>
          <w:ilvl w:val="0"/>
          <w:numId w:val="2"/>
        </w:numPr>
        <w:rPr>
          <w:rFonts w:ascii="Times New Roman" w:hAnsi="Times New Roman"/>
          <w:sz w:val="22"/>
        </w:rPr>
      </w:pPr>
      <w:r w:rsidRPr="00341B2E">
        <w:rPr>
          <w:rFonts w:ascii="Times New Roman" w:hAnsi="Times New Roman"/>
          <w:sz w:val="22"/>
        </w:rPr>
        <w:t>Dr. Langridge shared the plan for broadening awareness and inviting alumni and former scholarship recipients to join Mike and Kathy Thomas in funding scholarships as part of the Duke Pay It Forward movement.</w:t>
      </w:r>
    </w:p>
    <w:p w14:paraId="7724D437" w14:textId="77777777" w:rsidR="00974F4B" w:rsidRDefault="00F047A6" w:rsidP="006A763C">
      <w:pPr>
        <w:rPr>
          <w:sz w:val="22"/>
        </w:rPr>
      </w:pPr>
      <w:r>
        <w:rPr>
          <w:sz w:val="22"/>
        </w:rPr>
        <w:t>On motion of Mr. Coleman</w:t>
      </w:r>
      <w:r w:rsidR="00974F4B">
        <w:rPr>
          <w:sz w:val="22"/>
        </w:rPr>
        <w:t>, seconded by</w:t>
      </w:r>
      <w:r w:rsidR="00AD23CB">
        <w:rPr>
          <w:sz w:val="22"/>
        </w:rPr>
        <w:t xml:space="preserve"> </w:t>
      </w:r>
      <w:r w:rsidR="00C27AAC">
        <w:rPr>
          <w:sz w:val="22"/>
        </w:rPr>
        <w:t>Mr. Rice,</w:t>
      </w:r>
      <w:r w:rsidR="00974F4B">
        <w:rPr>
          <w:sz w:val="22"/>
        </w:rPr>
        <w:t xml:space="preserve"> the Advanc</w:t>
      </w:r>
      <w:r w:rsidR="00B80A25">
        <w:rPr>
          <w:sz w:val="22"/>
        </w:rPr>
        <w:t>e</w:t>
      </w:r>
      <w:r w:rsidR="00974F4B">
        <w:rPr>
          <w:sz w:val="22"/>
        </w:rPr>
        <w:t>ment</w:t>
      </w:r>
      <w:r w:rsidR="00974F4B" w:rsidRPr="00F338A3">
        <w:rPr>
          <w:sz w:val="22"/>
        </w:rPr>
        <w:t xml:space="preserve"> report was accepted.</w:t>
      </w:r>
    </w:p>
    <w:p w14:paraId="5AEE275B" w14:textId="77777777" w:rsidR="007668B5" w:rsidRPr="00CE1267" w:rsidRDefault="007668B5" w:rsidP="006A763C">
      <w:pPr>
        <w:rPr>
          <w:sz w:val="22"/>
        </w:rPr>
      </w:pPr>
    </w:p>
    <w:p w14:paraId="7D68C51E" w14:textId="77777777" w:rsidR="006A763C" w:rsidRDefault="006A763C" w:rsidP="006A763C">
      <w:pPr>
        <w:rPr>
          <w:sz w:val="22"/>
        </w:rPr>
      </w:pPr>
      <w:r>
        <w:rPr>
          <w:b/>
          <w:sz w:val="22"/>
          <w:u w:val="single"/>
        </w:rPr>
        <w:t>Athletics Committee</w:t>
      </w:r>
    </w:p>
    <w:p w14:paraId="375F01CA" w14:textId="77777777" w:rsidR="006A763C" w:rsidRDefault="00AD23CB" w:rsidP="006A763C">
      <w:pPr>
        <w:rPr>
          <w:sz w:val="22"/>
        </w:rPr>
      </w:pPr>
      <w:r>
        <w:rPr>
          <w:sz w:val="22"/>
        </w:rPr>
        <w:t>Mr. Mike Battle</w:t>
      </w:r>
      <w:r w:rsidR="006A763C">
        <w:rPr>
          <w:sz w:val="22"/>
        </w:rPr>
        <w:t>, Chair, presented the report of the Athletics Comm</w:t>
      </w:r>
      <w:r w:rsidR="00CB1572">
        <w:rPr>
          <w:sz w:val="22"/>
        </w:rPr>
        <w:t xml:space="preserve">ittee.  The minutes of the </w:t>
      </w:r>
      <w:r w:rsidR="00CB7097">
        <w:rPr>
          <w:sz w:val="22"/>
        </w:rPr>
        <w:t xml:space="preserve">June </w:t>
      </w:r>
      <w:r w:rsidR="00D322BD">
        <w:rPr>
          <w:sz w:val="22"/>
        </w:rPr>
        <w:t>3, 2016</w:t>
      </w:r>
      <w:r w:rsidR="006A763C">
        <w:rPr>
          <w:sz w:val="22"/>
        </w:rPr>
        <w:t xml:space="preserve"> meeting were approved. (Attachment B)</w:t>
      </w:r>
    </w:p>
    <w:p w14:paraId="52D47FD1" w14:textId="77777777" w:rsidR="006A763C" w:rsidRDefault="006A763C" w:rsidP="006A763C">
      <w:pPr>
        <w:rPr>
          <w:sz w:val="22"/>
        </w:rPr>
      </w:pPr>
    </w:p>
    <w:p w14:paraId="3D38622C" w14:textId="77777777" w:rsidR="006A763C" w:rsidRDefault="00AD23CB" w:rsidP="006A763C">
      <w:pPr>
        <w:rPr>
          <w:sz w:val="22"/>
        </w:rPr>
      </w:pPr>
      <w:r>
        <w:rPr>
          <w:sz w:val="22"/>
        </w:rPr>
        <w:t>Mr. Battle</w:t>
      </w:r>
      <w:r w:rsidR="006A763C">
        <w:rPr>
          <w:sz w:val="22"/>
        </w:rPr>
        <w:t xml:space="preserve"> reported on the following topics from the committee meeting:</w:t>
      </w:r>
    </w:p>
    <w:p w14:paraId="371B0561" w14:textId="77777777" w:rsidR="00C27AAC" w:rsidRPr="00341B2E" w:rsidRDefault="00C27AAC" w:rsidP="006A3AFB">
      <w:pPr>
        <w:pStyle w:val="ListParagraph"/>
        <w:numPr>
          <w:ilvl w:val="0"/>
          <w:numId w:val="1"/>
        </w:numPr>
        <w:rPr>
          <w:rFonts w:ascii="Times New Roman" w:hAnsi="Times New Roman"/>
          <w:sz w:val="22"/>
        </w:rPr>
      </w:pPr>
      <w:r w:rsidRPr="00341B2E">
        <w:rPr>
          <w:rFonts w:ascii="Times New Roman" w:hAnsi="Times New Roman"/>
          <w:sz w:val="22"/>
        </w:rPr>
        <w:t xml:space="preserve">Mr. Joey </w:t>
      </w:r>
      <w:proofErr w:type="spellStart"/>
      <w:r w:rsidRPr="00341B2E">
        <w:rPr>
          <w:rFonts w:ascii="Times New Roman" w:hAnsi="Times New Roman"/>
          <w:sz w:val="22"/>
        </w:rPr>
        <w:t>D’Antonio</w:t>
      </w:r>
      <w:proofErr w:type="spellEnd"/>
      <w:r w:rsidRPr="00341B2E">
        <w:rPr>
          <w:rFonts w:ascii="Times New Roman" w:hAnsi="Times New Roman"/>
          <w:sz w:val="22"/>
        </w:rPr>
        <w:t>, Commissioner of the Colonial Athletic Association, discussed the role and future of the CAA;</w:t>
      </w:r>
    </w:p>
    <w:p w14:paraId="22AA3A73" w14:textId="77777777" w:rsidR="00C27AAC" w:rsidRPr="00341B2E" w:rsidRDefault="00C27AAC" w:rsidP="006A3AFB">
      <w:pPr>
        <w:pStyle w:val="ListParagraph"/>
        <w:numPr>
          <w:ilvl w:val="0"/>
          <w:numId w:val="1"/>
        </w:numPr>
        <w:rPr>
          <w:rFonts w:ascii="Times New Roman" w:hAnsi="Times New Roman"/>
          <w:sz w:val="22"/>
        </w:rPr>
      </w:pPr>
      <w:r w:rsidRPr="00341B2E">
        <w:rPr>
          <w:rFonts w:ascii="Times New Roman" w:hAnsi="Times New Roman"/>
          <w:sz w:val="22"/>
        </w:rPr>
        <w:t xml:space="preserve">Mr. Jeff </w:t>
      </w:r>
      <w:proofErr w:type="spellStart"/>
      <w:r w:rsidRPr="00341B2E">
        <w:rPr>
          <w:rFonts w:ascii="Times New Roman" w:hAnsi="Times New Roman"/>
          <w:sz w:val="22"/>
        </w:rPr>
        <w:t>Bourne</w:t>
      </w:r>
      <w:proofErr w:type="spellEnd"/>
      <w:r w:rsidRPr="00341B2E">
        <w:rPr>
          <w:rFonts w:ascii="Times New Roman" w:hAnsi="Times New Roman"/>
          <w:sz w:val="22"/>
        </w:rPr>
        <w:t>, Director of Athletics, provided a summary of the fall sports to date;</w:t>
      </w:r>
    </w:p>
    <w:p w14:paraId="779109F1" w14:textId="77777777" w:rsidR="00C27AAC" w:rsidRPr="00341B2E" w:rsidRDefault="00C27AAC" w:rsidP="006A3AFB">
      <w:pPr>
        <w:pStyle w:val="ListParagraph"/>
        <w:numPr>
          <w:ilvl w:val="0"/>
          <w:numId w:val="1"/>
        </w:numPr>
        <w:rPr>
          <w:rFonts w:ascii="Times New Roman" w:hAnsi="Times New Roman"/>
          <w:sz w:val="22"/>
        </w:rPr>
      </w:pPr>
      <w:r w:rsidRPr="00341B2E">
        <w:rPr>
          <w:rFonts w:ascii="Times New Roman" w:hAnsi="Times New Roman"/>
          <w:sz w:val="22"/>
        </w:rPr>
        <w:t>Ms. Jennifer Phillips, Associate Athletics Director, provided an overview of the student-athlete academic services program;</w:t>
      </w:r>
    </w:p>
    <w:p w14:paraId="12375D49" w14:textId="77777777" w:rsidR="00C27AAC" w:rsidRPr="00341B2E" w:rsidRDefault="00C27AAC" w:rsidP="006A3AFB">
      <w:pPr>
        <w:pStyle w:val="ListParagraph"/>
        <w:numPr>
          <w:ilvl w:val="0"/>
          <w:numId w:val="1"/>
        </w:numPr>
        <w:rPr>
          <w:rFonts w:ascii="Times New Roman" w:hAnsi="Times New Roman"/>
          <w:sz w:val="22"/>
        </w:rPr>
      </w:pPr>
      <w:r w:rsidRPr="00341B2E">
        <w:rPr>
          <w:rFonts w:ascii="Times New Roman" w:hAnsi="Times New Roman"/>
          <w:sz w:val="22"/>
        </w:rPr>
        <w:t xml:space="preserve">Mr. David </w:t>
      </w:r>
      <w:proofErr w:type="spellStart"/>
      <w:r w:rsidRPr="00341B2E">
        <w:rPr>
          <w:rFonts w:ascii="Times New Roman" w:hAnsi="Times New Roman"/>
          <w:sz w:val="22"/>
        </w:rPr>
        <w:t>Biancamano</w:t>
      </w:r>
      <w:proofErr w:type="spellEnd"/>
      <w:r w:rsidRPr="00341B2E">
        <w:rPr>
          <w:rFonts w:ascii="Times New Roman" w:hAnsi="Times New Roman"/>
          <w:sz w:val="22"/>
        </w:rPr>
        <w:t>, Senior Associate Athletics Director, reported on the fundraising goals for both the annual fund and the Convocation Center capital fund;</w:t>
      </w:r>
    </w:p>
    <w:p w14:paraId="71028160" w14:textId="77777777" w:rsidR="00C27AAC" w:rsidRPr="00341B2E" w:rsidRDefault="00C27AAC" w:rsidP="006A3AFB">
      <w:pPr>
        <w:pStyle w:val="ListParagraph"/>
        <w:numPr>
          <w:ilvl w:val="0"/>
          <w:numId w:val="1"/>
        </w:numPr>
        <w:rPr>
          <w:rFonts w:ascii="Times New Roman" w:hAnsi="Times New Roman"/>
          <w:sz w:val="22"/>
        </w:rPr>
      </w:pPr>
      <w:r w:rsidRPr="00341B2E">
        <w:rPr>
          <w:rFonts w:ascii="Times New Roman" w:hAnsi="Times New Roman"/>
          <w:sz w:val="22"/>
        </w:rPr>
        <w:t>Mr. Jeff Souder, Assistant Athletics Director for business, provided a comparative financial summary of data on Virginia schools; and</w:t>
      </w:r>
    </w:p>
    <w:p w14:paraId="082A2123" w14:textId="77777777" w:rsidR="001717DB" w:rsidRPr="00341B2E" w:rsidRDefault="00C27AAC" w:rsidP="006A3AFB">
      <w:pPr>
        <w:pStyle w:val="ListParagraph"/>
        <w:numPr>
          <w:ilvl w:val="0"/>
          <w:numId w:val="1"/>
        </w:numPr>
        <w:rPr>
          <w:rFonts w:ascii="Times New Roman" w:hAnsi="Times New Roman"/>
          <w:sz w:val="22"/>
        </w:rPr>
      </w:pPr>
      <w:r w:rsidRPr="00341B2E">
        <w:rPr>
          <w:rFonts w:ascii="Times New Roman" w:hAnsi="Times New Roman"/>
          <w:sz w:val="22"/>
        </w:rPr>
        <w:t xml:space="preserve">Mr. Geoff </w:t>
      </w:r>
      <w:proofErr w:type="spellStart"/>
      <w:r w:rsidRPr="00341B2E">
        <w:rPr>
          <w:rFonts w:ascii="Times New Roman" w:hAnsi="Times New Roman"/>
          <w:sz w:val="22"/>
        </w:rPr>
        <w:t>Polgase</w:t>
      </w:r>
      <w:proofErr w:type="spellEnd"/>
      <w:r w:rsidRPr="00341B2E">
        <w:rPr>
          <w:rFonts w:ascii="Times New Roman" w:hAnsi="Times New Roman"/>
          <w:sz w:val="22"/>
        </w:rPr>
        <w:t>, Deputy Athletics Director, summarized accountability measures as components for the strategic themes identified in the department’s strategic plan.</w:t>
      </w:r>
    </w:p>
    <w:p w14:paraId="5345E680" w14:textId="77777777" w:rsidR="00CB1572" w:rsidRDefault="00CB1572" w:rsidP="00CB1572">
      <w:pPr>
        <w:rPr>
          <w:sz w:val="22"/>
        </w:rPr>
      </w:pPr>
      <w:r w:rsidRPr="00E81A00">
        <w:rPr>
          <w:sz w:val="22"/>
        </w:rPr>
        <w:t>On motion of</w:t>
      </w:r>
      <w:r w:rsidR="00AD23CB">
        <w:rPr>
          <w:sz w:val="22"/>
        </w:rPr>
        <w:t xml:space="preserve"> Mr. Battle</w:t>
      </w:r>
      <w:r w:rsidRPr="00E81A00">
        <w:rPr>
          <w:sz w:val="22"/>
        </w:rPr>
        <w:t>, seconded by</w:t>
      </w:r>
      <w:r w:rsidR="00D322BD">
        <w:rPr>
          <w:sz w:val="22"/>
        </w:rPr>
        <w:t xml:space="preserve"> </w:t>
      </w:r>
      <w:r w:rsidR="00C27AAC">
        <w:rPr>
          <w:sz w:val="22"/>
        </w:rPr>
        <w:t>Mr. Coleman</w:t>
      </w:r>
      <w:r>
        <w:rPr>
          <w:sz w:val="22"/>
        </w:rPr>
        <w:t>, the Athletics</w:t>
      </w:r>
      <w:r w:rsidRPr="00E81A00">
        <w:rPr>
          <w:sz w:val="22"/>
        </w:rPr>
        <w:t xml:space="preserve"> report was accepted.</w:t>
      </w:r>
    </w:p>
    <w:p w14:paraId="3BA88B7A" w14:textId="77777777" w:rsidR="00CB1572" w:rsidRDefault="00CB1572" w:rsidP="006A763C">
      <w:pPr>
        <w:rPr>
          <w:b/>
          <w:sz w:val="22"/>
          <w:u w:val="single"/>
        </w:rPr>
      </w:pPr>
    </w:p>
    <w:p w14:paraId="4BFB8C07" w14:textId="77777777" w:rsidR="006A763C" w:rsidRPr="00E81A00" w:rsidRDefault="006A763C" w:rsidP="006A763C">
      <w:pPr>
        <w:rPr>
          <w:sz w:val="22"/>
        </w:rPr>
      </w:pPr>
      <w:r w:rsidRPr="00E81A00">
        <w:rPr>
          <w:b/>
          <w:sz w:val="22"/>
          <w:u w:val="single"/>
        </w:rPr>
        <w:t>Audit Committee</w:t>
      </w:r>
    </w:p>
    <w:p w14:paraId="0C37D80A" w14:textId="77777777" w:rsidR="00CB1572" w:rsidRDefault="00F047A6" w:rsidP="006A763C">
      <w:pPr>
        <w:rPr>
          <w:sz w:val="22"/>
        </w:rPr>
      </w:pPr>
      <w:r>
        <w:rPr>
          <w:sz w:val="22"/>
        </w:rPr>
        <w:t>Mr. Edward Rice</w:t>
      </w:r>
      <w:r w:rsidR="00EC5895">
        <w:rPr>
          <w:sz w:val="22"/>
        </w:rPr>
        <w:t>,</w:t>
      </w:r>
      <w:r w:rsidR="00FE17F3">
        <w:rPr>
          <w:sz w:val="22"/>
        </w:rPr>
        <w:t xml:space="preserve"> </w:t>
      </w:r>
      <w:r w:rsidR="006A763C">
        <w:rPr>
          <w:sz w:val="22"/>
        </w:rPr>
        <w:t>Chair</w:t>
      </w:r>
      <w:r w:rsidR="006A763C" w:rsidRPr="00E81A00">
        <w:rPr>
          <w:sz w:val="22"/>
        </w:rPr>
        <w:t>, presented the report of the Audit Committee.  The m</w:t>
      </w:r>
      <w:r w:rsidR="00CB1572">
        <w:rPr>
          <w:sz w:val="22"/>
        </w:rPr>
        <w:t xml:space="preserve">inutes of the </w:t>
      </w:r>
      <w:r w:rsidR="00D322BD">
        <w:rPr>
          <w:sz w:val="22"/>
        </w:rPr>
        <w:t>June 3, 2016</w:t>
      </w:r>
      <w:r w:rsidR="006A763C" w:rsidRPr="00E81A00">
        <w:rPr>
          <w:sz w:val="22"/>
        </w:rPr>
        <w:t xml:space="preserve"> meeting were approved.  (Attachment C)</w:t>
      </w:r>
    </w:p>
    <w:p w14:paraId="5567B5E6" w14:textId="77777777" w:rsidR="00DE5E66" w:rsidRDefault="00DE5E66" w:rsidP="006A763C">
      <w:pPr>
        <w:rPr>
          <w:sz w:val="22"/>
        </w:rPr>
      </w:pPr>
    </w:p>
    <w:p w14:paraId="06BA103A" w14:textId="77777777" w:rsidR="006A763C" w:rsidRPr="00E81A00" w:rsidRDefault="00F047A6" w:rsidP="006A763C">
      <w:pPr>
        <w:rPr>
          <w:sz w:val="22"/>
        </w:rPr>
      </w:pPr>
      <w:r>
        <w:rPr>
          <w:sz w:val="22"/>
        </w:rPr>
        <w:t>Mr. Rice</w:t>
      </w:r>
      <w:r w:rsidR="006A763C" w:rsidRPr="00E81A00">
        <w:rPr>
          <w:sz w:val="22"/>
        </w:rPr>
        <w:t xml:space="preserve"> reported on the following topics from the committee meeting:</w:t>
      </w:r>
    </w:p>
    <w:p w14:paraId="2B0D221E" w14:textId="77777777" w:rsidR="002A6532" w:rsidRDefault="005B5FB7" w:rsidP="006A3AFB">
      <w:pPr>
        <w:pStyle w:val="ListParagraph"/>
        <w:numPr>
          <w:ilvl w:val="0"/>
          <w:numId w:val="3"/>
        </w:numPr>
        <w:rPr>
          <w:sz w:val="22"/>
        </w:rPr>
      </w:pPr>
      <w:r>
        <w:rPr>
          <w:sz w:val="22"/>
        </w:rPr>
        <w:t xml:space="preserve">Ms. Becky Holmes, Director for Audit and Management Services, </w:t>
      </w:r>
      <w:r w:rsidR="002A6532">
        <w:rPr>
          <w:sz w:val="22"/>
        </w:rPr>
        <w:t>reviewed the 2015-16 Annual Report for Audit and Management Services;</w:t>
      </w:r>
    </w:p>
    <w:p w14:paraId="31E29059" w14:textId="77777777" w:rsidR="002A6532" w:rsidRPr="00341B2E" w:rsidRDefault="002A6532" w:rsidP="006A3AFB">
      <w:pPr>
        <w:pStyle w:val="ListParagraph"/>
        <w:numPr>
          <w:ilvl w:val="0"/>
          <w:numId w:val="3"/>
        </w:numPr>
        <w:rPr>
          <w:rFonts w:ascii="Times New Roman" w:hAnsi="Times New Roman"/>
          <w:sz w:val="22"/>
        </w:rPr>
      </w:pPr>
      <w:r w:rsidRPr="00341B2E">
        <w:rPr>
          <w:rFonts w:ascii="Times New Roman" w:hAnsi="Times New Roman"/>
          <w:sz w:val="22"/>
        </w:rPr>
        <w:lastRenderedPageBreak/>
        <w:t xml:space="preserve">Ms. Holmes presented information on incorporating COSO into its internal control evaluation process; and </w:t>
      </w:r>
    </w:p>
    <w:p w14:paraId="5BC869B1" w14:textId="39CA586D" w:rsidR="007B033A" w:rsidRPr="00341B2E" w:rsidRDefault="00320717" w:rsidP="006A3AFB">
      <w:pPr>
        <w:pStyle w:val="ListParagraph"/>
        <w:numPr>
          <w:ilvl w:val="0"/>
          <w:numId w:val="3"/>
        </w:numPr>
        <w:rPr>
          <w:rFonts w:ascii="Times New Roman" w:hAnsi="Times New Roman"/>
          <w:sz w:val="22"/>
        </w:rPr>
      </w:pPr>
      <w:r w:rsidRPr="00341B2E">
        <w:rPr>
          <w:rFonts w:ascii="Times New Roman" w:hAnsi="Times New Roman"/>
          <w:sz w:val="22"/>
        </w:rPr>
        <w:t>The 2016-17 internal audit budget was approved.</w:t>
      </w:r>
      <w:r w:rsidR="00C27AAC" w:rsidRPr="00341B2E">
        <w:rPr>
          <w:rFonts w:ascii="Times New Roman" w:hAnsi="Times New Roman"/>
          <w:sz w:val="22"/>
        </w:rPr>
        <w:t xml:space="preserve"> </w:t>
      </w:r>
    </w:p>
    <w:p w14:paraId="328B9075" w14:textId="77777777" w:rsidR="006A763C" w:rsidRPr="00341B2E" w:rsidRDefault="006A763C" w:rsidP="006A763C">
      <w:pPr>
        <w:rPr>
          <w:sz w:val="22"/>
        </w:rPr>
      </w:pPr>
      <w:r w:rsidRPr="00341B2E">
        <w:rPr>
          <w:sz w:val="22"/>
        </w:rPr>
        <w:t>On motion of</w:t>
      </w:r>
      <w:r w:rsidR="00F047A6" w:rsidRPr="00341B2E">
        <w:rPr>
          <w:sz w:val="22"/>
        </w:rPr>
        <w:t xml:space="preserve"> Mr. Rice</w:t>
      </w:r>
      <w:r w:rsidRPr="00341B2E">
        <w:rPr>
          <w:sz w:val="22"/>
        </w:rPr>
        <w:t>, seconded by</w:t>
      </w:r>
      <w:r w:rsidR="00CB1572" w:rsidRPr="00341B2E">
        <w:rPr>
          <w:sz w:val="22"/>
        </w:rPr>
        <w:t xml:space="preserve"> </w:t>
      </w:r>
      <w:r w:rsidR="00C27AAC" w:rsidRPr="00341B2E">
        <w:rPr>
          <w:sz w:val="22"/>
        </w:rPr>
        <w:t>Mr. Battle</w:t>
      </w:r>
      <w:r w:rsidR="00AD23CB" w:rsidRPr="00341B2E">
        <w:rPr>
          <w:sz w:val="22"/>
        </w:rPr>
        <w:t>,</w:t>
      </w:r>
      <w:r w:rsidRPr="00341B2E">
        <w:rPr>
          <w:sz w:val="22"/>
        </w:rPr>
        <w:t xml:space="preserve"> the Audit report was accepted.</w:t>
      </w:r>
    </w:p>
    <w:p w14:paraId="2F319439" w14:textId="77777777" w:rsidR="006A763C" w:rsidRDefault="006A763C" w:rsidP="006A763C">
      <w:pPr>
        <w:rPr>
          <w:sz w:val="22"/>
        </w:rPr>
      </w:pPr>
    </w:p>
    <w:p w14:paraId="1C101FA2" w14:textId="77777777" w:rsidR="006A763C" w:rsidRPr="00E81A00" w:rsidRDefault="006A763C" w:rsidP="006A763C">
      <w:pPr>
        <w:rPr>
          <w:sz w:val="22"/>
        </w:rPr>
      </w:pPr>
      <w:r w:rsidRPr="00E81A00">
        <w:rPr>
          <w:b/>
          <w:sz w:val="22"/>
          <w:u w:val="single"/>
        </w:rPr>
        <w:t>Education and Student Life</w:t>
      </w:r>
    </w:p>
    <w:p w14:paraId="319A43EC" w14:textId="77777777" w:rsidR="006A763C" w:rsidRPr="00E81A00" w:rsidRDefault="00AD23CB" w:rsidP="006A763C">
      <w:pPr>
        <w:rPr>
          <w:sz w:val="22"/>
        </w:rPr>
      </w:pPr>
      <w:r>
        <w:rPr>
          <w:sz w:val="22"/>
        </w:rPr>
        <w:t>M</w:t>
      </w:r>
      <w:r w:rsidR="00E82CC0">
        <w:rPr>
          <w:sz w:val="22"/>
        </w:rPr>
        <w:t>r</w:t>
      </w:r>
      <w:r w:rsidR="007668B5">
        <w:rPr>
          <w:sz w:val="22"/>
        </w:rPr>
        <w:t>s. Deborah Johnson</w:t>
      </w:r>
      <w:r w:rsidR="006A763C" w:rsidRPr="00E81A00">
        <w:rPr>
          <w:sz w:val="22"/>
        </w:rPr>
        <w:t xml:space="preserve">, Chair, presented the report of the Education and Student Life Committee.  The minutes from the </w:t>
      </w:r>
      <w:r w:rsidR="00D322BD">
        <w:rPr>
          <w:sz w:val="22"/>
        </w:rPr>
        <w:t>June 3, 2016</w:t>
      </w:r>
      <w:r w:rsidR="006A763C" w:rsidRPr="00E81A00">
        <w:rPr>
          <w:sz w:val="22"/>
        </w:rPr>
        <w:t xml:space="preserve"> meeti</w:t>
      </w:r>
      <w:r w:rsidR="0065581D">
        <w:rPr>
          <w:sz w:val="22"/>
        </w:rPr>
        <w:t>ng were approved.  (Attachment D</w:t>
      </w:r>
      <w:r w:rsidR="006A763C" w:rsidRPr="00E81A00">
        <w:rPr>
          <w:sz w:val="22"/>
        </w:rPr>
        <w:t>)</w:t>
      </w:r>
    </w:p>
    <w:p w14:paraId="062C85D0" w14:textId="77777777" w:rsidR="006A763C" w:rsidRPr="00E81A00" w:rsidRDefault="006A763C" w:rsidP="006A763C">
      <w:pPr>
        <w:rPr>
          <w:sz w:val="22"/>
        </w:rPr>
      </w:pPr>
    </w:p>
    <w:p w14:paraId="75161E34" w14:textId="77777777" w:rsidR="006A763C" w:rsidRDefault="00AD23CB" w:rsidP="006A763C">
      <w:pPr>
        <w:rPr>
          <w:sz w:val="22"/>
        </w:rPr>
      </w:pPr>
      <w:r>
        <w:rPr>
          <w:sz w:val="22"/>
        </w:rPr>
        <w:t>M</w:t>
      </w:r>
      <w:r w:rsidR="00E82CC0">
        <w:rPr>
          <w:sz w:val="22"/>
        </w:rPr>
        <w:t>r</w:t>
      </w:r>
      <w:r w:rsidR="007668B5">
        <w:rPr>
          <w:sz w:val="22"/>
        </w:rPr>
        <w:t>s. Johnson</w:t>
      </w:r>
      <w:r w:rsidR="006A763C" w:rsidRPr="00E81A00">
        <w:rPr>
          <w:sz w:val="22"/>
        </w:rPr>
        <w:t xml:space="preserve"> reported on the following topics from the committee meeting:</w:t>
      </w:r>
    </w:p>
    <w:p w14:paraId="6C91A015" w14:textId="4DEB0F37" w:rsidR="00C27AAC" w:rsidRPr="00341B2E" w:rsidRDefault="00C27AAC" w:rsidP="006A3AFB">
      <w:pPr>
        <w:pStyle w:val="ListParagraph"/>
        <w:numPr>
          <w:ilvl w:val="0"/>
          <w:numId w:val="4"/>
        </w:numPr>
        <w:rPr>
          <w:rFonts w:ascii="Times New Roman" w:hAnsi="Times New Roman"/>
          <w:sz w:val="22"/>
        </w:rPr>
      </w:pPr>
      <w:r w:rsidRPr="00341B2E">
        <w:rPr>
          <w:rFonts w:ascii="Times New Roman" w:hAnsi="Times New Roman"/>
          <w:sz w:val="22"/>
        </w:rPr>
        <w:t xml:space="preserve">Mr. Michael Walsh, Dean of Admissions and Dr. Marilou Johnson, Vice Provost for Academic Development presented an overview for considering the use of </w:t>
      </w:r>
      <w:r w:rsidR="005B5FB7" w:rsidRPr="00341B2E">
        <w:rPr>
          <w:rFonts w:ascii="Times New Roman" w:hAnsi="Times New Roman"/>
          <w:sz w:val="22"/>
        </w:rPr>
        <w:t>standardized tests in the admission process;</w:t>
      </w:r>
    </w:p>
    <w:p w14:paraId="29B734C0" w14:textId="77777777" w:rsidR="005B5FB7" w:rsidRPr="00341B2E" w:rsidRDefault="005B5FB7" w:rsidP="006A3AFB">
      <w:pPr>
        <w:pStyle w:val="ListParagraph"/>
        <w:numPr>
          <w:ilvl w:val="0"/>
          <w:numId w:val="4"/>
        </w:numPr>
        <w:rPr>
          <w:rFonts w:ascii="Times New Roman" w:hAnsi="Times New Roman"/>
          <w:sz w:val="22"/>
        </w:rPr>
      </w:pPr>
      <w:r w:rsidRPr="00341B2E">
        <w:rPr>
          <w:rFonts w:ascii="Times New Roman" w:hAnsi="Times New Roman"/>
          <w:sz w:val="22"/>
        </w:rPr>
        <w:t xml:space="preserve">Dr. Cara </w:t>
      </w:r>
      <w:proofErr w:type="spellStart"/>
      <w:r w:rsidRPr="00341B2E">
        <w:rPr>
          <w:rFonts w:ascii="Times New Roman" w:hAnsi="Times New Roman"/>
          <w:sz w:val="22"/>
        </w:rPr>
        <w:t>Meixner</w:t>
      </w:r>
      <w:proofErr w:type="spellEnd"/>
      <w:r w:rsidRPr="00341B2E">
        <w:rPr>
          <w:rFonts w:ascii="Times New Roman" w:hAnsi="Times New Roman"/>
          <w:sz w:val="22"/>
        </w:rPr>
        <w:t xml:space="preserve">, Executive Director and Dr. Andreas </w:t>
      </w:r>
      <w:proofErr w:type="spellStart"/>
      <w:r w:rsidRPr="00341B2E">
        <w:rPr>
          <w:rFonts w:ascii="Times New Roman" w:hAnsi="Times New Roman"/>
          <w:sz w:val="22"/>
        </w:rPr>
        <w:t>Broscheid</w:t>
      </w:r>
      <w:proofErr w:type="spellEnd"/>
      <w:r w:rsidRPr="00341B2E">
        <w:rPr>
          <w:rFonts w:ascii="Times New Roman" w:hAnsi="Times New Roman"/>
          <w:sz w:val="22"/>
        </w:rPr>
        <w:t>, Associate Director of the Center for Faculty Innovation presented the COACHE Faculty Job Satisfaction Survey and the New Faculty Academy; and</w:t>
      </w:r>
    </w:p>
    <w:p w14:paraId="746F6B9C" w14:textId="77777777" w:rsidR="005B5FB7" w:rsidRPr="00341B2E" w:rsidRDefault="005B5FB7" w:rsidP="006A3AFB">
      <w:pPr>
        <w:pStyle w:val="ListParagraph"/>
        <w:numPr>
          <w:ilvl w:val="0"/>
          <w:numId w:val="4"/>
        </w:numPr>
        <w:rPr>
          <w:rFonts w:ascii="Times New Roman" w:hAnsi="Times New Roman"/>
          <w:sz w:val="22"/>
        </w:rPr>
      </w:pPr>
      <w:r w:rsidRPr="00341B2E">
        <w:rPr>
          <w:rFonts w:ascii="Times New Roman" w:hAnsi="Times New Roman"/>
          <w:sz w:val="22"/>
        </w:rPr>
        <w:t xml:space="preserve">Reports were heard from the Faculty Senate Speaker, Student Member to the Board, and the Student Government Association President. </w:t>
      </w:r>
    </w:p>
    <w:p w14:paraId="718032E9" w14:textId="77777777" w:rsidR="006A763C" w:rsidRPr="00341B2E" w:rsidRDefault="00AD23CB" w:rsidP="006A763C">
      <w:pPr>
        <w:rPr>
          <w:sz w:val="22"/>
        </w:rPr>
      </w:pPr>
      <w:r w:rsidRPr="00341B2E">
        <w:rPr>
          <w:sz w:val="22"/>
        </w:rPr>
        <w:t>On motion of M</w:t>
      </w:r>
      <w:r w:rsidR="00E82CC0" w:rsidRPr="00341B2E">
        <w:rPr>
          <w:sz w:val="22"/>
        </w:rPr>
        <w:t>r</w:t>
      </w:r>
      <w:r w:rsidR="00D322BD" w:rsidRPr="00341B2E">
        <w:rPr>
          <w:sz w:val="22"/>
        </w:rPr>
        <w:t>s. Johnson</w:t>
      </w:r>
      <w:r w:rsidR="006A763C" w:rsidRPr="00341B2E">
        <w:rPr>
          <w:sz w:val="22"/>
        </w:rPr>
        <w:t xml:space="preserve"> seconded by</w:t>
      </w:r>
      <w:r w:rsidR="005B5FB7" w:rsidRPr="00341B2E">
        <w:rPr>
          <w:sz w:val="22"/>
        </w:rPr>
        <w:t xml:space="preserve"> Mrs. Jankowski</w:t>
      </w:r>
      <w:r w:rsidR="005069E0" w:rsidRPr="00341B2E">
        <w:rPr>
          <w:sz w:val="22"/>
        </w:rPr>
        <w:t>,</w:t>
      </w:r>
      <w:r w:rsidR="006A763C" w:rsidRPr="00341B2E">
        <w:rPr>
          <w:sz w:val="22"/>
        </w:rPr>
        <w:t xml:space="preserve"> the Education and Student Life report was accepted.</w:t>
      </w:r>
    </w:p>
    <w:p w14:paraId="5E2DFC92" w14:textId="77777777" w:rsidR="006A763C" w:rsidRPr="00E81A00" w:rsidRDefault="006A763C" w:rsidP="006A763C">
      <w:pPr>
        <w:rPr>
          <w:sz w:val="22"/>
        </w:rPr>
      </w:pPr>
    </w:p>
    <w:p w14:paraId="253F447B" w14:textId="77777777" w:rsidR="006A763C" w:rsidRPr="00E81A00" w:rsidRDefault="006A763C">
      <w:pPr>
        <w:pStyle w:val="Heading4"/>
        <w:jc w:val="left"/>
        <w:rPr>
          <w:sz w:val="22"/>
        </w:rPr>
      </w:pPr>
      <w:r w:rsidRPr="00E81A00">
        <w:rPr>
          <w:sz w:val="22"/>
        </w:rPr>
        <w:t>Finance and Physical Development Committee</w:t>
      </w:r>
    </w:p>
    <w:p w14:paraId="0732FB8D" w14:textId="77777777" w:rsidR="006A763C" w:rsidRPr="00E81A00" w:rsidRDefault="006A763C">
      <w:pPr>
        <w:rPr>
          <w:sz w:val="22"/>
        </w:rPr>
      </w:pPr>
    </w:p>
    <w:p w14:paraId="49E91408" w14:textId="2B0625BD" w:rsidR="006A763C" w:rsidRPr="00E81A00" w:rsidRDefault="00F047A6">
      <w:pPr>
        <w:rPr>
          <w:sz w:val="22"/>
        </w:rPr>
      </w:pPr>
      <w:r>
        <w:rPr>
          <w:sz w:val="22"/>
        </w:rPr>
        <w:t>The Honorable William Bolling</w:t>
      </w:r>
      <w:r w:rsidR="006A763C" w:rsidRPr="00E81A00">
        <w:rPr>
          <w:sz w:val="22"/>
        </w:rPr>
        <w:t>, Chair, presented the report of the Finance and Physical Development Committee.  The min</w:t>
      </w:r>
      <w:r w:rsidR="00CB1572">
        <w:rPr>
          <w:sz w:val="22"/>
        </w:rPr>
        <w:t xml:space="preserve">utes from the </w:t>
      </w:r>
      <w:r w:rsidR="00CB7097">
        <w:rPr>
          <w:sz w:val="22"/>
        </w:rPr>
        <w:t xml:space="preserve">June </w:t>
      </w:r>
      <w:r w:rsidR="00320717">
        <w:rPr>
          <w:sz w:val="22"/>
        </w:rPr>
        <w:t>3, 2016</w:t>
      </w:r>
      <w:r w:rsidR="006A763C" w:rsidRPr="00E81A00">
        <w:rPr>
          <w:sz w:val="22"/>
        </w:rPr>
        <w:t xml:space="preserve"> meeting were approved.  (Attachment</w:t>
      </w:r>
      <w:r w:rsidR="0065581D">
        <w:rPr>
          <w:sz w:val="22"/>
        </w:rPr>
        <w:t xml:space="preserve"> E</w:t>
      </w:r>
      <w:r w:rsidR="006A763C" w:rsidRPr="00E81A00">
        <w:rPr>
          <w:sz w:val="22"/>
        </w:rPr>
        <w:t>)</w:t>
      </w:r>
    </w:p>
    <w:p w14:paraId="0DB25F82" w14:textId="77777777" w:rsidR="006A763C" w:rsidRPr="00E81A00" w:rsidRDefault="006A763C">
      <w:pPr>
        <w:rPr>
          <w:sz w:val="22"/>
        </w:rPr>
      </w:pPr>
    </w:p>
    <w:p w14:paraId="0F06C796" w14:textId="77777777" w:rsidR="006A763C" w:rsidRDefault="00F047A6">
      <w:pPr>
        <w:rPr>
          <w:sz w:val="22"/>
        </w:rPr>
      </w:pPr>
      <w:r>
        <w:rPr>
          <w:sz w:val="22"/>
        </w:rPr>
        <w:t>Mr. Bolling</w:t>
      </w:r>
      <w:r w:rsidR="00CB1572">
        <w:rPr>
          <w:sz w:val="22"/>
        </w:rPr>
        <w:t xml:space="preserve"> </w:t>
      </w:r>
      <w:r w:rsidR="006A763C" w:rsidRPr="00E81A00">
        <w:rPr>
          <w:sz w:val="22"/>
        </w:rPr>
        <w:t>reported on the following from the committee meeting:</w:t>
      </w:r>
    </w:p>
    <w:p w14:paraId="6793B573" w14:textId="4DB38AD2" w:rsidR="00320717" w:rsidRPr="00341B2E" w:rsidRDefault="00320717" w:rsidP="006A3AFB">
      <w:pPr>
        <w:pStyle w:val="ListParagraph"/>
        <w:numPr>
          <w:ilvl w:val="0"/>
          <w:numId w:val="5"/>
        </w:numPr>
        <w:rPr>
          <w:rFonts w:ascii="Times New Roman" w:hAnsi="Times New Roman"/>
          <w:sz w:val="22"/>
        </w:rPr>
      </w:pPr>
      <w:r w:rsidRPr="00341B2E">
        <w:rPr>
          <w:rFonts w:ascii="Times New Roman" w:hAnsi="Times New Roman"/>
          <w:sz w:val="22"/>
        </w:rPr>
        <w:t>Mr. John Knight, Assistant Vice President for Finance, reviewed the 2015-16 financial report</w:t>
      </w:r>
      <w:r w:rsidR="00792C61" w:rsidRPr="00341B2E">
        <w:rPr>
          <w:rFonts w:ascii="Times New Roman" w:hAnsi="Times New Roman"/>
          <w:sz w:val="22"/>
        </w:rPr>
        <w:t xml:space="preserve"> provided to the committee on a quarterly basis;</w:t>
      </w:r>
    </w:p>
    <w:p w14:paraId="3A803813" w14:textId="04E43D53" w:rsidR="00792C61" w:rsidRPr="00341B2E" w:rsidRDefault="00792C61" w:rsidP="006A3AFB">
      <w:pPr>
        <w:pStyle w:val="ListParagraph"/>
        <w:numPr>
          <w:ilvl w:val="0"/>
          <w:numId w:val="5"/>
        </w:numPr>
        <w:rPr>
          <w:rFonts w:ascii="Times New Roman" w:hAnsi="Times New Roman"/>
          <w:sz w:val="22"/>
        </w:rPr>
      </w:pPr>
      <w:r w:rsidRPr="00341B2E">
        <w:rPr>
          <w:rFonts w:ascii="Times New Roman" w:hAnsi="Times New Roman"/>
          <w:sz w:val="22"/>
        </w:rPr>
        <w:t>Mr. Knight presented the 2015-16 Receivables Write-Offs Report;</w:t>
      </w:r>
    </w:p>
    <w:p w14:paraId="366CBEE6" w14:textId="6A6B041F" w:rsidR="00792C61" w:rsidRPr="00341B2E" w:rsidRDefault="00792C61" w:rsidP="006A3AFB">
      <w:pPr>
        <w:pStyle w:val="ListParagraph"/>
        <w:numPr>
          <w:ilvl w:val="0"/>
          <w:numId w:val="5"/>
        </w:numPr>
        <w:rPr>
          <w:rFonts w:ascii="Times New Roman" w:hAnsi="Times New Roman"/>
          <w:sz w:val="22"/>
        </w:rPr>
      </w:pPr>
      <w:r w:rsidRPr="00341B2E">
        <w:rPr>
          <w:rFonts w:ascii="Times New Roman" w:hAnsi="Times New Roman"/>
          <w:sz w:val="22"/>
        </w:rPr>
        <w:t>Mr. Charles King, Senior Vice President for Administration and Finance, briefed the committee on the sources and uses of the University’s cash and investment balances;</w:t>
      </w:r>
    </w:p>
    <w:p w14:paraId="30CE038D" w14:textId="184F0AA7" w:rsidR="00792C61" w:rsidRPr="00341B2E" w:rsidRDefault="00792C61" w:rsidP="006A3AFB">
      <w:pPr>
        <w:pStyle w:val="ListParagraph"/>
        <w:numPr>
          <w:ilvl w:val="0"/>
          <w:numId w:val="5"/>
        </w:numPr>
        <w:rPr>
          <w:rFonts w:ascii="Times New Roman" w:hAnsi="Times New Roman"/>
          <w:sz w:val="22"/>
        </w:rPr>
      </w:pPr>
      <w:r w:rsidRPr="00341B2E">
        <w:rPr>
          <w:rFonts w:ascii="Times New Roman" w:hAnsi="Times New Roman"/>
          <w:sz w:val="22"/>
        </w:rPr>
        <w:t xml:space="preserve">Mr. King presented a request to grant a 2.7 acre temporary construction easement to </w:t>
      </w:r>
      <w:proofErr w:type="spellStart"/>
      <w:r w:rsidRPr="00341B2E">
        <w:rPr>
          <w:rFonts w:ascii="Times New Roman" w:hAnsi="Times New Roman"/>
          <w:sz w:val="22"/>
        </w:rPr>
        <w:t>dpM</w:t>
      </w:r>
      <w:proofErr w:type="spellEnd"/>
      <w:r w:rsidRPr="00341B2E">
        <w:rPr>
          <w:rFonts w:ascii="Times New Roman" w:hAnsi="Times New Roman"/>
          <w:sz w:val="22"/>
        </w:rPr>
        <w:t xml:space="preserve"> Partners, LLC to construct the Madison Hotel and Conference Center;</w:t>
      </w:r>
    </w:p>
    <w:p w14:paraId="52E43841" w14:textId="32B43CA3" w:rsidR="00792C61" w:rsidRPr="00341B2E" w:rsidRDefault="00792C61" w:rsidP="006A3AFB">
      <w:pPr>
        <w:pStyle w:val="ListParagraph"/>
        <w:numPr>
          <w:ilvl w:val="0"/>
          <w:numId w:val="5"/>
        </w:numPr>
        <w:rPr>
          <w:rFonts w:ascii="Times New Roman" w:hAnsi="Times New Roman"/>
          <w:sz w:val="22"/>
        </w:rPr>
      </w:pPr>
      <w:r w:rsidRPr="00341B2E">
        <w:rPr>
          <w:rFonts w:ascii="Times New Roman" w:hAnsi="Times New Roman"/>
          <w:sz w:val="22"/>
        </w:rPr>
        <w:t>Mr. King informed the committee that the Commonwealth is facing an estimated revenue shortfall for the 2016-18 biennium and instructions concerning 2018 budget reductions will be forthcoming;</w:t>
      </w:r>
    </w:p>
    <w:p w14:paraId="631B8B19" w14:textId="22BF3F99" w:rsidR="00792C61" w:rsidRPr="00341B2E" w:rsidRDefault="00792C61" w:rsidP="006A3AFB">
      <w:pPr>
        <w:pStyle w:val="ListParagraph"/>
        <w:numPr>
          <w:ilvl w:val="0"/>
          <w:numId w:val="5"/>
        </w:numPr>
        <w:rPr>
          <w:rFonts w:ascii="Times New Roman" w:hAnsi="Times New Roman"/>
          <w:sz w:val="22"/>
        </w:rPr>
      </w:pPr>
      <w:r w:rsidRPr="00341B2E">
        <w:rPr>
          <w:rFonts w:ascii="Times New Roman" w:hAnsi="Times New Roman"/>
          <w:sz w:val="22"/>
        </w:rPr>
        <w:t xml:space="preserve">Ms. </w:t>
      </w:r>
      <w:proofErr w:type="spellStart"/>
      <w:r w:rsidRPr="00341B2E">
        <w:rPr>
          <w:rFonts w:ascii="Times New Roman" w:hAnsi="Times New Roman"/>
          <w:sz w:val="22"/>
        </w:rPr>
        <w:t>Towana</w:t>
      </w:r>
      <w:proofErr w:type="spellEnd"/>
      <w:r w:rsidRPr="00341B2E">
        <w:rPr>
          <w:rFonts w:ascii="Times New Roman" w:hAnsi="Times New Roman"/>
          <w:sz w:val="22"/>
        </w:rPr>
        <w:t xml:space="preserve"> Moore, Associate Vice President for Business Services and Ms. Katie Weaver, Director for Procurement, discussed the procedures the university would use to select firms wishing to provide construction services on campus;</w:t>
      </w:r>
    </w:p>
    <w:p w14:paraId="47870B09" w14:textId="062CE9FB" w:rsidR="00792C61" w:rsidRPr="00341B2E" w:rsidRDefault="00792C61" w:rsidP="006A3AFB">
      <w:pPr>
        <w:pStyle w:val="ListParagraph"/>
        <w:numPr>
          <w:ilvl w:val="0"/>
          <w:numId w:val="5"/>
        </w:numPr>
        <w:rPr>
          <w:rFonts w:ascii="Times New Roman" w:hAnsi="Times New Roman"/>
          <w:sz w:val="22"/>
        </w:rPr>
      </w:pPr>
      <w:r w:rsidRPr="00341B2E">
        <w:rPr>
          <w:rFonts w:ascii="Times New Roman" w:hAnsi="Times New Roman"/>
          <w:sz w:val="22"/>
        </w:rPr>
        <w:t>Dr. Jerry Benson, Provost, and Mr. King presented the annual Six-Year Plan update; and</w:t>
      </w:r>
    </w:p>
    <w:p w14:paraId="51CB7AA5" w14:textId="0418F417" w:rsidR="00792C61" w:rsidRPr="00320717" w:rsidRDefault="00792C61" w:rsidP="006A3AFB">
      <w:pPr>
        <w:pStyle w:val="ListParagraph"/>
        <w:numPr>
          <w:ilvl w:val="0"/>
          <w:numId w:val="5"/>
        </w:numPr>
        <w:rPr>
          <w:sz w:val="22"/>
        </w:rPr>
      </w:pPr>
      <w:r w:rsidRPr="00341B2E">
        <w:rPr>
          <w:rFonts w:ascii="Times New Roman" w:hAnsi="Times New Roman"/>
          <w:sz w:val="22"/>
        </w:rPr>
        <w:t>Ms. Moore gave an update on the University capital outlay progra</w:t>
      </w:r>
      <w:r>
        <w:rPr>
          <w:sz w:val="22"/>
        </w:rPr>
        <w:t>m.</w:t>
      </w:r>
    </w:p>
    <w:p w14:paraId="28A4EAA0" w14:textId="77777777" w:rsidR="00320717" w:rsidRDefault="00320717">
      <w:pPr>
        <w:rPr>
          <w:sz w:val="22"/>
        </w:rPr>
      </w:pPr>
    </w:p>
    <w:p w14:paraId="2FBB0229" w14:textId="665BB74B" w:rsidR="006A763C" w:rsidRPr="00E81A00" w:rsidRDefault="00F047A6">
      <w:pPr>
        <w:rPr>
          <w:sz w:val="22"/>
        </w:rPr>
      </w:pPr>
      <w:r>
        <w:rPr>
          <w:sz w:val="22"/>
        </w:rPr>
        <w:t>On motion of Mr. Bolling</w:t>
      </w:r>
      <w:r w:rsidR="006A763C" w:rsidRPr="00E81A00">
        <w:rPr>
          <w:sz w:val="22"/>
        </w:rPr>
        <w:t>, seconded by</w:t>
      </w:r>
      <w:r w:rsidR="00AC6F60">
        <w:rPr>
          <w:sz w:val="22"/>
        </w:rPr>
        <w:t xml:space="preserve"> </w:t>
      </w:r>
      <w:r w:rsidR="00320717">
        <w:rPr>
          <w:sz w:val="22"/>
        </w:rPr>
        <w:t>Mr. Thomas</w:t>
      </w:r>
      <w:r w:rsidR="006A763C">
        <w:rPr>
          <w:sz w:val="22"/>
        </w:rPr>
        <w:t xml:space="preserve">, the Finance and Physical </w:t>
      </w:r>
      <w:r w:rsidR="006A763C" w:rsidRPr="00E81A00">
        <w:rPr>
          <w:sz w:val="22"/>
        </w:rPr>
        <w:t>Development report was accepted.</w:t>
      </w:r>
    </w:p>
    <w:p w14:paraId="344EBA3C" w14:textId="77777777" w:rsidR="006A763C" w:rsidRDefault="006A763C">
      <w:pPr>
        <w:rPr>
          <w:sz w:val="22"/>
        </w:rPr>
      </w:pPr>
    </w:p>
    <w:p w14:paraId="4B4B5362" w14:textId="77777777" w:rsidR="00D322BD" w:rsidRDefault="00D322BD">
      <w:pPr>
        <w:rPr>
          <w:sz w:val="22"/>
        </w:rPr>
      </w:pPr>
      <w:r w:rsidRPr="00D322BD">
        <w:rPr>
          <w:b/>
          <w:sz w:val="22"/>
          <w:u w:val="single"/>
        </w:rPr>
        <w:t>Executive Committee</w:t>
      </w:r>
    </w:p>
    <w:p w14:paraId="23CAAA4C" w14:textId="7BE16BF5" w:rsidR="00D322BD" w:rsidRDefault="001B6450">
      <w:pPr>
        <w:rPr>
          <w:sz w:val="22"/>
        </w:rPr>
      </w:pPr>
      <w:r>
        <w:rPr>
          <w:sz w:val="22"/>
        </w:rPr>
        <w:t>Mrs. Evans-Grevious, Chair,</w:t>
      </w:r>
      <w:r w:rsidR="00EE7A84">
        <w:rPr>
          <w:sz w:val="22"/>
        </w:rPr>
        <w:t xml:space="preserve"> presented the report of the Executive Committee.</w:t>
      </w:r>
      <w:r w:rsidR="00341B2E">
        <w:rPr>
          <w:sz w:val="22"/>
        </w:rPr>
        <w:t xml:space="preserve">  (Attachment F)</w:t>
      </w:r>
    </w:p>
    <w:p w14:paraId="47E26155" w14:textId="77777777" w:rsidR="00383EC8" w:rsidRDefault="00383EC8">
      <w:pPr>
        <w:rPr>
          <w:sz w:val="22"/>
        </w:rPr>
      </w:pPr>
    </w:p>
    <w:p w14:paraId="5188902A" w14:textId="0DF81E2C" w:rsidR="00495CCA" w:rsidRDefault="00495CCA" w:rsidP="00495CCA">
      <w:pPr>
        <w:rPr>
          <w:sz w:val="22"/>
        </w:rPr>
      </w:pPr>
      <w:r>
        <w:rPr>
          <w:sz w:val="22"/>
        </w:rPr>
        <w:t xml:space="preserve">Mrs. Evans-Grevious </w:t>
      </w:r>
      <w:r w:rsidRPr="00E81A00">
        <w:rPr>
          <w:sz w:val="22"/>
        </w:rPr>
        <w:t>reported on the following from the committee meeting:</w:t>
      </w:r>
    </w:p>
    <w:p w14:paraId="65936039" w14:textId="11F795C3" w:rsidR="00495CCA" w:rsidRPr="00341B2E" w:rsidRDefault="00495CCA" w:rsidP="006A3AFB">
      <w:pPr>
        <w:pStyle w:val="ListParagraph"/>
        <w:numPr>
          <w:ilvl w:val="0"/>
          <w:numId w:val="6"/>
        </w:numPr>
        <w:rPr>
          <w:rFonts w:ascii="Times New Roman" w:hAnsi="Times New Roman"/>
          <w:sz w:val="22"/>
        </w:rPr>
      </w:pPr>
      <w:r w:rsidRPr="00341B2E">
        <w:rPr>
          <w:rFonts w:ascii="Times New Roman" w:hAnsi="Times New Roman"/>
          <w:sz w:val="22"/>
        </w:rPr>
        <w:t xml:space="preserve">President Alger shared the </w:t>
      </w:r>
      <w:r w:rsidR="005718E8" w:rsidRPr="00341B2E">
        <w:rPr>
          <w:rFonts w:ascii="Times New Roman" w:hAnsi="Times New Roman"/>
          <w:sz w:val="22"/>
        </w:rPr>
        <w:t xml:space="preserve">key goals the university will be addressing during the 2016-17 academic year; and </w:t>
      </w:r>
    </w:p>
    <w:p w14:paraId="52BCD750" w14:textId="62627F24" w:rsidR="00383EC8" w:rsidRPr="00341B2E" w:rsidRDefault="005718E8" w:rsidP="006A3AFB">
      <w:pPr>
        <w:pStyle w:val="ListParagraph"/>
        <w:numPr>
          <w:ilvl w:val="0"/>
          <w:numId w:val="6"/>
        </w:numPr>
        <w:rPr>
          <w:rFonts w:ascii="Times New Roman" w:hAnsi="Times New Roman"/>
          <w:sz w:val="22"/>
        </w:rPr>
      </w:pPr>
      <w:r w:rsidRPr="00341B2E">
        <w:rPr>
          <w:rFonts w:ascii="Times New Roman" w:hAnsi="Times New Roman"/>
          <w:sz w:val="22"/>
        </w:rPr>
        <w:t>President Alger shared his strategy for succession planning.</w:t>
      </w:r>
    </w:p>
    <w:p w14:paraId="30F3FB54" w14:textId="2F04C8AD" w:rsidR="00EE7A84" w:rsidRPr="00341B2E" w:rsidRDefault="00495CCA">
      <w:pPr>
        <w:rPr>
          <w:sz w:val="22"/>
        </w:rPr>
      </w:pPr>
      <w:r w:rsidRPr="00341B2E">
        <w:rPr>
          <w:sz w:val="22"/>
        </w:rPr>
        <w:t>On motion of Mr. Coleman, seconded by Mrs. Johnson,</w:t>
      </w:r>
      <w:r w:rsidR="00EE7A84" w:rsidRPr="00341B2E">
        <w:rPr>
          <w:sz w:val="22"/>
        </w:rPr>
        <w:t xml:space="preserve"> accepted the report</w:t>
      </w:r>
      <w:r w:rsidRPr="00341B2E">
        <w:rPr>
          <w:sz w:val="22"/>
        </w:rPr>
        <w:t xml:space="preserve"> of the Executive Committee.</w:t>
      </w:r>
    </w:p>
    <w:p w14:paraId="1AFD9791" w14:textId="77777777" w:rsidR="00D322BD" w:rsidRPr="00D322BD" w:rsidRDefault="00D322BD">
      <w:pPr>
        <w:rPr>
          <w:sz w:val="22"/>
        </w:rPr>
      </w:pPr>
    </w:p>
    <w:p w14:paraId="0DAC452F" w14:textId="77777777" w:rsidR="00CF41DD" w:rsidRPr="00E81A00" w:rsidRDefault="00CF41DD" w:rsidP="00CF41DD">
      <w:pPr>
        <w:rPr>
          <w:sz w:val="22"/>
        </w:rPr>
      </w:pPr>
      <w:r w:rsidRPr="00E81A00">
        <w:rPr>
          <w:b/>
          <w:sz w:val="22"/>
        </w:rPr>
        <w:t>PRESIDENT’S REPORT</w:t>
      </w:r>
    </w:p>
    <w:p w14:paraId="24E6D5B2" w14:textId="40060204" w:rsidR="00EE7A84" w:rsidRDefault="00CF41DD" w:rsidP="00CF41DD">
      <w:pPr>
        <w:rPr>
          <w:sz w:val="22"/>
        </w:rPr>
      </w:pPr>
      <w:r>
        <w:rPr>
          <w:sz w:val="22"/>
        </w:rPr>
        <w:t>Mr. Alger</w:t>
      </w:r>
      <w:r w:rsidRPr="00E81A00">
        <w:rPr>
          <w:sz w:val="22"/>
        </w:rPr>
        <w:t xml:space="preserve"> presented information </w:t>
      </w:r>
      <w:r w:rsidR="00341B2E">
        <w:rPr>
          <w:sz w:val="22"/>
        </w:rPr>
        <w:t>on the following:  (Attachment G</w:t>
      </w:r>
      <w:r w:rsidRPr="00E81A00">
        <w:rPr>
          <w:sz w:val="22"/>
        </w:rPr>
        <w:t>)</w:t>
      </w:r>
    </w:p>
    <w:p w14:paraId="46A0DB4A" w14:textId="46D9411C" w:rsidR="00581E09" w:rsidRPr="00341B2E" w:rsidRDefault="008641F4" w:rsidP="00EE258D">
      <w:pPr>
        <w:pStyle w:val="ListParagraph"/>
        <w:numPr>
          <w:ilvl w:val="0"/>
          <w:numId w:val="7"/>
        </w:numPr>
        <w:rPr>
          <w:rFonts w:ascii="Times New Roman" w:hAnsi="Times New Roman"/>
          <w:sz w:val="22"/>
        </w:rPr>
      </w:pPr>
      <w:r w:rsidRPr="00341B2E">
        <w:rPr>
          <w:rFonts w:ascii="Times New Roman" w:hAnsi="Times New Roman"/>
          <w:sz w:val="22"/>
        </w:rPr>
        <w:t>Shared information on the incoming class;</w:t>
      </w:r>
    </w:p>
    <w:p w14:paraId="50DC6E3B" w14:textId="7E5535B6" w:rsidR="00EE258D" w:rsidRPr="00341B2E" w:rsidRDefault="008641F4" w:rsidP="00EE258D">
      <w:pPr>
        <w:pStyle w:val="ListParagraph"/>
        <w:numPr>
          <w:ilvl w:val="0"/>
          <w:numId w:val="7"/>
        </w:numPr>
        <w:rPr>
          <w:rFonts w:ascii="Times New Roman" w:hAnsi="Times New Roman"/>
          <w:sz w:val="22"/>
        </w:rPr>
      </w:pPr>
      <w:r w:rsidRPr="00341B2E">
        <w:rPr>
          <w:rFonts w:ascii="Times New Roman" w:hAnsi="Times New Roman"/>
          <w:sz w:val="22"/>
        </w:rPr>
        <w:t>Shared results from the COACHE Survey on faculty satisfaction;</w:t>
      </w:r>
    </w:p>
    <w:p w14:paraId="17A3B4A1" w14:textId="19177017" w:rsidR="008641F4" w:rsidRPr="00341B2E" w:rsidRDefault="008641F4" w:rsidP="00EE258D">
      <w:pPr>
        <w:pStyle w:val="ListParagraph"/>
        <w:numPr>
          <w:ilvl w:val="0"/>
          <w:numId w:val="7"/>
        </w:numPr>
        <w:rPr>
          <w:rFonts w:ascii="Times New Roman" w:hAnsi="Times New Roman"/>
          <w:sz w:val="22"/>
        </w:rPr>
      </w:pPr>
      <w:r w:rsidRPr="00341B2E">
        <w:rPr>
          <w:rFonts w:ascii="Times New Roman" w:hAnsi="Times New Roman"/>
          <w:sz w:val="22"/>
        </w:rPr>
        <w:t>Shared recent recognitions received by the university and faculty members;</w:t>
      </w:r>
    </w:p>
    <w:p w14:paraId="25FA9449" w14:textId="68F22347" w:rsidR="008641F4" w:rsidRPr="00341B2E" w:rsidRDefault="008641F4" w:rsidP="00EE258D">
      <w:pPr>
        <w:pStyle w:val="ListParagraph"/>
        <w:numPr>
          <w:ilvl w:val="0"/>
          <w:numId w:val="7"/>
        </w:numPr>
        <w:rPr>
          <w:rFonts w:ascii="Times New Roman" w:hAnsi="Times New Roman"/>
          <w:sz w:val="22"/>
        </w:rPr>
      </w:pPr>
      <w:r w:rsidRPr="00341B2E">
        <w:rPr>
          <w:rFonts w:ascii="Times New Roman" w:hAnsi="Times New Roman"/>
          <w:sz w:val="22"/>
        </w:rPr>
        <w:t>Informed the board the Provost search is moving forward;</w:t>
      </w:r>
    </w:p>
    <w:p w14:paraId="3333E558" w14:textId="23105A05" w:rsidR="008641F4" w:rsidRPr="00341B2E" w:rsidRDefault="008641F4" w:rsidP="00EE258D">
      <w:pPr>
        <w:pStyle w:val="ListParagraph"/>
        <w:numPr>
          <w:ilvl w:val="0"/>
          <w:numId w:val="7"/>
        </w:numPr>
        <w:rPr>
          <w:rFonts w:ascii="Times New Roman" w:hAnsi="Times New Roman"/>
          <w:sz w:val="22"/>
        </w:rPr>
      </w:pPr>
      <w:r w:rsidRPr="00341B2E">
        <w:rPr>
          <w:rFonts w:ascii="Times New Roman" w:hAnsi="Times New Roman"/>
          <w:sz w:val="22"/>
        </w:rPr>
        <w:t>Informed the board the university is participating in the ACE Fellow program again and the NCA Pathway Program;</w:t>
      </w:r>
    </w:p>
    <w:p w14:paraId="4BD770D4" w14:textId="72CC913B" w:rsidR="008641F4" w:rsidRPr="00341B2E" w:rsidRDefault="008641F4" w:rsidP="00EE258D">
      <w:pPr>
        <w:pStyle w:val="ListParagraph"/>
        <w:numPr>
          <w:ilvl w:val="0"/>
          <w:numId w:val="7"/>
        </w:numPr>
        <w:rPr>
          <w:rFonts w:ascii="Times New Roman" w:hAnsi="Times New Roman"/>
          <w:sz w:val="22"/>
        </w:rPr>
      </w:pPr>
      <w:r w:rsidRPr="00341B2E">
        <w:rPr>
          <w:rFonts w:ascii="Times New Roman" w:hAnsi="Times New Roman"/>
          <w:sz w:val="22"/>
        </w:rPr>
        <w:t>Briefed the board on recent Madison Vision speakers and the institution’s involvement in the Gove</w:t>
      </w:r>
      <w:r w:rsidR="00B032DC" w:rsidRPr="00341B2E">
        <w:rPr>
          <w:rFonts w:ascii="Times New Roman" w:hAnsi="Times New Roman"/>
          <w:sz w:val="22"/>
        </w:rPr>
        <w:t>rnor’s Service Year Fellowships, Campus Compact, and the beginning Block Par</w:t>
      </w:r>
      <w:r w:rsidR="006F6B6B">
        <w:rPr>
          <w:rFonts w:ascii="Times New Roman" w:hAnsi="Times New Roman"/>
          <w:sz w:val="22"/>
        </w:rPr>
        <w:t>t</w:t>
      </w:r>
      <w:r w:rsidR="00B032DC" w:rsidRPr="00341B2E">
        <w:rPr>
          <w:rFonts w:ascii="Times New Roman" w:hAnsi="Times New Roman"/>
          <w:sz w:val="22"/>
        </w:rPr>
        <w:t>y for freshmen;</w:t>
      </w:r>
    </w:p>
    <w:p w14:paraId="7A16E737" w14:textId="1BF73D63" w:rsidR="008641F4" w:rsidRPr="00341B2E" w:rsidRDefault="00B032DC" w:rsidP="00EE258D">
      <w:pPr>
        <w:pStyle w:val="ListParagraph"/>
        <w:numPr>
          <w:ilvl w:val="0"/>
          <w:numId w:val="7"/>
        </w:numPr>
        <w:rPr>
          <w:rFonts w:ascii="Times New Roman" w:hAnsi="Times New Roman"/>
          <w:sz w:val="22"/>
        </w:rPr>
      </w:pPr>
      <w:r w:rsidRPr="00341B2E">
        <w:rPr>
          <w:rFonts w:ascii="Times New Roman" w:hAnsi="Times New Roman"/>
          <w:sz w:val="22"/>
        </w:rPr>
        <w:t>Gave an update on the Valley Scholars;</w:t>
      </w:r>
    </w:p>
    <w:p w14:paraId="7B62E4FA" w14:textId="6E6617F4" w:rsidR="00B032DC" w:rsidRPr="00341B2E" w:rsidRDefault="00B032DC" w:rsidP="00EE258D">
      <w:pPr>
        <w:pStyle w:val="ListParagraph"/>
        <w:numPr>
          <w:ilvl w:val="0"/>
          <w:numId w:val="7"/>
        </w:numPr>
        <w:rPr>
          <w:rFonts w:ascii="Times New Roman" w:hAnsi="Times New Roman"/>
          <w:sz w:val="22"/>
        </w:rPr>
      </w:pPr>
      <w:r w:rsidRPr="00341B2E">
        <w:rPr>
          <w:rFonts w:ascii="Times New Roman" w:hAnsi="Times New Roman"/>
          <w:sz w:val="22"/>
        </w:rPr>
        <w:t>Briefed the board on the new faculty search process and training and the conversations with JMU constituencies about diversity, inclusion and campus climate;</w:t>
      </w:r>
    </w:p>
    <w:p w14:paraId="351B2BA5" w14:textId="0C4FFF0D" w:rsidR="00B032DC" w:rsidRPr="00341B2E" w:rsidRDefault="00B032DC" w:rsidP="00EE258D">
      <w:pPr>
        <w:pStyle w:val="ListParagraph"/>
        <w:numPr>
          <w:ilvl w:val="0"/>
          <w:numId w:val="7"/>
        </w:numPr>
        <w:rPr>
          <w:rFonts w:ascii="Times New Roman" w:hAnsi="Times New Roman"/>
          <w:sz w:val="22"/>
        </w:rPr>
      </w:pPr>
      <w:r w:rsidRPr="00341B2E">
        <w:rPr>
          <w:rFonts w:ascii="Times New Roman" w:hAnsi="Times New Roman"/>
          <w:sz w:val="22"/>
        </w:rPr>
        <w:t>Informed the board about the upcoming summit with Kosovo;</w:t>
      </w:r>
    </w:p>
    <w:p w14:paraId="5DB1E2A0" w14:textId="2CEC7833" w:rsidR="00B032DC" w:rsidRPr="00341B2E" w:rsidRDefault="00B032DC" w:rsidP="00EE258D">
      <w:pPr>
        <w:pStyle w:val="ListParagraph"/>
        <w:numPr>
          <w:ilvl w:val="0"/>
          <w:numId w:val="7"/>
        </w:numPr>
        <w:rPr>
          <w:rFonts w:ascii="Times New Roman" w:hAnsi="Times New Roman"/>
          <w:sz w:val="22"/>
        </w:rPr>
      </w:pPr>
      <w:r w:rsidRPr="00341B2E">
        <w:rPr>
          <w:rFonts w:ascii="Times New Roman" w:hAnsi="Times New Roman"/>
          <w:sz w:val="22"/>
        </w:rPr>
        <w:t>Mr. King informed the board about the Commonwealth’</w:t>
      </w:r>
      <w:r w:rsidR="006F6B6B">
        <w:rPr>
          <w:rFonts w:ascii="Times New Roman" w:hAnsi="Times New Roman"/>
          <w:sz w:val="22"/>
        </w:rPr>
        <w:t>s</w:t>
      </w:r>
      <w:r w:rsidRPr="00341B2E">
        <w:rPr>
          <w:rFonts w:ascii="Times New Roman" w:hAnsi="Times New Roman"/>
          <w:sz w:val="22"/>
        </w:rPr>
        <w:t xml:space="preserve"> revenue shortfall; and</w:t>
      </w:r>
    </w:p>
    <w:p w14:paraId="7204C580" w14:textId="43240AD4" w:rsidR="00B032DC" w:rsidRPr="00341B2E" w:rsidRDefault="00B032DC" w:rsidP="00EE258D">
      <w:pPr>
        <w:pStyle w:val="ListParagraph"/>
        <w:numPr>
          <w:ilvl w:val="0"/>
          <w:numId w:val="7"/>
        </w:numPr>
        <w:rPr>
          <w:rFonts w:ascii="Times New Roman" w:hAnsi="Times New Roman"/>
          <w:sz w:val="22"/>
        </w:rPr>
      </w:pPr>
      <w:r w:rsidRPr="00341B2E">
        <w:rPr>
          <w:rFonts w:ascii="Times New Roman" w:hAnsi="Times New Roman"/>
          <w:sz w:val="22"/>
        </w:rPr>
        <w:t>Shared the events for the weekend related to Family Weekend.</w:t>
      </w:r>
    </w:p>
    <w:p w14:paraId="2409869E" w14:textId="77777777" w:rsidR="00E42064" w:rsidRDefault="00E42064">
      <w:pPr>
        <w:rPr>
          <w:b/>
          <w:sz w:val="22"/>
        </w:rPr>
      </w:pPr>
      <w:r>
        <w:rPr>
          <w:b/>
          <w:sz w:val="22"/>
        </w:rPr>
        <w:t>KEY UNIVERSITY GOALS FOR 2016-17</w:t>
      </w:r>
    </w:p>
    <w:p w14:paraId="1C7E21FC" w14:textId="1D8C86F5" w:rsidR="002666E5" w:rsidRPr="002666E5" w:rsidRDefault="00E42064">
      <w:pPr>
        <w:rPr>
          <w:sz w:val="22"/>
        </w:rPr>
      </w:pPr>
      <w:r>
        <w:rPr>
          <w:sz w:val="22"/>
        </w:rPr>
        <w:t>Dr. Brian Charette, Special Assistant to the President for Strategic Planning and University Engagement presented the Key University Goals for 2016-17</w:t>
      </w:r>
      <w:r w:rsidR="00EE258D">
        <w:rPr>
          <w:sz w:val="22"/>
        </w:rPr>
        <w:t>.</w:t>
      </w:r>
      <w:r>
        <w:rPr>
          <w:sz w:val="22"/>
        </w:rPr>
        <w:t xml:space="preserve"> (</w:t>
      </w:r>
      <w:r w:rsidR="002666E5">
        <w:rPr>
          <w:sz w:val="22"/>
        </w:rPr>
        <w:t xml:space="preserve">Attachment </w:t>
      </w:r>
      <w:r w:rsidR="00341B2E">
        <w:rPr>
          <w:sz w:val="22"/>
        </w:rPr>
        <w:t>H</w:t>
      </w:r>
      <w:r w:rsidR="002666E5">
        <w:rPr>
          <w:sz w:val="22"/>
        </w:rPr>
        <w:t>)</w:t>
      </w:r>
      <w:r w:rsidR="00DF6DE7">
        <w:rPr>
          <w:sz w:val="22"/>
        </w:rPr>
        <w:t xml:space="preserve">  Board members received copies of the Innovations and Accomplishments List since 2012.</w:t>
      </w:r>
    </w:p>
    <w:p w14:paraId="2DEA7812" w14:textId="77777777" w:rsidR="002666E5" w:rsidRDefault="002666E5">
      <w:pPr>
        <w:rPr>
          <w:b/>
          <w:sz w:val="22"/>
        </w:rPr>
      </w:pPr>
    </w:p>
    <w:p w14:paraId="170D14DF" w14:textId="77777777" w:rsidR="00D946CF" w:rsidRDefault="00E42064">
      <w:pPr>
        <w:rPr>
          <w:sz w:val="22"/>
        </w:rPr>
      </w:pPr>
      <w:r>
        <w:rPr>
          <w:b/>
          <w:sz w:val="22"/>
        </w:rPr>
        <w:t>CENTER FOR INTERNATIONAL STABILIZATION AND RECOVERY</w:t>
      </w:r>
    </w:p>
    <w:p w14:paraId="6BE669AE" w14:textId="427E8567" w:rsidR="00E42064" w:rsidRPr="00E42064" w:rsidRDefault="00E42064">
      <w:pPr>
        <w:rPr>
          <w:sz w:val="22"/>
        </w:rPr>
      </w:pPr>
      <w:r>
        <w:rPr>
          <w:sz w:val="22"/>
        </w:rPr>
        <w:t>Dr. Ken Rutherford, Director of the Center for International Stabilization and Recovery, shared the purpose and accomplishme</w:t>
      </w:r>
      <w:r w:rsidR="00341B2E">
        <w:rPr>
          <w:sz w:val="22"/>
        </w:rPr>
        <w:t>nts of the center. (Attachment I</w:t>
      </w:r>
      <w:r>
        <w:rPr>
          <w:sz w:val="22"/>
        </w:rPr>
        <w:t>)</w:t>
      </w:r>
    </w:p>
    <w:p w14:paraId="01711AAC" w14:textId="77777777" w:rsidR="005069E0" w:rsidRPr="005069E0" w:rsidRDefault="005069E0">
      <w:pPr>
        <w:rPr>
          <w:sz w:val="22"/>
        </w:rPr>
      </w:pPr>
    </w:p>
    <w:p w14:paraId="6B18DFAB" w14:textId="77777777" w:rsidR="006A763C" w:rsidRDefault="00E42064">
      <w:pPr>
        <w:rPr>
          <w:sz w:val="22"/>
        </w:rPr>
      </w:pPr>
      <w:r>
        <w:rPr>
          <w:sz w:val="22"/>
        </w:rPr>
        <w:t>Rector Evans-Grevious</w:t>
      </w:r>
      <w:r w:rsidR="00515EFF">
        <w:rPr>
          <w:sz w:val="22"/>
        </w:rPr>
        <w:t xml:space="preserve"> </w:t>
      </w:r>
      <w:r w:rsidR="006A763C" w:rsidRPr="00E81A00">
        <w:rPr>
          <w:sz w:val="22"/>
        </w:rPr>
        <w:t>then called for the board to move into</w:t>
      </w:r>
      <w:r w:rsidR="00F874D9">
        <w:rPr>
          <w:sz w:val="22"/>
        </w:rPr>
        <w:t xml:space="preserve"> Closed Session.  </w:t>
      </w:r>
      <w:r w:rsidR="00717DF9">
        <w:rPr>
          <w:sz w:val="22"/>
        </w:rPr>
        <w:t>Mr. Coleman</w:t>
      </w:r>
      <w:r w:rsidR="006A763C" w:rsidRPr="00E81A00">
        <w:rPr>
          <w:sz w:val="22"/>
        </w:rPr>
        <w:t xml:space="preserve"> made the following motion:</w:t>
      </w:r>
    </w:p>
    <w:p w14:paraId="15166244" w14:textId="77777777" w:rsidR="005718E8" w:rsidRPr="00E81A00" w:rsidRDefault="005718E8">
      <w:pPr>
        <w:rPr>
          <w:sz w:val="22"/>
        </w:rPr>
      </w:pPr>
    </w:p>
    <w:p w14:paraId="496B8F34" w14:textId="009136B4" w:rsidR="005718E8" w:rsidRPr="005718E8" w:rsidRDefault="005718E8" w:rsidP="005718E8">
      <w:pPr>
        <w:contextualSpacing/>
        <w:rPr>
          <w:sz w:val="22"/>
          <w:szCs w:val="22"/>
        </w:rPr>
      </w:pPr>
      <w:r>
        <w:rPr>
          <w:sz w:val="22"/>
          <w:szCs w:val="22"/>
        </w:rPr>
        <w:t>“</w:t>
      </w:r>
      <w:r w:rsidRPr="005718E8">
        <w:rPr>
          <w:sz w:val="22"/>
          <w:szCs w:val="22"/>
        </w:rPr>
        <w:t>I move the board go into closed session to discuss the following matters:</w:t>
      </w:r>
    </w:p>
    <w:p w14:paraId="3E61A332" w14:textId="77777777" w:rsidR="005718E8" w:rsidRPr="005718E8" w:rsidRDefault="005718E8" w:rsidP="005718E8">
      <w:pPr>
        <w:contextualSpacing/>
        <w:rPr>
          <w:sz w:val="22"/>
          <w:szCs w:val="22"/>
        </w:rPr>
      </w:pPr>
    </w:p>
    <w:p w14:paraId="42BE7ED2" w14:textId="77777777" w:rsidR="005718E8" w:rsidRPr="00341B2E" w:rsidRDefault="005718E8" w:rsidP="005718E8">
      <w:pPr>
        <w:contextualSpacing/>
        <w:rPr>
          <w:sz w:val="22"/>
          <w:szCs w:val="22"/>
        </w:rPr>
      </w:pPr>
      <w:r w:rsidRPr="00341B2E">
        <w:rPr>
          <w:sz w:val="22"/>
          <w:szCs w:val="22"/>
        </w:rPr>
        <w:t xml:space="preserve">1) pursuant to Virginia Code Section 2.2-3711.A.1, to discuss personnel matters involving promotions, retirements, hiring, resignations, salary adjustments, and status changes of faculty members, university administrators and appointees; </w:t>
      </w:r>
    </w:p>
    <w:p w14:paraId="211406F9" w14:textId="5DEC50B6" w:rsidR="005718E8" w:rsidRPr="00341B2E" w:rsidRDefault="005718E8" w:rsidP="005718E8">
      <w:pPr>
        <w:contextualSpacing/>
        <w:rPr>
          <w:sz w:val="22"/>
          <w:szCs w:val="22"/>
        </w:rPr>
      </w:pPr>
      <w:r w:rsidRPr="00341B2E">
        <w:rPr>
          <w:sz w:val="22"/>
          <w:szCs w:val="22"/>
        </w:rPr>
        <w:lastRenderedPageBreak/>
        <w:t xml:space="preserve">2) pursuant to Section 2.2-3711.A.3 of the Code of Virginia, to discuss the acquisition of real property located in Harrisonburg, Virginia; </w:t>
      </w:r>
    </w:p>
    <w:p w14:paraId="185C3947" w14:textId="663A5DF7" w:rsidR="005718E8" w:rsidRPr="00341B2E" w:rsidRDefault="005718E8" w:rsidP="005718E8">
      <w:pPr>
        <w:contextualSpacing/>
        <w:rPr>
          <w:sz w:val="22"/>
          <w:szCs w:val="22"/>
        </w:rPr>
      </w:pPr>
      <w:r w:rsidRPr="00341B2E">
        <w:rPr>
          <w:sz w:val="22"/>
          <w:szCs w:val="22"/>
        </w:rPr>
        <w:t>3) pursuant to Section 2.2-3711.A.7 of the Code of Virginia, to consult with legal counsel pertaining to actual litigation; and</w:t>
      </w:r>
    </w:p>
    <w:p w14:paraId="54992F70" w14:textId="0BDE456E" w:rsidR="005718E8" w:rsidRPr="00341B2E" w:rsidRDefault="005718E8" w:rsidP="005718E8">
      <w:r w:rsidRPr="00341B2E">
        <w:rPr>
          <w:sz w:val="22"/>
          <w:szCs w:val="22"/>
        </w:rPr>
        <w:t xml:space="preserve">4)  pursuant to Section 2.2-3711.A.4 </w:t>
      </w:r>
      <w:r w:rsidRPr="00341B2E">
        <w:t>to discuss personal matters not related to public business to protect the privacy of specific individuals.”</w:t>
      </w:r>
    </w:p>
    <w:p w14:paraId="4E9B523C" w14:textId="77777777" w:rsidR="00F43718" w:rsidRPr="00341B2E" w:rsidRDefault="00F43718">
      <w:pPr>
        <w:rPr>
          <w:b/>
          <w:sz w:val="22"/>
        </w:rPr>
      </w:pPr>
    </w:p>
    <w:p w14:paraId="37AEA72E" w14:textId="4FE1A4E2" w:rsidR="006A763C" w:rsidRPr="00341B2E" w:rsidRDefault="006A763C">
      <w:pPr>
        <w:pStyle w:val="BodyTextIndent"/>
        <w:ind w:left="0" w:firstLine="0"/>
        <w:rPr>
          <w:sz w:val="22"/>
        </w:rPr>
      </w:pPr>
      <w:r w:rsidRPr="00341B2E">
        <w:rPr>
          <w:sz w:val="22"/>
        </w:rPr>
        <w:t>The mot</w:t>
      </w:r>
      <w:r w:rsidR="00F874D9" w:rsidRPr="00341B2E">
        <w:rPr>
          <w:sz w:val="22"/>
        </w:rPr>
        <w:t>ion was seconded by</w:t>
      </w:r>
      <w:r w:rsidR="005718E8" w:rsidRPr="00341B2E">
        <w:rPr>
          <w:sz w:val="22"/>
        </w:rPr>
        <w:t xml:space="preserve"> Mrs. Johnson </w:t>
      </w:r>
      <w:r w:rsidRPr="00341B2E">
        <w:rPr>
          <w:sz w:val="22"/>
        </w:rPr>
        <w:t>and the Board moved into closed session.</w:t>
      </w:r>
    </w:p>
    <w:p w14:paraId="42507251" w14:textId="77777777" w:rsidR="006A763C" w:rsidRPr="00341B2E" w:rsidRDefault="006A763C">
      <w:pPr>
        <w:rPr>
          <w:sz w:val="22"/>
        </w:rPr>
      </w:pPr>
      <w:r w:rsidRPr="00341B2E">
        <w:rPr>
          <w:sz w:val="22"/>
        </w:rPr>
        <w:t>Following the closed session, M</w:t>
      </w:r>
      <w:r w:rsidR="00887051" w:rsidRPr="00341B2E">
        <w:rPr>
          <w:sz w:val="22"/>
        </w:rPr>
        <w:t>rs. Evans-Grevious</w:t>
      </w:r>
      <w:r w:rsidRPr="00341B2E">
        <w:rPr>
          <w:sz w:val="22"/>
        </w:rPr>
        <w:t xml:space="preserve"> then stated the following:</w:t>
      </w:r>
    </w:p>
    <w:p w14:paraId="233E68C4" w14:textId="77777777" w:rsidR="006A763C" w:rsidRPr="00341B2E" w:rsidRDefault="006A763C">
      <w:pPr>
        <w:rPr>
          <w:sz w:val="22"/>
        </w:rPr>
        <w:sectPr w:rsidR="006A763C" w:rsidRPr="00341B2E">
          <w:footerReference w:type="default" r:id="rId13"/>
          <w:type w:val="continuous"/>
          <w:pgSz w:w="12240" w:h="15840"/>
          <w:pgMar w:top="1440" w:right="1008" w:bottom="245" w:left="1440" w:header="720" w:footer="720" w:gutter="0"/>
          <w:cols w:space="720" w:equalWidth="0">
            <w:col w:w="9072" w:space="720"/>
          </w:cols>
          <w:titlePg/>
        </w:sectPr>
      </w:pPr>
    </w:p>
    <w:p w14:paraId="2C45EACA" w14:textId="77777777" w:rsidR="006A763C" w:rsidRPr="00E81A00" w:rsidRDefault="006A763C">
      <w:pPr>
        <w:rPr>
          <w:sz w:val="22"/>
        </w:rPr>
      </w:pPr>
    </w:p>
    <w:p w14:paraId="114D1B15" w14:textId="77777777" w:rsidR="006A763C" w:rsidRPr="00E81A00" w:rsidRDefault="006A763C">
      <w:pPr>
        <w:rPr>
          <w:b/>
          <w:sz w:val="22"/>
        </w:rPr>
      </w:pPr>
      <w:r w:rsidRPr="00E81A00">
        <w:rPr>
          <w:i/>
          <w:sz w:val="22"/>
        </w:rPr>
        <w:tab/>
      </w:r>
      <w:r w:rsidRPr="00E81A00">
        <w:rPr>
          <w:b/>
          <w:sz w:val="22"/>
        </w:rPr>
        <w:t xml:space="preserve">During the closed session, the board discussed only matters lawfully </w:t>
      </w:r>
    </w:p>
    <w:p w14:paraId="5614A3FC" w14:textId="77777777" w:rsidR="006A763C" w:rsidRPr="00E81A00" w:rsidRDefault="006A763C">
      <w:pPr>
        <w:rPr>
          <w:b/>
          <w:sz w:val="22"/>
        </w:rPr>
      </w:pPr>
      <w:r w:rsidRPr="00E81A00">
        <w:rPr>
          <w:b/>
          <w:sz w:val="22"/>
        </w:rPr>
        <w:tab/>
        <w:t xml:space="preserve">exempted from open meeting requirements and only those types of matters </w:t>
      </w:r>
    </w:p>
    <w:p w14:paraId="70E3CC97" w14:textId="77777777" w:rsidR="006A763C" w:rsidRPr="00E81A00" w:rsidRDefault="006A763C">
      <w:pPr>
        <w:rPr>
          <w:b/>
          <w:sz w:val="22"/>
        </w:rPr>
      </w:pPr>
      <w:r w:rsidRPr="00E81A00">
        <w:rPr>
          <w:b/>
          <w:sz w:val="22"/>
        </w:rPr>
        <w:tab/>
        <w:t>identified in the motion for the closed session.</w:t>
      </w:r>
    </w:p>
    <w:p w14:paraId="6E2CB916" w14:textId="77777777" w:rsidR="006A763C" w:rsidRPr="00E81A00" w:rsidRDefault="006A763C">
      <w:pPr>
        <w:rPr>
          <w:b/>
          <w:sz w:val="22"/>
        </w:rPr>
      </w:pPr>
      <w:r w:rsidRPr="00E81A00">
        <w:rPr>
          <w:b/>
          <w:sz w:val="22"/>
        </w:rPr>
        <w:t xml:space="preserve"> </w:t>
      </w:r>
    </w:p>
    <w:p w14:paraId="44C56120" w14:textId="77777777" w:rsidR="006A763C" w:rsidRPr="00E81A00" w:rsidRDefault="006A763C">
      <w:pPr>
        <w:ind w:firstLine="720"/>
        <w:rPr>
          <w:b/>
          <w:sz w:val="22"/>
        </w:rPr>
      </w:pPr>
      <w:r w:rsidRPr="00E81A00">
        <w:rPr>
          <w:b/>
          <w:sz w:val="22"/>
        </w:rPr>
        <w:t xml:space="preserve">RECORDED VOTE: the following is an affirmative recorded, member by </w:t>
      </w:r>
    </w:p>
    <w:p w14:paraId="632BE443" w14:textId="77777777" w:rsidR="006A763C" w:rsidRPr="00E81A00" w:rsidRDefault="006A763C">
      <w:pPr>
        <w:rPr>
          <w:sz w:val="22"/>
        </w:rPr>
      </w:pPr>
      <w:r w:rsidRPr="00E81A00">
        <w:rPr>
          <w:b/>
          <w:sz w:val="22"/>
        </w:rPr>
        <w:tab/>
        <w:t>member vote:</w:t>
      </w:r>
    </w:p>
    <w:p w14:paraId="25E0BDCD" w14:textId="77777777" w:rsidR="006A763C" w:rsidRPr="00E81A00" w:rsidRDefault="006A763C">
      <w:pPr>
        <w:rPr>
          <w:sz w:val="22"/>
        </w:rPr>
        <w:sectPr w:rsidR="006A763C" w:rsidRPr="00E81A00">
          <w:type w:val="continuous"/>
          <w:pgSz w:w="12240" w:h="15840"/>
          <w:pgMar w:top="1440" w:right="1008" w:bottom="245" w:left="1440" w:header="720" w:footer="720" w:gutter="0"/>
          <w:cols w:space="720" w:equalWidth="0">
            <w:col w:w="9072" w:space="720"/>
          </w:cols>
        </w:sectPr>
      </w:pPr>
    </w:p>
    <w:p w14:paraId="39DE24AF" w14:textId="77777777" w:rsidR="006A763C" w:rsidRPr="00E81A00" w:rsidRDefault="006A763C" w:rsidP="0021152E">
      <w:pPr>
        <w:rPr>
          <w:sz w:val="22"/>
        </w:rPr>
      </w:pPr>
    </w:p>
    <w:p w14:paraId="1A3224CB" w14:textId="77777777" w:rsidR="005B616C" w:rsidRDefault="005B616C" w:rsidP="006A763C">
      <w:pPr>
        <w:jc w:val="center"/>
        <w:rPr>
          <w:sz w:val="22"/>
        </w:rPr>
        <w:sectPr w:rsidR="005B616C">
          <w:type w:val="continuous"/>
          <w:pgSz w:w="12240" w:h="15840"/>
          <w:pgMar w:top="1440" w:right="1008" w:bottom="245" w:left="1440" w:header="720" w:footer="288" w:gutter="0"/>
          <w:cols w:num="2" w:space="720"/>
        </w:sectPr>
      </w:pPr>
    </w:p>
    <w:p w14:paraId="10BA43B6" w14:textId="77777777" w:rsidR="00F874D9" w:rsidRDefault="00F874D9" w:rsidP="00F874D9">
      <w:pPr>
        <w:jc w:val="center"/>
        <w:rPr>
          <w:sz w:val="22"/>
        </w:rPr>
      </w:pPr>
      <w:r>
        <w:rPr>
          <w:sz w:val="22"/>
        </w:rPr>
        <w:t>Battle, Mike</w:t>
      </w:r>
    </w:p>
    <w:p w14:paraId="54C446ED" w14:textId="77777777" w:rsidR="00F874D9" w:rsidRDefault="00F874D9" w:rsidP="00F874D9">
      <w:pPr>
        <w:jc w:val="center"/>
        <w:rPr>
          <w:sz w:val="22"/>
        </w:rPr>
      </w:pPr>
      <w:r>
        <w:rPr>
          <w:sz w:val="22"/>
        </w:rPr>
        <w:t>Bolling, William</w:t>
      </w:r>
    </w:p>
    <w:p w14:paraId="08E1D994" w14:textId="77777777" w:rsidR="00AC6F60" w:rsidRDefault="00F874D9" w:rsidP="003119EA">
      <w:pPr>
        <w:jc w:val="center"/>
        <w:rPr>
          <w:sz w:val="22"/>
        </w:rPr>
      </w:pPr>
      <w:r>
        <w:rPr>
          <w:sz w:val="22"/>
        </w:rPr>
        <w:t>Coleman, Warren</w:t>
      </w:r>
    </w:p>
    <w:p w14:paraId="5B64B052" w14:textId="77777777" w:rsidR="00F874D9" w:rsidRDefault="00F874D9" w:rsidP="00887051">
      <w:pPr>
        <w:jc w:val="center"/>
        <w:rPr>
          <w:sz w:val="22"/>
        </w:rPr>
      </w:pPr>
      <w:r>
        <w:rPr>
          <w:sz w:val="22"/>
        </w:rPr>
        <w:t>Evans</w:t>
      </w:r>
      <w:r w:rsidR="008A2B03">
        <w:rPr>
          <w:sz w:val="22"/>
        </w:rPr>
        <w:t>-Grevious</w:t>
      </w:r>
      <w:r>
        <w:rPr>
          <w:sz w:val="22"/>
        </w:rPr>
        <w:t>, Vanessa</w:t>
      </w:r>
    </w:p>
    <w:p w14:paraId="40CD246A" w14:textId="77777777" w:rsidR="003119EA" w:rsidRDefault="003119EA" w:rsidP="00F874D9">
      <w:pPr>
        <w:jc w:val="center"/>
        <w:rPr>
          <w:sz w:val="22"/>
        </w:rPr>
      </w:pPr>
      <w:r>
        <w:rPr>
          <w:sz w:val="22"/>
        </w:rPr>
        <w:t>Grass, Jeff</w:t>
      </w:r>
    </w:p>
    <w:p w14:paraId="18FABC32" w14:textId="77777777" w:rsidR="00F874D9" w:rsidRDefault="003119EA" w:rsidP="003119EA">
      <w:pPr>
        <w:jc w:val="center"/>
        <w:rPr>
          <w:sz w:val="22"/>
        </w:rPr>
      </w:pPr>
      <w:r>
        <w:rPr>
          <w:sz w:val="22"/>
        </w:rPr>
        <w:t>Gray, Matthew</w:t>
      </w:r>
    </w:p>
    <w:p w14:paraId="66127ACA" w14:textId="77777777" w:rsidR="00887051" w:rsidRDefault="00887051" w:rsidP="003119EA">
      <w:pPr>
        <w:jc w:val="center"/>
        <w:rPr>
          <w:sz w:val="22"/>
        </w:rPr>
      </w:pPr>
      <w:r>
        <w:rPr>
          <w:sz w:val="22"/>
        </w:rPr>
        <w:t>Herod, Maribeth</w:t>
      </w:r>
    </w:p>
    <w:p w14:paraId="6DFD9329" w14:textId="77777777" w:rsidR="00F874D9" w:rsidRDefault="00F874D9" w:rsidP="003119EA">
      <w:pPr>
        <w:jc w:val="center"/>
        <w:rPr>
          <w:sz w:val="22"/>
        </w:rPr>
      </w:pPr>
      <w:r>
        <w:rPr>
          <w:sz w:val="22"/>
        </w:rPr>
        <w:t>Hutchinson, Lucy</w:t>
      </w:r>
    </w:p>
    <w:p w14:paraId="34038ECC" w14:textId="77777777" w:rsidR="003119EA" w:rsidRDefault="003119EA" w:rsidP="003119EA">
      <w:pPr>
        <w:jc w:val="center"/>
        <w:rPr>
          <w:sz w:val="22"/>
        </w:rPr>
      </w:pPr>
      <w:r>
        <w:rPr>
          <w:sz w:val="22"/>
        </w:rPr>
        <w:t>Jankowski, Marie</w:t>
      </w:r>
    </w:p>
    <w:p w14:paraId="0789E82D" w14:textId="77777777" w:rsidR="00F874D9" w:rsidRDefault="003119EA" w:rsidP="00887051">
      <w:pPr>
        <w:jc w:val="center"/>
        <w:rPr>
          <w:sz w:val="22"/>
        </w:rPr>
      </w:pPr>
      <w:r>
        <w:rPr>
          <w:sz w:val="22"/>
        </w:rPr>
        <w:t>Johnson, Deborah</w:t>
      </w:r>
    </w:p>
    <w:p w14:paraId="509CC570" w14:textId="77777777" w:rsidR="00887051" w:rsidRDefault="00887051" w:rsidP="00887051">
      <w:pPr>
        <w:jc w:val="center"/>
        <w:rPr>
          <w:sz w:val="22"/>
        </w:rPr>
      </w:pPr>
      <w:r>
        <w:rPr>
          <w:sz w:val="22"/>
        </w:rPr>
        <w:t>Majors, Lara</w:t>
      </w:r>
    </w:p>
    <w:p w14:paraId="294F3148" w14:textId="77777777" w:rsidR="00F874D9" w:rsidRDefault="00F874D9" w:rsidP="00F874D9">
      <w:pPr>
        <w:jc w:val="center"/>
        <w:rPr>
          <w:sz w:val="22"/>
        </w:rPr>
      </w:pPr>
      <w:r>
        <w:rPr>
          <w:sz w:val="22"/>
        </w:rPr>
        <w:t>Rice, Edward</w:t>
      </w:r>
    </w:p>
    <w:p w14:paraId="5E225798" w14:textId="77777777" w:rsidR="003119EA" w:rsidRDefault="003119EA" w:rsidP="00F874D9">
      <w:pPr>
        <w:jc w:val="center"/>
        <w:rPr>
          <w:sz w:val="22"/>
        </w:rPr>
      </w:pPr>
      <w:r>
        <w:rPr>
          <w:sz w:val="22"/>
        </w:rPr>
        <w:t>Rothenberger, John</w:t>
      </w:r>
    </w:p>
    <w:p w14:paraId="66874426" w14:textId="77777777" w:rsidR="00F874D9" w:rsidRDefault="00F874D9" w:rsidP="00F874D9">
      <w:pPr>
        <w:jc w:val="center"/>
        <w:rPr>
          <w:sz w:val="22"/>
        </w:rPr>
      </w:pPr>
      <w:r>
        <w:rPr>
          <w:sz w:val="22"/>
        </w:rPr>
        <w:t>Thomas, Mike</w:t>
      </w:r>
    </w:p>
    <w:p w14:paraId="6E4E4F27" w14:textId="77777777" w:rsidR="003119EA" w:rsidRDefault="003119EA" w:rsidP="00F874D9">
      <w:pPr>
        <w:jc w:val="center"/>
        <w:rPr>
          <w:sz w:val="22"/>
        </w:rPr>
      </w:pPr>
      <w:r>
        <w:rPr>
          <w:sz w:val="22"/>
        </w:rPr>
        <w:t>Welburn, Craig</w:t>
      </w:r>
    </w:p>
    <w:p w14:paraId="4D3F73D8" w14:textId="77777777" w:rsidR="00AC6F60" w:rsidRPr="00E81A00" w:rsidRDefault="00AC6F60" w:rsidP="003119EA">
      <w:pPr>
        <w:rPr>
          <w:sz w:val="22"/>
        </w:rPr>
      </w:pPr>
    </w:p>
    <w:p w14:paraId="164BF5DF" w14:textId="77777777" w:rsidR="00F874D9" w:rsidRDefault="00F874D9" w:rsidP="00F874D9">
      <w:pPr>
        <w:jc w:val="center"/>
        <w:rPr>
          <w:sz w:val="22"/>
        </w:rPr>
        <w:sectPr w:rsidR="00F874D9">
          <w:type w:val="continuous"/>
          <w:pgSz w:w="12240" w:h="15840"/>
          <w:pgMar w:top="1440" w:right="1008" w:bottom="1440" w:left="1440" w:header="720" w:footer="720" w:gutter="0"/>
          <w:pgNumType w:start="1" w:chapStyle="1"/>
          <w:cols w:num="2" w:space="720"/>
        </w:sectPr>
      </w:pPr>
    </w:p>
    <w:p w14:paraId="7B241BAA" w14:textId="77777777" w:rsidR="006A763C" w:rsidRDefault="006A763C" w:rsidP="00F874D9">
      <w:pPr>
        <w:rPr>
          <w:sz w:val="22"/>
        </w:rPr>
        <w:sectPr w:rsidR="006A763C">
          <w:type w:val="continuous"/>
          <w:pgSz w:w="12240" w:h="15840"/>
          <w:pgMar w:top="1440" w:right="1008" w:bottom="245" w:left="1440" w:header="720" w:footer="288" w:gutter="0"/>
          <w:pgNumType w:start="5"/>
          <w:cols w:space="720"/>
        </w:sectPr>
      </w:pPr>
    </w:p>
    <w:p w14:paraId="334636AE" w14:textId="77777777" w:rsidR="006A763C" w:rsidRPr="00E81A00" w:rsidRDefault="00EB5890">
      <w:pPr>
        <w:rPr>
          <w:sz w:val="22"/>
        </w:rPr>
      </w:pPr>
      <w:r>
        <w:rPr>
          <w:sz w:val="22"/>
        </w:rPr>
        <w:t>Mrs. Evans-Grevious</w:t>
      </w:r>
      <w:r w:rsidR="00F874D9">
        <w:rPr>
          <w:sz w:val="22"/>
        </w:rPr>
        <w:t xml:space="preserve"> </w:t>
      </w:r>
      <w:r w:rsidR="006A763C" w:rsidRPr="00E81A00">
        <w:rPr>
          <w:sz w:val="22"/>
        </w:rPr>
        <w:t xml:space="preserve">then asked if there were any motions to come forward. </w:t>
      </w:r>
    </w:p>
    <w:p w14:paraId="27AC76AC" w14:textId="77777777" w:rsidR="006A763C" w:rsidRPr="00E81A00" w:rsidRDefault="006A763C">
      <w:pPr>
        <w:rPr>
          <w:sz w:val="22"/>
        </w:rPr>
      </w:pPr>
    </w:p>
    <w:p w14:paraId="1E516693" w14:textId="2795111A" w:rsidR="006A763C" w:rsidRDefault="006A763C">
      <w:pPr>
        <w:tabs>
          <w:tab w:val="left" w:pos="6948"/>
        </w:tabs>
        <w:rPr>
          <w:sz w:val="22"/>
        </w:rPr>
      </w:pPr>
      <w:r w:rsidRPr="00E81A00">
        <w:rPr>
          <w:sz w:val="22"/>
        </w:rPr>
        <w:t>On motion of</w:t>
      </w:r>
      <w:r w:rsidR="00F874D9">
        <w:rPr>
          <w:sz w:val="22"/>
        </w:rPr>
        <w:t xml:space="preserve"> </w:t>
      </w:r>
      <w:r w:rsidR="005718E8">
        <w:rPr>
          <w:sz w:val="22"/>
        </w:rPr>
        <w:t>Mr. Thomas</w:t>
      </w:r>
      <w:r w:rsidRPr="00E81A00">
        <w:rPr>
          <w:sz w:val="22"/>
        </w:rPr>
        <w:t>, seconded by</w:t>
      </w:r>
      <w:r w:rsidR="003119EA">
        <w:rPr>
          <w:sz w:val="22"/>
        </w:rPr>
        <w:t xml:space="preserve"> </w:t>
      </w:r>
      <w:r w:rsidR="005718E8">
        <w:rPr>
          <w:sz w:val="22"/>
        </w:rPr>
        <w:t>Ms. Hutchinson</w:t>
      </w:r>
      <w:r w:rsidRPr="00E81A00">
        <w:rPr>
          <w:sz w:val="22"/>
        </w:rPr>
        <w:t>, approved the personnel action report.</w:t>
      </w:r>
    </w:p>
    <w:p w14:paraId="33D8D0D2" w14:textId="77777777" w:rsidR="00EB5890" w:rsidRDefault="00EB5890">
      <w:pPr>
        <w:tabs>
          <w:tab w:val="left" w:pos="6948"/>
        </w:tabs>
        <w:rPr>
          <w:sz w:val="22"/>
        </w:rPr>
      </w:pPr>
    </w:p>
    <w:p w14:paraId="3165257D" w14:textId="58C04C78" w:rsidR="00EF6E3E" w:rsidRDefault="00EB5890">
      <w:pPr>
        <w:tabs>
          <w:tab w:val="left" w:pos="6948"/>
        </w:tabs>
        <w:rPr>
          <w:sz w:val="22"/>
        </w:rPr>
      </w:pPr>
      <w:r>
        <w:rPr>
          <w:sz w:val="22"/>
        </w:rPr>
        <w:t xml:space="preserve">On motion of </w:t>
      </w:r>
      <w:r w:rsidR="005718E8">
        <w:rPr>
          <w:sz w:val="22"/>
        </w:rPr>
        <w:t>The Honorable Bill Bolling</w:t>
      </w:r>
      <w:r>
        <w:rPr>
          <w:sz w:val="22"/>
        </w:rPr>
        <w:t xml:space="preserve">, seconded by </w:t>
      </w:r>
      <w:r w:rsidR="005718E8">
        <w:rPr>
          <w:sz w:val="22"/>
        </w:rPr>
        <w:t>Mr. Thomas</w:t>
      </w:r>
      <w:r>
        <w:rPr>
          <w:sz w:val="22"/>
        </w:rPr>
        <w:t>, approved the p</w:t>
      </w:r>
      <w:r w:rsidR="00370CF2">
        <w:rPr>
          <w:sz w:val="22"/>
        </w:rPr>
        <w:t xml:space="preserve">urchase of 708 Locust Hill Drive </w:t>
      </w:r>
      <w:r>
        <w:rPr>
          <w:sz w:val="22"/>
        </w:rPr>
        <w:t xml:space="preserve">at a purchase price of $360,000.  </w:t>
      </w:r>
    </w:p>
    <w:p w14:paraId="105C0282" w14:textId="77777777" w:rsidR="006A763C" w:rsidRPr="007A170A" w:rsidRDefault="006A763C">
      <w:pPr>
        <w:tabs>
          <w:tab w:val="left" w:pos="6948"/>
        </w:tabs>
        <w:rPr>
          <w:b/>
          <w:sz w:val="22"/>
        </w:rPr>
      </w:pPr>
    </w:p>
    <w:p w14:paraId="34D8DD64" w14:textId="77777777" w:rsidR="006A763C" w:rsidRPr="00E81A00" w:rsidRDefault="006A763C">
      <w:pPr>
        <w:rPr>
          <w:b/>
          <w:sz w:val="22"/>
        </w:rPr>
      </w:pPr>
      <w:r w:rsidRPr="00E81A00">
        <w:rPr>
          <w:b/>
          <w:sz w:val="22"/>
        </w:rPr>
        <w:t>ADJOURNMENT</w:t>
      </w:r>
    </w:p>
    <w:p w14:paraId="7EB20696" w14:textId="77777777" w:rsidR="006A763C" w:rsidRPr="00E81A00" w:rsidRDefault="006A763C">
      <w:pPr>
        <w:rPr>
          <w:sz w:val="22"/>
        </w:rPr>
      </w:pPr>
    </w:p>
    <w:p w14:paraId="0EB3B0B7" w14:textId="0C255491" w:rsidR="006A763C" w:rsidRPr="00E81A00" w:rsidRDefault="006A763C">
      <w:pPr>
        <w:rPr>
          <w:sz w:val="22"/>
        </w:rPr>
      </w:pPr>
      <w:r w:rsidRPr="00E81A00">
        <w:rPr>
          <w:sz w:val="22"/>
        </w:rPr>
        <w:t>There being no further busin</w:t>
      </w:r>
      <w:r w:rsidR="00893F0B">
        <w:rPr>
          <w:sz w:val="22"/>
        </w:rPr>
        <w:t xml:space="preserve">ess, on motion </w:t>
      </w:r>
      <w:r w:rsidR="00EF6E3E">
        <w:rPr>
          <w:sz w:val="22"/>
        </w:rPr>
        <w:t>of</w:t>
      </w:r>
      <w:r w:rsidR="00EB5890">
        <w:rPr>
          <w:sz w:val="22"/>
        </w:rPr>
        <w:t xml:space="preserve"> Mr. Coleman</w:t>
      </w:r>
      <w:r w:rsidR="005069E0">
        <w:rPr>
          <w:sz w:val="22"/>
        </w:rPr>
        <w:t>, seconded by</w:t>
      </w:r>
      <w:r w:rsidR="00EF6E3E">
        <w:rPr>
          <w:sz w:val="22"/>
        </w:rPr>
        <w:t xml:space="preserve"> </w:t>
      </w:r>
      <w:r w:rsidR="005718E8">
        <w:rPr>
          <w:sz w:val="22"/>
        </w:rPr>
        <w:t>The Honorable Bill Bolling</w:t>
      </w:r>
      <w:r w:rsidRPr="00E81A00">
        <w:rPr>
          <w:sz w:val="22"/>
        </w:rPr>
        <w:t xml:space="preserve">, the Board voted to adjourn.  The meeting was adjourned </w:t>
      </w:r>
      <w:r w:rsidR="003119EA">
        <w:rPr>
          <w:sz w:val="22"/>
        </w:rPr>
        <w:t xml:space="preserve">at </w:t>
      </w:r>
      <w:r w:rsidR="00370CF2">
        <w:rPr>
          <w:sz w:val="22"/>
        </w:rPr>
        <w:t>4:07</w:t>
      </w:r>
      <w:r w:rsidR="005718E8">
        <w:rPr>
          <w:sz w:val="22"/>
        </w:rPr>
        <w:t xml:space="preserve"> </w:t>
      </w:r>
      <w:r w:rsidRPr="00E81A00">
        <w:rPr>
          <w:sz w:val="22"/>
        </w:rPr>
        <w:t>pm.</w:t>
      </w:r>
    </w:p>
    <w:p w14:paraId="1E8F18A6" w14:textId="77777777" w:rsidR="006A763C" w:rsidRPr="00E81A00" w:rsidRDefault="006A763C">
      <w:pPr>
        <w:rPr>
          <w:sz w:val="22"/>
        </w:rPr>
      </w:pPr>
    </w:p>
    <w:p w14:paraId="72B16CAC" w14:textId="77777777" w:rsidR="006A763C" w:rsidRPr="00E81A00" w:rsidRDefault="006A763C">
      <w:pPr>
        <w:rPr>
          <w:sz w:val="22"/>
        </w:rPr>
      </w:pPr>
    </w:p>
    <w:p w14:paraId="1BA2F08E" w14:textId="77777777" w:rsidR="006A763C" w:rsidRPr="00E81A00" w:rsidRDefault="006A763C">
      <w:pPr>
        <w:ind w:left="4320" w:firstLine="720"/>
        <w:rPr>
          <w:sz w:val="22"/>
        </w:rPr>
      </w:pPr>
      <w:r w:rsidRPr="00E81A00">
        <w:rPr>
          <w:sz w:val="22"/>
        </w:rPr>
        <w:t>____________________________________</w:t>
      </w:r>
    </w:p>
    <w:p w14:paraId="14905F65" w14:textId="45439B3C" w:rsidR="006A763C" w:rsidRPr="00E81A00" w:rsidRDefault="006A763C">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EF6E3E">
        <w:rPr>
          <w:sz w:val="22"/>
        </w:rPr>
        <w:t xml:space="preserve"> </w:t>
      </w:r>
      <w:r w:rsidR="004E03A3">
        <w:rPr>
          <w:sz w:val="22"/>
        </w:rPr>
        <w:t>Vanessa Evans-Grevious</w:t>
      </w:r>
      <w:r w:rsidRPr="00E81A00">
        <w:rPr>
          <w:sz w:val="22"/>
        </w:rPr>
        <w:t>, Rector</w:t>
      </w:r>
    </w:p>
    <w:p w14:paraId="01A861DD" w14:textId="77777777" w:rsidR="006A763C" w:rsidRPr="00E81A00" w:rsidRDefault="006A763C">
      <w:pPr>
        <w:rPr>
          <w:sz w:val="22"/>
        </w:rPr>
      </w:pPr>
    </w:p>
    <w:p w14:paraId="33BF094B" w14:textId="77777777" w:rsidR="006A763C" w:rsidRPr="00E81A00" w:rsidRDefault="006A763C">
      <w:pPr>
        <w:rPr>
          <w:sz w:val="22"/>
        </w:rPr>
      </w:pPr>
      <w:r w:rsidRPr="00E81A00">
        <w:rPr>
          <w:sz w:val="22"/>
        </w:rPr>
        <w:t>_______________________________</w:t>
      </w:r>
    </w:p>
    <w:p w14:paraId="42D449F4" w14:textId="77777777" w:rsidR="006A763C" w:rsidRDefault="006A763C">
      <w:r w:rsidRPr="00E81A00">
        <w:rPr>
          <w:sz w:val="22"/>
        </w:rPr>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8F5F3E">
        <w:tab/>
      </w:r>
      <w:r w:rsidRPr="008F5F3E">
        <w:tab/>
      </w:r>
      <w:r w:rsidRPr="008F5F3E">
        <w:tab/>
      </w:r>
      <w:r w:rsidRPr="008F5F3E">
        <w:tab/>
      </w:r>
      <w:r w:rsidRPr="008F5F3E">
        <w:tab/>
      </w:r>
      <w:r w:rsidRPr="008F5F3E">
        <w:tab/>
      </w:r>
      <w:r>
        <w:tab/>
      </w:r>
    </w:p>
    <w:sectPr w:rsidR="006A763C" w:rsidSect="00BA0924">
      <w:type w:val="continuous"/>
      <w:pgSz w:w="12240" w:h="15840"/>
      <w:pgMar w:top="1440" w:right="1008" w:bottom="245" w:left="1440" w:header="720" w:footer="288" w:gutter="0"/>
      <w:pgNumType w:start="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009B9B" w14:textId="77777777" w:rsidR="00B00F14" w:rsidRDefault="00B00F14">
      <w:r>
        <w:separator/>
      </w:r>
    </w:p>
  </w:endnote>
  <w:endnote w:type="continuationSeparator" w:id="0">
    <w:p w14:paraId="4AC1097A" w14:textId="77777777" w:rsidR="00B00F14" w:rsidRDefault="00B0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G Times">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3" w:csb1="00000000"/>
  </w:font>
  <w:font w:name="Univers">
    <w:altName w:val="Arial"/>
    <w:panose1 w:val="020B0503020202020204"/>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C95A4" w14:textId="77777777" w:rsidR="00B032DC" w:rsidRDefault="00B032DC">
    <w:pPr>
      <w:pBdr>
        <w:top w:val="single" w:sz="30" w:space="11" w:color="auto"/>
      </w:pBdr>
      <w:jc w:val="both"/>
      <w:rPr>
        <w:rFonts w:ascii="Univers" w:hAnsi="Univers"/>
        <w:b/>
        <w:sz w:val="19"/>
      </w:rPr>
    </w:pPr>
    <w:r>
      <w:rPr>
        <w:b/>
        <w:i/>
        <w:noProof/>
        <w:sz w:val="20"/>
      </w:rPr>
      <w:drawing>
        <wp:anchor distT="0" distB="0" distL="114300" distR="114300" simplePos="0" relativeHeight="251655168" behindDoc="0" locked="0" layoutInCell="1" allowOverlap="1" wp14:anchorId="787E741D" wp14:editId="263984E8">
          <wp:simplePos x="0" y="0"/>
          <wp:positionH relativeFrom="column">
            <wp:posOffset>165735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6" name="Picture 2"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Pr>
        <w:b/>
        <w:i/>
        <w:sz w:val="19"/>
      </w:rPr>
      <w:tab/>
    </w:r>
    <w:r>
      <w:rPr>
        <w:b/>
        <w:i/>
        <w:sz w:val="19"/>
      </w:rPr>
      <w:tab/>
    </w:r>
    <w:r>
      <w:rPr>
        <w:b/>
        <w:i/>
        <w:sz w:val="19"/>
      </w:rPr>
      <w:tab/>
    </w: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3355728C" w14:textId="77777777" w:rsidR="00B032DC" w:rsidRDefault="00B032DC">
    <w:pPr>
      <w:ind w:left="6480" w:firstLine="720"/>
      <w:jc w:val="center"/>
      <w:rPr>
        <w:rFonts w:ascii="Univers" w:hAnsi="Univers"/>
        <w:b/>
        <w:i/>
        <w:sz w:val="19"/>
      </w:rPr>
    </w:pPr>
    <w:r>
      <w:rPr>
        <w:rFonts w:ascii="Univers" w:hAnsi="Univers"/>
        <w:b/>
        <w:sz w:val="19"/>
      </w:rPr>
      <w:t xml:space="preserve">            September 30, 2016</w:t>
    </w:r>
  </w:p>
  <w:p w14:paraId="701820A6" w14:textId="77777777" w:rsidR="00B032DC" w:rsidRDefault="00B032DC">
    <w:pPr>
      <w:jc w:val="right"/>
      <w:rPr>
        <w:rFonts w:ascii="Univers" w:hAnsi="Univers"/>
        <w:sz w:val="19"/>
      </w:rPr>
    </w:pPr>
  </w:p>
  <w:p w14:paraId="68A97E8F" w14:textId="77777777" w:rsidR="00B032DC" w:rsidRDefault="00B032DC">
    <w:pPr>
      <w:jc w:val="both"/>
      <w:rPr>
        <w:rFonts w:ascii="Univers" w:hAnsi="Univers"/>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F6597" w14:textId="77777777" w:rsidR="00B032DC" w:rsidRPr="007D38C9" w:rsidRDefault="00B032DC" w:rsidP="006A763C">
    <w:pPr>
      <w:jc w:val="right"/>
      <w:rPr>
        <w:b/>
        <w:sz w:val="20"/>
      </w:rPr>
    </w:pPr>
    <w:r>
      <w:rPr>
        <w:b/>
        <w:noProof/>
        <w:sz w:val="20"/>
      </w:rPr>
      <w:drawing>
        <wp:anchor distT="0" distB="0" distL="114300" distR="114300" simplePos="0" relativeHeight="251658240" behindDoc="0" locked="0" layoutInCell="1" allowOverlap="1" wp14:anchorId="12057965" wp14:editId="770EE338">
          <wp:simplePos x="0" y="0"/>
          <wp:positionH relativeFrom="column">
            <wp:posOffset>51435</wp:posOffset>
          </wp:positionH>
          <wp:positionV relativeFrom="margin">
            <wp:posOffset>8117840</wp:posOffset>
          </wp:positionV>
          <wp:extent cx="1714500" cy="685800"/>
          <wp:effectExtent l="0" t="0" r="12700" b="0"/>
          <wp:wrapTight wrapText="bothSides">
            <wp:wrapPolygon edited="0">
              <wp:start x="0" y="0"/>
              <wp:lineTo x="0" y="20800"/>
              <wp:lineTo x="21440" y="20800"/>
              <wp:lineTo x="21440" y="0"/>
              <wp:lineTo x="0" y="0"/>
            </wp:wrapPolygon>
          </wp:wrapTight>
          <wp:docPr id="7" name="Picture 1" descr="James Madis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r w:rsidRPr="00816D87">
      <w:rPr>
        <w:b/>
        <w:sz w:val="20"/>
      </w:rPr>
      <w:t xml:space="preserve"> </w:t>
    </w:r>
    <w:r w:rsidRPr="007D38C9">
      <w:rPr>
        <w:b/>
        <w:sz w:val="20"/>
      </w:rPr>
      <w:t>Board of Visitors</w:t>
    </w:r>
    <w:r w:rsidRPr="007D38C9">
      <w:rPr>
        <w:b/>
        <w:sz w:val="20"/>
      </w:rPr>
      <w:br/>
      <w:t>August 31, 2011</w:t>
    </w:r>
  </w:p>
  <w:p w14:paraId="12F9287A" w14:textId="77777777" w:rsidR="00B032DC" w:rsidRDefault="00B032DC">
    <w:pPr>
      <w:pStyle w:val="Footer"/>
    </w:pPr>
    <w:r>
      <w:rPr>
        <w:rFonts w:ascii="Times New Roman" w:hAnsi="Times New Roman"/>
        <w:b/>
        <w:noProof/>
      </w:rPr>
      <mc:AlternateContent>
        <mc:Choice Requires="wps">
          <w:drawing>
            <wp:anchor distT="0" distB="0" distL="114300" distR="114300" simplePos="0" relativeHeight="251660288" behindDoc="0" locked="0" layoutInCell="1" allowOverlap="1" wp14:anchorId="112FC670" wp14:editId="70DC7819">
              <wp:simplePos x="0" y="0"/>
              <wp:positionH relativeFrom="column">
                <wp:posOffset>-176530</wp:posOffset>
              </wp:positionH>
              <wp:positionV relativeFrom="paragraph">
                <wp:posOffset>-504190</wp:posOffset>
              </wp:positionV>
              <wp:extent cx="5943600" cy="19050"/>
              <wp:effectExtent l="0" t="0" r="25400" b="31750"/>
              <wp:wrapTight wrapText="bothSides">
                <wp:wrapPolygon edited="0">
                  <wp:start x="0" y="0"/>
                  <wp:lineTo x="0" y="28800"/>
                  <wp:lineTo x="21600" y="28800"/>
                  <wp:lineTo x="21600" y="0"/>
                  <wp:lineTo x="0" y="0"/>
                </wp:wrapPolygon>
              </wp:wrapTight>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8" o:spid="_x0000_s1026" type="#_x0000_t32" style="position:absolute;margin-left:-13.85pt;margin-top:-39.65pt;width:468pt;height:1.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" strokeweight="2.25pt">
              <v:shadow color="#7f7f7f" opacity=".5" offset="1pt"/>
              <w10:wrap type="tight"/>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6F4A1" w14:textId="77777777" w:rsidR="00B032DC" w:rsidRDefault="00B032DC" w:rsidP="006A763C">
    <w:pPr>
      <w:pBdr>
        <w:top w:val="single" w:sz="30" w:space="10" w:color="auto"/>
      </w:pBdr>
      <w:jc w:val="both"/>
      <w:rPr>
        <w:rFonts w:ascii="Univers" w:hAnsi="Univers"/>
        <w:b/>
        <w:i/>
        <w:sz w:val="19"/>
      </w:rPr>
    </w:pPr>
    <w:r>
      <w:rPr>
        <w:b/>
        <w:i/>
        <w:noProof/>
        <w:sz w:val="20"/>
      </w:rPr>
      <w:drawing>
        <wp:anchor distT="0" distB="0" distL="114300" distR="114300" simplePos="0" relativeHeight="251656192" behindDoc="0" locked="0" layoutInCell="1" allowOverlap="1" wp14:anchorId="54F846E0" wp14:editId="53C3D983">
          <wp:simplePos x="0" y="0"/>
          <wp:positionH relativeFrom="column">
            <wp:posOffset>165735</wp:posOffset>
          </wp:positionH>
          <wp:positionV relativeFrom="margin">
            <wp:posOffset>7959090</wp:posOffset>
          </wp:positionV>
          <wp:extent cx="1714500" cy="685800"/>
          <wp:effectExtent l="0" t="0" r="0" b="0"/>
          <wp:wrapTight wrapText="bothSides">
            <wp:wrapPolygon edited="0">
              <wp:start x="0" y="0"/>
              <wp:lineTo x="0" y="20800"/>
              <wp:lineTo x="21440" y="20800"/>
              <wp:lineTo x="21440" y="0"/>
              <wp:lineTo x="0" y="0"/>
            </wp:wrapPolygon>
          </wp:wrapTight>
          <wp:docPr id="10" name="Picture 10"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pic:spPr>
              </pic:pic>
            </a:graphicData>
          </a:graphic>
        </wp:anchor>
      </w:drawing>
    </w:r>
  </w:p>
  <w:p w14:paraId="6B83A9DD" w14:textId="77777777" w:rsidR="00B032DC" w:rsidRDefault="00B032DC">
    <w:pPr>
      <w:ind w:left="1440" w:firstLine="720"/>
      <w:rPr>
        <w:rFonts w:ascii="Univers" w:hAnsi="Univers"/>
        <w:b/>
        <w:sz w:val="19"/>
      </w:rPr>
    </w:pPr>
    <w:r>
      <w:rPr>
        <w:b/>
        <w:i/>
        <w:sz w:val="19"/>
      </w:rPr>
      <w:tab/>
    </w:r>
    <w:r>
      <w:rPr>
        <w:b/>
        <w:i/>
        <w:sz w:val="19"/>
      </w:rPr>
      <w:tab/>
    </w:r>
    <w:r>
      <w:rPr>
        <w:b/>
        <w:i/>
        <w:sz w:val="19"/>
      </w:rPr>
      <w:tab/>
      <w:t xml:space="preserve">                                          </w:t>
    </w:r>
    <w:r>
      <w:rPr>
        <w:b/>
        <w:i/>
        <w:sz w:val="19"/>
      </w:rPr>
      <w:tab/>
    </w:r>
    <w:r>
      <w:rPr>
        <w:b/>
        <w:i/>
        <w:sz w:val="19"/>
      </w:rPr>
      <w:tab/>
      <w:t xml:space="preserve">                   </w:t>
    </w:r>
    <w:r>
      <w:rPr>
        <w:rFonts w:ascii="Univers" w:hAnsi="Univers"/>
        <w:b/>
        <w:sz w:val="19"/>
      </w:rPr>
      <w:t>Board of Visitors</w:t>
    </w:r>
  </w:p>
  <w:p w14:paraId="35187A46" w14:textId="77777777" w:rsidR="00B032DC" w:rsidRDefault="00B032DC">
    <w:pPr>
      <w:ind w:left="6480" w:firstLine="720"/>
      <w:jc w:val="center"/>
      <w:rPr>
        <w:rFonts w:ascii="Univers" w:hAnsi="Univers"/>
        <w:b/>
        <w:i/>
        <w:sz w:val="19"/>
      </w:rPr>
    </w:pPr>
    <w:r>
      <w:rPr>
        <w:rFonts w:ascii="Univers" w:hAnsi="Univers"/>
        <w:b/>
        <w:sz w:val="19"/>
      </w:rPr>
      <w:t xml:space="preserve">         September 30, 2016</w:t>
    </w:r>
  </w:p>
  <w:p w14:paraId="071793FE" w14:textId="77777777" w:rsidR="00B032DC" w:rsidRDefault="00B032DC">
    <w:pPr>
      <w:jc w:val="right"/>
      <w:rPr>
        <w:rFonts w:ascii="Univers" w:hAnsi="Univers"/>
        <w:sz w:val="19"/>
      </w:rPr>
    </w:pPr>
  </w:p>
  <w:p w14:paraId="2E953278" w14:textId="77777777" w:rsidR="00B032DC" w:rsidRDefault="00B032DC">
    <w:pPr>
      <w:jc w:val="both"/>
      <w:rPr>
        <w:rFonts w:ascii="Univers" w:hAnsi="Univers"/>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AB12DA" w14:textId="77777777" w:rsidR="00B00F14" w:rsidRDefault="00B00F14">
      <w:r>
        <w:separator/>
      </w:r>
    </w:p>
  </w:footnote>
  <w:footnote w:type="continuationSeparator" w:id="0">
    <w:p w14:paraId="618FE766" w14:textId="77777777" w:rsidR="00B00F14" w:rsidRDefault="00B0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93297D" w14:textId="77777777" w:rsidR="00B032DC" w:rsidRDefault="00B032DC" w:rsidP="004D2EBE">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13AB9D52" w14:textId="77777777" w:rsidR="00B032DC" w:rsidRDefault="00B032D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325DF4" w14:textId="77777777" w:rsidR="00B032DC" w:rsidRDefault="00B032DC" w:rsidP="00F81C55">
    <w:pPr>
      <w:pStyle w:val="Header"/>
      <w:ind w:left="8640" w:right="360"/>
      <w:jc w:val="right"/>
      <w:rPr>
        <w:b/>
        <w:i/>
        <w:sz w:val="19"/>
        <w:u w:val="single"/>
      </w:rPr>
    </w:pPr>
    <w:r>
      <w:rPr>
        <w:b/>
        <w:i/>
        <w:noProof/>
        <w:sz w:val="19"/>
        <w:u w:val="single"/>
      </w:rPr>
      <mc:AlternateContent>
        <mc:Choice Requires="wps">
          <w:drawing>
            <wp:anchor distT="0" distB="0" distL="114300" distR="114300" simplePos="0" relativeHeight="251657216" behindDoc="0" locked="0" layoutInCell="1" allowOverlap="1" wp14:anchorId="5871563C" wp14:editId="0F061C75">
              <wp:simplePos x="0" y="0"/>
              <wp:positionH relativeFrom="column">
                <wp:posOffset>-176530</wp:posOffset>
              </wp:positionH>
              <wp:positionV relativeFrom="paragraph">
                <wp:posOffset>345440</wp:posOffset>
              </wp:positionV>
              <wp:extent cx="6126480" cy="19050"/>
              <wp:effectExtent l="0" t="0" r="20320" b="317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648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6" o:spid="_x0000_s1026" type="#_x0000_t32" style="position:absolute;margin-left:-13.85pt;margin-top:27.2pt;width:482.4pt;height: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" strokeweight="2.25pt">
              <v:shadow color="#7f7f7f" opacity=".5" offset="1pt"/>
            </v:shape>
          </w:pict>
        </mc:Fallback>
      </mc:AlternateContent>
    </w:r>
    <w:r>
      <w:br/>
      <w:t>Page 1</w:t>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48BA8" w14:textId="77777777" w:rsidR="00B032DC" w:rsidRDefault="00B032DC" w:rsidP="00BA0924">
    <w:pPr>
      <w:pStyle w:val="Header"/>
      <w:framePr w:wrap="around" w:vAnchor="text" w:hAnchor="margin" w:xAlign="right"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end"/>
    </w:r>
  </w:p>
  <w:p w14:paraId="698E92C1" w14:textId="77777777" w:rsidR="00B032DC" w:rsidRDefault="00B032DC" w:rsidP="006A763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17128" w14:textId="77777777" w:rsidR="00B032DC" w:rsidRDefault="00B032DC" w:rsidP="00BA0924">
    <w:pPr>
      <w:pStyle w:val="Header"/>
      <w:framePr w:wrap="around" w:vAnchor="text" w:hAnchor="page" w:x="10522" w:y="1"/>
      <w:rPr>
        <w:rStyle w:val="PageNumber"/>
        <w:rFonts w:ascii="Times New Roman" w:hAnsi="Times New Roman"/>
      </w:rPr>
    </w:pPr>
    <w:r>
      <w:rPr>
        <w:rStyle w:val="PageNumber"/>
      </w:rPr>
      <w:fldChar w:fldCharType="begin"/>
    </w:r>
    <w:r>
      <w:rPr>
        <w:rStyle w:val="PageNumber"/>
      </w:rPr>
      <w:instrText xml:space="preserve">PAGE  </w:instrText>
    </w:r>
    <w:r>
      <w:rPr>
        <w:rStyle w:val="PageNumber"/>
      </w:rPr>
      <w:fldChar w:fldCharType="separate"/>
    </w:r>
    <w:r w:rsidR="00E32DFD">
      <w:rPr>
        <w:rStyle w:val="PageNumber"/>
        <w:noProof/>
      </w:rPr>
      <w:t>2</w:t>
    </w:r>
    <w:r>
      <w:rPr>
        <w:rStyle w:val="PageNumber"/>
      </w:rPr>
      <w:fldChar w:fldCharType="end"/>
    </w:r>
  </w:p>
  <w:p w14:paraId="409EF3D5" w14:textId="77777777" w:rsidR="00B032DC" w:rsidRDefault="00B032DC" w:rsidP="006A763C">
    <w:pPr>
      <w:pStyle w:val="Header"/>
      <w:tabs>
        <w:tab w:val="left" w:pos="8240"/>
      </w:tabs>
      <w:ind w:right="360"/>
    </w:pPr>
    <w:r>
      <w:tab/>
    </w:r>
    <w:r>
      <w:tab/>
      <w:t xml:space="preserve">       </w:t>
    </w:r>
    <w:r>
      <w:tab/>
      <w:t>Page</w:t>
    </w:r>
  </w:p>
  <w:p w14:paraId="2CFD063A" w14:textId="77777777" w:rsidR="00B032DC" w:rsidRPr="00142B78" w:rsidRDefault="00B032DC" w:rsidP="00CE1267">
    <w:pPr>
      <w:pStyle w:val="Header"/>
      <w:tabs>
        <w:tab w:val="left" w:pos="8240"/>
      </w:tabs>
      <w:ind w:left="8640" w:right="360"/>
    </w:pPr>
    <w:r>
      <w:rPr>
        <w:noProof/>
      </w:rPr>
      <mc:AlternateContent>
        <mc:Choice Requires="wps">
          <w:drawing>
            <wp:anchor distT="0" distB="0" distL="114300" distR="114300" simplePos="0" relativeHeight="251659264" behindDoc="0" locked="0" layoutInCell="1" allowOverlap="1" wp14:anchorId="07AC823D" wp14:editId="000D1C5B">
              <wp:simplePos x="0" y="0"/>
              <wp:positionH relativeFrom="column">
                <wp:posOffset>-62865</wp:posOffset>
              </wp:positionH>
              <wp:positionV relativeFrom="paragraph">
                <wp:posOffset>85090</wp:posOffset>
              </wp:positionV>
              <wp:extent cx="5943600" cy="19050"/>
              <wp:effectExtent l="0" t="0" r="25400" b="31750"/>
              <wp:wrapTight wrapText="bothSides">
                <wp:wrapPolygon edited="0">
                  <wp:start x="0" y="0"/>
                  <wp:lineTo x="0" y="28800"/>
                  <wp:lineTo x="21600" y="28800"/>
                  <wp:lineTo x="21600" y="0"/>
                  <wp:lineTo x="0" y="0"/>
                </wp:wrapPolygon>
              </wp:wrapTight>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19050"/>
                      </a:xfrm>
                      <a:prstGeom prst="straightConnector1">
                        <a:avLst/>
                      </a:prstGeom>
                      <a:noFill/>
                      <a:ln w="28575">
                        <a:solidFill>
                          <a:srgbClr val="000000"/>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effectLst>
                              <a:outerShdw blurRad="63500" dist="29783" dir="3885598"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7" o:spid="_x0000_s1026" type="#_x0000_t32" style="position:absolute;margin-left:-4.9pt;margin-top:6.7pt;width:468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" strokeweight="2.25pt">
              <v:shadow color="#7f7f7f" opacity=".5" offset="1pt"/>
              <w10:wrap type="tight"/>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9E5906"/>
    <w:multiLevelType w:val="hybridMultilevel"/>
    <w:tmpl w:val="1AE08102"/>
    <w:lvl w:ilvl="0" w:tplc="59BA91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963D6B"/>
    <w:multiLevelType w:val="hybridMultilevel"/>
    <w:tmpl w:val="473AE3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F62399"/>
    <w:multiLevelType w:val="hybridMultilevel"/>
    <w:tmpl w:val="63287F7C"/>
    <w:lvl w:ilvl="0" w:tplc="B44AFC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380DDA"/>
    <w:multiLevelType w:val="hybridMultilevel"/>
    <w:tmpl w:val="B92658B2"/>
    <w:lvl w:ilvl="0" w:tplc="031CB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26D1B93"/>
    <w:multiLevelType w:val="hybridMultilevel"/>
    <w:tmpl w:val="0E96F8C2"/>
    <w:lvl w:ilvl="0" w:tplc="E5127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64555CB"/>
    <w:multiLevelType w:val="hybridMultilevel"/>
    <w:tmpl w:val="BD8ACDBE"/>
    <w:lvl w:ilvl="0" w:tplc="B2DC4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EB28E7"/>
    <w:multiLevelType w:val="hybridMultilevel"/>
    <w:tmpl w:val="C56686C2"/>
    <w:lvl w:ilvl="0" w:tplc="A8BCD7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3"/>
  </w:num>
  <w:num w:numId="4">
    <w:abstractNumId w:val="5"/>
  </w:num>
  <w:num w:numId="5">
    <w:abstractNumId w:val="0"/>
  </w:num>
  <w:num w:numId="6">
    <w:abstractNumId w:val="6"/>
  </w:num>
  <w:num w:numId="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51D5"/>
    <w:rsid w:val="0000295D"/>
    <w:rsid w:val="00011A61"/>
    <w:rsid w:val="00020D71"/>
    <w:rsid w:val="00041B4D"/>
    <w:rsid w:val="00042470"/>
    <w:rsid w:val="00044CFF"/>
    <w:rsid w:val="00075D90"/>
    <w:rsid w:val="000829CD"/>
    <w:rsid w:val="0008578A"/>
    <w:rsid w:val="000E2947"/>
    <w:rsid w:val="000F5D5C"/>
    <w:rsid w:val="00107233"/>
    <w:rsid w:val="001120CE"/>
    <w:rsid w:val="001177BC"/>
    <w:rsid w:val="00123511"/>
    <w:rsid w:val="00166F32"/>
    <w:rsid w:val="001717DB"/>
    <w:rsid w:val="001B6450"/>
    <w:rsid w:val="0021152E"/>
    <w:rsid w:val="002137B7"/>
    <w:rsid w:val="002151D5"/>
    <w:rsid w:val="002661FF"/>
    <w:rsid w:val="002666E5"/>
    <w:rsid w:val="00282533"/>
    <w:rsid w:val="002A6532"/>
    <w:rsid w:val="002B19BB"/>
    <w:rsid w:val="002C56D5"/>
    <w:rsid w:val="002D419C"/>
    <w:rsid w:val="002F452C"/>
    <w:rsid w:val="003058B0"/>
    <w:rsid w:val="003119EA"/>
    <w:rsid w:val="00320717"/>
    <w:rsid w:val="00322FD1"/>
    <w:rsid w:val="00327864"/>
    <w:rsid w:val="00341B2E"/>
    <w:rsid w:val="003501BB"/>
    <w:rsid w:val="00356A22"/>
    <w:rsid w:val="003603FC"/>
    <w:rsid w:val="00370CF2"/>
    <w:rsid w:val="00383EC8"/>
    <w:rsid w:val="003A5E97"/>
    <w:rsid w:val="003A7A36"/>
    <w:rsid w:val="003B3476"/>
    <w:rsid w:val="003B6453"/>
    <w:rsid w:val="003C6595"/>
    <w:rsid w:val="003E0E2E"/>
    <w:rsid w:val="0046262E"/>
    <w:rsid w:val="00474107"/>
    <w:rsid w:val="004855C4"/>
    <w:rsid w:val="00486ECE"/>
    <w:rsid w:val="00494A09"/>
    <w:rsid w:val="00495CCA"/>
    <w:rsid w:val="0049681A"/>
    <w:rsid w:val="004C6F19"/>
    <w:rsid w:val="004D2EBE"/>
    <w:rsid w:val="004D4143"/>
    <w:rsid w:val="004E03A3"/>
    <w:rsid w:val="004E5F43"/>
    <w:rsid w:val="005069E0"/>
    <w:rsid w:val="00515EFF"/>
    <w:rsid w:val="0052312A"/>
    <w:rsid w:val="00535BC1"/>
    <w:rsid w:val="005718E8"/>
    <w:rsid w:val="00581E09"/>
    <w:rsid w:val="0059545E"/>
    <w:rsid w:val="005A6A57"/>
    <w:rsid w:val="005B5FB7"/>
    <w:rsid w:val="005B616C"/>
    <w:rsid w:val="005B6ECB"/>
    <w:rsid w:val="006150B1"/>
    <w:rsid w:val="006440B7"/>
    <w:rsid w:val="0064771F"/>
    <w:rsid w:val="0065581D"/>
    <w:rsid w:val="00685A8C"/>
    <w:rsid w:val="006A3AFB"/>
    <w:rsid w:val="006A763C"/>
    <w:rsid w:val="006B611C"/>
    <w:rsid w:val="006C03A5"/>
    <w:rsid w:val="006C294F"/>
    <w:rsid w:val="006D7219"/>
    <w:rsid w:val="006F177C"/>
    <w:rsid w:val="006F6B6B"/>
    <w:rsid w:val="00717DF9"/>
    <w:rsid w:val="00736D91"/>
    <w:rsid w:val="007668B5"/>
    <w:rsid w:val="00790E89"/>
    <w:rsid w:val="00792C61"/>
    <w:rsid w:val="007B033A"/>
    <w:rsid w:val="007B592D"/>
    <w:rsid w:val="007C6B2D"/>
    <w:rsid w:val="00804D16"/>
    <w:rsid w:val="008641F4"/>
    <w:rsid w:val="00873271"/>
    <w:rsid w:val="00881D0D"/>
    <w:rsid w:val="00886CEC"/>
    <w:rsid w:val="00887051"/>
    <w:rsid w:val="00891D3B"/>
    <w:rsid w:val="00893F0B"/>
    <w:rsid w:val="008A2B03"/>
    <w:rsid w:val="008C3DA4"/>
    <w:rsid w:val="00920C16"/>
    <w:rsid w:val="009329F3"/>
    <w:rsid w:val="00933369"/>
    <w:rsid w:val="009357EB"/>
    <w:rsid w:val="009521F1"/>
    <w:rsid w:val="00974F4B"/>
    <w:rsid w:val="0097621C"/>
    <w:rsid w:val="009936F8"/>
    <w:rsid w:val="009E3708"/>
    <w:rsid w:val="009F4804"/>
    <w:rsid w:val="00A03599"/>
    <w:rsid w:val="00A25C4C"/>
    <w:rsid w:val="00A44961"/>
    <w:rsid w:val="00A631FF"/>
    <w:rsid w:val="00AC1AF1"/>
    <w:rsid w:val="00AC6F60"/>
    <w:rsid w:val="00AD23CB"/>
    <w:rsid w:val="00AE78EB"/>
    <w:rsid w:val="00B00F14"/>
    <w:rsid w:val="00B032DC"/>
    <w:rsid w:val="00B11F56"/>
    <w:rsid w:val="00B20FE8"/>
    <w:rsid w:val="00B21286"/>
    <w:rsid w:val="00B31E60"/>
    <w:rsid w:val="00B4624F"/>
    <w:rsid w:val="00B76671"/>
    <w:rsid w:val="00B80A25"/>
    <w:rsid w:val="00BA0924"/>
    <w:rsid w:val="00BA36E7"/>
    <w:rsid w:val="00BD1679"/>
    <w:rsid w:val="00BD4D93"/>
    <w:rsid w:val="00C17847"/>
    <w:rsid w:val="00C27AAC"/>
    <w:rsid w:val="00C46B3F"/>
    <w:rsid w:val="00C941A9"/>
    <w:rsid w:val="00C96E53"/>
    <w:rsid w:val="00CB1572"/>
    <w:rsid w:val="00CB7097"/>
    <w:rsid w:val="00CE1267"/>
    <w:rsid w:val="00CF41DD"/>
    <w:rsid w:val="00D259AF"/>
    <w:rsid w:val="00D322BD"/>
    <w:rsid w:val="00D50051"/>
    <w:rsid w:val="00D73A8A"/>
    <w:rsid w:val="00D76BD1"/>
    <w:rsid w:val="00D946CF"/>
    <w:rsid w:val="00DB0828"/>
    <w:rsid w:val="00DD0705"/>
    <w:rsid w:val="00DE5E66"/>
    <w:rsid w:val="00DF09B1"/>
    <w:rsid w:val="00DF6DE7"/>
    <w:rsid w:val="00E0265C"/>
    <w:rsid w:val="00E2161C"/>
    <w:rsid w:val="00E32DFD"/>
    <w:rsid w:val="00E42064"/>
    <w:rsid w:val="00E53AB8"/>
    <w:rsid w:val="00E705C4"/>
    <w:rsid w:val="00E77F82"/>
    <w:rsid w:val="00E804A3"/>
    <w:rsid w:val="00E82CC0"/>
    <w:rsid w:val="00E83CA4"/>
    <w:rsid w:val="00EB5890"/>
    <w:rsid w:val="00EC5895"/>
    <w:rsid w:val="00ED1F67"/>
    <w:rsid w:val="00EE258D"/>
    <w:rsid w:val="00EE3497"/>
    <w:rsid w:val="00EE7A84"/>
    <w:rsid w:val="00EF6E3E"/>
    <w:rsid w:val="00F047A6"/>
    <w:rsid w:val="00F25EAD"/>
    <w:rsid w:val="00F34235"/>
    <w:rsid w:val="00F3509F"/>
    <w:rsid w:val="00F43718"/>
    <w:rsid w:val="00F43F02"/>
    <w:rsid w:val="00F7421F"/>
    <w:rsid w:val="00F81C55"/>
    <w:rsid w:val="00F82BA1"/>
    <w:rsid w:val="00F874D9"/>
    <w:rsid w:val="00FC5A59"/>
    <w:rsid w:val="00FE00AB"/>
    <w:rsid w:val="00FE17F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1A5B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line="360" w:lineRule="auto"/>
      <w:jc w:val="both"/>
      <w:outlineLvl w:val="1"/>
    </w:pPr>
    <w:rPr>
      <w:b/>
      <w:sz w:val="36"/>
      <w:szCs w:val="24"/>
    </w:rPr>
  </w:style>
  <w:style w:type="paragraph" w:styleId="Heading3">
    <w:name w:val="heading 3"/>
    <w:basedOn w:val="Normal"/>
    <w:next w:val="Normal"/>
    <w:qFormat/>
    <w:pPr>
      <w:keepNext/>
      <w:jc w:val="both"/>
      <w:outlineLvl w:val="2"/>
    </w:pPr>
    <w:rPr>
      <w:b/>
      <w:sz w:val="23"/>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jc w:val="both"/>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rFonts w:ascii="CG Times" w:hAnsi="CG Times"/>
      <w:sz w:val="20"/>
    </w:rPr>
  </w:style>
  <w:style w:type="paragraph" w:styleId="Header">
    <w:name w:val="header"/>
    <w:basedOn w:val="Normal"/>
    <w:pPr>
      <w:widowControl w:val="0"/>
      <w:tabs>
        <w:tab w:val="center" w:pos="4320"/>
        <w:tab w:val="right" w:pos="8640"/>
      </w:tabs>
    </w:pPr>
    <w:rPr>
      <w:rFonts w:ascii="CG Times" w:hAnsi="CG Times"/>
      <w:sz w:val="20"/>
    </w:rPr>
  </w:style>
  <w:style w:type="character" w:styleId="PageNumber">
    <w:name w:val="page number"/>
    <w:rPr>
      <w:sz w:val="20"/>
    </w:rPr>
  </w:style>
  <w:style w:type="paragraph" w:styleId="Title">
    <w:name w:val="Title"/>
    <w:basedOn w:val="Normal"/>
    <w:qFormat/>
    <w:pPr>
      <w:widowControl w:val="0"/>
      <w:jc w:val="center"/>
    </w:pPr>
    <w:rPr>
      <w:rFonts w:ascii="CG Times" w:hAnsi="CG Times"/>
      <w:b/>
      <w:sz w:val="28"/>
    </w:rPr>
  </w:style>
  <w:style w:type="paragraph" w:styleId="Subtitle">
    <w:name w:val="Subtitle"/>
    <w:basedOn w:val="Normal"/>
    <w:qFormat/>
    <w:pPr>
      <w:widowControl w:val="0"/>
      <w:jc w:val="center"/>
    </w:pPr>
    <w:rPr>
      <w:rFonts w:ascii="CG Times" w:hAnsi="CG Times"/>
      <w:b/>
    </w:rPr>
  </w:style>
  <w:style w:type="paragraph" w:styleId="BodyText3">
    <w:name w:val="Body Text 3"/>
    <w:basedOn w:val="Normal"/>
    <w:pPr>
      <w:jc w:val="both"/>
    </w:pPr>
  </w:style>
  <w:style w:type="paragraph" w:styleId="BodyTextIndent">
    <w:name w:val="Body Text Indent"/>
    <w:basedOn w:val="Normal"/>
    <w:semiHidden/>
    <w:pPr>
      <w:ind w:left="1440" w:hanging="1440"/>
    </w:pPr>
  </w:style>
  <w:style w:type="paragraph" w:styleId="BodyText">
    <w:name w:val="Body Text"/>
    <w:basedOn w:val="Normal"/>
    <w:semiHidden/>
    <w:pPr>
      <w:jc w:val="center"/>
    </w:pPr>
    <w:rPr>
      <w:sz w:val="23"/>
    </w:rPr>
  </w:style>
  <w:style w:type="paragraph" w:styleId="BodyText2">
    <w:name w:val="Body Text 2"/>
    <w:basedOn w:val="Normal"/>
    <w:semiHidden/>
    <w:pPr>
      <w:spacing w:before="240"/>
    </w:pPr>
    <w:rPr>
      <w:sz w:val="22"/>
    </w:rPr>
  </w:style>
  <w:style w:type="paragraph" w:styleId="BodyTextIndent2">
    <w:name w:val="Body Text Indent 2"/>
    <w:basedOn w:val="Normal"/>
    <w:semiHidden/>
    <w:pPr>
      <w:ind w:firstLine="720"/>
      <w:jc w:val="both"/>
    </w:pPr>
  </w:style>
  <w:style w:type="character" w:customStyle="1" w:styleId="FooterChar">
    <w:name w:val="Footer Char"/>
    <w:uiPriority w:val="99"/>
    <w:rPr>
      <w:rFonts w:ascii="CG Times" w:hAnsi="CG Times"/>
    </w:rPr>
  </w:style>
  <w:style w:type="character" w:customStyle="1" w:styleId="HeaderChar">
    <w:name w:val="Header Char"/>
    <w:uiPriority w:val="99"/>
    <w:rPr>
      <w:rFonts w:ascii="CG Times" w:hAnsi="CG Times"/>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styleId="ListParagraph">
    <w:name w:val="List Paragraph"/>
    <w:basedOn w:val="Normal"/>
    <w:rsid w:val="00AC7E4F"/>
    <w:pPr>
      <w:spacing w:after="200"/>
      <w:ind w:left="720"/>
      <w:contextualSpacing/>
    </w:pPr>
    <w:rPr>
      <w:rFonts w:ascii="Cambria" w:eastAsia="Cambria" w:hAnsi="Cambria"/>
      <w:szCs w:val="24"/>
    </w:rPr>
  </w:style>
  <w:style w:type="paragraph" w:styleId="DocumentMap">
    <w:name w:val="Document Map"/>
    <w:basedOn w:val="Normal"/>
    <w:link w:val="DocumentMapChar"/>
    <w:unhideWhenUsed/>
    <w:rsid w:val="007334C9"/>
    <w:rPr>
      <w:rFonts w:ascii="Lucida Grande" w:hAnsi="Lucida Grande"/>
      <w:szCs w:val="24"/>
      <w:lang w:val="x-none" w:eastAsia="x-none"/>
    </w:rPr>
  </w:style>
  <w:style w:type="character" w:customStyle="1" w:styleId="DocumentMapChar">
    <w:name w:val="Document Map Char"/>
    <w:link w:val="DocumentMap"/>
    <w:rsid w:val="007334C9"/>
    <w:rPr>
      <w:rFonts w:ascii="Lucida Grande" w:hAnsi="Lucida Grande"/>
      <w:sz w:val="24"/>
      <w:szCs w:val="24"/>
    </w:rPr>
  </w:style>
  <w:style w:type="paragraph" w:styleId="FootnoteText">
    <w:name w:val="footnote text"/>
    <w:basedOn w:val="Normal"/>
    <w:link w:val="FootnoteTextChar"/>
    <w:semiHidden/>
    <w:rsid w:val="007670C8"/>
    <w:pPr>
      <w:widowControl w:val="0"/>
    </w:pPr>
    <w:rPr>
      <w:rFonts w:ascii="Courier" w:hAnsi="Courier"/>
    </w:rPr>
  </w:style>
  <w:style w:type="character" w:customStyle="1" w:styleId="FootnoteTextChar">
    <w:name w:val="Footnote Text Char"/>
    <w:link w:val="FootnoteText"/>
    <w:semiHidden/>
    <w:rsid w:val="007670C8"/>
    <w:rPr>
      <w:rFonts w:ascii="Courier" w:hAnsi="Courier"/>
      <w:sz w:val="24"/>
    </w:rPr>
  </w:style>
  <w:style w:type="character" w:styleId="FootnoteReference">
    <w:name w:val="footnote reference"/>
    <w:semiHidden/>
    <w:rsid w:val="007670C8"/>
    <w:rPr>
      <w:vertAlign w:val="superscript"/>
    </w:rPr>
  </w:style>
  <w:style w:type="character" w:customStyle="1" w:styleId="zzmpTrailerItem">
    <w:name w:val="zzmpTrailerItem"/>
    <w:rsid w:val="007670C8"/>
    <w:rPr>
      <w:rFonts w:ascii="Courier" w:hAnsi="Courier"/>
      <w:b w:val="0"/>
      <w:i w:val="0"/>
      <w:caps w:val="0"/>
      <w:smallCaps w:val="0"/>
      <w:dstrike w:val="0"/>
      <w:noProof/>
      <w:vanish w:val="0"/>
      <w:color w:val="auto"/>
      <w:spacing w:val="0"/>
      <w:position w:val="0"/>
      <w:sz w:val="16"/>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468037">
      <w:bodyDiv w:val="1"/>
      <w:marLeft w:val="0"/>
      <w:marRight w:val="0"/>
      <w:marTop w:val="0"/>
      <w:marBottom w:val="0"/>
      <w:divBdr>
        <w:top w:val="none" w:sz="0" w:space="0" w:color="auto"/>
        <w:left w:val="none" w:sz="0" w:space="0" w:color="auto"/>
        <w:bottom w:val="none" w:sz="0" w:space="0" w:color="auto"/>
        <w:right w:val="none" w:sz="0" w:space="0" w:color="auto"/>
      </w:divBdr>
    </w:div>
    <w:div w:id="1073546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1685</Words>
  <Characters>9611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THE COMMONWEALTH OF VIRGINIA</vt:lpstr>
    </vt:vector>
  </TitlesOfParts>
  <Company>Dell Computer Corporation</Company>
  <LinksUpToDate>false</LinksUpToDate>
  <CharactersWithSpaces>11274</CharactersWithSpaces>
  <SharedDoc>false</SharedDoc>
  <HLinks>
    <vt:vector size="12" baseType="variant">
      <vt:variant>
        <vt:i4>6488171</vt:i4>
      </vt:variant>
      <vt:variant>
        <vt:i4>-1</vt:i4>
      </vt:variant>
      <vt:variant>
        <vt:i4>2050</vt:i4>
      </vt:variant>
      <vt:variant>
        <vt:i4>1</vt:i4>
      </vt:variant>
      <vt:variant>
        <vt:lpwstr>James Madison Logo</vt:lpwstr>
      </vt:variant>
      <vt:variant>
        <vt:lpwstr/>
      </vt:variant>
      <vt:variant>
        <vt:i4>6488171</vt:i4>
      </vt:variant>
      <vt:variant>
        <vt:i4>-1</vt:i4>
      </vt:variant>
      <vt:variant>
        <vt:i4>2052</vt:i4>
      </vt:variant>
      <vt:variant>
        <vt:i4>1</vt:i4>
      </vt:variant>
      <vt:variant>
        <vt:lpwstr>James Madison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VIRGINIA</dc:title>
  <dc:subject/>
  <dc:creator>donna harper</dc:creator>
  <cp:keywords/>
  <cp:lastModifiedBy>Microsoft Office User</cp:lastModifiedBy>
  <cp:revision>4</cp:revision>
  <cp:lastPrinted>2016-10-10T17:35:00Z</cp:lastPrinted>
  <dcterms:created xsi:type="dcterms:W3CDTF">2016-10-11T12:51:00Z</dcterms:created>
  <dcterms:modified xsi:type="dcterms:W3CDTF">2021-02-24T16:27:00Z</dcterms:modified>
</cp:coreProperties>
</file>