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B4A" w:rsidRDefault="0094039B">
      <w:pPr>
        <w:pStyle w:val="BodyText"/>
        <w:spacing w:line="72" w:lineRule="exact"/>
        <w:ind w:left="111"/>
        <w:rPr>
          <w:sz w:val="7"/>
        </w:rPr>
      </w:pPr>
      <w:r>
        <w:rPr>
          <w:sz w:val="7"/>
        </w:rPr>
      </w:r>
      <w:r>
        <w:rPr>
          <w:sz w:val="7"/>
        </w:rPr>
        <w:pict>
          <v:group id="docshapegroup2" o:spid="_x0000_s2052" alt="" style="width:542.9pt;height:3.6pt;mso-position-horizontal-relative:char;mso-position-vertical-relative:line" coordsize="10858,72">
            <v:rect id="docshape3" o:spid="_x0000_s2053" alt="" style="position:absolute;width:10858;height:72" fillcolor="black" stroked="f"/>
            <w10:anchorlock/>
          </v:group>
        </w:pict>
      </w:r>
    </w:p>
    <w:p w:rsidR="00F74B4A" w:rsidRDefault="00F74B4A">
      <w:pPr>
        <w:pStyle w:val="BodyText"/>
        <w:rPr>
          <w:sz w:val="20"/>
        </w:rPr>
      </w:pPr>
    </w:p>
    <w:p w:rsidR="00F74B4A" w:rsidRDefault="00F74B4A">
      <w:pPr>
        <w:pStyle w:val="BodyText"/>
        <w:spacing w:before="4"/>
        <w:rPr>
          <w:sz w:val="20"/>
        </w:rPr>
      </w:pPr>
    </w:p>
    <w:p w:rsidR="00F74B4A" w:rsidRDefault="00000000">
      <w:pPr>
        <w:pStyle w:val="Heading1"/>
        <w:spacing w:before="90"/>
        <w:ind w:left="945" w:right="906"/>
        <w:jc w:val="center"/>
      </w:pPr>
      <w:r>
        <w:t>THE</w:t>
      </w:r>
      <w:r>
        <w:rPr>
          <w:spacing w:val="-1"/>
        </w:rPr>
        <w:t xml:space="preserve"> </w:t>
      </w:r>
      <w:r>
        <w:t>COMMONWEALTH</w:t>
      </w:r>
      <w:r>
        <w:rPr>
          <w:spacing w:val="-2"/>
        </w:rPr>
        <w:t xml:space="preserve"> </w:t>
      </w:r>
      <w:r>
        <w:t>OF</w:t>
      </w:r>
      <w:r>
        <w:rPr>
          <w:spacing w:val="-1"/>
        </w:rPr>
        <w:t xml:space="preserve"> </w:t>
      </w:r>
      <w:r>
        <w:rPr>
          <w:spacing w:val="-2"/>
        </w:rPr>
        <w:t>VIRGINIA</w:t>
      </w:r>
    </w:p>
    <w:p w:rsidR="00F74B4A" w:rsidRDefault="00000000">
      <w:pPr>
        <w:spacing w:before="3"/>
        <w:ind w:left="946" w:right="906"/>
        <w:jc w:val="center"/>
        <w:rPr>
          <w:b/>
          <w:sz w:val="24"/>
        </w:rPr>
      </w:pPr>
      <w:r>
        <w:rPr>
          <w:b/>
          <w:sz w:val="24"/>
        </w:rPr>
        <w:t>THE</w:t>
      </w:r>
      <w:r>
        <w:rPr>
          <w:b/>
          <w:spacing w:val="-3"/>
          <w:sz w:val="24"/>
        </w:rPr>
        <w:t xml:space="preserve"> </w:t>
      </w:r>
      <w:r>
        <w:rPr>
          <w:b/>
          <w:sz w:val="24"/>
        </w:rPr>
        <w:t>VISITORS</w:t>
      </w:r>
      <w:r>
        <w:rPr>
          <w:b/>
          <w:spacing w:val="-1"/>
          <w:sz w:val="24"/>
        </w:rPr>
        <w:t xml:space="preserve"> </w:t>
      </w:r>
      <w:r>
        <w:rPr>
          <w:b/>
          <w:sz w:val="24"/>
        </w:rPr>
        <w:t>OF</w:t>
      </w:r>
      <w:r>
        <w:rPr>
          <w:b/>
          <w:spacing w:val="-1"/>
          <w:sz w:val="24"/>
        </w:rPr>
        <w:t xml:space="preserve"> </w:t>
      </w:r>
      <w:r>
        <w:rPr>
          <w:b/>
          <w:sz w:val="24"/>
        </w:rPr>
        <w:t>JAMES</w:t>
      </w:r>
      <w:r>
        <w:rPr>
          <w:b/>
          <w:spacing w:val="-1"/>
          <w:sz w:val="24"/>
        </w:rPr>
        <w:t xml:space="preserve"> </w:t>
      </w:r>
      <w:r>
        <w:rPr>
          <w:b/>
          <w:sz w:val="24"/>
        </w:rPr>
        <w:t xml:space="preserve">MADISON </w:t>
      </w:r>
      <w:r>
        <w:rPr>
          <w:b/>
          <w:spacing w:val="-2"/>
          <w:sz w:val="24"/>
        </w:rPr>
        <w:t>UNIVERSITY</w:t>
      </w:r>
    </w:p>
    <w:p w:rsidR="00F74B4A" w:rsidRDefault="00F74B4A">
      <w:pPr>
        <w:pStyle w:val="BodyText"/>
        <w:spacing w:before="11"/>
        <w:rPr>
          <w:b/>
          <w:sz w:val="23"/>
        </w:rPr>
      </w:pPr>
    </w:p>
    <w:p w:rsidR="00F74B4A" w:rsidRDefault="00000000">
      <w:pPr>
        <w:ind w:left="945" w:right="906"/>
        <w:jc w:val="center"/>
        <w:rPr>
          <w:b/>
          <w:sz w:val="24"/>
        </w:rPr>
      </w:pPr>
      <w:r>
        <w:rPr>
          <w:b/>
          <w:sz w:val="24"/>
          <w:u w:val="thick"/>
        </w:rPr>
        <w:t>Minutes</w:t>
      </w:r>
      <w:r>
        <w:rPr>
          <w:b/>
          <w:spacing w:val="-1"/>
          <w:sz w:val="24"/>
          <w:u w:val="thick"/>
        </w:rPr>
        <w:t xml:space="preserve"> </w:t>
      </w:r>
      <w:r>
        <w:rPr>
          <w:b/>
          <w:sz w:val="24"/>
          <w:u w:val="thick"/>
        </w:rPr>
        <w:t>of</w:t>
      </w:r>
      <w:r>
        <w:rPr>
          <w:b/>
          <w:spacing w:val="-2"/>
          <w:sz w:val="24"/>
          <w:u w:val="thick"/>
        </w:rPr>
        <w:t xml:space="preserve"> </w:t>
      </w:r>
      <w:r>
        <w:rPr>
          <w:b/>
          <w:sz w:val="24"/>
          <w:u w:val="thick"/>
        </w:rPr>
        <w:t>the</w:t>
      </w:r>
      <w:r>
        <w:rPr>
          <w:b/>
          <w:spacing w:val="-1"/>
          <w:sz w:val="24"/>
          <w:u w:val="thick"/>
        </w:rPr>
        <w:t xml:space="preserve"> </w:t>
      </w:r>
      <w:r>
        <w:rPr>
          <w:b/>
          <w:sz w:val="24"/>
          <w:u w:val="thick"/>
        </w:rPr>
        <w:t>Student</w:t>
      </w:r>
      <w:r>
        <w:rPr>
          <w:b/>
          <w:spacing w:val="-2"/>
          <w:sz w:val="24"/>
          <w:u w:val="thick"/>
        </w:rPr>
        <w:t xml:space="preserve"> </w:t>
      </w:r>
      <w:r>
        <w:rPr>
          <w:b/>
          <w:sz w:val="24"/>
          <w:u w:val="thick"/>
        </w:rPr>
        <w:t>Affairs</w:t>
      </w:r>
      <w:r>
        <w:rPr>
          <w:b/>
          <w:spacing w:val="-1"/>
          <w:sz w:val="24"/>
          <w:u w:val="thick"/>
        </w:rPr>
        <w:t xml:space="preserve"> </w:t>
      </w:r>
      <w:r>
        <w:rPr>
          <w:b/>
          <w:spacing w:val="-2"/>
          <w:sz w:val="24"/>
          <w:u w:val="thick"/>
        </w:rPr>
        <w:t>Committee</w:t>
      </w:r>
    </w:p>
    <w:p w:rsidR="00F74B4A" w:rsidRDefault="00F74B4A">
      <w:pPr>
        <w:pStyle w:val="BodyText"/>
        <w:spacing w:before="9"/>
        <w:rPr>
          <w:b/>
          <w:sz w:val="15"/>
        </w:rPr>
      </w:pPr>
    </w:p>
    <w:p w:rsidR="00F74B4A" w:rsidRDefault="001229AE">
      <w:pPr>
        <w:pStyle w:val="BodyText"/>
        <w:spacing w:before="90"/>
        <w:ind w:left="140" w:right="513"/>
        <w:jc w:val="both"/>
      </w:pPr>
      <w:r>
        <w:t>The Student Affairs</w:t>
      </w:r>
      <w:r w:rsidR="00000000">
        <w:t xml:space="preserve"> Committee met on Thursday, April 21, 2022, in Ballroom B of the Festival Conference</w:t>
      </w:r>
      <w:r w:rsidR="00000000">
        <w:rPr>
          <w:spacing w:val="-4"/>
        </w:rPr>
        <w:t xml:space="preserve"> </w:t>
      </w:r>
      <w:r w:rsidR="00000000">
        <w:t>and</w:t>
      </w:r>
      <w:r w:rsidR="00000000">
        <w:rPr>
          <w:spacing w:val="-3"/>
        </w:rPr>
        <w:t xml:space="preserve"> </w:t>
      </w:r>
      <w:r w:rsidR="00000000">
        <w:t>Student</w:t>
      </w:r>
      <w:r w:rsidR="00000000">
        <w:rPr>
          <w:spacing w:val="-4"/>
        </w:rPr>
        <w:t xml:space="preserve"> </w:t>
      </w:r>
      <w:r w:rsidR="00000000">
        <w:t>Center</w:t>
      </w:r>
      <w:r w:rsidR="00000000">
        <w:rPr>
          <w:spacing w:val="-3"/>
        </w:rPr>
        <w:t xml:space="preserve"> </w:t>
      </w:r>
      <w:r w:rsidR="00000000">
        <w:t>at</w:t>
      </w:r>
      <w:r w:rsidR="00000000">
        <w:rPr>
          <w:spacing w:val="-3"/>
        </w:rPr>
        <w:t xml:space="preserve"> </w:t>
      </w:r>
      <w:r w:rsidR="00000000">
        <w:t>James</w:t>
      </w:r>
      <w:r w:rsidR="00000000">
        <w:rPr>
          <w:spacing w:val="-3"/>
        </w:rPr>
        <w:t xml:space="preserve"> </w:t>
      </w:r>
      <w:r w:rsidR="00000000">
        <w:t>Madison</w:t>
      </w:r>
      <w:r w:rsidR="00000000">
        <w:rPr>
          <w:spacing w:val="-3"/>
        </w:rPr>
        <w:t xml:space="preserve"> </w:t>
      </w:r>
      <w:r w:rsidR="00000000">
        <w:t>University.</w:t>
      </w:r>
      <w:r w:rsidR="00000000">
        <w:rPr>
          <w:spacing w:val="-3"/>
        </w:rPr>
        <w:t xml:space="preserve"> </w:t>
      </w:r>
      <w:r w:rsidR="00000000">
        <w:t>Deborah</w:t>
      </w:r>
      <w:r w:rsidR="00000000">
        <w:rPr>
          <w:spacing w:val="-3"/>
        </w:rPr>
        <w:t xml:space="preserve"> </w:t>
      </w:r>
      <w:r w:rsidR="00000000">
        <w:t>Tompkins</w:t>
      </w:r>
      <w:r w:rsidR="00000000">
        <w:rPr>
          <w:spacing w:val="-3"/>
        </w:rPr>
        <w:t xml:space="preserve"> </w:t>
      </w:r>
      <w:r w:rsidR="00000000">
        <w:t>Johnson,</w:t>
      </w:r>
      <w:r w:rsidR="00000000">
        <w:rPr>
          <w:spacing w:val="-3"/>
        </w:rPr>
        <w:t xml:space="preserve"> </w:t>
      </w:r>
      <w:r w:rsidR="00000000">
        <w:t>Chair,</w:t>
      </w:r>
      <w:r w:rsidR="00000000">
        <w:rPr>
          <w:spacing w:val="-3"/>
        </w:rPr>
        <w:t xml:space="preserve"> </w:t>
      </w:r>
      <w:r w:rsidR="00000000">
        <w:t>called</w:t>
      </w:r>
      <w:r w:rsidR="00000000">
        <w:rPr>
          <w:spacing w:val="-3"/>
        </w:rPr>
        <w:t xml:space="preserve"> </w:t>
      </w:r>
      <w:r w:rsidR="00000000">
        <w:t>the meeting to order at 1:04 p.m.</w:t>
      </w:r>
    </w:p>
    <w:p w:rsidR="00F74B4A" w:rsidRDefault="00F74B4A">
      <w:pPr>
        <w:pStyle w:val="BodyText"/>
        <w:spacing w:before="2"/>
        <w:rPr>
          <w:sz w:val="16"/>
        </w:rPr>
      </w:pPr>
    </w:p>
    <w:p w:rsidR="00F74B4A" w:rsidRDefault="00F74B4A">
      <w:pPr>
        <w:rPr>
          <w:sz w:val="16"/>
        </w:rPr>
        <w:sectPr w:rsidR="00F74B4A">
          <w:headerReference w:type="even" r:id="rId6"/>
          <w:headerReference w:type="default" r:id="rId7"/>
          <w:footerReference w:type="even" r:id="rId8"/>
          <w:footerReference w:type="default" r:id="rId9"/>
          <w:headerReference w:type="first" r:id="rId10"/>
          <w:footerReference w:type="first" r:id="rId11"/>
          <w:type w:val="continuous"/>
          <w:pgSz w:w="12240" w:h="15840"/>
          <w:pgMar w:top="940" w:right="620" w:bottom="2140" w:left="580" w:header="0" w:footer="1955" w:gutter="0"/>
          <w:pgNumType w:start="1"/>
          <w:cols w:space="720"/>
        </w:sectPr>
      </w:pPr>
    </w:p>
    <w:p w:rsidR="00F74B4A" w:rsidRDefault="00F74B4A">
      <w:pPr>
        <w:pStyle w:val="BodyText"/>
        <w:spacing w:before="2"/>
        <w:rPr>
          <w:sz w:val="32"/>
        </w:rPr>
      </w:pPr>
    </w:p>
    <w:p w:rsidR="00F74B4A" w:rsidRDefault="00000000">
      <w:pPr>
        <w:pStyle w:val="BodyText"/>
        <w:spacing w:before="1" w:line="237" w:lineRule="auto"/>
        <w:ind w:left="2085" w:right="364"/>
        <w:jc w:val="center"/>
      </w:pPr>
      <w:r>
        <w:t>Falcon,</w:t>
      </w:r>
      <w:r>
        <w:rPr>
          <w:spacing w:val="-15"/>
        </w:rPr>
        <w:t xml:space="preserve"> </w:t>
      </w:r>
      <w:r>
        <w:t>Chris Grass, Jeff</w:t>
      </w:r>
    </w:p>
    <w:p w:rsidR="00F74B4A" w:rsidRDefault="00000000">
      <w:pPr>
        <w:pStyle w:val="BodyText"/>
        <w:spacing w:before="3"/>
        <w:ind w:left="1719"/>
        <w:jc w:val="center"/>
      </w:pPr>
      <w:r>
        <w:t>Major,</w:t>
      </w:r>
      <w:r>
        <w:rPr>
          <w:spacing w:val="-2"/>
        </w:rPr>
        <w:t xml:space="preserve"> </w:t>
      </w:r>
      <w:r>
        <w:t>Laura,</w:t>
      </w:r>
      <w:r>
        <w:rPr>
          <w:spacing w:val="-1"/>
        </w:rPr>
        <w:t xml:space="preserve"> </w:t>
      </w:r>
      <w:r>
        <w:rPr>
          <w:spacing w:val="-2"/>
        </w:rPr>
        <w:t>Rector</w:t>
      </w:r>
    </w:p>
    <w:p w:rsidR="00F74B4A" w:rsidRDefault="00000000">
      <w:pPr>
        <w:pStyle w:val="Heading1"/>
        <w:spacing w:before="90"/>
        <w:ind w:left="1388"/>
      </w:pPr>
      <w:r>
        <w:rPr>
          <w:b w:val="0"/>
        </w:rPr>
        <w:br w:type="column"/>
      </w:r>
      <w:r>
        <w:rPr>
          <w:spacing w:val="-2"/>
        </w:rPr>
        <w:t>Present:</w:t>
      </w:r>
    </w:p>
    <w:p w:rsidR="00F74B4A" w:rsidRDefault="00000000">
      <w:pPr>
        <w:spacing w:before="2"/>
        <w:rPr>
          <w:b/>
          <w:sz w:val="32"/>
        </w:rPr>
      </w:pPr>
      <w:r>
        <w:br w:type="column"/>
      </w:r>
    </w:p>
    <w:p w:rsidR="00F74B4A" w:rsidRDefault="00000000">
      <w:pPr>
        <w:pStyle w:val="BodyText"/>
        <w:spacing w:before="1" w:line="237" w:lineRule="auto"/>
        <w:ind w:left="1535" w:right="1943"/>
        <w:jc w:val="center"/>
      </w:pPr>
      <w:r>
        <w:t>Warden,</w:t>
      </w:r>
      <w:r>
        <w:rPr>
          <w:spacing w:val="-11"/>
        </w:rPr>
        <w:t xml:space="preserve"> </w:t>
      </w:r>
      <w:r>
        <w:t>Kathy Welburn,</w:t>
      </w:r>
      <w:r>
        <w:rPr>
          <w:spacing w:val="-2"/>
        </w:rPr>
        <w:t xml:space="preserve"> Craig</w:t>
      </w:r>
    </w:p>
    <w:p w:rsidR="00F74B4A" w:rsidRDefault="00000000">
      <w:pPr>
        <w:pStyle w:val="BodyText"/>
        <w:spacing w:before="3"/>
        <w:ind w:left="565" w:right="973"/>
        <w:jc w:val="center"/>
      </w:pPr>
      <w:r>
        <w:t>Tompkins</w:t>
      </w:r>
      <w:r>
        <w:rPr>
          <w:spacing w:val="-2"/>
        </w:rPr>
        <w:t xml:space="preserve"> </w:t>
      </w:r>
      <w:r>
        <w:t>Johnson,</w:t>
      </w:r>
      <w:r>
        <w:rPr>
          <w:spacing w:val="-1"/>
        </w:rPr>
        <w:t xml:space="preserve"> </w:t>
      </w:r>
      <w:r>
        <w:t>Deborah,</w:t>
      </w:r>
      <w:r>
        <w:rPr>
          <w:spacing w:val="-1"/>
        </w:rPr>
        <w:t xml:space="preserve"> </w:t>
      </w:r>
      <w:r>
        <w:rPr>
          <w:spacing w:val="-4"/>
        </w:rPr>
        <w:t>Chair</w:t>
      </w:r>
    </w:p>
    <w:p w:rsidR="00F74B4A" w:rsidRDefault="00F74B4A">
      <w:pPr>
        <w:jc w:val="center"/>
        <w:sectPr w:rsidR="00F74B4A">
          <w:type w:val="continuous"/>
          <w:pgSz w:w="12240" w:h="15840"/>
          <w:pgMar w:top="940" w:right="620" w:bottom="2140" w:left="580" w:header="0" w:footer="1955" w:gutter="0"/>
          <w:cols w:num="3" w:space="720" w:equalWidth="0">
            <w:col w:w="3745" w:space="40"/>
            <w:col w:w="2242" w:space="39"/>
            <w:col w:w="4974"/>
          </w:cols>
        </w:sectPr>
      </w:pPr>
    </w:p>
    <w:p w:rsidR="00F74B4A" w:rsidRDefault="00F74B4A">
      <w:pPr>
        <w:pStyle w:val="BodyText"/>
        <w:spacing w:before="2"/>
        <w:rPr>
          <w:sz w:val="16"/>
        </w:rPr>
      </w:pPr>
    </w:p>
    <w:p w:rsidR="00F74B4A" w:rsidRDefault="00000000">
      <w:pPr>
        <w:pStyle w:val="Heading1"/>
        <w:spacing w:before="90" w:line="275" w:lineRule="exact"/>
        <w:ind w:left="1180" w:right="906"/>
        <w:jc w:val="center"/>
      </w:pPr>
      <w:r>
        <w:rPr>
          <w:spacing w:val="-2"/>
        </w:rPr>
        <w:t>Others:</w:t>
      </w:r>
    </w:p>
    <w:p w:rsidR="00F74B4A" w:rsidRDefault="00000000">
      <w:pPr>
        <w:pStyle w:val="BodyText"/>
        <w:spacing w:line="275" w:lineRule="exact"/>
        <w:ind w:left="1089" w:right="906"/>
        <w:jc w:val="center"/>
      </w:pPr>
      <w:r>
        <w:t>Allen,</w:t>
      </w:r>
      <w:r>
        <w:rPr>
          <w:spacing w:val="-4"/>
        </w:rPr>
        <w:t xml:space="preserve"> </w:t>
      </w:r>
      <w:proofErr w:type="spellStart"/>
      <w:r>
        <w:t>Dirron</w:t>
      </w:r>
      <w:proofErr w:type="spellEnd"/>
      <w:r>
        <w:t>,</w:t>
      </w:r>
      <w:r>
        <w:rPr>
          <w:spacing w:val="-1"/>
        </w:rPr>
        <w:t xml:space="preserve"> </w:t>
      </w:r>
      <w:r>
        <w:t>Associate</w:t>
      </w:r>
      <w:r>
        <w:rPr>
          <w:spacing w:val="-2"/>
        </w:rPr>
        <w:t xml:space="preserve"> </w:t>
      </w:r>
      <w:r>
        <w:t>Vice</w:t>
      </w:r>
      <w:r>
        <w:rPr>
          <w:spacing w:val="-1"/>
        </w:rPr>
        <w:t xml:space="preserve"> </w:t>
      </w:r>
      <w:r>
        <w:t>President</w:t>
      </w:r>
      <w:r>
        <w:rPr>
          <w:spacing w:val="-2"/>
        </w:rPr>
        <w:t xml:space="preserve"> </w:t>
      </w:r>
      <w:r>
        <w:t>Student</w:t>
      </w:r>
      <w:r>
        <w:rPr>
          <w:spacing w:val="-2"/>
        </w:rPr>
        <w:t xml:space="preserve"> </w:t>
      </w:r>
      <w:r>
        <w:t>Life</w:t>
      </w:r>
      <w:r>
        <w:rPr>
          <w:spacing w:val="-2"/>
        </w:rPr>
        <w:t xml:space="preserve"> </w:t>
      </w:r>
      <w:r>
        <w:t>and</w:t>
      </w:r>
      <w:r>
        <w:rPr>
          <w:spacing w:val="-1"/>
        </w:rPr>
        <w:t xml:space="preserve"> </w:t>
      </w:r>
      <w:r>
        <w:rPr>
          <w:spacing w:val="-2"/>
        </w:rPr>
        <w:t>Involvement</w:t>
      </w:r>
    </w:p>
    <w:p w:rsidR="00F74B4A" w:rsidRDefault="00000000">
      <w:pPr>
        <w:pStyle w:val="BodyText"/>
        <w:spacing w:before="5" w:line="237" w:lineRule="auto"/>
        <w:ind w:left="1811" w:right="906"/>
        <w:jc w:val="center"/>
      </w:pPr>
      <w:r>
        <w:t>Barrett,</w:t>
      </w:r>
      <w:r>
        <w:rPr>
          <w:spacing w:val="-4"/>
        </w:rPr>
        <w:t xml:space="preserve"> </w:t>
      </w:r>
      <w:r>
        <w:t>Arianna</w:t>
      </w:r>
      <w:r>
        <w:rPr>
          <w:spacing w:val="-5"/>
        </w:rPr>
        <w:t xml:space="preserve"> </w:t>
      </w:r>
      <w:r>
        <w:t>Freshman,</w:t>
      </w:r>
      <w:r>
        <w:rPr>
          <w:spacing w:val="-4"/>
        </w:rPr>
        <w:t xml:space="preserve"> </w:t>
      </w:r>
      <w:r>
        <w:t>Elementary</w:t>
      </w:r>
      <w:r>
        <w:rPr>
          <w:spacing w:val="-4"/>
        </w:rPr>
        <w:t xml:space="preserve"> </w:t>
      </w:r>
      <w:r>
        <w:t>Education,</w:t>
      </w:r>
      <w:r>
        <w:rPr>
          <w:spacing w:val="-4"/>
        </w:rPr>
        <w:t xml:space="preserve"> </w:t>
      </w:r>
      <w:r>
        <w:t>Federal</w:t>
      </w:r>
      <w:r>
        <w:rPr>
          <w:spacing w:val="-4"/>
        </w:rPr>
        <w:t xml:space="preserve"> </w:t>
      </w:r>
      <w:r>
        <w:t>Work</w:t>
      </w:r>
      <w:r>
        <w:rPr>
          <w:spacing w:val="-4"/>
        </w:rPr>
        <w:t xml:space="preserve"> </w:t>
      </w:r>
      <w:r>
        <w:t>Study</w:t>
      </w:r>
      <w:r>
        <w:rPr>
          <w:spacing w:val="-4"/>
        </w:rPr>
        <w:t xml:space="preserve"> </w:t>
      </w:r>
      <w:r>
        <w:t>Student</w:t>
      </w:r>
      <w:r>
        <w:rPr>
          <w:spacing w:val="-5"/>
        </w:rPr>
        <w:t xml:space="preserve"> </w:t>
      </w:r>
      <w:r>
        <w:t>at</w:t>
      </w:r>
      <w:r>
        <w:rPr>
          <w:spacing w:val="-4"/>
        </w:rPr>
        <w:t xml:space="preserve"> </w:t>
      </w:r>
      <w:r>
        <w:t>Big Brothers Big Sisters</w:t>
      </w:r>
    </w:p>
    <w:p w:rsidR="00F74B4A" w:rsidRDefault="00000000">
      <w:pPr>
        <w:pStyle w:val="BodyText"/>
        <w:spacing w:before="8" w:line="254" w:lineRule="auto"/>
        <w:ind w:left="2925" w:right="1696" w:hanging="207"/>
      </w:pPr>
      <w:r>
        <w:t xml:space="preserve">Collier, </w:t>
      </w:r>
      <w:proofErr w:type="spellStart"/>
      <w:r>
        <w:t>Jessani</w:t>
      </w:r>
      <w:proofErr w:type="spellEnd"/>
      <w:r>
        <w:t>, President, Student Government Association Douglas,</w:t>
      </w:r>
      <w:r>
        <w:rPr>
          <w:spacing w:val="-6"/>
        </w:rPr>
        <w:t xml:space="preserve"> </w:t>
      </w:r>
      <w:r>
        <w:t>Lindsey,</w:t>
      </w:r>
      <w:r>
        <w:rPr>
          <w:spacing w:val="-6"/>
        </w:rPr>
        <w:t xml:space="preserve"> </w:t>
      </w:r>
      <w:r>
        <w:t>Executive</w:t>
      </w:r>
      <w:r>
        <w:rPr>
          <w:spacing w:val="-7"/>
        </w:rPr>
        <w:t xml:space="preserve"> </w:t>
      </w:r>
      <w:r>
        <w:t>Director,</w:t>
      </w:r>
      <w:r>
        <w:rPr>
          <w:spacing w:val="-6"/>
        </w:rPr>
        <w:t xml:space="preserve"> </w:t>
      </w:r>
      <w:r>
        <w:t>Big</w:t>
      </w:r>
      <w:r>
        <w:rPr>
          <w:spacing w:val="-6"/>
        </w:rPr>
        <w:t xml:space="preserve"> </w:t>
      </w:r>
      <w:r>
        <w:t>Brothers</w:t>
      </w:r>
      <w:r>
        <w:rPr>
          <w:spacing w:val="-6"/>
        </w:rPr>
        <w:t xml:space="preserve"> </w:t>
      </w:r>
      <w:r>
        <w:t>Big</w:t>
      </w:r>
      <w:r>
        <w:rPr>
          <w:spacing w:val="-6"/>
        </w:rPr>
        <w:t xml:space="preserve"> </w:t>
      </w:r>
      <w:r>
        <w:t>Sisters</w:t>
      </w:r>
    </w:p>
    <w:p w:rsidR="00F74B4A" w:rsidRDefault="00000000">
      <w:pPr>
        <w:pStyle w:val="BodyText"/>
        <w:spacing w:line="257" w:lineRule="exact"/>
        <w:ind w:left="1809" w:right="906"/>
        <w:jc w:val="center"/>
      </w:pPr>
      <w:r>
        <w:t>Elliott,</w:t>
      </w:r>
      <w:r>
        <w:rPr>
          <w:spacing w:val="-4"/>
        </w:rPr>
        <w:t xml:space="preserve"> </w:t>
      </w:r>
      <w:r>
        <w:t>Alex,</w:t>
      </w:r>
      <w:r>
        <w:rPr>
          <w:spacing w:val="-1"/>
        </w:rPr>
        <w:t xml:space="preserve"> </w:t>
      </w:r>
      <w:r>
        <w:t>Senior,</w:t>
      </w:r>
      <w:r>
        <w:rPr>
          <w:spacing w:val="-2"/>
        </w:rPr>
        <w:t xml:space="preserve"> </w:t>
      </w:r>
      <w:r>
        <w:t>Media</w:t>
      </w:r>
      <w:r>
        <w:rPr>
          <w:spacing w:val="-1"/>
        </w:rPr>
        <w:t xml:space="preserve"> </w:t>
      </w:r>
      <w:r>
        <w:t>Arts</w:t>
      </w:r>
      <w:r>
        <w:rPr>
          <w:spacing w:val="-1"/>
        </w:rPr>
        <w:t xml:space="preserve"> </w:t>
      </w:r>
      <w:r>
        <w:t>and</w:t>
      </w:r>
      <w:r>
        <w:rPr>
          <w:spacing w:val="-2"/>
        </w:rPr>
        <w:t xml:space="preserve"> </w:t>
      </w:r>
      <w:r>
        <w:t>Design,</w:t>
      </w:r>
      <w:r>
        <w:rPr>
          <w:spacing w:val="-1"/>
        </w:rPr>
        <w:t xml:space="preserve"> </w:t>
      </w:r>
      <w:r>
        <w:t>Media</w:t>
      </w:r>
      <w:r>
        <w:rPr>
          <w:spacing w:val="-2"/>
        </w:rPr>
        <w:t xml:space="preserve"> </w:t>
      </w:r>
      <w:r>
        <w:t>Student</w:t>
      </w:r>
      <w:r>
        <w:rPr>
          <w:spacing w:val="-2"/>
        </w:rPr>
        <w:t xml:space="preserve"> Assistant</w:t>
      </w:r>
    </w:p>
    <w:p w:rsidR="00F74B4A" w:rsidRDefault="00000000">
      <w:pPr>
        <w:pStyle w:val="BodyText"/>
        <w:spacing w:before="2" w:line="275" w:lineRule="exact"/>
        <w:ind w:left="1809" w:right="906"/>
        <w:jc w:val="center"/>
      </w:pPr>
      <w:r>
        <w:t>Grande,</w:t>
      </w:r>
      <w:r>
        <w:rPr>
          <w:spacing w:val="-3"/>
        </w:rPr>
        <w:t xml:space="preserve"> </w:t>
      </w:r>
      <w:r>
        <w:t>Steve,</w:t>
      </w:r>
      <w:r>
        <w:rPr>
          <w:spacing w:val="-3"/>
        </w:rPr>
        <w:t xml:space="preserve"> </w:t>
      </w:r>
      <w:r>
        <w:t>Director,</w:t>
      </w:r>
      <w:r>
        <w:rPr>
          <w:spacing w:val="-3"/>
        </w:rPr>
        <w:t xml:space="preserve"> </w:t>
      </w:r>
      <w:r>
        <w:t>Community</w:t>
      </w:r>
      <w:r>
        <w:rPr>
          <w:spacing w:val="-2"/>
        </w:rPr>
        <w:t xml:space="preserve"> </w:t>
      </w:r>
      <w:r>
        <w:t>Service-</w:t>
      </w:r>
      <w:r>
        <w:rPr>
          <w:spacing w:val="-2"/>
        </w:rPr>
        <w:t>Learning</w:t>
      </w:r>
    </w:p>
    <w:p w:rsidR="00F74B4A" w:rsidRDefault="00000000">
      <w:pPr>
        <w:pStyle w:val="BodyText"/>
        <w:spacing w:line="242" w:lineRule="auto"/>
        <w:ind w:left="2556" w:right="1650"/>
        <w:jc w:val="center"/>
      </w:pPr>
      <w:r>
        <w:t>Lewis,</w:t>
      </w:r>
      <w:r>
        <w:rPr>
          <w:spacing w:val="-5"/>
        </w:rPr>
        <w:t xml:space="preserve"> </w:t>
      </w:r>
      <w:r>
        <w:t>Brent,</w:t>
      </w:r>
      <w:r>
        <w:rPr>
          <w:spacing w:val="-5"/>
        </w:rPr>
        <w:t xml:space="preserve"> </w:t>
      </w:r>
      <w:r>
        <w:t>Associate</w:t>
      </w:r>
      <w:r>
        <w:rPr>
          <w:spacing w:val="-6"/>
        </w:rPr>
        <w:t xml:space="preserve"> </w:t>
      </w:r>
      <w:r>
        <w:t>Vice</w:t>
      </w:r>
      <w:r>
        <w:rPr>
          <w:spacing w:val="-6"/>
        </w:rPr>
        <w:t xml:space="preserve"> </w:t>
      </w:r>
      <w:r>
        <w:t>President</w:t>
      </w:r>
      <w:r>
        <w:rPr>
          <w:spacing w:val="-6"/>
        </w:rPr>
        <w:t xml:space="preserve"> </w:t>
      </w:r>
      <w:r>
        <w:t>Diversity,</w:t>
      </w:r>
      <w:r>
        <w:rPr>
          <w:spacing w:val="-5"/>
        </w:rPr>
        <w:t xml:space="preserve"> </w:t>
      </w:r>
      <w:r>
        <w:t>Equity</w:t>
      </w:r>
      <w:r>
        <w:rPr>
          <w:spacing w:val="-5"/>
        </w:rPr>
        <w:t xml:space="preserve"> </w:t>
      </w:r>
      <w:r>
        <w:t>and</w:t>
      </w:r>
      <w:r>
        <w:rPr>
          <w:spacing w:val="-5"/>
        </w:rPr>
        <w:t xml:space="preserve"> </w:t>
      </w:r>
      <w:r>
        <w:t>Inclusion Mays-Bernard, Marsha, Associate Health and Well-Being</w:t>
      </w:r>
    </w:p>
    <w:p w:rsidR="00F74B4A" w:rsidRDefault="00000000">
      <w:pPr>
        <w:pStyle w:val="BodyText"/>
        <w:spacing w:line="254" w:lineRule="auto"/>
        <w:ind w:left="3713" w:right="2807"/>
        <w:jc w:val="center"/>
      </w:pPr>
      <w:r>
        <w:t>Miller,</w:t>
      </w:r>
      <w:r>
        <w:rPr>
          <w:spacing w:val="-6"/>
        </w:rPr>
        <w:t xml:space="preserve"> </w:t>
      </w:r>
      <w:r>
        <w:t>Tim,</w:t>
      </w:r>
      <w:r>
        <w:rPr>
          <w:spacing w:val="-6"/>
        </w:rPr>
        <w:t xml:space="preserve"> </w:t>
      </w:r>
      <w:r>
        <w:t>Vice</w:t>
      </w:r>
      <w:r>
        <w:rPr>
          <w:spacing w:val="-7"/>
        </w:rPr>
        <w:t xml:space="preserve"> </w:t>
      </w:r>
      <w:r>
        <w:t>President</w:t>
      </w:r>
      <w:r>
        <w:rPr>
          <w:spacing w:val="-7"/>
        </w:rPr>
        <w:t xml:space="preserve"> </w:t>
      </w:r>
      <w:r>
        <w:t>for</w:t>
      </w:r>
      <w:r>
        <w:rPr>
          <w:spacing w:val="-6"/>
        </w:rPr>
        <w:t xml:space="preserve"> </w:t>
      </w:r>
      <w:r>
        <w:t>Student</w:t>
      </w:r>
      <w:r>
        <w:rPr>
          <w:spacing w:val="-7"/>
        </w:rPr>
        <w:t xml:space="preserve"> </w:t>
      </w:r>
      <w:r>
        <w:t xml:space="preserve">Affairs </w:t>
      </w:r>
      <w:proofErr w:type="spellStart"/>
      <w:r>
        <w:t>Ouren</w:t>
      </w:r>
      <w:proofErr w:type="spellEnd"/>
      <w:r>
        <w:t>, Casey, Director, JMU Orientation</w:t>
      </w:r>
    </w:p>
    <w:p w:rsidR="00F74B4A" w:rsidRDefault="00000000">
      <w:pPr>
        <w:pStyle w:val="BodyText"/>
        <w:spacing w:line="257" w:lineRule="exact"/>
        <w:ind w:left="1809" w:right="906"/>
        <w:jc w:val="center"/>
      </w:pPr>
      <w:r>
        <w:t>Pettus,</w:t>
      </w:r>
      <w:r>
        <w:rPr>
          <w:spacing w:val="-5"/>
        </w:rPr>
        <w:t xml:space="preserve"> </w:t>
      </w:r>
      <w:proofErr w:type="spellStart"/>
      <w:r>
        <w:t>Jasmyne</w:t>
      </w:r>
      <w:proofErr w:type="spellEnd"/>
      <w:r>
        <w:t>,</w:t>
      </w:r>
      <w:r>
        <w:rPr>
          <w:spacing w:val="-2"/>
        </w:rPr>
        <w:t xml:space="preserve"> </w:t>
      </w:r>
      <w:r>
        <w:t>Senior,</w:t>
      </w:r>
      <w:r>
        <w:rPr>
          <w:spacing w:val="-3"/>
        </w:rPr>
        <w:t xml:space="preserve"> </w:t>
      </w:r>
      <w:r>
        <w:t>Health</w:t>
      </w:r>
      <w:r>
        <w:rPr>
          <w:spacing w:val="-2"/>
        </w:rPr>
        <w:t xml:space="preserve"> </w:t>
      </w:r>
      <w:r>
        <w:t>Science,</w:t>
      </w:r>
      <w:r>
        <w:rPr>
          <w:spacing w:val="-3"/>
        </w:rPr>
        <w:t xml:space="preserve"> </w:t>
      </w:r>
      <w:r>
        <w:t>Orientation</w:t>
      </w:r>
      <w:r>
        <w:rPr>
          <w:spacing w:val="-2"/>
        </w:rPr>
        <w:t xml:space="preserve"> </w:t>
      </w:r>
      <w:r>
        <w:t>Peer</w:t>
      </w:r>
      <w:r>
        <w:rPr>
          <w:spacing w:val="-2"/>
        </w:rPr>
        <w:t xml:space="preserve"> Advisor</w:t>
      </w:r>
    </w:p>
    <w:p w:rsidR="00F74B4A" w:rsidRDefault="00000000">
      <w:pPr>
        <w:pStyle w:val="BodyText"/>
        <w:spacing w:before="3" w:line="237" w:lineRule="auto"/>
        <w:ind w:left="3506" w:right="365" w:hanging="2173"/>
      </w:pPr>
      <w:r>
        <w:t>Surrett,</w:t>
      </w:r>
      <w:r>
        <w:rPr>
          <w:spacing w:val="-4"/>
        </w:rPr>
        <w:t xml:space="preserve"> </w:t>
      </w:r>
      <w:r>
        <w:t>Myles,</w:t>
      </w:r>
      <w:r>
        <w:rPr>
          <w:spacing w:val="-4"/>
        </w:rPr>
        <w:t xml:space="preserve"> </w:t>
      </w:r>
      <w:r>
        <w:t>Associate</w:t>
      </w:r>
      <w:r>
        <w:rPr>
          <w:spacing w:val="-5"/>
        </w:rPr>
        <w:t xml:space="preserve"> </w:t>
      </w:r>
      <w:r>
        <w:t>Vice</w:t>
      </w:r>
      <w:r>
        <w:rPr>
          <w:spacing w:val="-5"/>
        </w:rPr>
        <w:t xml:space="preserve"> </w:t>
      </w:r>
      <w:r>
        <w:t>President</w:t>
      </w:r>
      <w:r>
        <w:rPr>
          <w:spacing w:val="-4"/>
        </w:rPr>
        <w:t xml:space="preserve"> </w:t>
      </w:r>
      <w:r>
        <w:t>-</w:t>
      </w:r>
      <w:r>
        <w:rPr>
          <w:spacing w:val="-4"/>
        </w:rPr>
        <w:t xml:space="preserve"> </w:t>
      </w:r>
      <w:r>
        <w:t>Career,</w:t>
      </w:r>
      <w:r>
        <w:rPr>
          <w:spacing w:val="-4"/>
        </w:rPr>
        <w:t xml:space="preserve"> </w:t>
      </w:r>
      <w:r>
        <w:t>Experiential</w:t>
      </w:r>
      <w:r>
        <w:rPr>
          <w:spacing w:val="-4"/>
        </w:rPr>
        <w:t xml:space="preserve"> </w:t>
      </w:r>
      <w:r>
        <w:t>Learning,</w:t>
      </w:r>
      <w:r>
        <w:rPr>
          <w:spacing w:val="-4"/>
        </w:rPr>
        <w:t xml:space="preserve"> </w:t>
      </w:r>
      <w:r>
        <w:t>and</w:t>
      </w:r>
      <w:r>
        <w:rPr>
          <w:spacing w:val="-4"/>
        </w:rPr>
        <w:t xml:space="preserve"> </w:t>
      </w:r>
      <w:r>
        <w:t>Transitions Westley, Libby, Director, University Career Center</w:t>
      </w:r>
    </w:p>
    <w:p w:rsidR="00F74B4A" w:rsidRDefault="00000000">
      <w:pPr>
        <w:pStyle w:val="BodyText"/>
        <w:spacing w:before="8"/>
        <w:ind w:left="2842"/>
      </w:pPr>
      <w:r>
        <w:t>Williams,</w:t>
      </w:r>
      <w:r>
        <w:rPr>
          <w:spacing w:val="-2"/>
        </w:rPr>
        <w:t xml:space="preserve"> </w:t>
      </w:r>
      <w:r>
        <w:t>Xaiver,</w:t>
      </w:r>
      <w:r>
        <w:rPr>
          <w:spacing w:val="-1"/>
        </w:rPr>
        <w:t xml:space="preserve"> </w:t>
      </w:r>
      <w:r>
        <w:t>Student</w:t>
      </w:r>
      <w:r>
        <w:rPr>
          <w:spacing w:val="-3"/>
        </w:rPr>
        <w:t xml:space="preserve"> </w:t>
      </w:r>
      <w:r>
        <w:t>Representative</w:t>
      </w:r>
      <w:r>
        <w:rPr>
          <w:spacing w:val="-2"/>
        </w:rPr>
        <w:t xml:space="preserve"> </w:t>
      </w:r>
      <w:r>
        <w:t>to</w:t>
      </w:r>
      <w:r>
        <w:rPr>
          <w:spacing w:val="-1"/>
        </w:rPr>
        <w:t xml:space="preserve"> </w:t>
      </w:r>
      <w:r>
        <w:t>the</w:t>
      </w:r>
      <w:r>
        <w:rPr>
          <w:spacing w:val="-3"/>
        </w:rPr>
        <w:t xml:space="preserve"> </w:t>
      </w:r>
      <w:r>
        <w:t>Board</w:t>
      </w:r>
      <w:r>
        <w:rPr>
          <w:spacing w:val="-1"/>
        </w:rPr>
        <w:t xml:space="preserve"> </w:t>
      </w:r>
      <w:r>
        <w:t>of</w:t>
      </w:r>
      <w:r>
        <w:rPr>
          <w:spacing w:val="-1"/>
        </w:rPr>
        <w:t xml:space="preserve"> </w:t>
      </w:r>
      <w:r>
        <w:rPr>
          <w:spacing w:val="-2"/>
        </w:rPr>
        <w:t>Visitors</w:t>
      </w:r>
    </w:p>
    <w:p w:rsidR="00F74B4A" w:rsidRDefault="00F74B4A">
      <w:pPr>
        <w:pStyle w:val="BodyText"/>
        <w:spacing w:before="11"/>
        <w:rPr>
          <w:sz w:val="26"/>
        </w:rPr>
      </w:pPr>
    </w:p>
    <w:p w:rsidR="00F74B4A" w:rsidRDefault="00000000">
      <w:pPr>
        <w:pStyle w:val="Heading1"/>
      </w:pPr>
      <w:r>
        <w:t>Approval</w:t>
      </w:r>
      <w:r>
        <w:rPr>
          <w:spacing w:val="-2"/>
        </w:rPr>
        <w:t xml:space="preserve"> </w:t>
      </w:r>
      <w:r>
        <w:t xml:space="preserve">of </w:t>
      </w:r>
      <w:r>
        <w:rPr>
          <w:spacing w:val="-2"/>
        </w:rPr>
        <w:t>Minutes</w:t>
      </w:r>
    </w:p>
    <w:p w:rsidR="00F74B4A" w:rsidRDefault="00000000">
      <w:pPr>
        <w:pStyle w:val="BodyText"/>
        <w:spacing w:before="4" w:line="237" w:lineRule="auto"/>
        <w:ind w:left="283" w:right="365"/>
      </w:pPr>
      <w:r>
        <w:t>On</w:t>
      </w:r>
      <w:r>
        <w:rPr>
          <w:spacing w:val="-3"/>
        </w:rPr>
        <w:t xml:space="preserve"> </w:t>
      </w:r>
      <w:r>
        <w:t>the</w:t>
      </w:r>
      <w:r>
        <w:rPr>
          <w:spacing w:val="-4"/>
        </w:rPr>
        <w:t xml:space="preserve"> </w:t>
      </w:r>
      <w:r>
        <w:t>motion</w:t>
      </w:r>
      <w:r>
        <w:rPr>
          <w:spacing w:val="-3"/>
        </w:rPr>
        <w:t xml:space="preserve"> </w:t>
      </w:r>
      <w:r>
        <w:t>of</w:t>
      </w:r>
      <w:r>
        <w:rPr>
          <w:spacing w:val="-3"/>
        </w:rPr>
        <w:t xml:space="preserve"> </w:t>
      </w:r>
      <w:r>
        <w:t>Craig</w:t>
      </w:r>
      <w:r>
        <w:rPr>
          <w:spacing w:val="-3"/>
        </w:rPr>
        <w:t xml:space="preserve"> </w:t>
      </w:r>
      <w:r>
        <w:t>Welburn</w:t>
      </w:r>
      <w:r>
        <w:rPr>
          <w:spacing w:val="-3"/>
        </w:rPr>
        <w:t xml:space="preserve"> </w:t>
      </w:r>
      <w:r>
        <w:t>and</w:t>
      </w:r>
      <w:r>
        <w:rPr>
          <w:spacing w:val="-3"/>
        </w:rPr>
        <w:t xml:space="preserve"> </w:t>
      </w:r>
      <w:r>
        <w:t>seconded</w:t>
      </w:r>
      <w:r>
        <w:rPr>
          <w:spacing w:val="-3"/>
        </w:rPr>
        <w:t xml:space="preserve"> </w:t>
      </w:r>
      <w:r>
        <w:t>by</w:t>
      </w:r>
      <w:r>
        <w:rPr>
          <w:spacing w:val="-3"/>
        </w:rPr>
        <w:t xml:space="preserve"> </w:t>
      </w:r>
      <w:r>
        <w:t>Kathy</w:t>
      </w:r>
      <w:r>
        <w:rPr>
          <w:spacing w:val="-3"/>
        </w:rPr>
        <w:t xml:space="preserve"> </w:t>
      </w:r>
      <w:r>
        <w:t>Warden,</w:t>
      </w:r>
      <w:r>
        <w:rPr>
          <w:spacing w:val="-3"/>
        </w:rPr>
        <w:t xml:space="preserve"> </w:t>
      </w:r>
      <w:r>
        <w:t>the</w:t>
      </w:r>
      <w:r>
        <w:rPr>
          <w:spacing w:val="-4"/>
        </w:rPr>
        <w:t xml:space="preserve"> </w:t>
      </w:r>
      <w:r>
        <w:t>minutes</w:t>
      </w:r>
      <w:r>
        <w:rPr>
          <w:spacing w:val="-3"/>
        </w:rPr>
        <w:t xml:space="preserve"> </w:t>
      </w:r>
      <w:r>
        <w:t>of</w:t>
      </w:r>
      <w:r>
        <w:rPr>
          <w:spacing w:val="-3"/>
        </w:rPr>
        <w:t xml:space="preserve"> </w:t>
      </w:r>
      <w:r>
        <w:t>February</w:t>
      </w:r>
      <w:r>
        <w:rPr>
          <w:spacing w:val="-3"/>
        </w:rPr>
        <w:t xml:space="preserve"> </w:t>
      </w:r>
      <w:r>
        <w:t>17,</w:t>
      </w:r>
      <w:r>
        <w:rPr>
          <w:spacing w:val="-3"/>
        </w:rPr>
        <w:t xml:space="preserve"> </w:t>
      </w:r>
      <w:r>
        <w:t>2022,</w:t>
      </w:r>
      <w:r>
        <w:rPr>
          <w:spacing w:val="-3"/>
        </w:rPr>
        <w:t xml:space="preserve"> </w:t>
      </w:r>
      <w:r>
        <w:t xml:space="preserve">were </w:t>
      </w:r>
      <w:r>
        <w:rPr>
          <w:spacing w:val="-2"/>
        </w:rPr>
        <w:t>approved.</w:t>
      </w:r>
    </w:p>
    <w:p w:rsidR="00F74B4A" w:rsidRDefault="00F74B4A">
      <w:pPr>
        <w:pStyle w:val="BodyText"/>
        <w:spacing w:before="1"/>
      </w:pPr>
    </w:p>
    <w:p w:rsidR="00F74B4A" w:rsidRDefault="00000000">
      <w:pPr>
        <w:pStyle w:val="Heading1"/>
      </w:pPr>
      <w:r>
        <w:t>Opening</w:t>
      </w:r>
      <w:r>
        <w:rPr>
          <w:spacing w:val="-1"/>
        </w:rPr>
        <w:t xml:space="preserve"> </w:t>
      </w:r>
      <w:r>
        <w:rPr>
          <w:spacing w:val="-2"/>
        </w:rPr>
        <w:t>Remarks</w:t>
      </w:r>
    </w:p>
    <w:p w:rsidR="00F74B4A" w:rsidRDefault="00000000">
      <w:pPr>
        <w:pStyle w:val="BodyText"/>
        <w:spacing w:before="3"/>
        <w:ind w:left="283"/>
      </w:pPr>
      <w:r>
        <w:t>Deborah</w:t>
      </w:r>
      <w:r>
        <w:rPr>
          <w:spacing w:val="-4"/>
        </w:rPr>
        <w:t xml:space="preserve"> </w:t>
      </w:r>
      <w:r>
        <w:t>Tompkins</w:t>
      </w:r>
      <w:r>
        <w:rPr>
          <w:spacing w:val="-2"/>
        </w:rPr>
        <w:t xml:space="preserve"> </w:t>
      </w:r>
      <w:r>
        <w:t>Johnson</w:t>
      </w:r>
      <w:r>
        <w:rPr>
          <w:spacing w:val="-3"/>
        </w:rPr>
        <w:t xml:space="preserve"> </w:t>
      </w:r>
      <w:r>
        <w:t>welcomed</w:t>
      </w:r>
      <w:r>
        <w:rPr>
          <w:spacing w:val="-2"/>
        </w:rPr>
        <w:t xml:space="preserve"> </w:t>
      </w:r>
      <w:r>
        <w:t>members</w:t>
      </w:r>
      <w:r>
        <w:rPr>
          <w:spacing w:val="-2"/>
        </w:rPr>
        <w:t xml:space="preserve"> </w:t>
      </w:r>
      <w:r>
        <w:t>and</w:t>
      </w:r>
      <w:r>
        <w:rPr>
          <w:spacing w:val="-1"/>
        </w:rPr>
        <w:t xml:space="preserve"> </w:t>
      </w:r>
      <w:r>
        <w:rPr>
          <w:spacing w:val="-2"/>
        </w:rPr>
        <w:t>guests.</w:t>
      </w:r>
    </w:p>
    <w:p w:rsidR="00F74B4A" w:rsidRDefault="00F74B4A">
      <w:pPr>
        <w:pStyle w:val="BodyText"/>
      </w:pPr>
    </w:p>
    <w:p w:rsidR="00F74B4A" w:rsidRDefault="00000000">
      <w:pPr>
        <w:pStyle w:val="Heading1"/>
      </w:pPr>
      <w:r>
        <w:t>Student</w:t>
      </w:r>
      <w:r>
        <w:rPr>
          <w:spacing w:val="-2"/>
        </w:rPr>
        <w:t xml:space="preserve"> </w:t>
      </w:r>
      <w:r>
        <w:t>Affairs</w:t>
      </w:r>
      <w:r>
        <w:rPr>
          <w:spacing w:val="-1"/>
        </w:rPr>
        <w:t xml:space="preserve"> </w:t>
      </w:r>
      <w:r>
        <w:rPr>
          <w:spacing w:val="-2"/>
        </w:rPr>
        <w:t>Update</w:t>
      </w:r>
    </w:p>
    <w:p w:rsidR="00F74B4A" w:rsidRDefault="00000000">
      <w:pPr>
        <w:pStyle w:val="BodyText"/>
        <w:spacing w:before="2" w:line="259" w:lineRule="auto"/>
        <w:ind w:left="283"/>
      </w:pPr>
      <w:r>
        <w:t>Tim</w:t>
      </w:r>
      <w:r>
        <w:rPr>
          <w:spacing w:val="-2"/>
        </w:rPr>
        <w:t xml:space="preserve"> </w:t>
      </w:r>
      <w:r>
        <w:t>Miller</w:t>
      </w:r>
      <w:r>
        <w:rPr>
          <w:spacing w:val="-2"/>
        </w:rPr>
        <w:t xml:space="preserve"> </w:t>
      </w:r>
      <w:r>
        <w:t>reported</w:t>
      </w:r>
      <w:r>
        <w:rPr>
          <w:spacing w:val="-2"/>
        </w:rPr>
        <w:t xml:space="preserve"> </w:t>
      </w:r>
      <w:r>
        <w:t>that</w:t>
      </w:r>
      <w:r>
        <w:rPr>
          <w:spacing w:val="-2"/>
        </w:rPr>
        <w:t xml:space="preserve"> </w:t>
      </w:r>
      <w:r>
        <w:t>the</w:t>
      </w:r>
      <w:r>
        <w:rPr>
          <w:spacing w:val="-3"/>
        </w:rPr>
        <w:t xml:space="preserve"> </w:t>
      </w:r>
      <w:r>
        <w:t>end</w:t>
      </w:r>
      <w:r>
        <w:rPr>
          <w:spacing w:val="-2"/>
        </w:rPr>
        <w:t xml:space="preserve"> </w:t>
      </w:r>
      <w:r>
        <w:t>of</w:t>
      </w:r>
      <w:r>
        <w:rPr>
          <w:spacing w:val="-2"/>
        </w:rPr>
        <w:t xml:space="preserve"> </w:t>
      </w:r>
      <w:r>
        <w:t>the</w:t>
      </w:r>
      <w:r>
        <w:rPr>
          <w:spacing w:val="-3"/>
        </w:rPr>
        <w:t xml:space="preserve"> </w:t>
      </w:r>
      <w:r>
        <w:t>year</w:t>
      </w:r>
      <w:r>
        <w:rPr>
          <w:spacing w:val="-2"/>
        </w:rPr>
        <w:t xml:space="preserve"> </w:t>
      </w:r>
      <w:r>
        <w:t>programs</w:t>
      </w:r>
      <w:r>
        <w:rPr>
          <w:spacing w:val="-2"/>
        </w:rPr>
        <w:t xml:space="preserve"> </w:t>
      </w:r>
      <w:r>
        <w:t>and</w:t>
      </w:r>
      <w:r>
        <w:rPr>
          <w:spacing w:val="-2"/>
        </w:rPr>
        <w:t xml:space="preserve"> </w:t>
      </w:r>
      <w:r>
        <w:t>events</w:t>
      </w:r>
      <w:r>
        <w:rPr>
          <w:spacing w:val="-2"/>
        </w:rPr>
        <w:t xml:space="preserve"> </w:t>
      </w:r>
      <w:r>
        <w:t>are</w:t>
      </w:r>
      <w:r>
        <w:rPr>
          <w:spacing w:val="-3"/>
        </w:rPr>
        <w:t xml:space="preserve"> </w:t>
      </w:r>
      <w:r>
        <w:t>going</w:t>
      </w:r>
      <w:r>
        <w:rPr>
          <w:spacing w:val="-2"/>
        </w:rPr>
        <w:t xml:space="preserve"> </w:t>
      </w:r>
      <w:r>
        <w:t>well</w:t>
      </w:r>
      <w:r>
        <w:rPr>
          <w:spacing w:val="-2"/>
        </w:rPr>
        <w:t xml:space="preserve"> </w:t>
      </w:r>
      <w:r>
        <w:t>as</w:t>
      </w:r>
      <w:r>
        <w:rPr>
          <w:spacing w:val="-2"/>
        </w:rPr>
        <w:t xml:space="preserve"> </w:t>
      </w:r>
      <w:r>
        <w:t>we</w:t>
      </w:r>
      <w:r>
        <w:rPr>
          <w:spacing w:val="-3"/>
        </w:rPr>
        <w:t xml:space="preserve"> </w:t>
      </w:r>
      <w:r>
        <w:t>prepare</w:t>
      </w:r>
      <w:r>
        <w:rPr>
          <w:spacing w:val="-3"/>
        </w:rPr>
        <w:t xml:space="preserve"> </w:t>
      </w:r>
      <w:r>
        <w:t>to</w:t>
      </w:r>
      <w:r>
        <w:rPr>
          <w:spacing w:val="-2"/>
        </w:rPr>
        <w:t xml:space="preserve"> </w:t>
      </w:r>
      <w:r>
        <w:t>celebrate</w:t>
      </w:r>
      <w:r>
        <w:rPr>
          <w:spacing w:val="-3"/>
        </w:rPr>
        <w:t xml:space="preserve"> </w:t>
      </w:r>
      <w:r>
        <w:t>the Class of 2022 and welcome the Class of 2026 this summer.</w:t>
      </w:r>
      <w:r>
        <w:rPr>
          <w:spacing w:val="72"/>
        </w:rPr>
        <w:t xml:space="preserve"> </w:t>
      </w:r>
      <w:r>
        <w:t>Also, we are in the final stages of the RFP for a</w:t>
      </w:r>
    </w:p>
    <w:p w:rsidR="00F74B4A" w:rsidRDefault="00F74B4A">
      <w:pPr>
        <w:spacing w:line="259" w:lineRule="auto"/>
        <w:sectPr w:rsidR="00F74B4A">
          <w:type w:val="continuous"/>
          <w:pgSz w:w="12240" w:h="15840"/>
          <w:pgMar w:top="940" w:right="620" w:bottom="2140" w:left="580" w:header="0" w:footer="1955" w:gutter="0"/>
          <w:cols w:space="720"/>
        </w:sectPr>
      </w:pPr>
    </w:p>
    <w:p w:rsidR="00F74B4A" w:rsidRDefault="00000000">
      <w:pPr>
        <w:pStyle w:val="BodyText"/>
        <w:spacing w:before="1" w:line="256" w:lineRule="auto"/>
        <w:ind w:left="283" w:right="117"/>
      </w:pPr>
      <w:r>
        <w:lastRenderedPageBreak/>
        <w:t>telehealth provider for counseling and our procurement team is in negotiations with one of the providers in partnership with VCU and VA Tech – we expect to have them in place and operating by the start of the Fall semester.</w:t>
      </w:r>
      <w:r>
        <w:rPr>
          <w:spacing w:val="40"/>
        </w:rPr>
        <w:t xml:space="preserve"> </w:t>
      </w:r>
      <w:r>
        <w:t>We are actively reviewing the results of the Climate Study and will be spending the summer investigating each of the themes from the report and working collaboratively with campus partners and students to determine the appropriate next steps. Student Affairs is completing our first ever cohort hire for about ten positions in the Division and we are hopeful that we will fill all of these and bring in a talented cohort</w:t>
      </w:r>
      <w:r>
        <w:rPr>
          <w:spacing w:val="-3"/>
        </w:rPr>
        <w:t xml:space="preserve"> </w:t>
      </w:r>
      <w:r>
        <w:t>of</w:t>
      </w:r>
      <w:r>
        <w:rPr>
          <w:spacing w:val="-2"/>
        </w:rPr>
        <w:t xml:space="preserve"> </w:t>
      </w:r>
      <w:r>
        <w:t>new</w:t>
      </w:r>
      <w:r>
        <w:rPr>
          <w:spacing w:val="-2"/>
        </w:rPr>
        <w:t xml:space="preserve"> </w:t>
      </w:r>
      <w:r>
        <w:t>staff</w:t>
      </w:r>
      <w:r>
        <w:rPr>
          <w:spacing w:val="-2"/>
        </w:rPr>
        <w:t xml:space="preserve"> </w:t>
      </w:r>
      <w:r>
        <w:t>to</w:t>
      </w:r>
      <w:r>
        <w:rPr>
          <w:spacing w:val="-2"/>
        </w:rPr>
        <w:t xml:space="preserve"> </w:t>
      </w:r>
      <w:r>
        <w:t>the</w:t>
      </w:r>
      <w:r>
        <w:rPr>
          <w:spacing w:val="-3"/>
        </w:rPr>
        <w:t xml:space="preserve"> </w:t>
      </w:r>
      <w:r>
        <w:t>JMU</w:t>
      </w:r>
      <w:r>
        <w:rPr>
          <w:spacing w:val="-2"/>
        </w:rPr>
        <w:t xml:space="preserve"> </w:t>
      </w:r>
      <w:r>
        <w:t>community</w:t>
      </w:r>
      <w:r>
        <w:rPr>
          <w:spacing w:val="-2"/>
        </w:rPr>
        <w:t xml:space="preserve"> </w:t>
      </w:r>
      <w:r>
        <w:t>this</w:t>
      </w:r>
      <w:r>
        <w:rPr>
          <w:spacing w:val="-2"/>
        </w:rPr>
        <w:t xml:space="preserve"> </w:t>
      </w:r>
      <w:r>
        <w:t>summer.</w:t>
      </w:r>
      <w:r>
        <w:rPr>
          <w:spacing w:val="-2"/>
        </w:rPr>
        <w:t xml:space="preserve"> </w:t>
      </w:r>
      <w:r>
        <w:t>In</w:t>
      </w:r>
      <w:r>
        <w:rPr>
          <w:spacing w:val="-2"/>
        </w:rPr>
        <w:t xml:space="preserve"> </w:t>
      </w:r>
      <w:r>
        <w:t>addition,</w:t>
      </w:r>
      <w:r>
        <w:rPr>
          <w:spacing w:val="-2"/>
        </w:rPr>
        <w:t xml:space="preserve"> </w:t>
      </w:r>
      <w:r>
        <w:t>we</w:t>
      </w:r>
      <w:r>
        <w:rPr>
          <w:spacing w:val="-3"/>
        </w:rPr>
        <w:t xml:space="preserve"> </w:t>
      </w:r>
      <w:r>
        <w:t>are</w:t>
      </w:r>
      <w:r>
        <w:rPr>
          <w:spacing w:val="-3"/>
        </w:rPr>
        <w:t xml:space="preserve"> </w:t>
      </w:r>
      <w:r>
        <w:t>currently</w:t>
      </w:r>
      <w:r>
        <w:rPr>
          <w:spacing w:val="-2"/>
        </w:rPr>
        <w:t xml:space="preserve"> </w:t>
      </w:r>
      <w:r>
        <w:t>in</w:t>
      </w:r>
      <w:r>
        <w:rPr>
          <w:spacing w:val="-2"/>
        </w:rPr>
        <w:t xml:space="preserve"> </w:t>
      </w:r>
      <w:r>
        <w:t>the</w:t>
      </w:r>
      <w:r>
        <w:rPr>
          <w:spacing w:val="-3"/>
        </w:rPr>
        <w:t xml:space="preserve"> </w:t>
      </w:r>
      <w:r>
        <w:t>process</w:t>
      </w:r>
      <w:r>
        <w:rPr>
          <w:spacing w:val="-2"/>
        </w:rPr>
        <w:t xml:space="preserve"> </w:t>
      </w:r>
      <w:r>
        <w:t>of</w:t>
      </w:r>
      <w:r>
        <w:rPr>
          <w:spacing w:val="-2"/>
        </w:rPr>
        <w:t xml:space="preserve"> </w:t>
      </w:r>
      <w:r>
        <w:t>hiring</w:t>
      </w:r>
      <w:r>
        <w:rPr>
          <w:spacing w:val="-2"/>
        </w:rPr>
        <w:t xml:space="preserve"> </w:t>
      </w:r>
      <w:r>
        <w:t>a new Director of Residence Life as well as an Associate Vice President for Health and Well-Being.</w:t>
      </w:r>
    </w:p>
    <w:p w:rsidR="00F74B4A" w:rsidRDefault="00F74B4A">
      <w:pPr>
        <w:pStyle w:val="BodyText"/>
        <w:spacing w:before="5"/>
        <w:rPr>
          <w:sz w:val="25"/>
        </w:rPr>
      </w:pPr>
    </w:p>
    <w:p w:rsidR="00F74B4A" w:rsidRDefault="00000000">
      <w:pPr>
        <w:pStyle w:val="Heading1"/>
      </w:pPr>
      <w:r>
        <w:t>Student</w:t>
      </w:r>
      <w:r>
        <w:rPr>
          <w:spacing w:val="-2"/>
        </w:rPr>
        <w:t xml:space="preserve"> </w:t>
      </w:r>
      <w:r>
        <w:t>Government</w:t>
      </w:r>
      <w:r>
        <w:rPr>
          <w:spacing w:val="-2"/>
        </w:rPr>
        <w:t xml:space="preserve"> </w:t>
      </w:r>
      <w:r>
        <w:t>Association</w:t>
      </w:r>
      <w:r>
        <w:rPr>
          <w:spacing w:val="-2"/>
        </w:rPr>
        <w:t xml:space="preserve"> Report</w:t>
      </w:r>
    </w:p>
    <w:p w:rsidR="00F74B4A" w:rsidRDefault="00000000">
      <w:pPr>
        <w:pStyle w:val="BodyText"/>
        <w:spacing w:before="7" w:line="259" w:lineRule="auto"/>
        <w:ind w:left="283" w:right="117"/>
      </w:pPr>
      <w:r>
        <w:t>The Student Government Association (SGA) is finishing the year off strong as they continue to advocate for racial equity, mental health resources, increased American Sign Language courses, and the overall integration of Diversity, equity, inclusion, justice</w:t>
      </w:r>
      <w:r>
        <w:rPr>
          <w:spacing w:val="-1"/>
        </w:rPr>
        <w:t xml:space="preserve"> </w:t>
      </w:r>
      <w:r>
        <w:t>and accessibility-based practices into both student</w:t>
      </w:r>
      <w:r>
        <w:rPr>
          <w:spacing w:val="-1"/>
        </w:rPr>
        <w:t xml:space="preserve"> </w:t>
      </w:r>
      <w:r>
        <w:t>and academic</w:t>
      </w:r>
      <w:r>
        <w:rPr>
          <w:spacing w:val="-1"/>
        </w:rPr>
        <w:t xml:space="preserve"> </w:t>
      </w:r>
      <w:r>
        <w:t>affairs. The SGA is also working closely with the Integrated Science and Technology department and other local organizations to develop strategies to curb JMU's greenhouse gas emissions.</w:t>
      </w:r>
      <w:r>
        <w:rPr>
          <w:spacing w:val="40"/>
        </w:rPr>
        <w:t xml:space="preserve"> </w:t>
      </w:r>
      <w:r>
        <w:t>Major Student Body elections have</w:t>
      </w:r>
      <w:r>
        <w:rPr>
          <w:spacing w:val="-3"/>
        </w:rPr>
        <w:t xml:space="preserve"> </w:t>
      </w:r>
      <w:r>
        <w:t>occurred</w:t>
      </w:r>
      <w:r>
        <w:rPr>
          <w:spacing w:val="-2"/>
        </w:rPr>
        <w:t xml:space="preserve"> </w:t>
      </w:r>
      <w:r>
        <w:t>and</w:t>
      </w:r>
      <w:r>
        <w:rPr>
          <w:spacing w:val="-2"/>
        </w:rPr>
        <w:t xml:space="preserve"> </w:t>
      </w:r>
      <w:r>
        <w:t>the</w:t>
      </w:r>
      <w:r>
        <w:rPr>
          <w:spacing w:val="-3"/>
        </w:rPr>
        <w:t xml:space="preserve"> </w:t>
      </w:r>
      <w:r>
        <w:t>SGA</w:t>
      </w:r>
      <w:r>
        <w:rPr>
          <w:spacing w:val="-2"/>
        </w:rPr>
        <w:t xml:space="preserve"> </w:t>
      </w:r>
      <w:r>
        <w:t>is</w:t>
      </w:r>
      <w:r>
        <w:rPr>
          <w:spacing w:val="-2"/>
        </w:rPr>
        <w:t xml:space="preserve"> </w:t>
      </w:r>
      <w:r>
        <w:t>excited</w:t>
      </w:r>
      <w:r>
        <w:rPr>
          <w:spacing w:val="-2"/>
        </w:rPr>
        <w:t xml:space="preserve"> </w:t>
      </w:r>
      <w:r>
        <w:t>to</w:t>
      </w:r>
      <w:r>
        <w:rPr>
          <w:spacing w:val="-2"/>
        </w:rPr>
        <w:t xml:space="preserve"> </w:t>
      </w:r>
      <w:r>
        <w:t>announce</w:t>
      </w:r>
      <w:r>
        <w:rPr>
          <w:spacing w:val="-3"/>
        </w:rPr>
        <w:t xml:space="preserve"> </w:t>
      </w:r>
      <w:r>
        <w:t>Shawdee</w:t>
      </w:r>
      <w:r>
        <w:rPr>
          <w:spacing w:val="-3"/>
        </w:rPr>
        <w:t xml:space="preserve"> </w:t>
      </w:r>
      <w:r>
        <w:t>Bakhtiari</w:t>
      </w:r>
      <w:r>
        <w:rPr>
          <w:spacing w:val="-3"/>
        </w:rPr>
        <w:t xml:space="preserve"> </w:t>
      </w:r>
      <w:r>
        <w:t>as</w:t>
      </w:r>
      <w:r>
        <w:rPr>
          <w:spacing w:val="-2"/>
        </w:rPr>
        <w:t xml:space="preserve"> </w:t>
      </w:r>
      <w:r>
        <w:t>the</w:t>
      </w:r>
      <w:r>
        <w:rPr>
          <w:spacing w:val="-3"/>
        </w:rPr>
        <w:t xml:space="preserve"> </w:t>
      </w:r>
      <w:r>
        <w:t>incoming</w:t>
      </w:r>
      <w:r>
        <w:rPr>
          <w:spacing w:val="-2"/>
        </w:rPr>
        <w:t xml:space="preserve"> </w:t>
      </w:r>
      <w:r>
        <w:t>Student</w:t>
      </w:r>
      <w:r>
        <w:rPr>
          <w:spacing w:val="-3"/>
        </w:rPr>
        <w:t xml:space="preserve"> </w:t>
      </w:r>
      <w:r>
        <w:t>Body</w:t>
      </w:r>
      <w:r>
        <w:rPr>
          <w:spacing w:val="-2"/>
        </w:rPr>
        <w:t xml:space="preserve"> </w:t>
      </w:r>
      <w:r>
        <w:t>President for the 2022-2023 academic school year.</w:t>
      </w:r>
      <w:r>
        <w:rPr>
          <w:spacing w:val="40"/>
        </w:rPr>
        <w:t xml:space="preserve"> </w:t>
      </w:r>
      <w:r>
        <w:t xml:space="preserve">We want to thank </w:t>
      </w:r>
      <w:proofErr w:type="spellStart"/>
      <w:r>
        <w:t>Jessani</w:t>
      </w:r>
      <w:proofErr w:type="spellEnd"/>
      <w:r>
        <w:t xml:space="preserve"> Collier for her year of service in that role and wish her well in her senior year.</w:t>
      </w:r>
    </w:p>
    <w:p w:rsidR="00F74B4A" w:rsidRDefault="00F74B4A">
      <w:pPr>
        <w:pStyle w:val="BodyText"/>
        <w:spacing w:before="5"/>
        <w:rPr>
          <w:sz w:val="23"/>
        </w:rPr>
      </w:pPr>
    </w:p>
    <w:p w:rsidR="00F74B4A" w:rsidRDefault="00000000">
      <w:pPr>
        <w:pStyle w:val="Heading1"/>
        <w:spacing w:before="1"/>
      </w:pPr>
      <w:r>
        <w:t>Student</w:t>
      </w:r>
      <w:r>
        <w:rPr>
          <w:spacing w:val="-2"/>
        </w:rPr>
        <w:t xml:space="preserve"> </w:t>
      </w:r>
      <w:r>
        <w:t>Representative</w:t>
      </w:r>
      <w:r>
        <w:rPr>
          <w:spacing w:val="-2"/>
        </w:rPr>
        <w:t xml:space="preserve"> </w:t>
      </w:r>
      <w:r>
        <w:t>to</w:t>
      </w:r>
      <w:r>
        <w:rPr>
          <w:spacing w:val="-1"/>
        </w:rPr>
        <w:t xml:space="preserve"> </w:t>
      </w:r>
      <w:r>
        <w:t>the</w:t>
      </w:r>
      <w:r>
        <w:rPr>
          <w:spacing w:val="-2"/>
        </w:rPr>
        <w:t xml:space="preserve"> </w:t>
      </w:r>
      <w:r>
        <w:t>Board</w:t>
      </w:r>
      <w:r>
        <w:rPr>
          <w:spacing w:val="-1"/>
        </w:rPr>
        <w:t xml:space="preserve"> </w:t>
      </w:r>
      <w:r>
        <w:t>of</w:t>
      </w:r>
      <w:r>
        <w:rPr>
          <w:spacing w:val="-1"/>
        </w:rPr>
        <w:t xml:space="preserve"> </w:t>
      </w:r>
      <w:r>
        <w:t>Visitors</w:t>
      </w:r>
      <w:r>
        <w:rPr>
          <w:spacing w:val="-1"/>
        </w:rPr>
        <w:t xml:space="preserve"> </w:t>
      </w:r>
      <w:r>
        <w:rPr>
          <w:spacing w:val="-2"/>
        </w:rPr>
        <w:t>Report</w:t>
      </w:r>
    </w:p>
    <w:p w:rsidR="00F74B4A" w:rsidRDefault="00000000">
      <w:pPr>
        <w:pStyle w:val="BodyText"/>
        <w:spacing w:before="2" w:line="256" w:lineRule="auto"/>
        <w:ind w:left="283" w:right="180"/>
      </w:pPr>
      <w:r>
        <w:t>Xaiver</w:t>
      </w:r>
      <w:r>
        <w:rPr>
          <w:spacing w:val="-3"/>
        </w:rPr>
        <w:t xml:space="preserve"> </w:t>
      </w:r>
      <w:r>
        <w:t>Williams,</w:t>
      </w:r>
      <w:r>
        <w:rPr>
          <w:spacing w:val="-3"/>
        </w:rPr>
        <w:t xml:space="preserve"> </w:t>
      </w:r>
      <w:r>
        <w:t>Student</w:t>
      </w:r>
      <w:r>
        <w:rPr>
          <w:spacing w:val="-4"/>
        </w:rPr>
        <w:t xml:space="preserve"> </w:t>
      </w:r>
      <w:r>
        <w:t>Representative</w:t>
      </w:r>
      <w:r>
        <w:rPr>
          <w:spacing w:val="-4"/>
        </w:rPr>
        <w:t xml:space="preserve"> </w:t>
      </w:r>
      <w:r>
        <w:t>to</w:t>
      </w:r>
      <w:r>
        <w:rPr>
          <w:spacing w:val="-3"/>
        </w:rPr>
        <w:t xml:space="preserve"> </w:t>
      </w:r>
      <w:r>
        <w:t>the</w:t>
      </w:r>
      <w:r>
        <w:rPr>
          <w:spacing w:val="-4"/>
        </w:rPr>
        <w:t xml:space="preserve"> </w:t>
      </w:r>
      <w:r>
        <w:t>Board</w:t>
      </w:r>
      <w:r>
        <w:rPr>
          <w:spacing w:val="-3"/>
        </w:rPr>
        <w:t xml:space="preserve"> </w:t>
      </w:r>
      <w:r>
        <w:t>of</w:t>
      </w:r>
      <w:r>
        <w:rPr>
          <w:spacing w:val="-3"/>
        </w:rPr>
        <w:t xml:space="preserve"> </w:t>
      </w:r>
      <w:r>
        <w:t>Visitors,</w:t>
      </w:r>
      <w:r>
        <w:rPr>
          <w:spacing w:val="-3"/>
        </w:rPr>
        <w:t xml:space="preserve"> </w:t>
      </w:r>
      <w:r>
        <w:t>provided</w:t>
      </w:r>
      <w:r>
        <w:rPr>
          <w:spacing w:val="-3"/>
        </w:rPr>
        <w:t xml:space="preserve"> </w:t>
      </w:r>
      <w:r>
        <w:t>the</w:t>
      </w:r>
      <w:r>
        <w:rPr>
          <w:spacing w:val="-4"/>
        </w:rPr>
        <w:t xml:space="preserve"> </w:t>
      </w:r>
      <w:r>
        <w:t>committee</w:t>
      </w:r>
      <w:r>
        <w:rPr>
          <w:spacing w:val="-3"/>
        </w:rPr>
        <w:t xml:space="preserve"> </w:t>
      </w:r>
      <w:r>
        <w:t>with</w:t>
      </w:r>
      <w:r>
        <w:rPr>
          <w:spacing w:val="-3"/>
        </w:rPr>
        <w:t xml:space="preserve"> </w:t>
      </w:r>
      <w:r>
        <w:t>an</w:t>
      </w:r>
      <w:r>
        <w:rPr>
          <w:spacing w:val="-3"/>
        </w:rPr>
        <w:t xml:space="preserve"> </w:t>
      </w:r>
      <w:r>
        <w:t>update</w:t>
      </w:r>
      <w:r>
        <w:rPr>
          <w:spacing w:val="-4"/>
        </w:rPr>
        <w:t xml:space="preserve"> </w:t>
      </w:r>
      <w:r>
        <w:t>on all of the work that has been done during his first year on the board. He shared with the committee his focus for next year which is “Moving Forward”. He hopes to accomplish this work through Innovation, Collaboration, and Determination.</w:t>
      </w:r>
    </w:p>
    <w:p w:rsidR="00F74B4A" w:rsidRDefault="00000000">
      <w:pPr>
        <w:pStyle w:val="Heading1"/>
        <w:spacing w:before="158" w:line="275" w:lineRule="exact"/>
      </w:pPr>
      <w:r>
        <w:t>Associate</w:t>
      </w:r>
      <w:r>
        <w:rPr>
          <w:spacing w:val="-4"/>
        </w:rPr>
        <w:t xml:space="preserve"> </w:t>
      </w:r>
      <w:r>
        <w:t>Vice</w:t>
      </w:r>
      <w:r>
        <w:rPr>
          <w:spacing w:val="-2"/>
        </w:rPr>
        <w:t xml:space="preserve"> </w:t>
      </w:r>
      <w:r>
        <w:t>President</w:t>
      </w:r>
      <w:r>
        <w:rPr>
          <w:spacing w:val="-1"/>
        </w:rPr>
        <w:t xml:space="preserve"> </w:t>
      </w:r>
      <w:r>
        <w:t>(AVP)</w:t>
      </w:r>
      <w:r>
        <w:rPr>
          <w:spacing w:val="-2"/>
        </w:rPr>
        <w:t xml:space="preserve"> </w:t>
      </w:r>
      <w:r>
        <w:t>&amp;</w:t>
      </w:r>
      <w:r>
        <w:rPr>
          <w:spacing w:val="-1"/>
        </w:rPr>
        <w:t xml:space="preserve"> </w:t>
      </w:r>
      <w:r>
        <w:t>Dean</w:t>
      </w:r>
      <w:r>
        <w:rPr>
          <w:spacing w:val="-1"/>
        </w:rPr>
        <w:t xml:space="preserve"> </w:t>
      </w:r>
      <w:r>
        <w:t>of</w:t>
      </w:r>
      <w:r>
        <w:rPr>
          <w:spacing w:val="-1"/>
        </w:rPr>
        <w:t xml:space="preserve"> </w:t>
      </w:r>
      <w:r>
        <w:t>Students</w:t>
      </w:r>
      <w:r>
        <w:rPr>
          <w:spacing w:val="-1"/>
        </w:rPr>
        <w:t xml:space="preserve"> </w:t>
      </w:r>
      <w:r>
        <w:t>Area</w:t>
      </w:r>
      <w:r>
        <w:rPr>
          <w:spacing w:val="-1"/>
        </w:rPr>
        <w:t xml:space="preserve"> </w:t>
      </w:r>
      <w:r>
        <w:rPr>
          <w:spacing w:val="-2"/>
        </w:rPr>
        <w:t>Updates</w:t>
      </w:r>
    </w:p>
    <w:p w:rsidR="00F74B4A" w:rsidRDefault="00000000">
      <w:pPr>
        <w:pStyle w:val="BodyText"/>
        <w:ind w:left="283" w:right="365"/>
      </w:pPr>
      <w:r>
        <w:t>Brent Lewis, AVP for Diversity Equity and Inclusion (DEI) updated the committee on new Sexual Orientation,</w:t>
      </w:r>
      <w:r>
        <w:rPr>
          <w:spacing w:val="-3"/>
        </w:rPr>
        <w:t xml:space="preserve"> </w:t>
      </w:r>
      <w:r>
        <w:t>Gender</w:t>
      </w:r>
      <w:r>
        <w:rPr>
          <w:spacing w:val="-3"/>
        </w:rPr>
        <w:t xml:space="preserve"> </w:t>
      </w:r>
      <w:r>
        <w:t>Identity</w:t>
      </w:r>
      <w:r>
        <w:rPr>
          <w:spacing w:val="-3"/>
        </w:rPr>
        <w:t xml:space="preserve"> </w:t>
      </w:r>
      <w:r>
        <w:t>and</w:t>
      </w:r>
      <w:r>
        <w:rPr>
          <w:spacing w:val="-3"/>
        </w:rPr>
        <w:t xml:space="preserve"> </w:t>
      </w:r>
      <w:r>
        <w:t>Expression</w:t>
      </w:r>
      <w:r>
        <w:rPr>
          <w:spacing w:val="-3"/>
        </w:rPr>
        <w:t xml:space="preserve"> </w:t>
      </w:r>
      <w:r>
        <w:t>(SOGIE)</w:t>
      </w:r>
      <w:r>
        <w:rPr>
          <w:spacing w:val="-3"/>
        </w:rPr>
        <w:t xml:space="preserve"> </w:t>
      </w:r>
      <w:r>
        <w:t>staff,</w:t>
      </w:r>
      <w:r>
        <w:rPr>
          <w:spacing w:val="-3"/>
        </w:rPr>
        <w:t xml:space="preserve"> </w:t>
      </w:r>
      <w:r>
        <w:t>E.</w:t>
      </w:r>
      <w:r>
        <w:rPr>
          <w:spacing w:val="-3"/>
        </w:rPr>
        <w:t xml:space="preserve"> </w:t>
      </w:r>
      <w:r>
        <w:t>Lee</w:t>
      </w:r>
      <w:r>
        <w:rPr>
          <w:spacing w:val="-4"/>
        </w:rPr>
        <w:t xml:space="preserve"> </w:t>
      </w:r>
      <w:r>
        <w:t>Dyer,</w:t>
      </w:r>
      <w:r>
        <w:rPr>
          <w:spacing w:val="-3"/>
        </w:rPr>
        <w:t xml:space="preserve"> </w:t>
      </w:r>
      <w:r>
        <w:t>Director</w:t>
      </w:r>
      <w:r>
        <w:rPr>
          <w:spacing w:val="-3"/>
        </w:rPr>
        <w:t xml:space="preserve"> </w:t>
      </w:r>
      <w:r>
        <w:t>and</w:t>
      </w:r>
      <w:r>
        <w:rPr>
          <w:spacing w:val="-3"/>
        </w:rPr>
        <w:t xml:space="preserve"> </w:t>
      </w:r>
      <w:r>
        <w:t>Cassidy</w:t>
      </w:r>
      <w:r>
        <w:rPr>
          <w:spacing w:val="-3"/>
        </w:rPr>
        <w:t xml:space="preserve"> </w:t>
      </w:r>
      <w:proofErr w:type="spellStart"/>
      <w:r>
        <w:t>Mechalske</w:t>
      </w:r>
      <w:proofErr w:type="spellEnd"/>
      <w:r>
        <w:t>, Assistant Director. Many DEI events were held recently including the Yard Dedication, Grand Iftar, and Disability Awareness Week.</w:t>
      </w:r>
    </w:p>
    <w:p w:rsidR="00F74B4A" w:rsidRDefault="00F74B4A">
      <w:pPr>
        <w:pStyle w:val="BodyText"/>
        <w:spacing w:before="1"/>
      </w:pPr>
    </w:p>
    <w:p w:rsidR="00F74B4A" w:rsidRDefault="00000000">
      <w:pPr>
        <w:pStyle w:val="BodyText"/>
        <w:ind w:left="283"/>
      </w:pPr>
      <w:proofErr w:type="spellStart"/>
      <w:r>
        <w:t>Dirron</w:t>
      </w:r>
      <w:proofErr w:type="spellEnd"/>
      <w:r>
        <w:t xml:space="preserve"> Allen, AVP for Student Life and Involvement shared that we have hosted our end of the year awards events to honor individuals and orgs for their great work. Greek Sing is returning, we have upgraded our systems</w:t>
      </w:r>
      <w:r>
        <w:rPr>
          <w:spacing w:val="-3"/>
        </w:rPr>
        <w:t xml:space="preserve"> </w:t>
      </w:r>
      <w:r>
        <w:t>for</w:t>
      </w:r>
      <w:r>
        <w:rPr>
          <w:spacing w:val="-3"/>
        </w:rPr>
        <w:t xml:space="preserve"> </w:t>
      </w:r>
      <w:r>
        <w:t>managing</w:t>
      </w:r>
      <w:r>
        <w:rPr>
          <w:spacing w:val="-3"/>
        </w:rPr>
        <w:t xml:space="preserve"> </w:t>
      </w:r>
      <w:r>
        <w:t>student</w:t>
      </w:r>
      <w:r>
        <w:rPr>
          <w:spacing w:val="-4"/>
        </w:rPr>
        <w:t xml:space="preserve"> </w:t>
      </w:r>
      <w:r>
        <w:t>organizations</w:t>
      </w:r>
      <w:r>
        <w:rPr>
          <w:spacing w:val="-3"/>
        </w:rPr>
        <w:t xml:space="preserve"> </w:t>
      </w:r>
      <w:r>
        <w:t>and</w:t>
      </w:r>
      <w:r>
        <w:rPr>
          <w:spacing w:val="-3"/>
        </w:rPr>
        <w:t xml:space="preserve"> </w:t>
      </w:r>
      <w:r>
        <w:t>JMU</w:t>
      </w:r>
      <w:r>
        <w:rPr>
          <w:spacing w:val="-4"/>
        </w:rPr>
        <w:t xml:space="preserve"> </w:t>
      </w:r>
      <w:r>
        <w:t>is</w:t>
      </w:r>
      <w:r>
        <w:rPr>
          <w:spacing w:val="-3"/>
        </w:rPr>
        <w:t xml:space="preserve"> </w:t>
      </w:r>
      <w:r>
        <w:t>participating</w:t>
      </w:r>
      <w:r>
        <w:rPr>
          <w:spacing w:val="-3"/>
        </w:rPr>
        <w:t xml:space="preserve"> </w:t>
      </w:r>
      <w:r>
        <w:t>in</w:t>
      </w:r>
      <w:r>
        <w:rPr>
          <w:spacing w:val="-3"/>
        </w:rPr>
        <w:t xml:space="preserve"> </w:t>
      </w:r>
      <w:r>
        <w:t>a</w:t>
      </w:r>
      <w:r>
        <w:rPr>
          <w:spacing w:val="-4"/>
        </w:rPr>
        <w:t xml:space="preserve"> </w:t>
      </w:r>
      <w:r>
        <w:t>national</w:t>
      </w:r>
      <w:r>
        <w:rPr>
          <w:spacing w:val="-3"/>
        </w:rPr>
        <w:t xml:space="preserve"> </w:t>
      </w:r>
      <w:r>
        <w:t>research</w:t>
      </w:r>
      <w:r>
        <w:rPr>
          <w:spacing w:val="-3"/>
        </w:rPr>
        <w:t xml:space="preserve"> </w:t>
      </w:r>
      <w:r>
        <w:t>pilot</w:t>
      </w:r>
      <w:r>
        <w:rPr>
          <w:spacing w:val="-4"/>
        </w:rPr>
        <w:t xml:space="preserve"> </w:t>
      </w:r>
      <w:r>
        <w:t>about</w:t>
      </w:r>
      <w:r>
        <w:rPr>
          <w:spacing w:val="-4"/>
        </w:rPr>
        <w:t xml:space="preserve"> </w:t>
      </w:r>
      <w:r>
        <w:t>hazing and hazardous drinking.</w:t>
      </w:r>
    </w:p>
    <w:p w:rsidR="00F74B4A" w:rsidRDefault="00F74B4A">
      <w:pPr>
        <w:pStyle w:val="BodyText"/>
        <w:spacing w:before="9"/>
        <w:rPr>
          <w:sz w:val="23"/>
        </w:rPr>
      </w:pPr>
    </w:p>
    <w:p w:rsidR="00F74B4A" w:rsidRDefault="00000000">
      <w:pPr>
        <w:pStyle w:val="BodyText"/>
        <w:spacing w:before="1"/>
        <w:ind w:left="283"/>
      </w:pPr>
      <w:r>
        <w:t>Marsha Mays-Bernard, AVP for Health and Well-Being updated the committee on COVID-19 testing and shared that all clinics are back to pre-COVID operations. The Counseling Center continues to have a high demand for services and staff work daily to meet the needs of as many students as possible. An update on telehealth</w:t>
      </w:r>
      <w:r>
        <w:rPr>
          <w:spacing w:val="-3"/>
        </w:rPr>
        <w:t xml:space="preserve"> </w:t>
      </w:r>
      <w:r>
        <w:t>was</w:t>
      </w:r>
      <w:r>
        <w:rPr>
          <w:spacing w:val="-3"/>
        </w:rPr>
        <w:t xml:space="preserve"> </w:t>
      </w:r>
      <w:r>
        <w:t>provided</w:t>
      </w:r>
      <w:r>
        <w:rPr>
          <w:spacing w:val="-3"/>
        </w:rPr>
        <w:t xml:space="preserve"> </w:t>
      </w:r>
      <w:r>
        <w:t>and</w:t>
      </w:r>
      <w:r>
        <w:rPr>
          <w:spacing w:val="-3"/>
        </w:rPr>
        <w:t xml:space="preserve"> </w:t>
      </w:r>
      <w:r>
        <w:t>University</w:t>
      </w:r>
      <w:r>
        <w:rPr>
          <w:spacing w:val="-3"/>
        </w:rPr>
        <w:t xml:space="preserve"> </w:t>
      </w:r>
      <w:r>
        <w:t>Recreation</w:t>
      </w:r>
      <w:r>
        <w:rPr>
          <w:spacing w:val="-3"/>
        </w:rPr>
        <w:t xml:space="preserve"> </w:t>
      </w:r>
      <w:r>
        <w:t>began</w:t>
      </w:r>
      <w:r>
        <w:rPr>
          <w:spacing w:val="-3"/>
        </w:rPr>
        <w:t xml:space="preserve"> </w:t>
      </w:r>
      <w:r>
        <w:t>a</w:t>
      </w:r>
      <w:r>
        <w:rPr>
          <w:spacing w:val="-4"/>
        </w:rPr>
        <w:t xml:space="preserve"> </w:t>
      </w:r>
      <w:r>
        <w:t>new</w:t>
      </w:r>
      <w:r>
        <w:rPr>
          <w:spacing w:val="-3"/>
        </w:rPr>
        <w:t xml:space="preserve"> </w:t>
      </w:r>
      <w:r>
        <w:t>program,</w:t>
      </w:r>
      <w:r>
        <w:rPr>
          <w:spacing w:val="-3"/>
        </w:rPr>
        <w:t xml:space="preserve"> </w:t>
      </w:r>
      <w:r>
        <w:t>Core</w:t>
      </w:r>
      <w:r>
        <w:rPr>
          <w:spacing w:val="-4"/>
        </w:rPr>
        <w:t xml:space="preserve"> </w:t>
      </w:r>
      <w:r>
        <w:t>and</w:t>
      </w:r>
      <w:r>
        <w:rPr>
          <w:spacing w:val="-3"/>
        </w:rPr>
        <w:t xml:space="preserve"> </w:t>
      </w:r>
      <w:r>
        <w:t>Connect,</w:t>
      </w:r>
      <w:r>
        <w:rPr>
          <w:spacing w:val="-3"/>
        </w:rPr>
        <w:t xml:space="preserve"> </w:t>
      </w:r>
      <w:r>
        <w:t>explores</w:t>
      </w:r>
      <w:r>
        <w:rPr>
          <w:spacing w:val="-3"/>
        </w:rPr>
        <w:t xml:space="preserve"> </w:t>
      </w:r>
      <w:r>
        <w:t>ways</w:t>
      </w:r>
      <w:r>
        <w:rPr>
          <w:spacing w:val="-3"/>
        </w:rPr>
        <w:t xml:space="preserve"> </w:t>
      </w:r>
      <w:r>
        <w:t>to support the mental health of students.</w:t>
      </w:r>
    </w:p>
    <w:p w:rsidR="00F74B4A" w:rsidRDefault="00F74B4A">
      <w:pPr>
        <w:pStyle w:val="BodyText"/>
        <w:spacing w:before="11"/>
        <w:rPr>
          <w:sz w:val="23"/>
        </w:rPr>
      </w:pPr>
    </w:p>
    <w:p w:rsidR="00F74B4A" w:rsidRDefault="00000000">
      <w:pPr>
        <w:pStyle w:val="BodyText"/>
        <w:spacing w:line="242" w:lineRule="auto"/>
        <w:ind w:left="283"/>
      </w:pPr>
      <w:r>
        <w:rPr>
          <w:color w:val="201F1E"/>
        </w:rPr>
        <w:t>Tim Miller reported on behalf of the Dean of Students, Hollie Hall. He provided an overview of the Dean of Students</w:t>
      </w:r>
      <w:r>
        <w:rPr>
          <w:color w:val="201F1E"/>
          <w:spacing w:val="-3"/>
        </w:rPr>
        <w:t xml:space="preserve"> </w:t>
      </w:r>
      <w:r>
        <w:rPr>
          <w:color w:val="201F1E"/>
        </w:rPr>
        <w:t>office</w:t>
      </w:r>
      <w:r>
        <w:rPr>
          <w:color w:val="201F1E"/>
          <w:spacing w:val="-3"/>
        </w:rPr>
        <w:t xml:space="preserve"> </w:t>
      </w:r>
      <w:r>
        <w:rPr>
          <w:color w:val="201F1E"/>
        </w:rPr>
        <w:t>and</w:t>
      </w:r>
      <w:r>
        <w:rPr>
          <w:color w:val="201F1E"/>
          <w:spacing w:val="-3"/>
        </w:rPr>
        <w:t xml:space="preserve"> </w:t>
      </w:r>
      <w:r>
        <w:rPr>
          <w:color w:val="201F1E"/>
        </w:rPr>
        <w:t>updates</w:t>
      </w:r>
      <w:r>
        <w:rPr>
          <w:color w:val="201F1E"/>
          <w:spacing w:val="-3"/>
        </w:rPr>
        <w:t xml:space="preserve"> </w:t>
      </w:r>
      <w:r>
        <w:rPr>
          <w:color w:val="201F1E"/>
        </w:rPr>
        <w:t>were</w:t>
      </w:r>
      <w:r>
        <w:rPr>
          <w:color w:val="201F1E"/>
          <w:spacing w:val="-4"/>
        </w:rPr>
        <w:t xml:space="preserve"> </w:t>
      </w:r>
      <w:r>
        <w:rPr>
          <w:color w:val="201F1E"/>
        </w:rPr>
        <w:t>shared</w:t>
      </w:r>
      <w:r>
        <w:rPr>
          <w:color w:val="201F1E"/>
          <w:spacing w:val="-3"/>
        </w:rPr>
        <w:t xml:space="preserve"> </w:t>
      </w:r>
      <w:r>
        <w:rPr>
          <w:color w:val="201F1E"/>
        </w:rPr>
        <w:t>about</w:t>
      </w:r>
      <w:r>
        <w:rPr>
          <w:color w:val="201F1E"/>
          <w:spacing w:val="-4"/>
        </w:rPr>
        <w:t xml:space="preserve"> </w:t>
      </w:r>
      <w:r>
        <w:rPr>
          <w:color w:val="201F1E"/>
        </w:rPr>
        <w:t>the</w:t>
      </w:r>
      <w:r>
        <w:rPr>
          <w:color w:val="201F1E"/>
          <w:spacing w:val="-4"/>
        </w:rPr>
        <w:t xml:space="preserve"> </w:t>
      </w:r>
      <w:r>
        <w:rPr>
          <w:color w:val="201F1E"/>
        </w:rPr>
        <w:t>Suicide</w:t>
      </w:r>
      <w:r>
        <w:rPr>
          <w:color w:val="201F1E"/>
          <w:spacing w:val="-4"/>
        </w:rPr>
        <w:t xml:space="preserve"> </w:t>
      </w:r>
      <w:r>
        <w:rPr>
          <w:color w:val="201F1E"/>
        </w:rPr>
        <w:t>Risk</w:t>
      </w:r>
      <w:r>
        <w:rPr>
          <w:color w:val="201F1E"/>
          <w:spacing w:val="-3"/>
        </w:rPr>
        <w:t xml:space="preserve"> </w:t>
      </w:r>
      <w:r>
        <w:rPr>
          <w:color w:val="201F1E"/>
        </w:rPr>
        <w:t>Reduction</w:t>
      </w:r>
      <w:r>
        <w:rPr>
          <w:color w:val="201F1E"/>
          <w:spacing w:val="-3"/>
        </w:rPr>
        <w:t xml:space="preserve"> </w:t>
      </w:r>
      <w:r>
        <w:rPr>
          <w:color w:val="201F1E"/>
        </w:rPr>
        <w:t>Task</w:t>
      </w:r>
      <w:r>
        <w:rPr>
          <w:color w:val="201F1E"/>
          <w:spacing w:val="-3"/>
        </w:rPr>
        <w:t xml:space="preserve"> </w:t>
      </w:r>
      <w:r>
        <w:rPr>
          <w:color w:val="201F1E"/>
        </w:rPr>
        <w:t>Force,</w:t>
      </w:r>
      <w:r>
        <w:rPr>
          <w:color w:val="201F1E"/>
          <w:spacing w:val="-3"/>
        </w:rPr>
        <w:t xml:space="preserve"> </w:t>
      </w:r>
      <w:r>
        <w:rPr>
          <w:color w:val="201F1E"/>
        </w:rPr>
        <w:t>Rebound</w:t>
      </w:r>
      <w:r>
        <w:rPr>
          <w:color w:val="201F1E"/>
          <w:spacing w:val="-3"/>
        </w:rPr>
        <w:t xml:space="preserve"> </w:t>
      </w:r>
      <w:r>
        <w:rPr>
          <w:color w:val="201F1E"/>
        </w:rPr>
        <w:t>Program</w:t>
      </w:r>
      <w:r>
        <w:rPr>
          <w:color w:val="201F1E"/>
          <w:spacing w:val="-3"/>
        </w:rPr>
        <w:t xml:space="preserve"> </w:t>
      </w:r>
      <w:r>
        <w:rPr>
          <w:color w:val="201F1E"/>
        </w:rPr>
        <w:t>and</w:t>
      </w:r>
    </w:p>
    <w:p w:rsidR="00F74B4A" w:rsidRDefault="00F74B4A">
      <w:pPr>
        <w:spacing w:line="242" w:lineRule="auto"/>
        <w:sectPr w:rsidR="00F74B4A">
          <w:headerReference w:type="default" r:id="rId12"/>
          <w:footerReference w:type="default" r:id="rId13"/>
          <w:pgSz w:w="12240" w:h="15840"/>
          <w:pgMar w:top="1000" w:right="620" w:bottom="2140" w:left="580" w:header="818" w:footer="1955" w:gutter="0"/>
          <w:cols w:space="720"/>
        </w:sectPr>
      </w:pPr>
    </w:p>
    <w:p w:rsidR="00F74B4A" w:rsidRDefault="00000000">
      <w:pPr>
        <w:pStyle w:val="BodyText"/>
        <w:spacing w:line="242" w:lineRule="auto"/>
        <w:ind w:left="283" w:right="365"/>
      </w:pPr>
      <w:r>
        <w:rPr>
          <w:color w:val="201F1E"/>
        </w:rPr>
        <w:lastRenderedPageBreak/>
        <w:t>Madison</w:t>
      </w:r>
      <w:r>
        <w:rPr>
          <w:color w:val="201F1E"/>
          <w:spacing w:val="-3"/>
        </w:rPr>
        <w:t xml:space="preserve"> </w:t>
      </w:r>
      <w:r>
        <w:rPr>
          <w:color w:val="201F1E"/>
        </w:rPr>
        <w:t>Cares.</w:t>
      </w:r>
      <w:r>
        <w:rPr>
          <w:color w:val="201F1E"/>
          <w:spacing w:val="-3"/>
        </w:rPr>
        <w:t xml:space="preserve"> </w:t>
      </w:r>
      <w:r>
        <w:rPr>
          <w:color w:val="201F1E"/>
        </w:rPr>
        <w:t>Quotes</w:t>
      </w:r>
      <w:r>
        <w:rPr>
          <w:color w:val="201F1E"/>
          <w:spacing w:val="-3"/>
        </w:rPr>
        <w:t xml:space="preserve"> </w:t>
      </w:r>
      <w:r>
        <w:rPr>
          <w:color w:val="201F1E"/>
        </w:rPr>
        <w:t>referring</w:t>
      </w:r>
      <w:r>
        <w:rPr>
          <w:color w:val="201F1E"/>
          <w:spacing w:val="-3"/>
        </w:rPr>
        <w:t xml:space="preserve"> </w:t>
      </w:r>
      <w:r>
        <w:rPr>
          <w:color w:val="201F1E"/>
        </w:rPr>
        <w:t>to</w:t>
      </w:r>
      <w:r>
        <w:rPr>
          <w:color w:val="201F1E"/>
          <w:spacing w:val="-3"/>
        </w:rPr>
        <w:t xml:space="preserve"> </w:t>
      </w:r>
      <w:r>
        <w:rPr>
          <w:color w:val="201F1E"/>
        </w:rPr>
        <w:t>the</w:t>
      </w:r>
      <w:r>
        <w:rPr>
          <w:color w:val="201F1E"/>
          <w:spacing w:val="-4"/>
        </w:rPr>
        <w:t xml:space="preserve"> </w:t>
      </w:r>
      <w:r>
        <w:rPr>
          <w:color w:val="201F1E"/>
        </w:rPr>
        <w:t>Rebound</w:t>
      </w:r>
      <w:r>
        <w:rPr>
          <w:color w:val="201F1E"/>
          <w:spacing w:val="-3"/>
        </w:rPr>
        <w:t xml:space="preserve"> </w:t>
      </w:r>
      <w:r>
        <w:rPr>
          <w:color w:val="201F1E"/>
        </w:rPr>
        <w:t>Program</w:t>
      </w:r>
      <w:r>
        <w:rPr>
          <w:color w:val="201F1E"/>
          <w:spacing w:val="-3"/>
        </w:rPr>
        <w:t xml:space="preserve"> </w:t>
      </w:r>
      <w:r>
        <w:rPr>
          <w:color w:val="201F1E"/>
        </w:rPr>
        <w:t>and</w:t>
      </w:r>
      <w:r>
        <w:rPr>
          <w:color w:val="201F1E"/>
          <w:spacing w:val="-3"/>
        </w:rPr>
        <w:t xml:space="preserve"> </w:t>
      </w:r>
      <w:r>
        <w:rPr>
          <w:color w:val="201F1E"/>
        </w:rPr>
        <w:t>Madison</w:t>
      </w:r>
      <w:r>
        <w:rPr>
          <w:color w:val="201F1E"/>
          <w:spacing w:val="-3"/>
        </w:rPr>
        <w:t xml:space="preserve"> </w:t>
      </w:r>
      <w:r>
        <w:rPr>
          <w:color w:val="201F1E"/>
        </w:rPr>
        <w:t>Cares</w:t>
      </w:r>
      <w:r>
        <w:rPr>
          <w:color w:val="201F1E"/>
          <w:spacing w:val="-3"/>
        </w:rPr>
        <w:t xml:space="preserve"> </w:t>
      </w:r>
      <w:r>
        <w:rPr>
          <w:color w:val="201F1E"/>
        </w:rPr>
        <w:t>were</w:t>
      </w:r>
      <w:r>
        <w:rPr>
          <w:color w:val="201F1E"/>
          <w:spacing w:val="-4"/>
        </w:rPr>
        <w:t xml:space="preserve"> </w:t>
      </w:r>
      <w:r>
        <w:rPr>
          <w:color w:val="201F1E"/>
        </w:rPr>
        <w:t>also</w:t>
      </w:r>
      <w:r>
        <w:rPr>
          <w:color w:val="201F1E"/>
          <w:spacing w:val="-3"/>
        </w:rPr>
        <w:t xml:space="preserve"> </w:t>
      </w:r>
      <w:r>
        <w:rPr>
          <w:color w:val="201F1E"/>
        </w:rPr>
        <w:t>shared</w:t>
      </w:r>
      <w:r>
        <w:rPr>
          <w:color w:val="201F1E"/>
          <w:spacing w:val="-3"/>
        </w:rPr>
        <w:t xml:space="preserve"> </w:t>
      </w:r>
      <w:r>
        <w:rPr>
          <w:color w:val="201F1E"/>
        </w:rPr>
        <w:t>with</w:t>
      </w:r>
      <w:r>
        <w:rPr>
          <w:color w:val="201F1E"/>
          <w:spacing w:val="-3"/>
        </w:rPr>
        <w:t xml:space="preserve"> </w:t>
      </w:r>
      <w:r>
        <w:rPr>
          <w:color w:val="201F1E"/>
        </w:rPr>
        <w:t xml:space="preserve">the </w:t>
      </w:r>
      <w:r>
        <w:rPr>
          <w:color w:val="201F1E"/>
          <w:spacing w:val="-2"/>
        </w:rPr>
        <w:t>committee.</w:t>
      </w:r>
    </w:p>
    <w:p w:rsidR="00F74B4A" w:rsidRDefault="00F74B4A">
      <w:pPr>
        <w:pStyle w:val="BodyText"/>
        <w:spacing w:before="7"/>
        <w:rPr>
          <w:sz w:val="23"/>
        </w:rPr>
      </w:pPr>
    </w:p>
    <w:p w:rsidR="00F74B4A" w:rsidRDefault="00000000">
      <w:pPr>
        <w:pStyle w:val="BodyText"/>
        <w:spacing w:line="237" w:lineRule="auto"/>
        <w:ind w:left="283"/>
      </w:pPr>
      <w:r>
        <w:t>Dr.</w:t>
      </w:r>
      <w:r>
        <w:rPr>
          <w:spacing w:val="-3"/>
        </w:rPr>
        <w:t xml:space="preserve"> </w:t>
      </w:r>
      <w:r>
        <w:t>Miller</w:t>
      </w:r>
      <w:r>
        <w:rPr>
          <w:spacing w:val="-3"/>
        </w:rPr>
        <w:t xml:space="preserve"> </w:t>
      </w:r>
      <w:r>
        <w:t>thanked</w:t>
      </w:r>
      <w:r>
        <w:rPr>
          <w:spacing w:val="-3"/>
        </w:rPr>
        <w:t xml:space="preserve"> </w:t>
      </w:r>
      <w:r>
        <w:t>engagement</w:t>
      </w:r>
      <w:r>
        <w:rPr>
          <w:spacing w:val="-4"/>
        </w:rPr>
        <w:t xml:space="preserve"> </w:t>
      </w:r>
      <w:r>
        <w:t>fellow,</w:t>
      </w:r>
      <w:r>
        <w:rPr>
          <w:spacing w:val="-3"/>
        </w:rPr>
        <w:t xml:space="preserve"> </w:t>
      </w:r>
      <w:r>
        <w:t>Mandy</w:t>
      </w:r>
      <w:r>
        <w:rPr>
          <w:spacing w:val="-3"/>
        </w:rPr>
        <w:t xml:space="preserve"> </w:t>
      </w:r>
      <w:r>
        <w:t>Vitale,</w:t>
      </w:r>
      <w:r>
        <w:rPr>
          <w:spacing w:val="-3"/>
        </w:rPr>
        <w:t xml:space="preserve"> </w:t>
      </w:r>
      <w:r>
        <w:t>for</w:t>
      </w:r>
      <w:r>
        <w:rPr>
          <w:spacing w:val="-3"/>
        </w:rPr>
        <w:t xml:space="preserve"> </w:t>
      </w:r>
      <w:r>
        <w:t>her</w:t>
      </w:r>
      <w:r>
        <w:rPr>
          <w:spacing w:val="-3"/>
        </w:rPr>
        <w:t xml:space="preserve"> </w:t>
      </w:r>
      <w:r>
        <w:t>extraordinary</w:t>
      </w:r>
      <w:r>
        <w:rPr>
          <w:spacing w:val="-3"/>
        </w:rPr>
        <w:t xml:space="preserve"> </w:t>
      </w:r>
      <w:r>
        <w:t>work</w:t>
      </w:r>
      <w:r>
        <w:rPr>
          <w:spacing w:val="-3"/>
        </w:rPr>
        <w:t xml:space="preserve"> </w:t>
      </w:r>
      <w:r>
        <w:t>in</w:t>
      </w:r>
      <w:r>
        <w:rPr>
          <w:spacing w:val="-3"/>
        </w:rPr>
        <w:t xml:space="preserve"> </w:t>
      </w:r>
      <w:r>
        <w:t>Student</w:t>
      </w:r>
      <w:r>
        <w:rPr>
          <w:spacing w:val="-4"/>
        </w:rPr>
        <w:t xml:space="preserve"> </w:t>
      </w:r>
      <w:r>
        <w:t>Affairs</w:t>
      </w:r>
      <w:r>
        <w:rPr>
          <w:spacing w:val="-3"/>
        </w:rPr>
        <w:t xml:space="preserve"> </w:t>
      </w:r>
      <w:r>
        <w:t>and</w:t>
      </w:r>
      <w:r>
        <w:rPr>
          <w:spacing w:val="-3"/>
        </w:rPr>
        <w:t xml:space="preserve"> </w:t>
      </w:r>
      <w:r>
        <w:t>across the University this past year.</w:t>
      </w:r>
    </w:p>
    <w:p w:rsidR="00F74B4A" w:rsidRDefault="00F74B4A">
      <w:pPr>
        <w:pStyle w:val="BodyText"/>
        <w:spacing w:before="1"/>
      </w:pPr>
    </w:p>
    <w:p w:rsidR="00F74B4A" w:rsidRDefault="00000000">
      <w:pPr>
        <w:pStyle w:val="BodyText"/>
        <w:ind w:left="283" w:right="180"/>
      </w:pPr>
      <w:r>
        <w:t>Dr.</w:t>
      </w:r>
      <w:r>
        <w:rPr>
          <w:spacing w:val="-2"/>
        </w:rPr>
        <w:t xml:space="preserve"> </w:t>
      </w:r>
      <w:r>
        <w:t>Miller</w:t>
      </w:r>
      <w:r>
        <w:rPr>
          <w:spacing w:val="-2"/>
        </w:rPr>
        <w:t xml:space="preserve"> </w:t>
      </w:r>
      <w:r>
        <w:t>announced</w:t>
      </w:r>
      <w:r>
        <w:rPr>
          <w:spacing w:val="-2"/>
        </w:rPr>
        <w:t xml:space="preserve"> </w:t>
      </w:r>
      <w:r>
        <w:t>that</w:t>
      </w:r>
      <w:r>
        <w:rPr>
          <w:spacing w:val="-2"/>
        </w:rPr>
        <w:t xml:space="preserve"> </w:t>
      </w:r>
      <w:r>
        <w:t>Marsha</w:t>
      </w:r>
      <w:r>
        <w:rPr>
          <w:spacing w:val="-3"/>
        </w:rPr>
        <w:t xml:space="preserve"> </w:t>
      </w:r>
      <w:r>
        <w:t>Mays-Bernard</w:t>
      </w:r>
      <w:r>
        <w:rPr>
          <w:spacing w:val="-2"/>
        </w:rPr>
        <w:t xml:space="preserve"> </w:t>
      </w:r>
      <w:r>
        <w:t>will</w:t>
      </w:r>
      <w:r>
        <w:rPr>
          <w:spacing w:val="-2"/>
        </w:rPr>
        <w:t xml:space="preserve"> </w:t>
      </w:r>
      <w:r>
        <w:t>be</w:t>
      </w:r>
      <w:r>
        <w:rPr>
          <w:spacing w:val="-3"/>
        </w:rPr>
        <w:t xml:space="preserve"> </w:t>
      </w:r>
      <w:r>
        <w:t>retiring</w:t>
      </w:r>
      <w:r>
        <w:rPr>
          <w:spacing w:val="-2"/>
        </w:rPr>
        <w:t xml:space="preserve"> </w:t>
      </w:r>
      <w:r>
        <w:t>in</w:t>
      </w:r>
      <w:r>
        <w:rPr>
          <w:spacing w:val="-2"/>
        </w:rPr>
        <w:t xml:space="preserve"> </w:t>
      </w:r>
      <w:r>
        <w:t>June</w:t>
      </w:r>
      <w:r>
        <w:rPr>
          <w:spacing w:val="-3"/>
        </w:rPr>
        <w:t xml:space="preserve"> </w:t>
      </w:r>
      <w:r>
        <w:t>of</w:t>
      </w:r>
      <w:r>
        <w:rPr>
          <w:spacing w:val="-2"/>
        </w:rPr>
        <w:t xml:space="preserve"> </w:t>
      </w:r>
      <w:r>
        <w:t>this</w:t>
      </w:r>
      <w:r>
        <w:rPr>
          <w:spacing w:val="-2"/>
        </w:rPr>
        <w:t xml:space="preserve"> </w:t>
      </w:r>
      <w:r>
        <w:t>year.</w:t>
      </w:r>
      <w:r>
        <w:rPr>
          <w:spacing w:val="-2"/>
        </w:rPr>
        <w:t xml:space="preserve"> </w:t>
      </w:r>
      <w:r>
        <w:t>She</w:t>
      </w:r>
      <w:r>
        <w:rPr>
          <w:spacing w:val="-3"/>
        </w:rPr>
        <w:t xml:space="preserve"> </w:t>
      </w:r>
      <w:r>
        <w:t>was</w:t>
      </w:r>
      <w:r>
        <w:rPr>
          <w:spacing w:val="-2"/>
        </w:rPr>
        <w:t xml:space="preserve"> </w:t>
      </w:r>
      <w:r>
        <w:t>honored</w:t>
      </w:r>
      <w:r>
        <w:rPr>
          <w:spacing w:val="-2"/>
        </w:rPr>
        <w:t xml:space="preserve"> </w:t>
      </w:r>
      <w:r>
        <w:t>by</w:t>
      </w:r>
      <w:r>
        <w:rPr>
          <w:spacing w:val="-2"/>
        </w:rPr>
        <w:t xml:space="preserve"> </w:t>
      </w:r>
      <w:r>
        <w:t>the committee and guests with a standing ovation for her over twenty-five years of service and leadership to James Madison University.</w:t>
      </w:r>
    </w:p>
    <w:p w:rsidR="00F74B4A" w:rsidRDefault="00F74B4A">
      <w:pPr>
        <w:pStyle w:val="BodyText"/>
      </w:pPr>
    </w:p>
    <w:p w:rsidR="00F74B4A" w:rsidRDefault="00000000">
      <w:pPr>
        <w:pStyle w:val="Heading1"/>
        <w:spacing w:line="275" w:lineRule="exact"/>
      </w:pPr>
      <w:r>
        <w:t>Career,</w:t>
      </w:r>
      <w:r>
        <w:rPr>
          <w:spacing w:val="-3"/>
        </w:rPr>
        <w:t xml:space="preserve"> </w:t>
      </w:r>
      <w:r>
        <w:t>Experiential</w:t>
      </w:r>
      <w:r>
        <w:rPr>
          <w:spacing w:val="-2"/>
        </w:rPr>
        <w:t xml:space="preserve"> </w:t>
      </w:r>
      <w:r>
        <w:t>Learning</w:t>
      </w:r>
      <w:r>
        <w:rPr>
          <w:spacing w:val="-2"/>
        </w:rPr>
        <w:t xml:space="preserve"> </w:t>
      </w:r>
      <w:r>
        <w:t>and</w:t>
      </w:r>
      <w:r>
        <w:rPr>
          <w:spacing w:val="-3"/>
        </w:rPr>
        <w:t xml:space="preserve"> </w:t>
      </w:r>
      <w:r>
        <w:t>Transition</w:t>
      </w:r>
      <w:r>
        <w:rPr>
          <w:spacing w:val="-2"/>
        </w:rPr>
        <w:t xml:space="preserve"> </w:t>
      </w:r>
      <w:r>
        <w:t>Area</w:t>
      </w:r>
      <w:r>
        <w:rPr>
          <w:spacing w:val="-2"/>
        </w:rPr>
        <w:t xml:space="preserve"> Spotlight</w:t>
      </w:r>
    </w:p>
    <w:p w:rsidR="00F74B4A" w:rsidRDefault="00000000">
      <w:pPr>
        <w:pStyle w:val="BodyText"/>
        <w:ind w:left="283" w:right="117"/>
      </w:pPr>
      <w:r>
        <w:t>The area of Career, Experiential Learning, and Transitions (CELT) serves students from their transition into JMU through meaningful engagement while on campus to a significant post-graduation outcome. CELT is comprised of three individual units: Orientation, the University Career Center, and Community Service- Learning (CS-L). The CELT leadership has worked to cultivate high impact practices vital to the student experience</w:t>
      </w:r>
      <w:r>
        <w:rPr>
          <w:spacing w:val="-3"/>
        </w:rPr>
        <w:t xml:space="preserve"> </w:t>
      </w:r>
      <w:r>
        <w:t>at</w:t>
      </w:r>
      <w:r>
        <w:rPr>
          <w:spacing w:val="-2"/>
        </w:rPr>
        <w:t xml:space="preserve"> </w:t>
      </w:r>
      <w:r>
        <w:t>JMU.</w:t>
      </w:r>
      <w:r>
        <w:rPr>
          <w:spacing w:val="-3"/>
        </w:rPr>
        <w:t xml:space="preserve"> </w:t>
      </w:r>
      <w:r>
        <w:t>Of</w:t>
      </w:r>
      <w:r>
        <w:rPr>
          <w:spacing w:val="-2"/>
        </w:rPr>
        <w:t xml:space="preserve"> </w:t>
      </w:r>
      <w:r>
        <w:t>particular</w:t>
      </w:r>
      <w:r>
        <w:rPr>
          <w:spacing w:val="-3"/>
        </w:rPr>
        <w:t xml:space="preserve"> </w:t>
      </w:r>
      <w:r>
        <w:t>note</w:t>
      </w:r>
      <w:r>
        <w:rPr>
          <w:spacing w:val="-3"/>
        </w:rPr>
        <w:t xml:space="preserve"> </w:t>
      </w:r>
      <w:r>
        <w:t>for</w:t>
      </w:r>
      <w:r>
        <w:rPr>
          <w:spacing w:val="-2"/>
        </w:rPr>
        <w:t xml:space="preserve"> </w:t>
      </w:r>
      <w:r>
        <w:t>this</w:t>
      </w:r>
      <w:r>
        <w:rPr>
          <w:spacing w:val="-3"/>
        </w:rPr>
        <w:t xml:space="preserve"> </w:t>
      </w:r>
      <w:r>
        <w:t>presentation</w:t>
      </w:r>
      <w:r>
        <w:rPr>
          <w:spacing w:val="-2"/>
        </w:rPr>
        <w:t xml:space="preserve"> </w:t>
      </w:r>
      <w:r>
        <w:t>is</w:t>
      </w:r>
      <w:r>
        <w:rPr>
          <w:spacing w:val="-3"/>
        </w:rPr>
        <w:t xml:space="preserve"> </w:t>
      </w:r>
      <w:r>
        <w:t>the</w:t>
      </w:r>
      <w:r>
        <w:rPr>
          <w:spacing w:val="-3"/>
        </w:rPr>
        <w:t xml:space="preserve"> </w:t>
      </w:r>
      <w:r>
        <w:t>Federal</w:t>
      </w:r>
      <w:r>
        <w:rPr>
          <w:spacing w:val="-2"/>
        </w:rPr>
        <w:t xml:space="preserve"> </w:t>
      </w:r>
      <w:r>
        <w:t>Work</w:t>
      </w:r>
      <w:r>
        <w:rPr>
          <w:spacing w:val="-3"/>
        </w:rPr>
        <w:t xml:space="preserve"> </w:t>
      </w:r>
      <w:r>
        <w:t>Study</w:t>
      </w:r>
      <w:r>
        <w:rPr>
          <w:spacing w:val="-2"/>
        </w:rPr>
        <w:t xml:space="preserve"> </w:t>
      </w:r>
      <w:r>
        <w:t>program</w:t>
      </w:r>
      <w:r>
        <w:rPr>
          <w:spacing w:val="-3"/>
        </w:rPr>
        <w:t xml:space="preserve"> </w:t>
      </w:r>
      <w:r>
        <w:t>in</w:t>
      </w:r>
      <w:r>
        <w:rPr>
          <w:spacing w:val="-2"/>
        </w:rPr>
        <w:t xml:space="preserve"> </w:t>
      </w:r>
      <w:r>
        <w:t>CS-L,</w:t>
      </w:r>
      <w:r>
        <w:rPr>
          <w:spacing w:val="-3"/>
        </w:rPr>
        <w:t xml:space="preserve"> </w:t>
      </w:r>
      <w:r>
        <w:t>which pairs students with community agencies. This year, Federal Work Study students have contributed over 6,000 hours of meaningful service to the local community. Additionally, the training of student leadership in the Office of Orientation is a significant investment on the part of the University into a holistic transition experience for its newest students. Finally, the University Career Center is actively promoting five keys for students to engage in during their JMU careers for career readiness.</w:t>
      </w:r>
    </w:p>
    <w:p w:rsidR="00F74B4A" w:rsidRDefault="00F74B4A">
      <w:pPr>
        <w:pStyle w:val="BodyText"/>
        <w:spacing w:before="1"/>
      </w:pPr>
    </w:p>
    <w:p w:rsidR="00F74B4A" w:rsidRDefault="00000000">
      <w:pPr>
        <w:pStyle w:val="Heading1"/>
        <w:spacing w:before="1" w:line="275" w:lineRule="exact"/>
      </w:pPr>
      <w:r>
        <w:t>Student</w:t>
      </w:r>
      <w:r>
        <w:rPr>
          <w:spacing w:val="-1"/>
        </w:rPr>
        <w:t xml:space="preserve"> </w:t>
      </w:r>
      <w:r>
        <w:t xml:space="preserve">and Community </w:t>
      </w:r>
      <w:r>
        <w:rPr>
          <w:spacing w:val="-2"/>
        </w:rPr>
        <w:t>Panel</w:t>
      </w:r>
    </w:p>
    <w:p w:rsidR="00F74B4A" w:rsidRDefault="00000000">
      <w:pPr>
        <w:pStyle w:val="BodyText"/>
        <w:ind w:left="283"/>
      </w:pPr>
      <w:r>
        <w:t>Arianna Barrett, freshman, and Lindsey Douglas, Executive Director of Big Brothers Big Sisters shared the Federal</w:t>
      </w:r>
      <w:r>
        <w:rPr>
          <w:spacing w:val="-2"/>
        </w:rPr>
        <w:t xml:space="preserve"> </w:t>
      </w:r>
      <w:r>
        <w:t>Work</w:t>
      </w:r>
      <w:r>
        <w:rPr>
          <w:spacing w:val="-2"/>
        </w:rPr>
        <w:t xml:space="preserve"> </w:t>
      </w:r>
      <w:r>
        <w:t>Study</w:t>
      </w:r>
      <w:r>
        <w:rPr>
          <w:spacing w:val="-2"/>
        </w:rPr>
        <w:t xml:space="preserve"> </w:t>
      </w:r>
      <w:r>
        <w:t>program’s</w:t>
      </w:r>
      <w:r>
        <w:rPr>
          <w:spacing w:val="-2"/>
        </w:rPr>
        <w:t xml:space="preserve"> </w:t>
      </w:r>
      <w:r>
        <w:t>impact</w:t>
      </w:r>
      <w:r>
        <w:rPr>
          <w:spacing w:val="-2"/>
        </w:rPr>
        <w:t xml:space="preserve"> </w:t>
      </w:r>
      <w:r>
        <w:t>on</w:t>
      </w:r>
      <w:r>
        <w:rPr>
          <w:spacing w:val="-2"/>
        </w:rPr>
        <w:t xml:space="preserve"> </w:t>
      </w:r>
      <w:r>
        <w:t>the</w:t>
      </w:r>
      <w:r>
        <w:rPr>
          <w:spacing w:val="-3"/>
        </w:rPr>
        <w:t xml:space="preserve"> </w:t>
      </w:r>
      <w:r>
        <w:t>Harrisonburg</w:t>
      </w:r>
      <w:r>
        <w:rPr>
          <w:spacing w:val="-2"/>
        </w:rPr>
        <w:t xml:space="preserve"> </w:t>
      </w:r>
      <w:r>
        <w:t>community.</w:t>
      </w:r>
      <w:r>
        <w:rPr>
          <w:spacing w:val="40"/>
        </w:rPr>
        <w:t xml:space="preserve"> </w:t>
      </w:r>
      <w:r>
        <w:t>Alex</w:t>
      </w:r>
      <w:r>
        <w:rPr>
          <w:spacing w:val="-2"/>
        </w:rPr>
        <w:t xml:space="preserve"> </w:t>
      </w:r>
      <w:r>
        <w:t>Elliott,</w:t>
      </w:r>
      <w:r>
        <w:rPr>
          <w:spacing w:val="-2"/>
        </w:rPr>
        <w:t xml:space="preserve"> </w:t>
      </w:r>
      <w:r>
        <w:t>Senior,</w:t>
      </w:r>
      <w:r>
        <w:rPr>
          <w:spacing w:val="-2"/>
        </w:rPr>
        <w:t xml:space="preserve"> </w:t>
      </w:r>
      <w:r>
        <w:t>shared</w:t>
      </w:r>
      <w:r>
        <w:rPr>
          <w:spacing w:val="-2"/>
        </w:rPr>
        <w:t xml:space="preserve"> </w:t>
      </w:r>
      <w:r>
        <w:t>how</w:t>
      </w:r>
      <w:r>
        <w:rPr>
          <w:spacing w:val="-2"/>
        </w:rPr>
        <w:t xml:space="preserve"> </w:t>
      </w:r>
      <w:r>
        <w:t>the work</w:t>
      </w:r>
      <w:r>
        <w:rPr>
          <w:spacing w:val="-3"/>
        </w:rPr>
        <w:t xml:space="preserve"> </w:t>
      </w:r>
      <w:r>
        <w:t>of</w:t>
      </w:r>
      <w:r>
        <w:rPr>
          <w:spacing w:val="-3"/>
        </w:rPr>
        <w:t xml:space="preserve"> </w:t>
      </w:r>
      <w:r>
        <w:t>the</w:t>
      </w:r>
      <w:r>
        <w:rPr>
          <w:spacing w:val="-4"/>
        </w:rPr>
        <w:t xml:space="preserve"> </w:t>
      </w:r>
      <w:r>
        <w:t>University</w:t>
      </w:r>
      <w:r>
        <w:rPr>
          <w:spacing w:val="-3"/>
        </w:rPr>
        <w:t xml:space="preserve"> </w:t>
      </w:r>
      <w:r>
        <w:t>Career</w:t>
      </w:r>
      <w:r>
        <w:rPr>
          <w:spacing w:val="-3"/>
        </w:rPr>
        <w:t xml:space="preserve"> </w:t>
      </w:r>
      <w:r>
        <w:t>Center</w:t>
      </w:r>
      <w:r>
        <w:rPr>
          <w:spacing w:val="-3"/>
        </w:rPr>
        <w:t xml:space="preserve"> </w:t>
      </w:r>
      <w:r>
        <w:t>has</w:t>
      </w:r>
      <w:r>
        <w:rPr>
          <w:spacing w:val="-3"/>
        </w:rPr>
        <w:t xml:space="preserve"> </w:t>
      </w:r>
      <w:r>
        <w:t>impacted</w:t>
      </w:r>
      <w:r>
        <w:rPr>
          <w:spacing w:val="-3"/>
        </w:rPr>
        <w:t xml:space="preserve"> </w:t>
      </w:r>
      <w:r>
        <w:t>the</w:t>
      </w:r>
      <w:r>
        <w:rPr>
          <w:spacing w:val="-4"/>
        </w:rPr>
        <w:t xml:space="preserve"> </w:t>
      </w:r>
      <w:r>
        <w:t>experiences</w:t>
      </w:r>
      <w:r>
        <w:rPr>
          <w:spacing w:val="-3"/>
        </w:rPr>
        <w:t xml:space="preserve"> </w:t>
      </w:r>
      <w:r>
        <w:t>of</w:t>
      </w:r>
      <w:r>
        <w:rPr>
          <w:spacing w:val="-3"/>
        </w:rPr>
        <w:t xml:space="preserve"> </w:t>
      </w:r>
      <w:r>
        <w:t>JMU</w:t>
      </w:r>
      <w:r>
        <w:rPr>
          <w:spacing w:val="-3"/>
        </w:rPr>
        <w:t xml:space="preserve"> </w:t>
      </w:r>
      <w:r>
        <w:t>students.</w:t>
      </w:r>
      <w:r>
        <w:rPr>
          <w:spacing w:val="-3"/>
        </w:rPr>
        <w:t xml:space="preserve"> </w:t>
      </w:r>
      <w:proofErr w:type="spellStart"/>
      <w:r>
        <w:t>Jasmyne</w:t>
      </w:r>
      <w:proofErr w:type="spellEnd"/>
      <w:r>
        <w:rPr>
          <w:spacing w:val="-4"/>
        </w:rPr>
        <w:t xml:space="preserve"> </w:t>
      </w:r>
      <w:r>
        <w:t>Pettus,</w:t>
      </w:r>
      <w:r>
        <w:rPr>
          <w:spacing w:val="-3"/>
        </w:rPr>
        <w:t xml:space="preserve"> </w:t>
      </w:r>
      <w:r>
        <w:t>Senior, described her role in Orientation and how the experience has shaped her time at JMU.</w:t>
      </w:r>
    </w:p>
    <w:p w:rsidR="00F74B4A" w:rsidRDefault="00F74B4A">
      <w:pPr>
        <w:pStyle w:val="BodyText"/>
        <w:spacing w:before="3"/>
      </w:pPr>
    </w:p>
    <w:p w:rsidR="00F74B4A" w:rsidRDefault="00000000">
      <w:pPr>
        <w:pStyle w:val="BodyText"/>
        <w:spacing w:line="237" w:lineRule="auto"/>
        <w:ind w:left="283" w:right="365"/>
      </w:pPr>
      <w:r>
        <w:t>There</w:t>
      </w:r>
      <w:r>
        <w:rPr>
          <w:spacing w:val="-3"/>
        </w:rPr>
        <w:t xml:space="preserve"> </w:t>
      </w:r>
      <w:r>
        <w:t>being</w:t>
      </w:r>
      <w:r>
        <w:rPr>
          <w:spacing w:val="-2"/>
        </w:rPr>
        <w:t xml:space="preserve"> </w:t>
      </w:r>
      <w:r>
        <w:t>no</w:t>
      </w:r>
      <w:r>
        <w:rPr>
          <w:spacing w:val="-2"/>
        </w:rPr>
        <w:t xml:space="preserve"> </w:t>
      </w:r>
      <w:r>
        <w:t>further</w:t>
      </w:r>
      <w:r>
        <w:rPr>
          <w:spacing w:val="-2"/>
        </w:rPr>
        <w:t xml:space="preserve"> </w:t>
      </w:r>
      <w:r>
        <w:t>business,</w:t>
      </w:r>
      <w:r>
        <w:rPr>
          <w:spacing w:val="-2"/>
        </w:rPr>
        <w:t xml:space="preserve"> </w:t>
      </w:r>
      <w:r>
        <w:t>on</w:t>
      </w:r>
      <w:r>
        <w:rPr>
          <w:spacing w:val="-2"/>
        </w:rPr>
        <w:t xml:space="preserve"> </w:t>
      </w:r>
      <w:r>
        <w:t>the</w:t>
      </w:r>
      <w:r>
        <w:rPr>
          <w:spacing w:val="-3"/>
        </w:rPr>
        <w:t xml:space="preserve"> </w:t>
      </w:r>
      <w:r>
        <w:t>motion</w:t>
      </w:r>
      <w:r>
        <w:rPr>
          <w:spacing w:val="-2"/>
        </w:rPr>
        <w:t xml:space="preserve"> </w:t>
      </w:r>
      <w:r>
        <w:t>Jeff</w:t>
      </w:r>
      <w:r>
        <w:rPr>
          <w:spacing w:val="-2"/>
        </w:rPr>
        <w:t xml:space="preserve"> </w:t>
      </w:r>
      <w:r>
        <w:t>Grass</w:t>
      </w:r>
      <w:r>
        <w:rPr>
          <w:spacing w:val="-2"/>
        </w:rPr>
        <w:t xml:space="preserve"> </w:t>
      </w:r>
      <w:r>
        <w:t>of</w:t>
      </w:r>
      <w:r>
        <w:rPr>
          <w:spacing w:val="-2"/>
        </w:rPr>
        <w:t xml:space="preserve"> </w:t>
      </w:r>
      <w:r>
        <w:t>and</w:t>
      </w:r>
      <w:r>
        <w:rPr>
          <w:spacing w:val="-2"/>
        </w:rPr>
        <w:t xml:space="preserve"> </w:t>
      </w:r>
      <w:r>
        <w:t>seconded</w:t>
      </w:r>
      <w:r>
        <w:rPr>
          <w:spacing w:val="-2"/>
        </w:rPr>
        <w:t xml:space="preserve"> </w:t>
      </w:r>
      <w:r>
        <w:t>by</w:t>
      </w:r>
      <w:r>
        <w:rPr>
          <w:spacing w:val="-2"/>
        </w:rPr>
        <w:t xml:space="preserve"> </w:t>
      </w:r>
      <w:r>
        <w:t>Kathy</w:t>
      </w:r>
      <w:r>
        <w:rPr>
          <w:spacing w:val="-2"/>
        </w:rPr>
        <w:t xml:space="preserve"> </w:t>
      </w:r>
      <w:r>
        <w:t>Warden,</w:t>
      </w:r>
      <w:r>
        <w:rPr>
          <w:spacing w:val="-2"/>
        </w:rPr>
        <w:t xml:space="preserve"> </w:t>
      </w:r>
      <w:r>
        <w:t>the</w:t>
      </w:r>
      <w:r>
        <w:rPr>
          <w:spacing w:val="-3"/>
        </w:rPr>
        <w:t xml:space="preserve"> </w:t>
      </w:r>
      <w:r>
        <w:t>Student Affairs Committee meeting adjourned at 2:35 p.m.</w:t>
      </w:r>
    </w:p>
    <w:p w:rsidR="00F74B4A" w:rsidRDefault="00F74B4A">
      <w:pPr>
        <w:pStyle w:val="BodyText"/>
        <w:rPr>
          <w:sz w:val="26"/>
        </w:rPr>
      </w:pPr>
    </w:p>
    <w:p w:rsidR="00F74B4A" w:rsidRDefault="00F74B4A">
      <w:pPr>
        <w:pStyle w:val="BodyText"/>
        <w:spacing w:before="3"/>
        <w:rPr>
          <w:sz w:val="22"/>
        </w:rPr>
      </w:pPr>
    </w:p>
    <w:p w:rsidR="00F74B4A" w:rsidRDefault="00000000">
      <w:pPr>
        <w:pStyle w:val="BodyText"/>
        <w:spacing w:before="1"/>
        <w:ind w:left="1353" w:right="906"/>
        <w:jc w:val="center"/>
      </w:pPr>
      <w:r>
        <w:t>Respectfully</w:t>
      </w:r>
      <w:r>
        <w:rPr>
          <w:spacing w:val="-4"/>
        </w:rPr>
        <w:t xml:space="preserve"> </w:t>
      </w:r>
      <w:r>
        <w:rPr>
          <w:spacing w:val="-2"/>
        </w:rPr>
        <w:t>submitted,</w:t>
      </w:r>
    </w:p>
    <w:p w:rsidR="00F74B4A" w:rsidRDefault="00F74B4A">
      <w:pPr>
        <w:pStyle w:val="BodyText"/>
        <w:rPr>
          <w:sz w:val="20"/>
        </w:rPr>
      </w:pPr>
    </w:p>
    <w:p w:rsidR="00F74B4A" w:rsidRDefault="00F74B4A">
      <w:pPr>
        <w:pStyle w:val="BodyText"/>
        <w:rPr>
          <w:sz w:val="20"/>
        </w:rPr>
      </w:pPr>
    </w:p>
    <w:p w:rsidR="00F74B4A" w:rsidRDefault="0094039B">
      <w:pPr>
        <w:pStyle w:val="BodyText"/>
        <w:spacing w:before="3"/>
        <w:rPr>
          <w:sz w:val="29"/>
        </w:rPr>
      </w:pPr>
      <w:r>
        <w:pict>
          <v:shape id="docshape6" o:spid="_x0000_s2051" alt="" style="position:absolute;margin-left:259.2pt;margin-top:18.05pt;width:204pt;height:.1pt;z-index:-15728128;mso-wrap-edited:f;mso-width-percent:0;mso-height-percent:0;mso-wrap-distance-left:0;mso-wrap-distance-right:0;mso-position-horizontal-relative:page;mso-width-percent:0;mso-height-percent:0" coordsize="4080,1270" path="m,l4080,e" filled="f" strokeweight=".48pt">
            <v:path arrowok="t" o:connecttype="custom" o:connectlocs="0,0;1645158000,0" o:connectangles="0,0"/>
            <w10:wrap type="topAndBottom" anchorx="page"/>
          </v:shape>
        </w:pict>
      </w:r>
    </w:p>
    <w:p w:rsidR="00F74B4A" w:rsidRDefault="00000000">
      <w:pPr>
        <w:pStyle w:val="BodyText"/>
        <w:spacing w:before="2"/>
        <w:ind w:left="4604"/>
      </w:pPr>
      <w:r>
        <w:t>Deborah</w:t>
      </w:r>
      <w:r>
        <w:rPr>
          <w:spacing w:val="-2"/>
        </w:rPr>
        <w:t xml:space="preserve"> </w:t>
      </w:r>
      <w:r>
        <w:t>Tompkins</w:t>
      </w:r>
      <w:r>
        <w:rPr>
          <w:spacing w:val="-2"/>
        </w:rPr>
        <w:t xml:space="preserve"> </w:t>
      </w:r>
      <w:r>
        <w:t>Johnson,</w:t>
      </w:r>
      <w:r>
        <w:rPr>
          <w:spacing w:val="-1"/>
        </w:rPr>
        <w:t xml:space="preserve"> </w:t>
      </w:r>
      <w:r>
        <w:rPr>
          <w:spacing w:val="-4"/>
        </w:rPr>
        <w:t>Chair</w:t>
      </w:r>
    </w:p>
    <w:p w:rsidR="00F74B4A" w:rsidRDefault="00F74B4A">
      <w:pPr>
        <w:pStyle w:val="BodyText"/>
        <w:rPr>
          <w:sz w:val="20"/>
        </w:rPr>
      </w:pPr>
    </w:p>
    <w:p w:rsidR="00F74B4A" w:rsidRDefault="0094039B">
      <w:pPr>
        <w:pStyle w:val="BodyText"/>
        <w:spacing w:before="6"/>
        <w:rPr>
          <w:sz w:val="25"/>
        </w:rPr>
      </w:pPr>
      <w:r>
        <w:pict>
          <v:shape id="docshape7" o:spid="_x0000_s2050" alt="" style="position:absolute;margin-left:43.2pt;margin-top:15.9pt;width:198pt;height:.1pt;z-index:-15727616;mso-wrap-edited:f;mso-width-percent:0;mso-height-percent:0;mso-wrap-distance-left:0;mso-wrap-distance-right:0;mso-position-horizontal-relative:page;mso-width-percent:0;mso-height-percent:0" coordsize="3960,1270" path="m,l3960,e" filled="f" strokeweight=".48pt">
            <v:path arrowok="t" o:connecttype="custom" o:connectlocs="0,0;1596771000,0" o:connectangles="0,0"/>
            <w10:wrap type="topAndBottom" anchorx="page"/>
          </v:shape>
        </w:pict>
      </w:r>
    </w:p>
    <w:p w:rsidR="00F74B4A" w:rsidRDefault="00000000">
      <w:pPr>
        <w:pStyle w:val="BodyText"/>
        <w:spacing w:line="274" w:lineRule="exact"/>
        <w:ind w:left="283"/>
      </w:pPr>
      <w:r>
        <w:t>Donna</w:t>
      </w:r>
      <w:r>
        <w:rPr>
          <w:spacing w:val="-3"/>
        </w:rPr>
        <w:t xml:space="preserve"> </w:t>
      </w:r>
      <w:r>
        <w:t>Harper,</w:t>
      </w:r>
      <w:r>
        <w:rPr>
          <w:spacing w:val="-1"/>
        </w:rPr>
        <w:t xml:space="preserve"> </w:t>
      </w:r>
      <w:r>
        <w:t>Secretary</w:t>
      </w:r>
      <w:r>
        <w:rPr>
          <w:spacing w:val="-1"/>
        </w:rPr>
        <w:t xml:space="preserve"> </w:t>
      </w:r>
      <w:r>
        <w:t>to</w:t>
      </w:r>
      <w:r>
        <w:rPr>
          <w:spacing w:val="-1"/>
        </w:rPr>
        <w:t xml:space="preserve"> </w:t>
      </w:r>
      <w:r>
        <w:t>the</w:t>
      </w:r>
      <w:r>
        <w:rPr>
          <w:spacing w:val="-2"/>
        </w:rPr>
        <w:t xml:space="preserve"> </w:t>
      </w:r>
      <w:r>
        <w:rPr>
          <w:spacing w:val="-4"/>
        </w:rPr>
        <w:t>Board</w:t>
      </w:r>
    </w:p>
    <w:sectPr w:rsidR="00F74B4A">
      <w:pgSz w:w="12240" w:h="15840"/>
      <w:pgMar w:top="1000" w:right="620" w:bottom="2140" w:left="580" w:header="818"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39B" w:rsidRDefault="0094039B">
      <w:r>
        <w:separator/>
      </w:r>
    </w:p>
  </w:endnote>
  <w:endnote w:type="continuationSeparator" w:id="0">
    <w:p w:rsidR="0094039B" w:rsidRDefault="0094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9" w:rsidRDefault="007C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B4A" w:rsidRDefault="00000000">
    <w:pPr>
      <w:pStyle w:val="BodyText"/>
      <w:spacing w:line="14" w:lineRule="auto"/>
      <w:rPr>
        <w:sz w:val="20"/>
      </w:rPr>
    </w:pPr>
    <w:r>
      <w:rPr>
        <w:noProof/>
      </w:rPr>
      <w:drawing>
        <wp:anchor distT="0" distB="0" distL="0" distR="0" simplePos="0" relativeHeight="487517696" behindDoc="1" locked="0" layoutInCell="1" allowOverlap="1">
          <wp:simplePos x="0" y="0"/>
          <wp:positionH relativeFrom="page">
            <wp:posOffset>707388</wp:posOffset>
          </wp:positionH>
          <wp:positionV relativeFrom="page">
            <wp:posOffset>8856842</wp:posOffset>
          </wp:positionV>
          <wp:extent cx="1370496" cy="6927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0496" cy="692785"/>
                  </a:xfrm>
                  <a:prstGeom prst="rect">
                    <a:avLst/>
                  </a:prstGeom>
                </pic:spPr>
              </pic:pic>
            </a:graphicData>
          </a:graphic>
        </wp:anchor>
      </w:drawing>
    </w:r>
    <w:r w:rsidR="0094039B">
      <w:pict>
        <v:line id="_x0000_s1029" alt="" style="position:absolute;z-index:-15798272;mso-wrap-edited:f;mso-width-percent:0;mso-height-percent:0;mso-position-horizontal-relative:page;mso-position-vertical-relative:page;mso-width-percent:0;mso-height-percent:0" from="50pt,686.5pt" to="573pt,686.5pt" strokeweight="4.5pt">
          <w10:wrap anchorx="page" anchory="page"/>
        </v:line>
      </w:pict>
    </w:r>
    <w:r w:rsidR="0094039B">
      <w:pict>
        <v:shapetype id="_x0000_t202" coordsize="21600,21600" o:spt="202" path="m,l,21600r21600,l21600,xe">
          <v:stroke joinstyle="miter"/>
          <v:path gradientshapeok="t" o:connecttype="rect"/>
        </v:shapetype>
        <v:shape id="docshape1" o:spid="_x0000_s1028" type="#_x0000_t202" alt="" style="position:absolute;margin-left:428.1pt;margin-top:702.8pt;width:82.05pt;height:25.9pt;z-index:-15797760;mso-wrap-style:square;mso-wrap-edited:f;mso-width-percent:0;mso-height-percent:0;mso-position-horizontal-relative:page;mso-position-vertical-relative:page;mso-width-percent:0;mso-height-percent:0;v-text-anchor:top" filled="f" stroked="f">
          <v:textbox inset="0,0,0,0">
            <w:txbxContent>
              <w:p w:rsidR="00F74B4A" w:rsidRDefault="00000000">
                <w:pPr>
                  <w:spacing w:before="31"/>
                  <w:ind w:left="20"/>
                  <w:rPr>
                    <w:rFonts w:ascii="Arial"/>
                    <w:b/>
                    <w:sz w:val="20"/>
                  </w:rPr>
                </w:pPr>
                <w:r>
                  <w:rPr>
                    <w:rFonts w:ascii="Arial"/>
                    <w:b/>
                    <w:sz w:val="20"/>
                  </w:rPr>
                  <w:t>Board</w:t>
                </w:r>
                <w:r>
                  <w:rPr>
                    <w:rFonts w:ascii="Arial"/>
                    <w:b/>
                    <w:spacing w:val="-11"/>
                    <w:sz w:val="20"/>
                  </w:rPr>
                  <w:t xml:space="preserve"> </w:t>
                </w:r>
                <w:r>
                  <w:rPr>
                    <w:rFonts w:ascii="Arial"/>
                    <w:b/>
                    <w:sz w:val="20"/>
                  </w:rPr>
                  <w:t>of</w:t>
                </w:r>
                <w:r>
                  <w:rPr>
                    <w:rFonts w:ascii="Arial"/>
                    <w:b/>
                    <w:spacing w:val="-11"/>
                    <w:sz w:val="20"/>
                  </w:rPr>
                  <w:t xml:space="preserve"> </w:t>
                </w:r>
                <w:r>
                  <w:rPr>
                    <w:rFonts w:ascii="Arial"/>
                    <w:b/>
                    <w:spacing w:val="-2"/>
                    <w:sz w:val="20"/>
                  </w:rPr>
                  <w:t>Visitors</w:t>
                </w:r>
              </w:p>
              <w:p w:rsidR="00F74B4A" w:rsidRDefault="00000000">
                <w:pPr>
                  <w:spacing w:before="6"/>
                  <w:ind w:left="20"/>
                  <w:rPr>
                    <w:rFonts w:ascii="Arial"/>
                    <w:b/>
                    <w:sz w:val="20"/>
                  </w:rPr>
                </w:pPr>
                <w:r>
                  <w:rPr>
                    <w:rFonts w:ascii="Arial"/>
                    <w:b/>
                    <w:sz w:val="20"/>
                  </w:rPr>
                  <w:t>April</w:t>
                </w:r>
                <w:r>
                  <w:rPr>
                    <w:rFonts w:ascii="Arial"/>
                    <w:b/>
                    <w:spacing w:val="-5"/>
                    <w:sz w:val="20"/>
                  </w:rPr>
                  <w:t xml:space="preserve"> </w:t>
                </w:r>
                <w:r>
                  <w:rPr>
                    <w:rFonts w:ascii="Arial"/>
                    <w:b/>
                    <w:sz w:val="20"/>
                  </w:rPr>
                  <w:t>21,</w:t>
                </w:r>
                <w:r>
                  <w:rPr>
                    <w:rFonts w:ascii="Arial"/>
                    <w:b/>
                    <w:spacing w:val="-4"/>
                    <w:sz w:val="20"/>
                  </w:rPr>
                  <w:t xml:space="preserve"> 2022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9" w:rsidRDefault="007C1B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B4A" w:rsidRDefault="00000000">
    <w:pPr>
      <w:pStyle w:val="BodyText"/>
      <w:spacing w:line="14" w:lineRule="auto"/>
      <w:rPr>
        <w:sz w:val="20"/>
      </w:rPr>
    </w:pPr>
    <w:r>
      <w:rPr>
        <w:noProof/>
      </w:rPr>
      <w:drawing>
        <wp:anchor distT="0" distB="0" distL="0" distR="0" simplePos="0" relativeHeight="487519744" behindDoc="1" locked="0" layoutInCell="1" allowOverlap="1">
          <wp:simplePos x="0" y="0"/>
          <wp:positionH relativeFrom="page">
            <wp:posOffset>798829</wp:posOffset>
          </wp:positionH>
          <wp:positionV relativeFrom="page">
            <wp:posOffset>8856842</wp:posOffset>
          </wp:positionV>
          <wp:extent cx="1370496" cy="69278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70496" cy="692785"/>
                  </a:xfrm>
                  <a:prstGeom prst="rect">
                    <a:avLst/>
                  </a:prstGeom>
                </pic:spPr>
              </pic:pic>
            </a:graphicData>
          </a:graphic>
        </wp:anchor>
      </w:drawing>
    </w:r>
    <w:r w:rsidR="0094039B">
      <w:pict>
        <v:line id="_x0000_s1026" alt="" style="position:absolute;z-index:-15796224;mso-wrap-edited:f;mso-width-percent:0;mso-height-percent:0;mso-position-horizontal-relative:page;mso-position-vertical-relative:page;mso-width-percent:0;mso-height-percent:0" from="57.2pt,686.5pt" to="580.2pt,686.5pt" strokeweight="4.5pt">
          <w10:wrap anchorx="page" anchory="page"/>
        </v:line>
      </w:pict>
    </w:r>
    <w:r w:rsidR="0094039B">
      <w:pict>
        <v:shapetype id="_x0000_t202" coordsize="21600,21600" o:spt="202" path="m,l,21600r21600,l21600,xe">
          <v:stroke joinstyle="miter"/>
          <v:path gradientshapeok="t" o:connecttype="rect"/>
        </v:shapetype>
        <v:shape id="docshape5" o:spid="_x0000_s1025" type="#_x0000_t202" alt="" style="position:absolute;margin-left:435.3pt;margin-top:702.8pt;width:82.05pt;height:25.9pt;z-index:-15795712;mso-wrap-style:square;mso-wrap-edited:f;mso-width-percent:0;mso-height-percent:0;mso-position-horizontal-relative:page;mso-position-vertical-relative:page;mso-width-percent:0;mso-height-percent:0;v-text-anchor:top" filled="f" stroked="f">
          <v:textbox inset="0,0,0,0">
            <w:txbxContent>
              <w:p w:rsidR="00F74B4A" w:rsidRDefault="00000000">
                <w:pPr>
                  <w:spacing w:before="31"/>
                  <w:ind w:left="20"/>
                  <w:rPr>
                    <w:rFonts w:ascii="Arial"/>
                    <w:b/>
                    <w:sz w:val="20"/>
                  </w:rPr>
                </w:pPr>
                <w:r>
                  <w:rPr>
                    <w:rFonts w:ascii="Arial"/>
                    <w:b/>
                    <w:sz w:val="20"/>
                  </w:rPr>
                  <w:t>Board</w:t>
                </w:r>
                <w:r>
                  <w:rPr>
                    <w:rFonts w:ascii="Arial"/>
                    <w:b/>
                    <w:spacing w:val="-11"/>
                    <w:sz w:val="20"/>
                  </w:rPr>
                  <w:t xml:space="preserve"> </w:t>
                </w:r>
                <w:r>
                  <w:rPr>
                    <w:rFonts w:ascii="Arial"/>
                    <w:b/>
                    <w:sz w:val="20"/>
                  </w:rPr>
                  <w:t>of</w:t>
                </w:r>
                <w:r>
                  <w:rPr>
                    <w:rFonts w:ascii="Arial"/>
                    <w:b/>
                    <w:spacing w:val="-11"/>
                    <w:sz w:val="20"/>
                  </w:rPr>
                  <w:t xml:space="preserve"> </w:t>
                </w:r>
                <w:r>
                  <w:rPr>
                    <w:rFonts w:ascii="Arial"/>
                    <w:b/>
                    <w:spacing w:val="-2"/>
                    <w:sz w:val="20"/>
                  </w:rPr>
                  <w:t>Visitors</w:t>
                </w:r>
              </w:p>
              <w:p w:rsidR="00F74B4A" w:rsidRDefault="00000000">
                <w:pPr>
                  <w:spacing w:before="6"/>
                  <w:ind w:left="20"/>
                  <w:rPr>
                    <w:rFonts w:ascii="Arial"/>
                    <w:b/>
                    <w:sz w:val="20"/>
                  </w:rPr>
                </w:pPr>
                <w:r>
                  <w:rPr>
                    <w:rFonts w:ascii="Arial"/>
                    <w:b/>
                    <w:sz w:val="20"/>
                  </w:rPr>
                  <w:t>April</w:t>
                </w:r>
                <w:r>
                  <w:rPr>
                    <w:rFonts w:ascii="Arial"/>
                    <w:b/>
                    <w:spacing w:val="-5"/>
                    <w:sz w:val="20"/>
                  </w:rPr>
                  <w:t xml:space="preserve"> </w:t>
                </w:r>
                <w:r>
                  <w:rPr>
                    <w:rFonts w:ascii="Arial"/>
                    <w:b/>
                    <w:sz w:val="20"/>
                  </w:rPr>
                  <w:t>21,</w:t>
                </w:r>
                <w:r>
                  <w:rPr>
                    <w:rFonts w:ascii="Arial"/>
                    <w:b/>
                    <w:spacing w:val="-4"/>
                    <w:sz w:val="20"/>
                  </w:rPr>
                  <w:t xml:space="preserve">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39B" w:rsidRDefault="0094039B">
      <w:r>
        <w:separator/>
      </w:r>
    </w:p>
  </w:footnote>
  <w:footnote w:type="continuationSeparator" w:id="0">
    <w:p w:rsidR="0094039B" w:rsidRDefault="0094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9" w:rsidRDefault="007C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9" w:rsidRDefault="007C1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9" w:rsidRDefault="007C1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B4A" w:rsidRDefault="0094039B">
    <w:pPr>
      <w:pStyle w:val="BodyText"/>
      <w:spacing w:line="14" w:lineRule="auto"/>
      <w:rPr>
        <w:sz w:val="20"/>
      </w:rPr>
    </w:pPr>
    <w:r>
      <w:pict>
        <v:rect id="docshape4" o:spid="_x0000_s1027" alt="" style="position:absolute;margin-left:41.75pt;margin-top:47.3pt;width:535.7pt;height:3.6pt;z-index:-15797248;mso-wrap-edited:f;mso-width-percent:0;mso-height-percent:0;mso-position-horizontal-relative:page;mso-position-vertical-relative:page;mso-width-percent:0;mso-height-percent:0" fillcolor="black" stroked="f">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4B4A"/>
    <w:rsid w:val="001229AE"/>
    <w:rsid w:val="007C1B09"/>
    <w:rsid w:val="0094039B"/>
    <w:rsid w:val="00F46E47"/>
    <w:rsid w:val="00F7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B864FE7"/>
  <w15:docId w15:val="{A99ACF56-27BF-0C45-B4BB-18BC6BAE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1B09"/>
    <w:pPr>
      <w:tabs>
        <w:tab w:val="center" w:pos="4680"/>
        <w:tab w:val="right" w:pos="9360"/>
      </w:tabs>
    </w:pPr>
  </w:style>
  <w:style w:type="character" w:customStyle="1" w:styleId="HeaderChar">
    <w:name w:val="Header Char"/>
    <w:basedOn w:val="DefaultParagraphFont"/>
    <w:link w:val="Header"/>
    <w:uiPriority w:val="99"/>
    <w:rsid w:val="007C1B09"/>
    <w:rPr>
      <w:rFonts w:ascii="Times New Roman" w:eastAsia="Times New Roman" w:hAnsi="Times New Roman" w:cs="Times New Roman"/>
    </w:rPr>
  </w:style>
  <w:style w:type="paragraph" w:styleId="Footer">
    <w:name w:val="footer"/>
    <w:basedOn w:val="Normal"/>
    <w:link w:val="FooterChar"/>
    <w:uiPriority w:val="99"/>
    <w:unhideWhenUsed/>
    <w:rsid w:val="007C1B09"/>
    <w:pPr>
      <w:tabs>
        <w:tab w:val="center" w:pos="4680"/>
        <w:tab w:val="right" w:pos="9360"/>
      </w:tabs>
    </w:pPr>
  </w:style>
  <w:style w:type="character" w:customStyle="1" w:styleId="FooterChar">
    <w:name w:val="Footer Char"/>
    <w:basedOn w:val="DefaultParagraphFont"/>
    <w:link w:val="Footer"/>
    <w:uiPriority w:val="99"/>
    <w:rsid w:val="007C1B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Affairs Committee Minutes 4-21-22.docx</dc:title>
  <cp:lastModifiedBy>Rader, Machelle - raderpm</cp:lastModifiedBy>
  <cp:revision>3</cp:revision>
  <dcterms:created xsi:type="dcterms:W3CDTF">2022-09-12T19:13:00Z</dcterms:created>
  <dcterms:modified xsi:type="dcterms:W3CDTF">2022-11-30T16:06:00Z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Word</vt:lpwstr>
  </property>
  <property fmtid="{D5CDD505-2E9C-101B-9397-08002B2CF9AE}" pid="4" name="LastSaved">
    <vt:filetime>2022-09-12T00:00:00Z</vt:filetime>
  </property>
  <property fmtid="{D5CDD505-2E9C-101B-9397-08002B2CF9AE}" pid="5" name="Producer">
    <vt:lpwstr>macOS Version 12.5.1 (Build 21G83) Quartz PDFContext</vt:lpwstr>
  </property>
</Properties>
</file>