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F6D1" w14:textId="77777777" w:rsidR="009F5AF9" w:rsidRDefault="009F5AF9">
      <w:pPr>
        <w:jc w:val="center"/>
        <w:rPr>
          <w:b/>
          <w:bCs/>
          <w:sz w:val="28"/>
        </w:rPr>
      </w:pPr>
      <w:r>
        <w:rPr>
          <w:b/>
          <w:bCs/>
          <w:sz w:val="28"/>
        </w:rPr>
        <w:t>THE COMMONWEALTH OF VIRGINIA</w:t>
      </w:r>
    </w:p>
    <w:p w14:paraId="65DE6DE4" w14:textId="77777777" w:rsidR="009F5AF9" w:rsidRDefault="009F5AF9">
      <w:pPr>
        <w:jc w:val="center"/>
      </w:pPr>
      <w:r>
        <w:rPr>
          <w:b/>
          <w:bCs/>
          <w:sz w:val="28"/>
        </w:rPr>
        <w:t>THE VISITORS OF JAMES MADISON UNIVERSITY</w:t>
      </w:r>
    </w:p>
    <w:p w14:paraId="65D5601A" w14:textId="77777777" w:rsidR="004527BA" w:rsidRPr="0066631B" w:rsidRDefault="004527BA" w:rsidP="00724FED">
      <w:pPr>
        <w:rPr>
          <w:sz w:val="28"/>
          <w:szCs w:val="28"/>
        </w:rPr>
      </w:pPr>
    </w:p>
    <w:p w14:paraId="7C2E8C6F" w14:textId="35E0133A" w:rsidR="009F5AF9" w:rsidRDefault="009F5AF9">
      <w:pPr>
        <w:pStyle w:val="Heading4"/>
      </w:pPr>
      <w:r>
        <w:t xml:space="preserve">Minutes of the </w:t>
      </w:r>
      <w:r w:rsidR="009D04ED">
        <w:t>Advance</w:t>
      </w:r>
      <w:r w:rsidR="00A7606D">
        <w:t xml:space="preserve">ment </w:t>
      </w:r>
      <w:r w:rsidR="00EA7A5A">
        <w:t xml:space="preserve">and Engagement </w:t>
      </w:r>
      <w:r w:rsidR="00A7606D">
        <w:t>C</w:t>
      </w:r>
      <w:r>
        <w:t>ommittee</w:t>
      </w:r>
    </w:p>
    <w:p w14:paraId="20CE8100" w14:textId="77777777" w:rsidR="009F5AF9" w:rsidRPr="006A2064" w:rsidRDefault="009F5AF9">
      <w:pPr>
        <w:jc w:val="center"/>
        <w:rPr>
          <w:sz w:val="8"/>
          <w:szCs w:val="10"/>
        </w:rPr>
      </w:pPr>
    </w:p>
    <w:p w14:paraId="07116D54" w14:textId="61DC400D" w:rsidR="006C0333" w:rsidRPr="00297213" w:rsidRDefault="00FD0A75" w:rsidP="006C0333">
      <w:pPr>
        <w:rPr>
          <w:szCs w:val="24"/>
        </w:rPr>
      </w:pPr>
      <w:r w:rsidRPr="0066631B">
        <w:rPr>
          <w:szCs w:val="24"/>
        </w:rPr>
        <w:t xml:space="preserve">The </w:t>
      </w:r>
      <w:r w:rsidR="009D04ED">
        <w:rPr>
          <w:szCs w:val="24"/>
        </w:rPr>
        <w:t>Advance</w:t>
      </w:r>
      <w:r w:rsidRPr="0066631B">
        <w:rPr>
          <w:szCs w:val="24"/>
        </w:rPr>
        <w:t xml:space="preserve">ment </w:t>
      </w:r>
      <w:r w:rsidR="00EA7A5A">
        <w:rPr>
          <w:szCs w:val="24"/>
        </w:rPr>
        <w:t xml:space="preserve">and Engagement </w:t>
      </w:r>
      <w:r w:rsidRPr="0066631B">
        <w:rPr>
          <w:szCs w:val="24"/>
        </w:rPr>
        <w:t>Committee m</w:t>
      </w:r>
      <w:r w:rsidR="00271F48" w:rsidRPr="0066631B">
        <w:rPr>
          <w:szCs w:val="24"/>
        </w:rPr>
        <w:t>et on</w:t>
      </w:r>
      <w:r w:rsidR="00FE2752">
        <w:rPr>
          <w:szCs w:val="24"/>
        </w:rPr>
        <w:t xml:space="preserve"> Thursday, </w:t>
      </w:r>
      <w:r w:rsidR="00E415F5">
        <w:rPr>
          <w:szCs w:val="24"/>
        </w:rPr>
        <w:t>April 21</w:t>
      </w:r>
      <w:r w:rsidR="002F4842">
        <w:rPr>
          <w:szCs w:val="24"/>
        </w:rPr>
        <w:t>, 2022</w:t>
      </w:r>
      <w:r w:rsidRPr="0066631B">
        <w:rPr>
          <w:szCs w:val="24"/>
        </w:rPr>
        <w:t xml:space="preserve">. </w:t>
      </w:r>
      <w:r w:rsidR="006E22A0">
        <w:rPr>
          <w:szCs w:val="24"/>
        </w:rPr>
        <w:t>Mr</w:t>
      </w:r>
      <w:r w:rsidR="002F4842">
        <w:rPr>
          <w:szCs w:val="24"/>
        </w:rPr>
        <w:t xml:space="preserve">. Frank Gadams </w:t>
      </w:r>
      <w:r w:rsidR="0066631B" w:rsidRPr="0066631B">
        <w:rPr>
          <w:szCs w:val="24"/>
        </w:rPr>
        <w:t>called the meeting to order</w:t>
      </w:r>
      <w:r w:rsidR="008F6416" w:rsidRPr="0066631B">
        <w:rPr>
          <w:szCs w:val="24"/>
        </w:rPr>
        <w:t xml:space="preserve"> at</w:t>
      </w:r>
      <w:r w:rsidR="006E22A0">
        <w:rPr>
          <w:szCs w:val="24"/>
        </w:rPr>
        <w:t xml:space="preserve"> </w:t>
      </w:r>
      <w:r w:rsidR="002F4842">
        <w:rPr>
          <w:szCs w:val="24"/>
        </w:rPr>
        <w:t>2:4</w:t>
      </w:r>
      <w:r w:rsidR="00E415F5">
        <w:rPr>
          <w:szCs w:val="24"/>
        </w:rPr>
        <w:t>7</w:t>
      </w:r>
      <w:r w:rsidR="00617071">
        <w:rPr>
          <w:szCs w:val="24"/>
        </w:rPr>
        <w:t xml:space="preserve"> </w:t>
      </w:r>
      <w:r w:rsidR="003E4AD8">
        <w:rPr>
          <w:szCs w:val="24"/>
        </w:rPr>
        <w:t>p</w:t>
      </w:r>
      <w:r w:rsidRPr="0066631B">
        <w:rPr>
          <w:szCs w:val="24"/>
        </w:rPr>
        <w:t>.m.</w:t>
      </w:r>
    </w:p>
    <w:p w14:paraId="0C2728DE" w14:textId="77777777" w:rsidR="004527BA" w:rsidRPr="006C0333" w:rsidRDefault="004527BA" w:rsidP="006C0333"/>
    <w:p w14:paraId="69A58100" w14:textId="036E995B" w:rsidR="00D6441A" w:rsidRPr="00E7416B" w:rsidRDefault="003456B0" w:rsidP="00E7416B">
      <w:pPr>
        <w:pStyle w:val="Heading1"/>
        <w:rPr>
          <w:sz w:val="24"/>
        </w:rPr>
      </w:pPr>
      <w:r>
        <w:rPr>
          <w:sz w:val="24"/>
        </w:rPr>
        <w:t>COMMITTEE MEMBERS PRESENT:</w:t>
      </w:r>
    </w:p>
    <w:p w14:paraId="2371CCDB" w14:textId="3226641B" w:rsidR="00604CB0" w:rsidRDefault="00604CB0" w:rsidP="000307B6">
      <w:pPr>
        <w:tabs>
          <w:tab w:val="left" w:pos="720"/>
          <w:tab w:val="center" w:pos="4680"/>
        </w:tabs>
        <w:suppressAutoHyphens/>
        <w:jc w:val="center"/>
        <w:rPr>
          <w:spacing w:val="-3"/>
          <w:szCs w:val="24"/>
        </w:rPr>
      </w:pPr>
      <w:r>
        <w:rPr>
          <w:spacing w:val="-3"/>
          <w:szCs w:val="24"/>
        </w:rPr>
        <w:t>Gadams, Frank, Chair</w:t>
      </w:r>
    </w:p>
    <w:p w14:paraId="704D78B7" w14:textId="48B70AA1" w:rsidR="00FE2752" w:rsidRDefault="008E1E7B" w:rsidP="00E415F5">
      <w:pPr>
        <w:tabs>
          <w:tab w:val="left" w:pos="720"/>
          <w:tab w:val="center" w:pos="4680"/>
        </w:tabs>
        <w:suppressAutoHyphens/>
        <w:jc w:val="center"/>
        <w:rPr>
          <w:spacing w:val="-3"/>
          <w:szCs w:val="24"/>
        </w:rPr>
      </w:pPr>
      <w:r>
        <w:rPr>
          <w:spacing w:val="-3"/>
          <w:szCs w:val="24"/>
        </w:rPr>
        <w:t>Gray-Keeling, Matthew</w:t>
      </w:r>
    </w:p>
    <w:p w14:paraId="66BD9D05" w14:textId="5D6A23A9" w:rsidR="008F72BF" w:rsidRDefault="00E7416B" w:rsidP="001B202C">
      <w:pPr>
        <w:tabs>
          <w:tab w:val="left" w:pos="720"/>
          <w:tab w:val="center" w:pos="4680"/>
        </w:tabs>
        <w:suppressAutoHyphens/>
        <w:jc w:val="center"/>
        <w:rPr>
          <w:spacing w:val="-3"/>
          <w:szCs w:val="24"/>
        </w:rPr>
      </w:pPr>
      <w:r>
        <w:rPr>
          <w:spacing w:val="-3"/>
          <w:szCs w:val="24"/>
        </w:rPr>
        <w:t>Tompkins Johnson, Deborah</w:t>
      </w:r>
    </w:p>
    <w:p w14:paraId="4BE6E9B4" w14:textId="023292A7" w:rsidR="00604CB0" w:rsidRDefault="00604CB0" w:rsidP="001B202C">
      <w:pPr>
        <w:tabs>
          <w:tab w:val="left" w:pos="720"/>
          <w:tab w:val="center" w:pos="4680"/>
        </w:tabs>
        <w:suppressAutoHyphens/>
        <w:jc w:val="center"/>
        <w:rPr>
          <w:spacing w:val="-3"/>
          <w:szCs w:val="24"/>
        </w:rPr>
      </w:pPr>
      <w:r>
        <w:rPr>
          <w:spacing w:val="-3"/>
          <w:szCs w:val="24"/>
        </w:rPr>
        <w:t>Warden, Kathy</w:t>
      </w:r>
    </w:p>
    <w:p w14:paraId="50DB9153" w14:textId="311FA9BE" w:rsidR="00B71BFC" w:rsidRDefault="00B71BFC" w:rsidP="00724FED">
      <w:pPr>
        <w:tabs>
          <w:tab w:val="left" w:pos="720"/>
          <w:tab w:val="center" w:pos="4680"/>
        </w:tabs>
        <w:suppressAutoHyphens/>
        <w:rPr>
          <w:spacing w:val="-3"/>
          <w:szCs w:val="24"/>
        </w:rPr>
      </w:pPr>
    </w:p>
    <w:p w14:paraId="26BF9D0A" w14:textId="2CAB82CB" w:rsidR="00E415F5" w:rsidRDefault="00E415F5" w:rsidP="00E415F5">
      <w:pPr>
        <w:tabs>
          <w:tab w:val="left" w:pos="720"/>
          <w:tab w:val="center" w:pos="4680"/>
        </w:tabs>
        <w:suppressAutoHyphens/>
        <w:jc w:val="center"/>
        <w:rPr>
          <w:b/>
          <w:bCs/>
          <w:spacing w:val="-3"/>
          <w:szCs w:val="24"/>
        </w:rPr>
      </w:pPr>
      <w:r>
        <w:rPr>
          <w:b/>
          <w:bCs/>
          <w:spacing w:val="-3"/>
          <w:szCs w:val="24"/>
        </w:rPr>
        <w:t>ABSENT:</w:t>
      </w:r>
    </w:p>
    <w:p w14:paraId="4AC56164" w14:textId="5FDC8905" w:rsidR="00E415F5" w:rsidRPr="00E415F5" w:rsidRDefault="00E415F5" w:rsidP="00E415F5">
      <w:pPr>
        <w:tabs>
          <w:tab w:val="left" w:pos="720"/>
          <w:tab w:val="center" w:pos="4680"/>
        </w:tabs>
        <w:suppressAutoHyphens/>
        <w:jc w:val="center"/>
        <w:rPr>
          <w:spacing w:val="-3"/>
          <w:szCs w:val="24"/>
        </w:rPr>
      </w:pPr>
      <w:r>
        <w:rPr>
          <w:spacing w:val="-3"/>
          <w:szCs w:val="24"/>
        </w:rPr>
        <w:t>Hutch</w:t>
      </w:r>
      <w:r w:rsidR="0018590E">
        <w:rPr>
          <w:spacing w:val="-3"/>
          <w:szCs w:val="24"/>
        </w:rPr>
        <w:t>i</w:t>
      </w:r>
      <w:r>
        <w:rPr>
          <w:spacing w:val="-3"/>
          <w:szCs w:val="24"/>
        </w:rPr>
        <w:t>ns</w:t>
      </w:r>
      <w:r w:rsidR="0018590E">
        <w:rPr>
          <w:spacing w:val="-3"/>
          <w:szCs w:val="24"/>
        </w:rPr>
        <w:t>on</w:t>
      </w:r>
      <w:r>
        <w:rPr>
          <w:spacing w:val="-3"/>
          <w:szCs w:val="24"/>
        </w:rPr>
        <w:t>, Lucy</w:t>
      </w:r>
    </w:p>
    <w:p w14:paraId="0E604E33" w14:textId="77777777" w:rsidR="004527BA" w:rsidRPr="002D2A31" w:rsidRDefault="004527BA" w:rsidP="00724FED">
      <w:pPr>
        <w:tabs>
          <w:tab w:val="left" w:pos="720"/>
          <w:tab w:val="center" w:pos="4680"/>
        </w:tabs>
        <w:suppressAutoHyphens/>
        <w:rPr>
          <w:spacing w:val="-3"/>
          <w:szCs w:val="24"/>
        </w:rPr>
      </w:pPr>
    </w:p>
    <w:p w14:paraId="60EAB0EE" w14:textId="364E4A78" w:rsidR="00604CB0" w:rsidRPr="00E415F5" w:rsidRDefault="00A7606D" w:rsidP="00E415F5">
      <w:pPr>
        <w:pStyle w:val="Heading2"/>
        <w:rPr>
          <w:sz w:val="24"/>
          <w:szCs w:val="24"/>
          <w:u w:val="none"/>
        </w:rPr>
      </w:pPr>
      <w:r w:rsidRPr="005235DB">
        <w:rPr>
          <w:sz w:val="24"/>
          <w:szCs w:val="24"/>
          <w:u w:val="none"/>
        </w:rPr>
        <w:t>O</w:t>
      </w:r>
      <w:r w:rsidR="003456B0" w:rsidRPr="005235DB">
        <w:rPr>
          <w:sz w:val="24"/>
          <w:szCs w:val="24"/>
          <w:u w:val="none"/>
        </w:rPr>
        <w:t>THERS PRESENT</w:t>
      </w:r>
      <w:r w:rsidRPr="005235DB">
        <w:rPr>
          <w:sz w:val="24"/>
          <w:szCs w:val="24"/>
          <w:u w:val="none"/>
        </w:rPr>
        <w:t>:</w:t>
      </w:r>
    </w:p>
    <w:p w14:paraId="47D53B8C" w14:textId="4DDD25AD" w:rsidR="00E415F5" w:rsidRDefault="00E415F5" w:rsidP="00E415F5">
      <w:pPr>
        <w:jc w:val="center"/>
        <w:rPr>
          <w:bCs/>
          <w:szCs w:val="24"/>
        </w:rPr>
      </w:pPr>
      <w:r>
        <w:rPr>
          <w:bCs/>
          <w:szCs w:val="24"/>
        </w:rPr>
        <w:t>Anderson, Michelle, Administrative Assistant to Corporate and Foundation Relations</w:t>
      </w:r>
    </w:p>
    <w:p w14:paraId="37FB404E" w14:textId="2C408FF3" w:rsidR="00552472" w:rsidRDefault="00552472" w:rsidP="00E415F5">
      <w:pPr>
        <w:jc w:val="center"/>
        <w:rPr>
          <w:bCs/>
          <w:szCs w:val="24"/>
        </w:rPr>
      </w:pPr>
      <w:r>
        <w:rPr>
          <w:bCs/>
          <w:szCs w:val="24"/>
        </w:rPr>
        <w:t>Bradley, Miriam, Assistant Vice President Elect for Principal Relations Development</w:t>
      </w:r>
    </w:p>
    <w:p w14:paraId="03450EBE" w14:textId="12C5C2F7" w:rsidR="00F0653B" w:rsidRDefault="000B1362" w:rsidP="00E415F5">
      <w:pPr>
        <w:jc w:val="center"/>
        <w:rPr>
          <w:bCs/>
          <w:szCs w:val="24"/>
        </w:rPr>
      </w:pPr>
      <w:r>
        <w:rPr>
          <w:bCs/>
          <w:szCs w:val="24"/>
        </w:rPr>
        <w:t xml:space="preserve">Campbell, Cannie, </w:t>
      </w:r>
      <w:r w:rsidR="006E22A0">
        <w:rPr>
          <w:bCs/>
          <w:szCs w:val="24"/>
        </w:rPr>
        <w:t xml:space="preserve">Associate </w:t>
      </w:r>
      <w:r>
        <w:rPr>
          <w:bCs/>
          <w:szCs w:val="24"/>
        </w:rPr>
        <w:t>Vice President of Constituent Engagement</w:t>
      </w:r>
    </w:p>
    <w:p w14:paraId="3A492C48" w14:textId="72428030" w:rsidR="006E22A0" w:rsidRDefault="003E4AD8" w:rsidP="00604CB0">
      <w:pPr>
        <w:jc w:val="center"/>
        <w:rPr>
          <w:bCs/>
          <w:szCs w:val="24"/>
        </w:rPr>
      </w:pPr>
      <w:r>
        <w:rPr>
          <w:bCs/>
          <w:szCs w:val="24"/>
        </w:rPr>
        <w:t>Coleman, Warren, CEO for JMU Foundation, Inc.</w:t>
      </w:r>
    </w:p>
    <w:p w14:paraId="7C3CA19A" w14:textId="61C06839" w:rsidR="00552472" w:rsidRDefault="00552472" w:rsidP="00604CB0">
      <w:pPr>
        <w:jc w:val="center"/>
        <w:rPr>
          <w:bCs/>
          <w:szCs w:val="24"/>
        </w:rPr>
      </w:pPr>
      <w:r>
        <w:rPr>
          <w:bCs/>
          <w:szCs w:val="24"/>
        </w:rPr>
        <w:t>Combs, Carrie, Director of Alumni Relations and Annual Giving</w:t>
      </w:r>
    </w:p>
    <w:p w14:paraId="52C3E40E" w14:textId="4010C487" w:rsidR="006E22A0" w:rsidRDefault="006E22A0" w:rsidP="000307B6">
      <w:pPr>
        <w:jc w:val="center"/>
        <w:rPr>
          <w:bCs/>
          <w:szCs w:val="24"/>
        </w:rPr>
      </w:pPr>
      <w:r>
        <w:rPr>
          <w:bCs/>
          <w:szCs w:val="24"/>
        </w:rPr>
        <w:t>Gilligan, Jeff, Associate Vice President for Development</w:t>
      </w:r>
    </w:p>
    <w:p w14:paraId="48566D0F" w14:textId="2AED81B1" w:rsidR="006E22A0" w:rsidRDefault="006E22A0" w:rsidP="00E415F5">
      <w:pPr>
        <w:jc w:val="center"/>
        <w:rPr>
          <w:bCs/>
          <w:szCs w:val="24"/>
        </w:rPr>
      </w:pPr>
      <w:r>
        <w:rPr>
          <w:bCs/>
          <w:szCs w:val="24"/>
        </w:rPr>
        <w:t>Hart Lyn, Executive Assistant to the Vice President for University Advancement</w:t>
      </w:r>
    </w:p>
    <w:p w14:paraId="21963549" w14:textId="729ED7A6" w:rsidR="000307B6" w:rsidRDefault="001B16AC" w:rsidP="00FE2752">
      <w:pPr>
        <w:jc w:val="center"/>
        <w:rPr>
          <w:szCs w:val="24"/>
        </w:rPr>
      </w:pPr>
      <w:r>
        <w:rPr>
          <w:szCs w:val="24"/>
        </w:rPr>
        <w:t>Jordan, Debbie, Ass</w:t>
      </w:r>
      <w:r w:rsidR="006E22A0">
        <w:rPr>
          <w:szCs w:val="24"/>
        </w:rPr>
        <w:t>ociate</w:t>
      </w:r>
      <w:r>
        <w:rPr>
          <w:szCs w:val="24"/>
        </w:rPr>
        <w:t xml:space="preserve"> Vice President for Advancement Information Services</w:t>
      </w:r>
    </w:p>
    <w:p w14:paraId="5E5047E8" w14:textId="0D71525A" w:rsidR="006E22A0" w:rsidRDefault="005A74A1" w:rsidP="00604CB0">
      <w:pPr>
        <w:jc w:val="center"/>
        <w:rPr>
          <w:szCs w:val="24"/>
        </w:rPr>
      </w:pPr>
      <w:r>
        <w:rPr>
          <w:szCs w:val="24"/>
        </w:rPr>
        <w:t>Langridge, Nick</w:t>
      </w:r>
      <w:r w:rsidR="00D175D5">
        <w:rPr>
          <w:szCs w:val="24"/>
        </w:rPr>
        <w:t>, Vice President for University Advancement</w:t>
      </w:r>
    </w:p>
    <w:p w14:paraId="4F7104CF" w14:textId="2D6B3EE8" w:rsidR="00F0653B" w:rsidRDefault="00F0653B" w:rsidP="00604CB0">
      <w:pPr>
        <w:jc w:val="center"/>
        <w:rPr>
          <w:szCs w:val="24"/>
        </w:rPr>
      </w:pPr>
      <w:r>
        <w:rPr>
          <w:szCs w:val="24"/>
        </w:rPr>
        <w:t>Major, Lara, Board of Visitors Rector</w:t>
      </w:r>
    </w:p>
    <w:p w14:paraId="065908DA" w14:textId="409922E9" w:rsidR="00552472" w:rsidRDefault="00552472" w:rsidP="00604CB0">
      <w:pPr>
        <w:jc w:val="center"/>
        <w:rPr>
          <w:szCs w:val="24"/>
        </w:rPr>
      </w:pPr>
      <w:r>
        <w:rPr>
          <w:szCs w:val="24"/>
        </w:rPr>
        <w:t>Mayhood, Erin, Vice President for Product Development, Mentor Collective</w:t>
      </w:r>
    </w:p>
    <w:p w14:paraId="01F2AC33" w14:textId="6BC2B7EB" w:rsidR="00E415F5" w:rsidRDefault="00E415F5" w:rsidP="00604CB0">
      <w:pPr>
        <w:jc w:val="center"/>
        <w:rPr>
          <w:szCs w:val="24"/>
        </w:rPr>
      </w:pPr>
      <w:r>
        <w:rPr>
          <w:szCs w:val="24"/>
        </w:rPr>
        <w:t>Meck, John, Director of Corporate and Foundation Relations</w:t>
      </w:r>
    </w:p>
    <w:p w14:paraId="5A1C25C7" w14:textId="1E1AEBEE" w:rsidR="00E415F5" w:rsidRDefault="00E415F5" w:rsidP="00604CB0">
      <w:pPr>
        <w:jc w:val="center"/>
        <w:rPr>
          <w:szCs w:val="24"/>
        </w:rPr>
      </w:pPr>
      <w:r>
        <w:rPr>
          <w:szCs w:val="24"/>
        </w:rPr>
        <w:t>Meyers, Chris, Director of Enrollment Marketing</w:t>
      </w:r>
    </w:p>
    <w:p w14:paraId="6E46298F" w14:textId="6B426624" w:rsidR="00F0653B" w:rsidRDefault="006E22A0" w:rsidP="00E415F5">
      <w:pPr>
        <w:jc w:val="center"/>
        <w:rPr>
          <w:szCs w:val="24"/>
        </w:rPr>
      </w:pPr>
      <w:r>
        <w:rPr>
          <w:szCs w:val="24"/>
        </w:rPr>
        <w:t>Perrine, Andy, Associate Vice President for University Communications and Marketing</w:t>
      </w:r>
    </w:p>
    <w:p w14:paraId="6D5554C8" w14:textId="033826CE" w:rsidR="00C5393E" w:rsidRDefault="00C5393E" w:rsidP="00E415F5">
      <w:pPr>
        <w:jc w:val="center"/>
        <w:rPr>
          <w:szCs w:val="24"/>
        </w:rPr>
      </w:pPr>
      <w:r>
        <w:rPr>
          <w:szCs w:val="24"/>
        </w:rPr>
        <w:t>Renkin, Scooter, Assistant Athletics Director</w:t>
      </w:r>
    </w:p>
    <w:p w14:paraId="05C2B1B6" w14:textId="59920C8F" w:rsidR="00E415F5" w:rsidRDefault="00E415F5" w:rsidP="00E415F5">
      <w:pPr>
        <w:jc w:val="center"/>
        <w:rPr>
          <w:szCs w:val="24"/>
        </w:rPr>
      </w:pPr>
      <w:r>
        <w:rPr>
          <w:szCs w:val="24"/>
        </w:rPr>
        <w:t>Risch Mott, Karen, Grant Writer, Corporate and Foundation Relations</w:t>
      </w:r>
    </w:p>
    <w:p w14:paraId="52F8C1FC" w14:textId="6EEFBC63" w:rsidR="00E415F5" w:rsidRDefault="00E415F5" w:rsidP="00E415F5">
      <w:pPr>
        <w:jc w:val="center"/>
        <w:rPr>
          <w:szCs w:val="24"/>
        </w:rPr>
      </w:pPr>
      <w:r>
        <w:rPr>
          <w:szCs w:val="24"/>
        </w:rPr>
        <w:t>Rouser, Nerissa, University Council</w:t>
      </w:r>
    </w:p>
    <w:p w14:paraId="077AADB1" w14:textId="6F7CE582" w:rsidR="00281653" w:rsidRDefault="00251000" w:rsidP="006E22A0">
      <w:pPr>
        <w:jc w:val="center"/>
        <w:rPr>
          <w:szCs w:val="24"/>
        </w:rPr>
      </w:pPr>
      <w:r>
        <w:rPr>
          <w:szCs w:val="24"/>
        </w:rPr>
        <w:t>Smith, Sheila, Associate Vice President for Advancement Planning and Operations</w:t>
      </w:r>
      <w:r w:rsidR="00323813">
        <w:rPr>
          <w:szCs w:val="24"/>
        </w:rPr>
        <w:br/>
      </w:r>
      <w:r w:rsidR="00281653">
        <w:rPr>
          <w:szCs w:val="24"/>
        </w:rPr>
        <w:t>Vass, Ma</w:t>
      </w:r>
      <w:r w:rsidR="00BA7C14">
        <w:rPr>
          <w:szCs w:val="24"/>
        </w:rPr>
        <w:t>ry-</w:t>
      </w:r>
      <w:r w:rsidR="00281653">
        <w:rPr>
          <w:szCs w:val="24"/>
        </w:rPr>
        <w:t xml:space="preserve">Hope, </w:t>
      </w:r>
      <w:r w:rsidR="00604CB0">
        <w:rPr>
          <w:szCs w:val="24"/>
        </w:rPr>
        <w:t xml:space="preserve">Executive </w:t>
      </w:r>
      <w:r w:rsidR="00BA7C14" w:rsidRPr="00BA7C14">
        <w:rPr>
          <w:szCs w:val="24"/>
        </w:rPr>
        <w:t>Director of Communications and University Spokesperson</w:t>
      </w:r>
    </w:p>
    <w:p w14:paraId="257DADDB" w14:textId="6EBE0DE8" w:rsidR="00552472" w:rsidRDefault="00552472" w:rsidP="006E22A0">
      <w:pPr>
        <w:jc w:val="center"/>
        <w:rPr>
          <w:szCs w:val="24"/>
        </w:rPr>
      </w:pPr>
      <w:r>
        <w:rPr>
          <w:szCs w:val="24"/>
        </w:rPr>
        <w:t>Williams, Jordan, Associate Director of Annual Giving</w:t>
      </w:r>
    </w:p>
    <w:p w14:paraId="0C286E5A" w14:textId="061E29EC" w:rsidR="009035E3" w:rsidRDefault="009035E3" w:rsidP="006E22A0">
      <w:pPr>
        <w:jc w:val="center"/>
        <w:rPr>
          <w:szCs w:val="24"/>
        </w:rPr>
      </w:pPr>
    </w:p>
    <w:p w14:paraId="4E3AF130" w14:textId="4643AFF4" w:rsidR="009035E3" w:rsidRDefault="009035E3" w:rsidP="006E22A0">
      <w:pPr>
        <w:jc w:val="center"/>
        <w:rPr>
          <w:szCs w:val="24"/>
        </w:rPr>
      </w:pPr>
    </w:p>
    <w:p w14:paraId="76B64B5C" w14:textId="21DC63FC" w:rsidR="005F4B1D" w:rsidRDefault="005F4B1D" w:rsidP="00DE2893">
      <w:pPr>
        <w:rPr>
          <w:b/>
        </w:rPr>
      </w:pPr>
      <w:r>
        <w:rPr>
          <w:b/>
        </w:rPr>
        <w:lastRenderedPageBreak/>
        <w:t>NEW STAFF</w:t>
      </w:r>
    </w:p>
    <w:p w14:paraId="42D8EC2D" w14:textId="45BC9B9A" w:rsidR="003A2545" w:rsidRDefault="005F4B1D" w:rsidP="00DE2893">
      <w:pPr>
        <w:rPr>
          <w:bCs/>
        </w:rPr>
      </w:pPr>
      <w:r>
        <w:rPr>
          <w:bCs/>
        </w:rPr>
        <w:t>Nick Langridge introduced</w:t>
      </w:r>
      <w:r w:rsidR="003A2545">
        <w:rPr>
          <w:bCs/>
        </w:rPr>
        <w:t xml:space="preserve"> Miriam Bradley who will replace Weston Hatfield as Assistant Vice President for Principal Relationships Development on July 1, 2022.  Miriam comes to JMU from the University of Virginia where she is currently Director of Development for University Priorities and Chief Development Officer of Global Affairs.  </w:t>
      </w:r>
    </w:p>
    <w:p w14:paraId="4B0AA4A4" w14:textId="77777777" w:rsidR="003A2545" w:rsidRPr="005F4B1D" w:rsidRDefault="003A2545" w:rsidP="00DE2893">
      <w:pPr>
        <w:rPr>
          <w:bCs/>
        </w:rPr>
      </w:pPr>
    </w:p>
    <w:p w14:paraId="208E2E6E" w14:textId="707BE138" w:rsidR="00DE2893" w:rsidRDefault="00DE2893" w:rsidP="00DE2893">
      <w:pPr>
        <w:rPr>
          <w:szCs w:val="24"/>
        </w:rPr>
      </w:pPr>
      <w:r>
        <w:rPr>
          <w:b/>
        </w:rPr>
        <w:t>APPROVAL OF MINUTES</w:t>
      </w:r>
      <w:r>
        <w:rPr>
          <w:b/>
        </w:rPr>
        <w:br/>
      </w:r>
      <w:r>
        <w:rPr>
          <w:szCs w:val="24"/>
        </w:rPr>
        <w:t xml:space="preserve">The minutes of </w:t>
      </w:r>
      <w:r w:rsidRPr="00BA7C14">
        <w:rPr>
          <w:szCs w:val="24"/>
        </w:rPr>
        <w:t xml:space="preserve">the </w:t>
      </w:r>
      <w:r w:rsidR="00C5393E">
        <w:rPr>
          <w:szCs w:val="24"/>
        </w:rPr>
        <w:t>February 17, 2022</w:t>
      </w:r>
      <w:r>
        <w:rPr>
          <w:szCs w:val="24"/>
        </w:rPr>
        <w:t xml:space="preserve"> meeting were brought before the committee </w:t>
      </w:r>
      <w:r w:rsidR="00191251">
        <w:rPr>
          <w:szCs w:val="24"/>
        </w:rPr>
        <w:t>and approved as</w:t>
      </w:r>
      <w:r>
        <w:rPr>
          <w:szCs w:val="24"/>
        </w:rPr>
        <w:t xml:space="preserve"> presented on a motion </w:t>
      </w:r>
      <w:r w:rsidRPr="003B1788">
        <w:rPr>
          <w:szCs w:val="24"/>
        </w:rPr>
        <w:t>by</w:t>
      </w:r>
      <w:r w:rsidR="00944088" w:rsidRPr="003B1788">
        <w:rPr>
          <w:szCs w:val="24"/>
        </w:rPr>
        <w:t xml:space="preserve"> </w:t>
      </w:r>
      <w:r w:rsidR="00C5393E">
        <w:rPr>
          <w:szCs w:val="24"/>
        </w:rPr>
        <w:t>Matthew Gray-Keeling</w:t>
      </w:r>
      <w:r w:rsidRPr="003B1788">
        <w:rPr>
          <w:szCs w:val="24"/>
        </w:rPr>
        <w:t>, seconded by</w:t>
      </w:r>
      <w:r w:rsidR="00944088" w:rsidRPr="003B1788">
        <w:rPr>
          <w:szCs w:val="24"/>
        </w:rPr>
        <w:t xml:space="preserve"> </w:t>
      </w:r>
      <w:r w:rsidR="00C5393E">
        <w:rPr>
          <w:szCs w:val="24"/>
        </w:rPr>
        <w:t>Deborah Tom</w:t>
      </w:r>
      <w:r w:rsidR="0018590E">
        <w:rPr>
          <w:szCs w:val="24"/>
        </w:rPr>
        <w:t>p</w:t>
      </w:r>
      <w:r w:rsidR="00C5393E">
        <w:rPr>
          <w:szCs w:val="24"/>
        </w:rPr>
        <w:t>kins-Johnson.</w:t>
      </w:r>
      <w:r w:rsidR="008E1E7B">
        <w:rPr>
          <w:szCs w:val="24"/>
        </w:rPr>
        <w:t xml:space="preserve">  </w:t>
      </w:r>
      <w:r>
        <w:rPr>
          <w:szCs w:val="24"/>
        </w:rPr>
        <w:t xml:space="preserve">           </w:t>
      </w:r>
    </w:p>
    <w:p w14:paraId="1714F1BC" w14:textId="77777777" w:rsidR="004527BA" w:rsidRPr="001A58F9" w:rsidRDefault="004527BA" w:rsidP="002A5990"/>
    <w:p w14:paraId="75977474" w14:textId="362D179D" w:rsidR="00604CB0" w:rsidRPr="00604CB0" w:rsidRDefault="002C26EF" w:rsidP="00604CB0">
      <w:pPr>
        <w:rPr>
          <w:color w:val="000000" w:themeColor="text1"/>
          <w:szCs w:val="24"/>
        </w:rPr>
      </w:pPr>
      <w:r w:rsidRPr="00604CB0">
        <w:rPr>
          <w:b/>
        </w:rPr>
        <w:t>FUNDRAISING</w:t>
      </w:r>
      <w:r w:rsidR="0063556F" w:rsidRPr="00604CB0">
        <w:rPr>
          <w:b/>
        </w:rPr>
        <w:t xml:space="preserve"> REPORT</w:t>
      </w:r>
      <w:r w:rsidR="005235DB" w:rsidRPr="00604CB0">
        <w:rPr>
          <w:b/>
        </w:rPr>
        <w:br/>
      </w:r>
      <w:r w:rsidR="003A2545">
        <w:rPr>
          <w:szCs w:val="24"/>
        </w:rPr>
        <w:t>Scooter Renkin shared that Athletics fundraising is at $3M for the fiscal year, up $200K versus the same time last year.  The donor count is also up versus last year at 3,240.  Overall Athletics fundraising is up $375K.</w:t>
      </w:r>
    </w:p>
    <w:p w14:paraId="4E5B7183" w14:textId="77777777" w:rsidR="00604CB0" w:rsidRPr="00604CB0" w:rsidRDefault="00604CB0" w:rsidP="00604CB0">
      <w:pPr>
        <w:rPr>
          <w:szCs w:val="24"/>
        </w:rPr>
      </w:pPr>
    </w:p>
    <w:p w14:paraId="70D50D7F" w14:textId="4510E1C6" w:rsidR="00604CB0" w:rsidRPr="00596D13" w:rsidRDefault="00604CB0" w:rsidP="00604CB0">
      <w:pPr>
        <w:rPr>
          <w:color w:val="000000" w:themeColor="text1"/>
          <w:szCs w:val="24"/>
        </w:rPr>
      </w:pPr>
      <w:r w:rsidRPr="00604CB0">
        <w:rPr>
          <w:color w:val="000000" w:themeColor="text1"/>
          <w:szCs w:val="24"/>
        </w:rPr>
        <w:t xml:space="preserve">Jeff Gilligan reported </w:t>
      </w:r>
      <w:r w:rsidRPr="00604CB0">
        <w:rPr>
          <w:szCs w:val="24"/>
        </w:rPr>
        <w:t xml:space="preserve">through </w:t>
      </w:r>
      <w:r w:rsidR="00083A9B">
        <w:rPr>
          <w:szCs w:val="24"/>
        </w:rPr>
        <w:t>March 25</w:t>
      </w:r>
      <w:r w:rsidRPr="00604CB0">
        <w:rPr>
          <w:szCs w:val="24"/>
        </w:rPr>
        <w:t>, 2022 donors committed funds in the amount of $</w:t>
      </w:r>
      <w:r w:rsidR="00083A9B">
        <w:rPr>
          <w:szCs w:val="24"/>
        </w:rPr>
        <w:t>25.3</w:t>
      </w:r>
      <w:r w:rsidRPr="00604CB0">
        <w:rPr>
          <w:szCs w:val="24"/>
        </w:rPr>
        <w:t xml:space="preserve"> million for FY22 surpassing the $</w:t>
      </w:r>
      <w:r w:rsidR="00083A9B">
        <w:rPr>
          <w:szCs w:val="24"/>
        </w:rPr>
        <w:t>17</w:t>
      </w:r>
      <w:r w:rsidRPr="00604CB0">
        <w:rPr>
          <w:szCs w:val="24"/>
        </w:rPr>
        <w:t xml:space="preserve"> million raised at the same point last year.   Annual Giving totals remain strong at $</w:t>
      </w:r>
      <w:r w:rsidR="00083A9B">
        <w:rPr>
          <w:szCs w:val="24"/>
        </w:rPr>
        <w:t>2.5</w:t>
      </w:r>
      <w:r w:rsidRPr="00604CB0">
        <w:rPr>
          <w:szCs w:val="24"/>
        </w:rPr>
        <w:t xml:space="preserve"> million and is tracking ahead of the prior year.  </w:t>
      </w:r>
      <w:r w:rsidR="00083A9B">
        <w:rPr>
          <w:szCs w:val="24"/>
        </w:rPr>
        <w:t xml:space="preserve">The </w:t>
      </w:r>
      <w:r w:rsidRPr="00604CB0">
        <w:rPr>
          <w:szCs w:val="24"/>
        </w:rPr>
        <w:t>Organizational Major Gift category has a total of $1.</w:t>
      </w:r>
      <w:r w:rsidR="00083A9B">
        <w:rPr>
          <w:szCs w:val="24"/>
        </w:rPr>
        <w:t>7</w:t>
      </w:r>
      <w:r w:rsidRPr="00604CB0">
        <w:rPr>
          <w:szCs w:val="24"/>
        </w:rPr>
        <w:t xml:space="preserve"> million to date. The Organizational Sponsored Programming commitments is $8.</w:t>
      </w:r>
      <w:r w:rsidR="00083A9B">
        <w:rPr>
          <w:szCs w:val="24"/>
        </w:rPr>
        <w:t>5</w:t>
      </w:r>
      <w:r w:rsidRPr="00604CB0">
        <w:rPr>
          <w:szCs w:val="24"/>
        </w:rPr>
        <w:t xml:space="preserve"> million, the highest it has been in the Unleashed Campaign. Currently we have $1</w:t>
      </w:r>
      <w:r w:rsidR="002F1C72">
        <w:rPr>
          <w:szCs w:val="24"/>
        </w:rPr>
        <w:t>4</w:t>
      </w:r>
      <w:r w:rsidRPr="00604CB0">
        <w:rPr>
          <w:szCs w:val="24"/>
        </w:rPr>
        <w:t xml:space="preserve"> million in active major gift proposals that we are attempting to close.</w:t>
      </w:r>
    </w:p>
    <w:p w14:paraId="6E423C2F" w14:textId="77777777" w:rsidR="004527BA" w:rsidRPr="00596D13" w:rsidRDefault="004527BA" w:rsidP="00596D13">
      <w:pPr>
        <w:rPr>
          <w:color w:val="000000" w:themeColor="text1"/>
          <w:szCs w:val="24"/>
        </w:rPr>
      </w:pPr>
    </w:p>
    <w:p w14:paraId="6C61B534" w14:textId="257838E4" w:rsidR="00901AA4" w:rsidRPr="00F0653B" w:rsidRDefault="005C2316" w:rsidP="00F9200B">
      <w:pPr>
        <w:rPr>
          <w:b/>
          <w:bCs/>
          <w:szCs w:val="24"/>
        </w:rPr>
      </w:pPr>
      <w:r>
        <w:rPr>
          <w:b/>
          <w:bCs/>
          <w:szCs w:val="24"/>
        </w:rPr>
        <w:t>ENROLLMENT FALL 2022</w:t>
      </w:r>
    </w:p>
    <w:p w14:paraId="5FF41438" w14:textId="441C4836" w:rsidR="005B14FB" w:rsidRPr="00F0653B" w:rsidRDefault="005C2316" w:rsidP="005B14FB">
      <w:pPr>
        <w:rPr>
          <w:color w:val="000000"/>
          <w:szCs w:val="24"/>
        </w:rPr>
      </w:pPr>
      <w:r>
        <w:rPr>
          <w:color w:val="000000" w:themeColor="text1"/>
          <w:szCs w:val="24"/>
        </w:rPr>
        <w:t>Chris Meyers reported on updated marketing initiatives for prospective students and the overall impact of reaching the Class of 2026 enrollment goals.  He shared that CHOICES moved back to in-person attendance and was up from previous year</w:t>
      </w:r>
      <w:r w:rsidR="00806F3E">
        <w:rPr>
          <w:color w:val="000000" w:themeColor="text1"/>
          <w:szCs w:val="24"/>
        </w:rPr>
        <w:t>’</w:t>
      </w:r>
      <w:r>
        <w:rPr>
          <w:color w:val="000000" w:themeColor="text1"/>
          <w:szCs w:val="24"/>
        </w:rPr>
        <w:t xml:space="preserve">s.  He talked about </w:t>
      </w:r>
      <w:r w:rsidR="00806F3E">
        <w:rPr>
          <w:color w:val="000000" w:themeColor="text1"/>
          <w:szCs w:val="24"/>
        </w:rPr>
        <w:t>the newly released Digital Campus Map and Virtual Tour that was pushed out to newly accepted students.  The university had the highest number of applicants ever recorded with deposits currently at 63% of the goal.</w:t>
      </w:r>
    </w:p>
    <w:p w14:paraId="2817C77D" w14:textId="77777777" w:rsidR="004527BA" w:rsidRPr="005F0942" w:rsidRDefault="004527BA" w:rsidP="00F9200B">
      <w:pPr>
        <w:rPr>
          <w:szCs w:val="24"/>
        </w:rPr>
      </w:pPr>
    </w:p>
    <w:p w14:paraId="0D84BB4C" w14:textId="607123C5" w:rsidR="00901AA4" w:rsidRDefault="00806F3E" w:rsidP="00F9200B">
      <w:pPr>
        <w:rPr>
          <w:b/>
          <w:szCs w:val="24"/>
        </w:rPr>
      </w:pPr>
      <w:r>
        <w:rPr>
          <w:b/>
          <w:szCs w:val="24"/>
        </w:rPr>
        <w:t>CORPORATE AND FOUNDATION RELATIONS</w:t>
      </w:r>
    </w:p>
    <w:p w14:paraId="11AEC8DF" w14:textId="624D3DBD" w:rsidR="00596D13" w:rsidRPr="002F4842" w:rsidRDefault="00984C1B" w:rsidP="00596D13">
      <w:pPr>
        <w:rPr>
          <w:szCs w:val="24"/>
        </w:rPr>
      </w:pPr>
      <w:r>
        <w:rPr>
          <w:rFonts w:cstheme="minorHAnsi"/>
          <w:color w:val="000000"/>
        </w:rPr>
        <w:t>John Meck informed the committee that t</w:t>
      </w:r>
      <w:r w:rsidRPr="00F2772F">
        <w:rPr>
          <w:rFonts w:cstheme="minorHAnsi"/>
          <w:color w:val="000000"/>
        </w:rPr>
        <w:t xml:space="preserve">he Corporate and Foundation Relations office facilitates private organizational giving and in FY22 </w:t>
      </w:r>
      <w:r w:rsidR="00887C9B">
        <w:rPr>
          <w:rFonts w:cstheme="minorHAnsi"/>
          <w:color w:val="000000"/>
        </w:rPr>
        <w:t>has been</w:t>
      </w:r>
      <w:r w:rsidRPr="00F2772F">
        <w:rPr>
          <w:rFonts w:cstheme="minorHAnsi"/>
          <w:color w:val="000000"/>
        </w:rPr>
        <w:t xml:space="preserve"> responsible for $10.7 million, a significant increase over previous years due to improved faculty outreach. This team also manages the annual Madison Trust innovation funding event, which this year has raised more than $85,000 since March.</w:t>
      </w:r>
    </w:p>
    <w:p w14:paraId="6F8FD8C1" w14:textId="77777777" w:rsidR="004527BA" w:rsidRDefault="004527BA" w:rsidP="00F9200B">
      <w:pPr>
        <w:rPr>
          <w:b/>
          <w:szCs w:val="24"/>
        </w:rPr>
      </w:pPr>
    </w:p>
    <w:p w14:paraId="65D1F73A" w14:textId="09A3A0CF" w:rsidR="00901AA4" w:rsidRPr="00B71BFC" w:rsidRDefault="00806F3E" w:rsidP="00F9200B">
      <w:pPr>
        <w:rPr>
          <w:b/>
          <w:szCs w:val="24"/>
        </w:rPr>
      </w:pPr>
      <w:r>
        <w:rPr>
          <w:b/>
          <w:szCs w:val="24"/>
        </w:rPr>
        <w:t>MENTOR COLLECTIVE</w:t>
      </w:r>
    </w:p>
    <w:p w14:paraId="34FFCD7B" w14:textId="63D344B6" w:rsidR="00E70F2C" w:rsidRPr="004527BA" w:rsidRDefault="00940723" w:rsidP="00E70F2C">
      <w:pPr>
        <w:rPr>
          <w:color w:val="000000" w:themeColor="text1"/>
          <w:szCs w:val="24"/>
        </w:rPr>
      </w:pPr>
      <w:r>
        <w:rPr>
          <w:rFonts w:cstheme="minorHAnsi"/>
          <w:color w:val="000000"/>
        </w:rPr>
        <w:t>Carrie Combs and Erin Mayhood share</w:t>
      </w:r>
      <w:r w:rsidR="00731A4C">
        <w:rPr>
          <w:rFonts w:cstheme="minorHAnsi"/>
          <w:color w:val="000000"/>
        </w:rPr>
        <w:t>d</w:t>
      </w:r>
      <w:r>
        <w:rPr>
          <w:rFonts w:cstheme="minorHAnsi"/>
          <w:color w:val="000000"/>
        </w:rPr>
        <w:t xml:space="preserve"> that the</w:t>
      </w:r>
      <w:r w:rsidRPr="00F2772F">
        <w:rPr>
          <w:rFonts w:cstheme="minorHAnsi"/>
          <w:color w:val="000000"/>
        </w:rPr>
        <w:t xml:space="preserve"> Office of Alumni Relations partnered with the Black Alumni Chapter and Mentor Collective to launch its first-ever formal student to alumni </w:t>
      </w:r>
      <w:r w:rsidRPr="00F2772F">
        <w:rPr>
          <w:rFonts w:cstheme="minorHAnsi"/>
          <w:color w:val="000000"/>
        </w:rPr>
        <w:lastRenderedPageBreak/>
        <w:t>mentor program. The program is dedicated to making life-changing relationships a feature of every student’s college experience.</w:t>
      </w:r>
    </w:p>
    <w:p w14:paraId="78AF2A7B" w14:textId="77777777" w:rsidR="004527BA" w:rsidRDefault="004527BA" w:rsidP="00B4798F">
      <w:pPr>
        <w:rPr>
          <w:b/>
          <w:color w:val="000000" w:themeColor="text1"/>
        </w:rPr>
      </w:pPr>
    </w:p>
    <w:p w14:paraId="2A342F57" w14:textId="42AE2443" w:rsidR="004527BA" w:rsidRDefault="00806F3E" w:rsidP="00B4798F">
      <w:pPr>
        <w:rPr>
          <w:b/>
          <w:color w:val="000000" w:themeColor="text1"/>
        </w:rPr>
      </w:pPr>
      <w:r>
        <w:rPr>
          <w:b/>
          <w:color w:val="000000" w:themeColor="text1"/>
        </w:rPr>
        <w:t>GIVING DAY FOLLOW UP</w:t>
      </w:r>
    </w:p>
    <w:p w14:paraId="4586B491" w14:textId="253C4782" w:rsidR="00B4798F" w:rsidRPr="004527BA" w:rsidRDefault="00293C1D" w:rsidP="00B4798F">
      <w:pPr>
        <w:rPr>
          <w:szCs w:val="24"/>
        </w:rPr>
      </w:pPr>
      <w:r>
        <w:rPr>
          <w:rFonts w:cstheme="minorHAnsi"/>
        </w:rPr>
        <w:t>Jordan Williams reported that the sixth annual Giving Day was c</w:t>
      </w:r>
      <w:r w:rsidRPr="00F2772F">
        <w:rPr>
          <w:rFonts w:cstheme="minorHAnsi"/>
        </w:rPr>
        <w:t>hampioned by the Office of Annual Giving in February bringing together the entire University community raising an impressive $1M+ in philanthropic support.</w:t>
      </w:r>
    </w:p>
    <w:p w14:paraId="249C0AFC" w14:textId="77777777" w:rsidR="004527BA" w:rsidRDefault="004527BA" w:rsidP="00B4798F">
      <w:pPr>
        <w:rPr>
          <w:sz w:val="26"/>
          <w:szCs w:val="26"/>
        </w:rPr>
      </w:pPr>
    </w:p>
    <w:p w14:paraId="1643A12C" w14:textId="00E44D03" w:rsidR="004527BA" w:rsidRPr="004527BA" w:rsidRDefault="00806F3E" w:rsidP="00B4798F">
      <w:pPr>
        <w:rPr>
          <w:b/>
          <w:color w:val="000000" w:themeColor="text1"/>
        </w:rPr>
      </w:pPr>
      <w:r>
        <w:rPr>
          <w:b/>
          <w:color w:val="000000" w:themeColor="text1"/>
        </w:rPr>
        <w:t>FOOTBALL SCHEDULE AND EVENTS</w:t>
      </w:r>
    </w:p>
    <w:p w14:paraId="32D51959" w14:textId="5A6A2F69" w:rsidR="00251000" w:rsidRPr="004527BA" w:rsidRDefault="00806F3E" w:rsidP="004A2BAB">
      <w:pPr>
        <w:rPr>
          <w:color w:val="000000"/>
          <w:szCs w:val="24"/>
        </w:rPr>
      </w:pPr>
      <w:r>
        <w:rPr>
          <w:color w:val="000000" w:themeColor="text1"/>
          <w:szCs w:val="24"/>
        </w:rPr>
        <w:t>Nick Langridge shared the Fall 2022 football schedule</w:t>
      </w:r>
      <w:r w:rsidR="00507797">
        <w:rPr>
          <w:color w:val="000000" w:themeColor="text1"/>
          <w:szCs w:val="24"/>
        </w:rPr>
        <w:t xml:space="preserve"> highlighting JMU’s new position in the </w:t>
      </w:r>
      <w:proofErr w:type="spellStart"/>
      <w:r w:rsidR="00C02245">
        <w:rPr>
          <w:color w:val="000000" w:themeColor="text1"/>
          <w:szCs w:val="24"/>
        </w:rPr>
        <w:t>SunBelt</w:t>
      </w:r>
      <w:proofErr w:type="spellEnd"/>
      <w:r w:rsidR="00507797">
        <w:rPr>
          <w:color w:val="000000" w:themeColor="text1"/>
          <w:szCs w:val="24"/>
        </w:rPr>
        <w:t xml:space="preserve"> conference.  </w:t>
      </w:r>
      <w:r>
        <w:rPr>
          <w:color w:val="000000" w:themeColor="text1"/>
          <w:szCs w:val="24"/>
        </w:rPr>
        <w:t>He asked member</w:t>
      </w:r>
      <w:r w:rsidR="00731A4C">
        <w:rPr>
          <w:color w:val="000000" w:themeColor="text1"/>
          <w:szCs w:val="24"/>
        </w:rPr>
        <w:t>s</w:t>
      </w:r>
      <w:r>
        <w:rPr>
          <w:color w:val="000000" w:themeColor="text1"/>
          <w:szCs w:val="24"/>
        </w:rPr>
        <w:t xml:space="preserve"> of the committee </w:t>
      </w:r>
      <w:r w:rsidR="007D6E23">
        <w:rPr>
          <w:color w:val="000000" w:themeColor="text1"/>
          <w:szCs w:val="24"/>
        </w:rPr>
        <w:t>to think about away games and events that could be offered to donors around those dates.  It was suggested that the ODU game on November 12, 2022 might offer a great opportunity to develop relationships with alumni.  It was also suggested that home games will give fans a chance to familiarize themselves with these new teams.</w:t>
      </w:r>
    </w:p>
    <w:p w14:paraId="71B648B6" w14:textId="77777777" w:rsidR="004527BA" w:rsidRPr="00E25BFB" w:rsidRDefault="004527BA" w:rsidP="004A2BAB">
      <w:pPr>
        <w:rPr>
          <w:szCs w:val="24"/>
        </w:rPr>
      </w:pPr>
    </w:p>
    <w:p w14:paraId="3864CA9F" w14:textId="06096ECE" w:rsidR="0017357B" w:rsidRPr="00E25BFB" w:rsidRDefault="00CB528B" w:rsidP="0083683C">
      <w:pPr>
        <w:rPr>
          <w:szCs w:val="24"/>
        </w:rPr>
      </w:pPr>
      <w:r w:rsidRPr="00E25BFB">
        <w:rPr>
          <w:szCs w:val="24"/>
        </w:rPr>
        <w:t>The meeting a</w:t>
      </w:r>
      <w:r w:rsidR="00DE2893">
        <w:rPr>
          <w:szCs w:val="24"/>
        </w:rPr>
        <w:t>djourned at</w:t>
      </w:r>
      <w:r w:rsidR="00B4798F">
        <w:rPr>
          <w:szCs w:val="24"/>
        </w:rPr>
        <w:t xml:space="preserve"> </w:t>
      </w:r>
      <w:r w:rsidR="004527BA">
        <w:rPr>
          <w:szCs w:val="24"/>
        </w:rPr>
        <w:t>4:2</w:t>
      </w:r>
      <w:r w:rsidR="006D4447">
        <w:rPr>
          <w:szCs w:val="24"/>
        </w:rPr>
        <w:t>7</w:t>
      </w:r>
      <w:r w:rsidR="00C93E09">
        <w:rPr>
          <w:szCs w:val="24"/>
        </w:rPr>
        <w:t xml:space="preserve"> </w:t>
      </w:r>
      <w:r w:rsidR="0082233B">
        <w:rPr>
          <w:szCs w:val="24"/>
        </w:rPr>
        <w:t>p</w:t>
      </w:r>
      <w:r w:rsidR="00D12E4F" w:rsidRPr="00E25BFB">
        <w:rPr>
          <w:szCs w:val="24"/>
        </w:rPr>
        <w:t>.m</w:t>
      </w:r>
      <w:r w:rsidR="00115E5B" w:rsidRPr="00E25BFB">
        <w:rPr>
          <w:szCs w:val="24"/>
        </w:rPr>
        <w:t>.</w:t>
      </w:r>
    </w:p>
    <w:p w14:paraId="3CFA4235" w14:textId="77777777" w:rsidR="007F700B" w:rsidRPr="00E25BFB" w:rsidRDefault="007F700B" w:rsidP="0083683C">
      <w:pPr>
        <w:rPr>
          <w:b/>
          <w:szCs w:val="24"/>
        </w:rPr>
      </w:pPr>
    </w:p>
    <w:p w14:paraId="1120D6E2" w14:textId="77777777" w:rsidR="009F5AF9" w:rsidRPr="00E25BFB" w:rsidRDefault="009516B8" w:rsidP="00027CD4">
      <w:pPr>
        <w:rPr>
          <w:szCs w:val="24"/>
        </w:rPr>
      </w:pPr>
      <w:r w:rsidRPr="00E25BFB">
        <w:rPr>
          <w:szCs w:val="24"/>
        </w:rPr>
        <w:tab/>
      </w:r>
      <w:r w:rsidR="00027CD4" w:rsidRPr="00E25BFB">
        <w:rPr>
          <w:szCs w:val="24"/>
        </w:rPr>
        <w:tab/>
      </w:r>
      <w:r w:rsidR="00027CD4" w:rsidRPr="00E25BFB">
        <w:rPr>
          <w:szCs w:val="24"/>
        </w:rPr>
        <w:tab/>
      </w:r>
      <w:r w:rsidR="00027CD4" w:rsidRPr="00E25BFB">
        <w:rPr>
          <w:szCs w:val="24"/>
        </w:rPr>
        <w:tab/>
      </w:r>
      <w:r w:rsidR="00027CD4" w:rsidRPr="00E25BFB">
        <w:rPr>
          <w:szCs w:val="24"/>
        </w:rPr>
        <w:tab/>
      </w:r>
      <w:r w:rsidR="00027CD4" w:rsidRPr="00E25BFB">
        <w:rPr>
          <w:szCs w:val="24"/>
        </w:rPr>
        <w:tab/>
      </w:r>
      <w:r w:rsidR="009F5AF9" w:rsidRPr="00E25BFB">
        <w:rPr>
          <w:szCs w:val="24"/>
        </w:rPr>
        <w:t>Respectfully submitted,</w:t>
      </w:r>
    </w:p>
    <w:p w14:paraId="0C04005C" w14:textId="77777777" w:rsidR="002E427F" w:rsidRPr="00E25BFB" w:rsidRDefault="002E427F" w:rsidP="00027CD4">
      <w:pPr>
        <w:rPr>
          <w:szCs w:val="24"/>
        </w:rPr>
      </w:pPr>
    </w:p>
    <w:p w14:paraId="1AFD566F" w14:textId="77777777" w:rsidR="0066631B" w:rsidRPr="00E25BFB" w:rsidRDefault="0066631B" w:rsidP="00027CD4">
      <w:pPr>
        <w:rPr>
          <w:szCs w:val="24"/>
        </w:rPr>
      </w:pPr>
    </w:p>
    <w:p w14:paraId="108E7F73" w14:textId="77777777" w:rsidR="009F5AF9" w:rsidRPr="00E25BFB" w:rsidRDefault="009F5AF9" w:rsidP="00027CD4">
      <w:pPr>
        <w:rPr>
          <w:szCs w:val="24"/>
        </w:rPr>
      </w:pPr>
      <w:r w:rsidRPr="00E25BFB">
        <w:rPr>
          <w:szCs w:val="24"/>
        </w:rPr>
        <w:tab/>
      </w:r>
      <w:r w:rsidRPr="00E25BFB">
        <w:rPr>
          <w:szCs w:val="24"/>
        </w:rPr>
        <w:tab/>
      </w:r>
      <w:r w:rsidRPr="00E25BFB">
        <w:rPr>
          <w:szCs w:val="24"/>
        </w:rPr>
        <w:tab/>
      </w:r>
      <w:r w:rsidRPr="00E25BFB">
        <w:rPr>
          <w:szCs w:val="24"/>
        </w:rPr>
        <w:tab/>
      </w:r>
      <w:r w:rsidRPr="00E25BFB">
        <w:rPr>
          <w:szCs w:val="24"/>
        </w:rPr>
        <w:tab/>
      </w:r>
      <w:r w:rsidRPr="00E25BFB">
        <w:rPr>
          <w:szCs w:val="24"/>
        </w:rPr>
        <w:tab/>
        <w:t>_________________________________</w:t>
      </w:r>
    </w:p>
    <w:p w14:paraId="45BC10D4" w14:textId="046EB8D3" w:rsidR="009F5AF9" w:rsidRPr="00E25BFB" w:rsidRDefault="00AC6FBC" w:rsidP="00027CD4">
      <w:pPr>
        <w:rPr>
          <w:szCs w:val="24"/>
        </w:rPr>
      </w:pPr>
      <w:r w:rsidRPr="00E25BFB">
        <w:rPr>
          <w:szCs w:val="24"/>
        </w:rPr>
        <w:tab/>
      </w:r>
      <w:r w:rsidRPr="00E25BFB">
        <w:rPr>
          <w:szCs w:val="24"/>
        </w:rPr>
        <w:tab/>
      </w:r>
      <w:r w:rsidRPr="00E25BFB">
        <w:rPr>
          <w:szCs w:val="24"/>
        </w:rPr>
        <w:tab/>
      </w:r>
      <w:r w:rsidRPr="00E25BFB">
        <w:rPr>
          <w:szCs w:val="24"/>
        </w:rPr>
        <w:tab/>
      </w:r>
      <w:r w:rsidRPr="00E25BFB">
        <w:rPr>
          <w:szCs w:val="24"/>
        </w:rPr>
        <w:tab/>
      </w:r>
      <w:r w:rsidRPr="00E25BFB">
        <w:rPr>
          <w:szCs w:val="24"/>
        </w:rPr>
        <w:tab/>
      </w:r>
      <w:r w:rsidR="00B71BFC">
        <w:rPr>
          <w:szCs w:val="24"/>
        </w:rPr>
        <w:t>Frank Gadams</w:t>
      </w:r>
      <w:r w:rsidR="00880964" w:rsidRPr="00E25BFB">
        <w:rPr>
          <w:szCs w:val="24"/>
        </w:rPr>
        <w:t>, Chair</w:t>
      </w:r>
    </w:p>
    <w:p w14:paraId="2F1385B6" w14:textId="2E46BF51" w:rsidR="0066631B" w:rsidRDefault="0066631B" w:rsidP="00027CD4">
      <w:pPr>
        <w:rPr>
          <w:szCs w:val="24"/>
        </w:rPr>
      </w:pPr>
    </w:p>
    <w:p w14:paraId="6B265FBD" w14:textId="77777777" w:rsidR="00812272" w:rsidRPr="00E25BFB" w:rsidRDefault="00812272" w:rsidP="00027CD4">
      <w:pPr>
        <w:rPr>
          <w:szCs w:val="24"/>
        </w:rPr>
      </w:pPr>
    </w:p>
    <w:p w14:paraId="3CE760C1" w14:textId="04CFA43B" w:rsidR="009F5AF9" w:rsidRPr="00E25BFB" w:rsidRDefault="009F5AF9" w:rsidP="00027CD4">
      <w:pPr>
        <w:rPr>
          <w:szCs w:val="24"/>
        </w:rPr>
      </w:pPr>
      <w:r w:rsidRPr="00E25BFB">
        <w:rPr>
          <w:szCs w:val="24"/>
        </w:rPr>
        <w:t>_____</w:t>
      </w:r>
      <w:r w:rsidR="00C251B2" w:rsidRPr="00E25BFB">
        <w:rPr>
          <w:szCs w:val="24"/>
        </w:rPr>
        <w:t>____________________________</w:t>
      </w:r>
    </w:p>
    <w:p w14:paraId="13779FF6" w14:textId="4219E6FE" w:rsidR="009F5AF9" w:rsidRPr="00E25BFB" w:rsidRDefault="009F5AF9" w:rsidP="00C02245">
      <w:pPr>
        <w:rPr>
          <w:szCs w:val="24"/>
        </w:rPr>
      </w:pPr>
      <w:r w:rsidRPr="00E25BFB">
        <w:rPr>
          <w:szCs w:val="24"/>
        </w:rPr>
        <w:t>Donna L. Harper</w:t>
      </w:r>
      <w:r w:rsidR="00C02245">
        <w:rPr>
          <w:szCs w:val="24"/>
        </w:rPr>
        <w:t xml:space="preserve">, </w:t>
      </w:r>
      <w:r w:rsidRPr="00E25BFB">
        <w:rPr>
          <w:szCs w:val="24"/>
        </w:rPr>
        <w:t>Secretary to the Board</w:t>
      </w:r>
      <w:r w:rsidR="00C02245">
        <w:rPr>
          <w:szCs w:val="24"/>
        </w:rPr>
        <w:br/>
      </w:r>
      <w:r w:rsidR="00C02245">
        <w:rPr>
          <w:szCs w:val="24"/>
        </w:rPr>
        <w:br/>
      </w:r>
    </w:p>
    <w:sectPr w:rsidR="009F5AF9" w:rsidRPr="00E25BFB" w:rsidSect="009035E3">
      <w:headerReference w:type="default" r:id="rId8"/>
      <w:footerReference w:type="default" r:id="rId9"/>
      <w:pgSz w:w="12240" w:h="15840"/>
      <w:pgMar w:top="1440" w:right="1368" w:bottom="360" w:left="1368" w:header="720" w:footer="288"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D530" w14:textId="77777777" w:rsidR="009D0860" w:rsidRDefault="009D0860">
      <w:r>
        <w:separator/>
      </w:r>
    </w:p>
  </w:endnote>
  <w:endnote w:type="continuationSeparator" w:id="0">
    <w:p w14:paraId="64EC798A" w14:textId="77777777" w:rsidR="009D0860" w:rsidRDefault="009D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Cambria"/>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205D" w14:textId="77777777" w:rsidR="00D6441A" w:rsidRDefault="00D6441A" w:rsidP="00D6441A">
    <w:pPr>
      <w:rPr>
        <w:b/>
        <w:i/>
        <w:sz w:val="19"/>
      </w:rPr>
    </w:pPr>
  </w:p>
  <w:p w14:paraId="24D17E6C" w14:textId="45950FB1" w:rsidR="00C02245" w:rsidRDefault="00C02245" w:rsidP="009035E3">
    <w:pPr>
      <w:pStyle w:val="Header"/>
      <w:pBdr>
        <w:bottom w:val="single" w:sz="30" w:space="1" w:color="auto"/>
      </w:pBdr>
      <w:jc w:val="right"/>
      <w:rPr>
        <w:b/>
        <w:i/>
        <w:sz w:val="19"/>
        <w:u w:val="single"/>
      </w:rPr>
    </w:pPr>
    <w:r>
      <w:rPr>
        <w:b/>
        <w:i/>
        <w:sz w:val="19"/>
      </w:rPr>
      <w:tab/>
    </w:r>
  </w:p>
  <w:p w14:paraId="7B07BDEB" w14:textId="5F1188C2" w:rsidR="00374DC2" w:rsidRDefault="00C02245" w:rsidP="00D6441A">
    <w:pPr>
      <w:rPr>
        <w:rFonts w:ascii="Univers" w:hAnsi="Univers"/>
        <w:b/>
        <w:sz w:val="19"/>
      </w:rPr>
    </w:pPr>
    <w:r>
      <w:rPr>
        <w:rFonts w:ascii="Univers" w:hAnsi="Univers"/>
        <w:b/>
        <w:bCs/>
        <w:noProof/>
      </w:rPr>
      <mc:AlternateContent>
        <mc:Choice Requires="wps">
          <w:drawing>
            <wp:anchor distT="0" distB="0" distL="114300" distR="114300" simplePos="0" relativeHeight="251659264" behindDoc="0" locked="0" layoutInCell="1" allowOverlap="1" wp14:anchorId="12A07E0E" wp14:editId="4569944D">
              <wp:simplePos x="0" y="0"/>
              <wp:positionH relativeFrom="column">
                <wp:posOffset>4579620</wp:posOffset>
              </wp:positionH>
              <wp:positionV relativeFrom="paragraph">
                <wp:posOffset>67310</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62B6BB5B" w14:textId="77777777" w:rsidR="00D6441A" w:rsidRDefault="00D6441A" w:rsidP="00D6441A">
                          <w:pPr>
                            <w:pStyle w:val="Footer"/>
                            <w:rPr>
                              <w:rFonts w:ascii="Univers" w:hAnsi="Univers"/>
                              <w:b/>
                              <w:bCs/>
                            </w:rPr>
                          </w:pPr>
                          <w:r>
                            <w:rPr>
                              <w:rFonts w:ascii="Univers" w:hAnsi="Univers"/>
                              <w:b/>
                              <w:bCs/>
                            </w:rPr>
                            <w:t>Board of Visitors</w:t>
                          </w:r>
                        </w:p>
                        <w:p w14:paraId="173E72B8" w14:textId="392AB29C" w:rsidR="00D6441A" w:rsidRPr="008720B4" w:rsidRDefault="002F4842" w:rsidP="00D6441A">
                          <w:pPr>
                            <w:pStyle w:val="Footer"/>
                            <w:rPr>
                              <w:rFonts w:ascii="Univers" w:hAnsi="Univers"/>
                              <w:b/>
                              <w:bCs/>
                            </w:rPr>
                          </w:pPr>
                          <w:r>
                            <w:rPr>
                              <w:rFonts w:ascii="Arial" w:hAnsi="Arial" w:cs="Arial"/>
                              <w:b/>
                              <w:noProof/>
                            </w:rPr>
                            <w:t>February 17, 2022</w:t>
                          </w:r>
                        </w:p>
                        <w:p w14:paraId="51C3BC75" w14:textId="77777777" w:rsidR="00D6441A" w:rsidRDefault="00D6441A" w:rsidP="00D64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7E0E" id="_x0000_t202" coordsize="21600,21600" o:spt="202" path="m,l,21600r21600,l21600,xe">
              <v:stroke joinstyle="miter"/>
              <v:path gradientshapeok="t" o:connecttype="rect"/>
            </v:shapetype>
            <v:shape id="Text Box 8" o:spid="_x0000_s1026" type="#_x0000_t202" style="position:absolute;margin-left:360.6pt;margin-top:5.3pt;width:11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" fillcolor="white [3201]" stroked="f" strokeweight=".5pt">
              <v:textbox>
                <w:txbxContent>
                  <w:p w14:paraId="62B6BB5B" w14:textId="77777777" w:rsidR="00D6441A" w:rsidRDefault="00D6441A" w:rsidP="00D6441A">
                    <w:pPr>
                      <w:pStyle w:val="Footer"/>
                      <w:rPr>
                        <w:rFonts w:ascii="Univers" w:hAnsi="Univers"/>
                        <w:b/>
                        <w:bCs/>
                      </w:rPr>
                    </w:pPr>
                    <w:r>
                      <w:rPr>
                        <w:rFonts w:ascii="Univers" w:hAnsi="Univers"/>
                        <w:b/>
                        <w:bCs/>
                      </w:rPr>
                      <w:t>Board of Visitors</w:t>
                    </w:r>
                  </w:p>
                  <w:p w14:paraId="173E72B8" w14:textId="392AB29C" w:rsidR="00D6441A" w:rsidRPr="008720B4" w:rsidRDefault="002F4842" w:rsidP="00D6441A">
                    <w:pPr>
                      <w:pStyle w:val="Footer"/>
                      <w:rPr>
                        <w:rFonts w:ascii="Univers" w:hAnsi="Univers"/>
                        <w:b/>
                        <w:bCs/>
                      </w:rPr>
                    </w:pPr>
                    <w:r>
                      <w:rPr>
                        <w:rFonts w:ascii="Arial" w:hAnsi="Arial" w:cs="Arial"/>
                        <w:b/>
                        <w:noProof/>
                      </w:rPr>
                      <w:t>February 17, 2022</w:t>
                    </w:r>
                  </w:p>
                  <w:p w14:paraId="51C3BC75" w14:textId="77777777" w:rsidR="00D6441A" w:rsidRDefault="00D6441A" w:rsidP="00D6441A"/>
                </w:txbxContent>
              </v:textbox>
            </v:shape>
          </w:pict>
        </mc:Fallback>
      </mc:AlternateContent>
    </w:r>
    <w:r w:rsidR="00D6441A">
      <w:rPr>
        <w:noProof/>
      </w:rPr>
      <w:drawing>
        <wp:inline distT="0" distB="0" distL="0" distR="0" wp14:anchorId="71CA04FA" wp14:editId="6E2DE015">
          <wp:extent cx="1495425" cy="923925"/>
          <wp:effectExtent l="0" t="0" r="3175" b="3175"/>
          <wp:docPr id="5"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23925"/>
                  </a:xfrm>
                  <a:prstGeom prst="rect">
                    <a:avLst/>
                  </a:prstGeom>
                  <a:noFill/>
                  <a:ln>
                    <a:noFill/>
                  </a:ln>
                </pic:spPr>
              </pic:pic>
            </a:graphicData>
          </a:graphic>
        </wp:inline>
      </w:drawing>
    </w:r>
    <w:r w:rsidR="00D6441A">
      <w:rPr>
        <w:b/>
        <w:i/>
        <w:sz w:val="19"/>
      </w:rPr>
      <w:tab/>
    </w:r>
    <w:r w:rsidR="00374DC2">
      <w:rPr>
        <w:b/>
        <w:i/>
        <w:sz w:val="19"/>
      </w:rPr>
      <w:tab/>
    </w:r>
    <w:r w:rsidR="00374DC2">
      <w:rPr>
        <w:b/>
        <w:i/>
        <w:sz w:val="19"/>
      </w:rPr>
      <w:tab/>
    </w:r>
    <w:r w:rsidR="00374DC2">
      <w:rPr>
        <w:b/>
        <w:i/>
        <w:sz w:val="19"/>
      </w:rPr>
      <w:tab/>
    </w:r>
    <w:r w:rsidR="00374DC2">
      <w:rPr>
        <w:b/>
        <w:i/>
        <w:sz w:val="19"/>
      </w:rPr>
      <w:tab/>
    </w:r>
    <w:r w:rsidR="00374DC2">
      <w:rPr>
        <w:b/>
        <w:i/>
        <w:sz w:val="19"/>
      </w:rPr>
      <w:tab/>
    </w:r>
    <w:r w:rsidR="00374DC2">
      <w:rPr>
        <w:b/>
        <w:i/>
        <w:sz w:val="19"/>
      </w:rPr>
      <w:tab/>
      <w:t xml:space="preserve">                      </w:t>
    </w:r>
  </w:p>
  <w:p w14:paraId="0E797F78" w14:textId="3D2C86FC" w:rsidR="00374DC2" w:rsidRDefault="00374DC2" w:rsidP="00D6441A">
    <w:pPr>
      <w:rPr>
        <w:rFonts w:ascii="Univers" w:hAnsi="Univers"/>
        <w:b/>
        <w:sz w:val="19"/>
      </w:rPr>
    </w:pPr>
  </w:p>
  <w:p w14:paraId="535DB146" w14:textId="77777777" w:rsidR="00374DC2" w:rsidRPr="00271F48" w:rsidRDefault="00374DC2" w:rsidP="008C5CEE">
    <w:pPr>
      <w:jc w:val="center"/>
      <w:rPr>
        <w:rFonts w:ascii="Univers" w:hAnsi="Univers"/>
        <w:b/>
        <w:sz w:val="19"/>
      </w:rPr>
    </w:pPr>
  </w:p>
  <w:p w14:paraId="7398D9BD" w14:textId="77777777" w:rsidR="00374DC2" w:rsidRDefault="00374DC2">
    <w:pPr>
      <w:jc w:val="right"/>
      <w:rPr>
        <w:rFonts w:ascii="Univers" w:hAnsi="Univers"/>
        <w:sz w:val="19"/>
      </w:rPr>
    </w:pPr>
  </w:p>
  <w:p w14:paraId="49E60ACA" w14:textId="77777777" w:rsidR="00374DC2" w:rsidRDefault="00374DC2">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CEBA" w14:textId="77777777" w:rsidR="009D0860" w:rsidRDefault="009D0860">
      <w:r>
        <w:separator/>
      </w:r>
    </w:p>
  </w:footnote>
  <w:footnote w:type="continuationSeparator" w:id="0">
    <w:p w14:paraId="08AECED9" w14:textId="77777777" w:rsidR="009D0860" w:rsidRDefault="009D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088C" w14:textId="77777777" w:rsidR="009035E3" w:rsidRDefault="009035E3" w:rsidP="009035E3">
    <w:pPr>
      <w:pStyle w:val="Header"/>
      <w:pBdr>
        <w:bottom w:val="single" w:sz="30" w:space="0" w:color="auto"/>
      </w:pBdr>
      <w:jc w:val="right"/>
    </w:pPr>
    <w:r>
      <w:rPr>
        <w:b/>
        <w:i/>
        <w:sz w:val="19"/>
      </w:rPr>
      <w:t xml:space="preserve">                   </w:t>
    </w:r>
  </w:p>
  <w:p w14:paraId="6418AA31" w14:textId="68FCD054" w:rsidR="009035E3" w:rsidRDefault="009035E3" w:rsidP="009035E3">
    <w:pPr>
      <w:pStyle w:val="Header"/>
    </w:pP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6EA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17B0E"/>
    <w:multiLevelType w:val="hybridMultilevel"/>
    <w:tmpl w:val="9E76814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6B618D7"/>
    <w:multiLevelType w:val="hybridMultilevel"/>
    <w:tmpl w:val="4EB88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169EC"/>
    <w:multiLevelType w:val="hybridMultilevel"/>
    <w:tmpl w:val="B66C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8F153D"/>
    <w:multiLevelType w:val="hybridMultilevel"/>
    <w:tmpl w:val="453E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D54875"/>
    <w:multiLevelType w:val="hybridMultilevel"/>
    <w:tmpl w:val="A8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85DF5"/>
    <w:multiLevelType w:val="hybridMultilevel"/>
    <w:tmpl w:val="732A6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3DD25BAC"/>
    <w:multiLevelType w:val="hybridMultilevel"/>
    <w:tmpl w:val="331E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4" w15:restartNumberingAfterBreak="0">
    <w:nsid w:val="4CA04FAF"/>
    <w:multiLevelType w:val="hybridMultilevel"/>
    <w:tmpl w:val="AC086364"/>
    <w:lvl w:ilvl="0" w:tplc="44C22B7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662B7"/>
    <w:multiLevelType w:val="hybridMultilevel"/>
    <w:tmpl w:val="A1D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8F09BA"/>
    <w:multiLevelType w:val="multilevel"/>
    <w:tmpl w:val="A9CEEA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54AD2FE5"/>
    <w:multiLevelType w:val="hybridMultilevel"/>
    <w:tmpl w:val="92E2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6415C"/>
    <w:multiLevelType w:val="hybridMultilevel"/>
    <w:tmpl w:val="DCAA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76AAF"/>
    <w:multiLevelType w:val="hybridMultilevel"/>
    <w:tmpl w:val="A8A07C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2B031F"/>
    <w:multiLevelType w:val="hybridMultilevel"/>
    <w:tmpl w:val="D38E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F5A84"/>
    <w:multiLevelType w:val="hybridMultilevel"/>
    <w:tmpl w:val="7176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64D41"/>
    <w:multiLevelType w:val="hybridMultilevel"/>
    <w:tmpl w:val="3A7E3E4A"/>
    <w:lvl w:ilvl="0" w:tplc="EDA0D81E">
      <w:start w:val="1"/>
      <w:numFmt w:val="decimal"/>
      <w:lvlText w:val="%1."/>
      <w:lvlJc w:val="left"/>
      <w:pPr>
        <w:tabs>
          <w:tab w:val="num" w:pos="720"/>
        </w:tabs>
        <w:ind w:left="720" w:hanging="360"/>
      </w:pPr>
      <w:rPr>
        <w:rFonts w:hint="default"/>
        <w:b/>
      </w:rPr>
    </w:lvl>
    <w:lvl w:ilvl="1" w:tplc="C0E0F33A">
      <w:start w:val="1"/>
      <w:numFmt w:val="bullet"/>
      <w:lvlText w:val=""/>
      <w:lvlJc w:val="left"/>
      <w:pPr>
        <w:tabs>
          <w:tab w:val="num" w:pos="1800"/>
        </w:tabs>
        <w:ind w:left="1080" w:firstLine="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7380909">
    <w:abstractNumId w:val="11"/>
  </w:num>
  <w:num w:numId="2" w16cid:durableId="1399204923">
    <w:abstractNumId w:val="7"/>
  </w:num>
  <w:num w:numId="3" w16cid:durableId="761686204">
    <w:abstractNumId w:val="13"/>
  </w:num>
  <w:num w:numId="4" w16cid:durableId="326131313">
    <w:abstractNumId w:val="4"/>
  </w:num>
  <w:num w:numId="5" w16cid:durableId="458883501">
    <w:abstractNumId w:val="10"/>
  </w:num>
  <w:num w:numId="6" w16cid:durableId="539827029">
    <w:abstractNumId w:val="5"/>
  </w:num>
  <w:num w:numId="7" w16cid:durableId="1179388099">
    <w:abstractNumId w:val="3"/>
  </w:num>
  <w:num w:numId="8" w16cid:durableId="2090232548">
    <w:abstractNumId w:val="1"/>
  </w:num>
  <w:num w:numId="9" w16cid:durableId="1842966845">
    <w:abstractNumId w:val="22"/>
  </w:num>
  <w:num w:numId="10" w16cid:durableId="1074746351">
    <w:abstractNumId w:val="19"/>
  </w:num>
  <w:num w:numId="11" w16cid:durableId="757675038">
    <w:abstractNumId w:val="14"/>
  </w:num>
  <w:num w:numId="12" w16cid:durableId="625934476">
    <w:abstractNumId w:val="0"/>
  </w:num>
  <w:num w:numId="13" w16cid:durableId="305430050">
    <w:abstractNumId w:val="8"/>
  </w:num>
  <w:num w:numId="14" w16cid:durableId="39325997">
    <w:abstractNumId w:val="18"/>
  </w:num>
  <w:num w:numId="15" w16cid:durableId="714164621">
    <w:abstractNumId w:val="12"/>
  </w:num>
  <w:num w:numId="16" w16cid:durableId="465391741">
    <w:abstractNumId w:val="20"/>
  </w:num>
  <w:num w:numId="17" w16cid:durableId="1767268332">
    <w:abstractNumId w:val="21"/>
  </w:num>
  <w:num w:numId="18" w16cid:durableId="561871260">
    <w:abstractNumId w:val="15"/>
  </w:num>
  <w:num w:numId="19" w16cid:durableId="1193690023">
    <w:abstractNumId w:val="2"/>
  </w:num>
  <w:num w:numId="20" w16cid:durableId="1999965070">
    <w:abstractNumId w:val="17"/>
  </w:num>
  <w:num w:numId="21" w16cid:durableId="1756127183">
    <w:abstractNumId w:val="6"/>
  </w:num>
  <w:num w:numId="22" w16cid:durableId="1823809903">
    <w:abstractNumId w:val="16"/>
  </w:num>
  <w:num w:numId="23" w16cid:durableId="800346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6D"/>
    <w:rsid w:val="00001D88"/>
    <w:rsid w:val="00005232"/>
    <w:rsid w:val="0000736E"/>
    <w:rsid w:val="000127DE"/>
    <w:rsid w:val="00012983"/>
    <w:rsid w:val="00014E3C"/>
    <w:rsid w:val="00017D6A"/>
    <w:rsid w:val="0002043E"/>
    <w:rsid w:val="00020897"/>
    <w:rsid w:val="00020E23"/>
    <w:rsid w:val="0002754D"/>
    <w:rsid w:val="00027CD4"/>
    <w:rsid w:val="000307B6"/>
    <w:rsid w:val="00047C65"/>
    <w:rsid w:val="000544A7"/>
    <w:rsid w:val="000564BE"/>
    <w:rsid w:val="000608FB"/>
    <w:rsid w:val="0006182E"/>
    <w:rsid w:val="0006199E"/>
    <w:rsid w:val="00066D42"/>
    <w:rsid w:val="00070E5F"/>
    <w:rsid w:val="00083A9B"/>
    <w:rsid w:val="00087C9A"/>
    <w:rsid w:val="00096D59"/>
    <w:rsid w:val="00096F60"/>
    <w:rsid w:val="000A2D41"/>
    <w:rsid w:val="000A4EB2"/>
    <w:rsid w:val="000A6547"/>
    <w:rsid w:val="000B1362"/>
    <w:rsid w:val="000B4482"/>
    <w:rsid w:val="000B7F4F"/>
    <w:rsid w:val="000C5BF4"/>
    <w:rsid w:val="000C5F6C"/>
    <w:rsid w:val="000E081B"/>
    <w:rsid w:val="000E132A"/>
    <w:rsid w:val="000E2597"/>
    <w:rsid w:val="000E7483"/>
    <w:rsid w:val="001013DC"/>
    <w:rsid w:val="00104E53"/>
    <w:rsid w:val="00115E5B"/>
    <w:rsid w:val="0011731F"/>
    <w:rsid w:val="00124C95"/>
    <w:rsid w:val="00127817"/>
    <w:rsid w:val="001306AE"/>
    <w:rsid w:val="00133426"/>
    <w:rsid w:val="00142FD7"/>
    <w:rsid w:val="001453AE"/>
    <w:rsid w:val="001722FE"/>
    <w:rsid w:val="0017357B"/>
    <w:rsid w:val="00181661"/>
    <w:rsid w:val="001824DE"/>
    <w:rsid w:val="00184A1A"/>
    <w:rsid w:val="0018590E"/>
    <w:rsid w:val="001869C5"/>
    <w:rsid w:val="00186ADB"/>
    <w:rsid w:val="00187AF3"/>
    <w:rsid w:val="00191251"/>
    <w:rsid w:val="00194D41"/>
    <w:rsid w:val="001A1EE8"/>
    <w:rsid w:val="001A2915"/>
    <w:rsid w:val="001A2FFC"/>
    <w:rsid w:val="001A4B3E"/>
    <w:rsid w:val="001A58F9"/>
    <w:rsid w:val="001B060A"/>
    <w:rsid w:val="001B16AC"/>
    <w:rsid w:val="001B202C"/>
    <w:rsid w:val="001B621B"/>
    <w:rsid w:val="001D0435"/>
    <w:rsid w:val="001E4A7D"/>
    <w:rsid w:val="001F2330"/>
    <w:rsid w:val="001F70D8"/>
    <w:rsid w:val="001F7F42"/>
    <w:rsid w:val="002005F0"/>
    <w:rsid w:val="00203BAD"/>
    <w:rsid w:val="00213CBD"/>
    <w:rsid w:val="0022257E"/>
    <w:rsid w:val="0022287E"/>
    <w:rsid w:val="00224349"/>
    <w:rsid w:val="00226038"/>
    <w:rsid w:val="0023406A"/>
    <w:rsid w:val="00236425"/>
    <w:rsid w:val="0023717E"/>
    <w:rsid w:val="00242C98"/>
    <w:rsid w:val="00243500"/>
    <w:rsid w:val="00247819"/>
    <w:rsid w:val="00247BC2"/>
    <w:rsid w:val="00251000"/>
    <w:rsid w:val="002534BD"/>
    <w:rsid w:val="002642AB"/>
    <w:rsid w:val="00264CBA"/>
    <w:rsid w:val="00266016"/>
    <w:rsid w:val="00271F48"/>
    <w:rsid w:val="00272658"/>
    <w:rsid w:val="002729F4"/>
    <w:rsid w:val="002749B3"/>
    <w:rsid w:val="00276D01"/>
    <w:rsid w:val="00281653"/>
    <w:rsid w:val="002825FB"/>
    <w:rsid w:val="002857EB"/>
    <w:rsid w:val="00287708"/>
    <w:rsid w:val="002918CE"/>
    <w:rsid w:val="00291CC3"/>
    <w:rsid w:val="002930CD"/>
    <w:rsid w:val="00293C1D"/>
    <w:rsid w:val="00297213"/>
    <w:rsid w:val="002A5990"/>
    <w:rsid w:val="002A76B8"/>
    <w:rsid w:val="002B456D"/>
    <w:rsid w:val="002B5B04"/>
    <w:rsid w:val="002C0FE2"/>
    <w:rsid w:val="002C26EF"/>
    <w:rsid w:val="002C381B"/>
    <w:rsid w:val="002C4EF4"/>
    <w:rsid w:val="002D2A31"/>
    <w:rsid w:val="002D3FAE"/>
    <w:rsid w:val="002D6531"/>
    <w:rsid w:val="002E37C5"/>
    <w:rsid w:val="002E427F"/>
    <w:rsid w:val="002F1C72"/>
    <w:rsid w:val="002F4842"/>
    <w:rsid w:val="002F5DF8"/>
    <w:rsid w:val="00300985"/>
    <w:rsid w:val="00305CAA"/>
    <w:rsid w:val="00307D9E"/>
    <w:rsid w:val="003122ED"/>
    <w:rsid w:val="00312DB6"/>
    <w:rsid w:val="00313CC1"/>
    <w:rsid w:val="0031441E"/>
    <w:rsid w:val="00314D0E"/>
    <w:rsid w:val="00316244"/>
    <w:rsid w:val="00321660"/>
    <w:rsid w:val="003223D7"/>
    <w:rsid w:val="0032347B"/>
    <w:rsid w:val="00323813"/>
    <w:rsid w:val="0032516C"/>
    <w:rsid w:val="00325539"/>
    <w:rsid w:val="00327FC9"/>
    <w:rsid w:val="003317AC"/>
    <w:rsid w:val="00334B70"/>
    <w:rsid w:val="00335C18"/>
    <w:rsid w:val="00337016"/>
    <w:rsid w:val="00342A59"/>
    <w:rsid w:val="00342FA1"/>
    <w:rsid w:val="003456B0"/>
    <w:rsid w:val="003457C5"/>
    <w:rsid w:val="00357870"/>
    <w:rsid w:val="00364AB7"/>
    <w:rsid w:val="0036533F"/>
    <w:rsid w:val="00367D45"/>
    <w:rsid w:val="0037043F"/>
    <w:rsid w:val="00371B1D"/>
    <w:rsid w:val="00374DC2"/>
    <w:rsid w:val="0038284B"/>
    <w:rsid w:val="003914C0"/>
    <w:rsid w:val="0039179A"/>
    <w:rsid w:val="00393CC5"/>
    <w:rsid w:val="0039568F"/>
    <w:rsid w:val="00397DDB"/>
    <w:rsid w:val="003A2545"/>
    <w:rsid w:val="003A278D"/>
    <w:rsid w:val="003A361C"/>
    <w:rsid w:val="003B1788"/>
    <w:rsid w:val="003B1DD3"/>
    <w:rsid w:val="003C0559"/>
    <w:rsid w:val="003C0799"/>
    <w:rsid w:val="003C1C3C"/>
    <w:rsid w:val="003C61AA"/>
    <w:rsid w:val="003C75B1"/>
    <w:rsid w:val="003C7BAC"/>
    <w:rsid w:val="003E4AD8"/>
    <w:rsid w:val="003E5658"/>
    <w:rsid w:val="003E661E"/>
    <w:rsid w:val="003F0D12"/>
    <w:rsid w:val="003F0F74"/>
    <w:rsid w:val="003F6A7B"/>
    <w:rsid w:val="004003A4"/>
    <w:rsid w:val="004057F6"/>
    <w:rsid w:val="0041641D"/>
    <w:rsid w:val="00422213"/>
    <w:rsid w:val="004251AE"/>
    <w:rsid w:val="00433A12"/>
    <w:rsid w:val="00434D29"/>
    <w:rsid w:val="004471B9"/>
    <w:rsid w:val="00451004"/>
    <w:rsid w:val="004527BA"/>
    <w:rsid w:val="004537C4"/>
    <w:rsid w:val="004568E5"/>
    <w:rsid w:val="00460F45"/>
    <w:rsid w:val="00472E78"/>
    <w:rsid w:val="004741A0"/>
    <w:rsid w:val="0047441B"/>
    <w:rsid w:val="004805BD"/>
    <w:rsid w:val="00481357"/>
    <w:rsid w:val="00481DC6"/>
    <w:rsid w:val="00483F7C"/>
    <w:rsid w:val="004902FE"/>
    <w:rsid w:val="00497349"/>
    <w:rsid w:val="00497E85"/>
    <w:rsid w:val="004A19EF"/>
    <w:rsid w:val="004A2BAB"/>
    <w:rsid w:val="004A3F06"/>
    <w:rsid w:val="004A41FC"/>
    <w:rsid w:val="004A4DD4"/>
    <w:rsid w:val="004B39C2"/>
    <w:rsid w:val="004B7618"/>
    <w:rsid w:val="004D48F7"/>
    <w:rsid w:val="004E041F"/>
    <w:rsid w:val="004E1B69"/>
    <w:rsid w:val="004E2529"/>
    <w:rsid w:val="004E60BB"/>
    <w:rsid w:val="004E79B4"/>
    <w:rsid w:val="004F0DA2"/>
    <w:rsid w:val="004F25DE"/>
    <w:rsid w:val="004F35DB"/>
    <w:rsid w:val="004F36C7"/>
    <w:rsid w:val="004F56E7"/>
    <w:rsid w:val="004F67D7"/>
    <w:rsid w:val="004F7DF3"/>
    <w:rsid w:val="00507797"/>
    <w:rsid w:val="00507F86"/>
    <w:rsid w:val="005235DB"/>
    <w:rsid w:val="00523D04"/>
    <w:rsid w:val="00524FDE"/>
    <w:rsid w:val="0052524B"/>
    <w:rsid w:val="00526601"/>
    <w:rsid w:val="00526F25"/>
    <w:rsid w:val="00540418"/>
    <w:rsid w:val="0055152E"/>
    <w:rsid w:val="00552472"/>
    <w:rsid w:val="00555B67"/>
    <w:rsid w:val="00565583"/>
    <w:rsid w:val="00565D42"/>
    <w:rsid w:val="00566A19"/>
    <w:rsid w:val="005710A6"/>
    <w:rsid w:val="00584582"/>
    <w:rsid w:val="005913FC"/>
    <w:rsid w:val="00596D13"/>
    <w:rsid w:val="005A74A1"/>
    <w:rsid w:val="005B0145"/>
    <w:rsid w:val="005B14FB"/>
    <w:rsid w:val="005B2B8D"/>
    <w:rsid w:val="005B5934"/>
    <w:rsid w:val="005C1789"/>
    <w:rsid w:val="005C2087"/>
    <w:rsid w:val="005C2316"/>
    <w:rsid w:val="005C3FBD"/>
    <w:rsid w:val="005C65BC"/>
    <w:rsid w:val="005D359A"/>
    <w:rsid w:val="005F0942"/>
    <w:rsid w:val="005F20CD"/>
    <w:rsid w:val="005F4324"/>
    <w:rsid w:val="005F4B1D"/>
    <w:rsid w:val="005F729A"/>
    <w:rsid w:val="006044B3"/>
    <w:rsid w:val="00604878"/>
    <w:rsid w:val="00604CB0"/>
    <w:rsid w:val="00607E00"/>
    <w:rsid w:val="00617071"/>
    <w:rsid w:val="00617A42"/>
    <w:rsid w:val="006200B0"/>
    <w:rsid w:val="0062232C"/>
    <w:rsid w:val="00633188"/>
    <w:rsid w:val="00633620"/>
    <w:rsid w:val="0063556F"/>
    <w:rsid w:val="00640852"/>
    <w:rsid w:val="00646358"/>
    <w:rsid w:val="0064675D"/>
    <w:rsid w:val="006469B9"/>
    <w:rsid w:val="00663BA4"/>
    <w:rsid w:val="0066631B"/>
    <w:rsid w:val="0067781F"/>
    <w:rsid w:val="00680E26"/>
    <w:rsid w:val="00685229"/>
    <w:rsid w:val="0069209B"/>
    <w:rsid w:val="00693C3E"/>
    <w:rsid w:val="006A1FAD"/>
    <w:rsid w:val="006A2064"/>
    <w:rsid w:val="006A3D7F"/>
    <w:rsid w:val="006A70B5"/>
    <w:rsid w:val="006B3EEE"/>
    <w:rsid w:val="006B51DA"/>
    <w:rsid w:val="006B5E29"/>
    <w:rsid w:val="006C0333"/>
    <w:rsid w:val="006C0EA6"/>
    <w:rsid w:val="006C4019"/>
    <w:rsid w:val="006C6D9A"/>
    <w:rsid w:val="006D362A"/>
    <w:rsid w:val="006D4447"/>
    <w:rsid w:val="006D7C4A"/>
    <w:rsid w:val="006E133A"/>
    <w:rsid w:val="006E22A0"/>
    <w:rsid w:val="006E31BB"/>
    <w:rsid w:val="006E3626"/>
    <w:rsid w:val="006F34C1"/>
    <w:rsid w:val="006F38E9"/>
    <w:rsid w:val="006F555C"/>
    <w:rsid w:val="007015E0"/>
    <w:rsid w:val="007050A5"/>
    <w:rsid w:val="00706248"/>
    <w:rsid w:val="00712E2C"/>
    <w:rsid w:val="00713CE8"/>
    <w:rsid w:val="00715026"/>
    <w:rsid w:val="00721B3F"/>
    <w:rsid w:val="00724FED"/>
    <w:rsid w:val="00727FF4"/>
    <w:rsid w:val="007309C5"/>
    <w:rsid w:val="00731A4C"/>
    <w:rsid w:val="00731DEF"/>
    <w:rsid w:val="00732026"/>
    <w:rsid w:val="00741266"/>
    <w:rsid w:val="007419B9"/>
    <w:rsid w:val="0075417A"/>
    <w:rsid w:val="00754A19"/>
    <w:rsid w:val="00756232"/>
    <w:rsid w:val="00756E66"/>
    <w:rsid w:val="00763ADC"/>
    <w:rsid w:val="0076493C"/>
    <w:rsid w:val="00767E82"/>
    <w:rsid w:val="00774E19"/>
    <w:rsid w:val="00782938"/>
    <w:rsid w:val="00784713"/>
    <w:rsid w:val="00790C36"/>
    <w:rsid w:val="0079279C"/>
    <w:rsid w:val="0079288C"/>
    <w:rsid w:val="00792B88"/>
    <w:rsid w:val="007A2780"/>
    <w:rsid w:val="007A4889"/>
    <w:rsid w:val="007A56AC"/>
    <w:rsid w:val="007A678A"/>
    <w:rsid w:val="007B3186"/>
    <w:rsid w:val="007B37E3"/>
    <w:rsid w:val="007B4C7C"/>
    <w:rsid w:val="007C0898"/>
    <w:rsid w:val="007C3E61"/>
    <w:rsid w:val="007C6D26"/>
    <w:rsid w:val="007D18D8"/>
    <w:rsid w:val="007D6E23"/>
    <w:rsid w:val="007E154B"/>
    <w:rsid w:val="007E15BE"/>
    <w:rsid w:val="007F700B"/>
    <w:rsid w:val="00806F3E"/>
    <w:rsid w:val="00812272"/>
    <w:rsid w:val="008139D3"/>
    <w:rsid w:val="0082098F"/>
    <w:rsid w:val="0082233B"/>
    <w:rsid w:val="008223F7"/>
    <w:rsid w:val="008275DB"/>
    <w:rsid w:val="00833487"/>
    <w:rsid w:val="0083683C"/>
    <w:rsid w:val="008412E4"/>
    <w:rsid w:val="00847BA6"/>
    <w:rsid w:val="00847D19"/>
    <w:rsid w:val="00851C39"/>
    <w:rsid w:val="00855441"/>
    <w:rsid w:val="00856F9C"/>
    <w:rsid w:val="00861B5F"/>
    <w:rsid w:val="0086436F"/>
    <w:rsid w:val="00874D60"/>
    <w:rsid w:val="00875A99"/>
    <w:rsid w:val="00880964"/>
    <w:rsid w:val="00880B81"/>
    <w:rsid w:val="00880C35"/>
    <w:rsid w:val="00882457"/>
    <w:rsid w:val="00882663"/>
    <w:rsid w:val="00884A0C"/>
    <w:rsid w:val="0088577A"/>
    <w:rsid w:val="00887B54"/>
    <w:rsid w:val="00887C9B"/>
    <w:rsid w:val="00895108"/>
    <w:rsid w:val="008975AB"/>
    <w:rsid w:val="008A353A"/>
    <w:rsid w:val="008A7628"/>
    <w:rsid w:val="008B0876"/>
    <w:rsid w:val="008B1C66"/>
    <w:rsid w:val="008B5779"/>
    <w:rsid w:val="008B6934"/>
    <w:rsid w:val="008B74EF"/>
    <w:rsid w:val="008C3CE0"/>
    <w:rsid w:val="008C5B34"/>
    <w:rsid w:val="008C5B43"/>
    <w:rsid w:val="008C5CEE"/>
    <w:rsid w:val="008D06DA"/>
    <w:rsid w:val="008D097D"/>
    <w:rsid w:val="008D581F"/>
    <w:rsid w:val="008E0BB6"/>
    <w:rsid w:val="008E1E7B"/>
    <w:rsid w:val="008E1F1D"/>
    <w:rsid w:val="008E52C1"/>
    <w:rsid w:val="008F512B"/>
    <w:rsid w:val="008F6416"/>
    <w:rsid w:val="008F72BF"/>
    <w:rsid w:val="009015E2"/>
    <w:rsid w:val="00901AA4"/>
    <w:rsid w:val="0090247E"/>
    <w:rsid w:val="009035E3"/>
    <w:rsid w:val="00904A37"/>
    <w:rsid w:val="00912743"/>
    <w:rsid w:val="0092782A"/>
    <w:rsid w:val="0093371B"/>
    <w:rsid w:val="00934B82"/>
    <w:rsid w:val="00940723"/>
    <w:rsid w:val="00944088"/>
    <w:rsid w:val="009453B2"/>
    <w:rsid w:val="009516B8"/>
    <w:rsid w:val="00955916"/>
    <w:rsid w:val="009637E9"/>
    <w:rsid w:val="00970DE3"/>
    <w:rsid w:val="00974573"/>
    <w:rsid w:val="00977034"/>
    <w:rsid w:val="0098271D"/>
    <w:rsid w:val="00984C1B"/>
    <w:rsid w:val="00991DD7"/>
    <w:rsid w:val="00995AEE"/>
    <w:rsid w:val="0099712C"/>
    <w:rsid w:val="009A0B96"/>
    <w:rsid w:val="009A123D"/>
    <w:rsid w:val="009A1FBE"/>
    <w:rsid w:val="009A66AA"/>
    <w:rsid w:val="009B204A"/>
    <w:rsid w:val="009B4F6C"/>
    <w:rsid w:val="009C0DE8"/>
    <w:rsid w:val="009C69FA"/>
    <w:rsid w:val="009C7FC1"/>
    <w:rsid w:val="009D04ED"/>
    <w:rsid w:val="009D0860"/>
    <w:rsid w:val="009D11D3"/>
    <w:rsid w:val="009D1858"/>
    <w:rsid w:val="009D50C2"/>
    <w:rsid w:val="009E1585"/>
    <w:rsid w:val="009E3468"/>
    <w:rsid w:val="009F5199"/>
    <w:rsid w:val="009F541C"/>
    <w:rsid w:val="009F5AF9"/>
    <w:rsid w:val="00A00973"/>
    <w:rsid w:val="00A16EC4"/>
    <w:rsid w:val="00A21BBB"/>
    <w:rsid w:val="00A21BF1"/>
    <w:rsid w:val="00A265FB"/>
    <w:rsid w:val="00A27AEE"/>
    <w:rsid w:val="00A339C1"/>
    <w:rsid w:val="00A378CB"/>
    <w:rsid w:val="00A41A0F"/>
    <w:rsid w:val="00A423E5"/>
    <w:rsid w:val="00A52B7C"/>
    <w:rsid w:val="00A60010"/>
    <w:rsid w:val="00A7606D"/>
    <w:rsid w:val="00A76863"/>
    <w:rsid w:val="00A90AE1"/>
    <w:rsid w:val="00A9172B"/>
    <w:rsid w:val="00A9217F"/>
    <w:rsid w:val="00A92718"/>
    <w:rsid w:val="00AA6E60"/>
    <w:rsid w:val="00AB179C"/>
    <w:rsid w:val="00AB4AD6"/>
    <w:rsid w:val="00AC6FBC"/>
    <w:rsid w:val="00AD0916"/>
    <w:rsid w:val="00AD1A91"/>
    <w:rsid w:val="00AD443D"/>
    <w:rsid w:val="00AE4EBB"/>
    <w:rsid w:val="00AE58EB"/>
    <w:rsid w:val="00AE683A"/>
    <w:rsid w:val="00AF0FD6"/>
    <w:rsid w:val="00AF6FB0"/>
    <w:rsid w:val="00AF7869"/>
    <w:rsid w:val="00AF799D"/>
    <w:rsid w:val="00B06EF5"/>
    <w:rsid w:val="00B07857"/>
    <w:rsid w:val="00B14776"/>
    <w:rsid w:val="00B35785"/>
    <w:rsid w:val="00B417C5"/>
    <w:rsid w:val="00B4798F"/>
    <w:rsid w:val="00B52410"/>
    <w:rsid w:val="00B56263"/>
    <w:rsid w:val="00B60D9D"/>
    <w:rsid w:val="00B62980"/>
    <w:rsid w:val="00B62B21"/>
    <w:rsid w:val="00B6315A"/>
    <w:rsid w:val="00B71120"/>
    <w:rsid w:val="00B71630"/>
    <w:rsid w:val="00B71BFC"/>
    <w:rsid w:val="00B73123"/>
    <w:rsid w:val="00B77955"/>
    <w:rsid w:val="00B80B20"/>
    <w:rsid w:val="00B83B42"/>
    <w:rsid w:val="00B87E27"/>
    <w:rsid w:val="00B90DF8"/>
    <w:rsid w:val="00B96B09"/>
    <w:rsid w:val="00BA0459"/>
    <w:rsid w:val="00BA19FD"/>
    <w:rsid w:val="00BA2171"/>
    <w:rsid w:val="00BA3A9A"/>
    <w:rsid w:val="00BA5D1E"/>
    <w:rsid w:val="00BA7C14"/>
    <w:rsid w:val="00BB5047"/>
    <w:rsid w:val="00BC12D6"/>
    <w:rsid w:val="00BC4CCC"/>
    <w:rsid w:val="00BC7F94"/>
    <w:rsid w:val="00BD3CA8"/>
    <w:rsid w:val="00BE0D99"/>
    <w:rsid w:val="00C02245"/>
    <w:rsid w:val="00C04551"/>
    <w:rsid w:val="00C111ED"/>
    <w:rsid w:val="00C126EB"/>
    <w:rsid w:val="00C148E7"/>
    <w:rsid w:val="00C2071F"/>
    <w:rsid w:val="00C251B2"/>
    <w:rsid w:val="00C30099"/>
    <w:rsid w:val="00C33985"/>
    <w:rsid w:val="00C3757B"/>
    <w:rsid w:val="00C40F82"/>
    <w:rsid w:val="00C41099"/>
    <w:rsid w:val="00C412F8"/>
    <w:rsid w:val="00C43E14"/>
    <w:rsid w:val="00C52531"/>
    <w:rsid w:val="00C53308"/>
    <w:rsid w:val="00C5393E"/>
    <w:rsid w:val="00C64C11"/>
    <w:rsid w:val="00C70FF2"/>
    <w:rsid w:val="00C726FB"/>
    <w:rsid w:val="00C84DEF"/>
    <w:rsid w:val="00C8539A"/>
    <w:rsid w:val="00C92F55"/>
    <w:rsid w:val="00C93E09"/>
    <w:rsid w:val="00C94E00"/>
    <w:rsid w:val="00C96B4D"/>
    <w:rsid w:val="00C97A1A"/>
    <w:rsid w:val="00CA36AC"/>
    <w:rsid w:val="00CA5E95"/>
    <w:rsid w:val="00CA789F"/>
    <w:rsid w:val="00CB3E8C"/>
    <w:rsid w:val="00CB528B"/>
    <w:rsid w:val="00CD0A1B"/>
    <w:rsid w:val="00CD2216"/>
    <w:rsid w:val="00CE0A02"/>
    <w:rsid w:val="00CE1CDE"/>
    <w:rsid w:val="00CE6D19"/>
    <w:rsid w:val="00CF15D7"/>
    <w:rsid w:val="00CF420A"/>
    <w:rsid w:val="00CF6C90"/>
    <w:rsid w:val="00D02CDF"/>
    <w:rsid w:val="00D10261"/>
    <w:rsid w:val="00D10B59"/>
    <w:rsid w:val="00D1212B"/>
    <w:rsid w:val="00D12E4F"/>
    <w:rsid w:val="00D14620"/>
    <w:rsid w:val="00D17302"/>
    <w:rsid w:val="00D175D5"/>
    <w:rsid w:val="00D215CC"/>
    <w:rsid w:val="00D24AE0"/>
    <w:rsid w:val="00D30573"/>
    <w:rsid w:val="00D320A2"/>
    <w:rsid w:val="00D32EB2"/>
    <w:rsid w:val="00D33CFB"/>
    <w:rsid w:val="00D353FA"/>
    <w:rsid w:val="00D37776"/>
    <w:rsid w:val="00D424D9"/>
    <w:rsid w:val="00D45F42"/>
    <w:rsid w:val="00D468F3"/>
    <w:rsid w:val="00D507C8"/>
    <w:rsid w:val="00D55BC5"/>
    <w:rsid w:val="00D62185"/>
    <w:rsid w:val="00D622E5"/>
    <w:rsid w:val="00D6441A"/>
    <w:rsid w:val="00D65B6D"/>
    <w:rsid w:val="00D70A79"/>
    <w:rsid w:val="00D720F4"/>
    <w:rsid w:val="00D7388B"/>
    <w:rsid w:val="00D80AC4"/>
    <w:rsid w:val="00D8519E"/>
    <w:rsid w:val="00D86481"/>
    <w:rsid w:val="00D921F3"/>
    <w:rsid w:val="00D92A8B"/>
    <w:rsid w:val="00DB4977"/>
    <w:rsid w:val="00DC275A"/>
    <w:rsid w:val="00DC336E"/>
    <w:rsid w:val="00DD1D45"/>
    <w:rsid w:val="00DD47EE"/>
    <w:rsid w:val="00DD54E1"/>
    <w:rsid w:val="00DE2893"/>
    <w:rsid w:val="00DE78C4"/>
    <w:rsid w:val="00DF117A"/>
    <w:rsid w:val="00DF3DF0"/>
    <w:rsid w:val="00DF57AD"/>
    <w:rsid w:val="00E00F8F"/>
    <w:rsid w:val="00E011E5"/>
    <w:rsid w:val="00E01D0D"/>
    <w:rsid w:val="00E035B3"/>
    <w:rsid w:val="00E10E86"/>
    <w:rsid w:val="00E20A7D"/>
    <w:rsid w:val="00E25BFB"/>
    <w:rsid w:val="00E262D2"/>
    <w:rsid w:val="00E27513"/>
    <w:rsid w:val="00E34BAB"/>
    <w:rsid w:val="00E37370"/>
    <w:rsid w:val="00E40DC1"/>
    <w:rsid w:val="00E415F5"/>
    <w:rsid w:val="00E450CB"/>
    <w:rsid w:val="00E47A26"/>
    <w:rsid w:val="00E50594"/>
    <w:rsid w:val="00E55E26"/>
    <w:rsid w:val="00E57CA2"/>
    <w:rsid w:val="00E60A88"/>
    <w:rsid w:val="00E65D3A"/>
    <w:rsid w:val="00E67E0B"/>
    <w:rsid w:val="00E67EAA"/>
    <w:rsid w:val="00E70922"/>
    <w:rsid w:val="00E70F2C"/>
    <w:rsid w:val="00E7416B"/>
    <w:rsid w:val="00E75FA2"/>
    <w:rsid w:val="00E8562E"/>
    <w:rsid w:val="00E856FD"/>
    <w:rsid w:val="00EA2F07"/>
    <w:rsid w:val="00EA3A01"/>
    <w:rsid w:val="00EA5C27"/>
    <w:rsid w:val="00EA7A5A"/>
    <w:rsid w:val="00EB0E8F"/>
    <w:rsid w:val="00EB75B6"/>
    <w:rsid w:val="00EB7647"/>
    <w:rsid w:val="00EC0F36"/>
    <w:rsid w:val="00EC527B"/>
    <w:rsid w:val="00ED1E96"/>
    <w:rsid w:val="00ED3AFF"/>
    <w:rsid w:val="00ED7F9A"/>
    <w:rsid w:val="00EE488E"/>
    <w:rsid w:val="00EE5BD6"/>
    <w:rsid w:val="00EE72EB"/>
    <w:rsid w:val="00EF7FF2"/>
    <w:rsid w:val="00F0653B"/>
    <w:rsid w:val="00F23094"/>
    <w:rsid w:val="00F257DD"/>
    <w:rsid w:val="00F27EB0"/>
    <w:rsid w:val="00F30668"/>
    <w:rsid w:val="00F30D57"/>
    <w:rsid w:val="00F32196"/>
    <w:rsid w:val="00F45C23"/>
    <w:rsid w:val="00F470E4"/>
    <w:rsid w:val="00F50C60"/>
    <w:rsid w:val="00F52F46"/>
    <w:rsid w:val="00F535E6"/>
    <w:rsid w:val="00F67623"/>
    <w:rsid w:val="00F77E5F"/>
    <w:rsid w:val="00F81874"/>
    <w:rsid w:val="00F84761"/>
    <w:rsid w:val="00F9200B"/>
    <w:rsid w:val="00F96C48"/>
    <w:rsid w:val="00FA4E40"/>
    <w:rsid w:val="00FA77F1"/>
    <w:rsid w:val="00FB00B2"/>
    <w:rsid w:val="00FB64E2"/>
    <w:rsid w:val="00FB6DF6"/>
    <w:rsid w:val="00FC079C"/>
    <w:rsid w:val="00FC1697"/>
    <w:rsid w:val="00FC19AC"/>
    <w:rsid w:val="00FC216E"/>
    <w:rsid w:val="00FC4E19"/>
    <w:rsid w:val="00FD0A75"/>
    <w:rsid w:val="00FD1D8A"/>
    <w:rsid w:val="00FD6DBC"/>
    <w:rsid w:val="00FE14A1"/>
    <w:rsid w:val="00FE20B1"/>
    <w:rsid w:val="00FE2752"/>
    <w:rsid w:val="00FE32D4"/>
    <w:rsid w:val="00FE543C"/>
    <w:rsid w:val="00FF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E9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3"/>
    </w:rPr>
  </w:style>
  <w:style w:type="paragraph" w:styleId="Heading2">
    <w:name w:val="heading 2"/>
    <w:basedOn w:val="Normal"/>
    <w:next w:val="Normal"/>
    <w:qFormat/>
    <w:pPr>
      <w:keepNext/>
      <w:jc w:val="center"/>
      <w:outlineLvl w:val="1"/>
    </w:pPr>
    <w:rPr>
      <w:b/>
      <w:sz w:val="23"/>
      <w:u w:val="single"/>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pPr>
      <w:ind w:left="360" w:hanging="360"/>
    </w:pPr>
  </w:style>
  <w:style w:type="paragraph" w:styleId="Footer">
    <w:name w:val="footer"/>
    <w:basedOn w:val="Normal"/>
    <w:link w:val="FooterChar"/>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Indent2">
    <w:name w:val="Body Text Indent 2"/>
    <w:basedOn w:val="Normal"/>
    <w:pPr>
      <w:widowControl w:val="0"/>
      <w:ind w:firstLine="720"/>
      <w:jc w:val="both"/>
    </w:pPr>
    <w:rPr>
      <w:rFonts w:ascii="CG Times" w:hAnsi="CG Times"/>
    </w:rPr>
  </w:style>
  <w:style w:type="paragraph" w:styleId="BodyText2">
    <w:name w:val="Body Text 2"/>
    <w:basedOn w:val="Normal"/>
    <w:pPr>
      <w:jc w:val="both"/>
    </w:pPr>
    <w:rPr>
      <w:sz w:val="23"/>
    </w:rPr>
  </w:style>
  <w:style w:type="paragraph" w:styleId="BodyText">
    <w:name w:val="Body Text"/>
    <w:basedOn w:val="Normal"/>
    <w:rPr>
      <w:sz w:val="23"/>
    </w:rPr>
  </w:style>
  <w:style w:type="character" w:styleId="Hyperlink">
    <w:name w:val="Hyperlink"/>
    <w:uiPriority w:val="99"/>
    <w:rPr>
      <w:color w:val="0000FF"/>
      <w:u w:val="single"/>
    </w:rPr>
  </w:style>
  <w:style w:type="paragraph" w:styleId="BodyText3">
    <w:name w:val="Body Text 3"/>
    <w:basedOn w:val="Normal"/>
    <w:pPr>
      <w:jc w:val="both"/>
    </w:pPr>
  </w:style>
  <w:style w:type="paragraph" w:styleId="BodyTextIndent">
    <w:name w:val="Body Text Indent"/>
    <w:basedOn w:val="Normal"/>
    <w:pPr>
      <w:ind w:left="1440" w:hanging="1440"/>
    </w:pPr>
  </w:style>
  <w:style w:type="character" w:styleId="Emphasis">
    <w:name w:val="Emphasis"/>
    <w:qFormat/>
    <w:rsid w:val="002C26EF"/>
    <w:rPr>
      <w:i/>
      <w:iCs/>
    </w:rPr>
  </w:style>
  <w:style w:type="paragraph" w:customStyle="1" w:styleId="ColorfulList-Accent11">
    <w:name w:val="Colorful List - Accent 11"/>
    <w:basedOn w:val="Normal"/>
    <w:uiPriority w:val="34"/>
    <w:qFormat/>
    <w:rsid w:val="005F729A"/>
    <w:pPr>
      <w:ind w:left="720"/>
    </w:pPr>
    <w:rPr>
      <w:szCs w:val="24"/>
    </w:rPr>
  </w:style>
  <w:style w:type="paragraph" w:styleId="PlainText">
    <w:name w:val="Plain Text"/>
    <w:basedOn w:val="Normal"/>
    <w:link w:val="PlainTextChar"/>
    <w:uiPriority w:val="99"/>
    <w:unhideWhenUsed/>
    <w:rsid w:val="005235DB"/>
    <w:rPr>
      <w:rFonts w:ascii="Consolas" w:eastAsia="Calibri" w:hAnsi="Consolas"/>
      <w:sz w:val="21"/>
      <w:szCs w:val="21"/>
    </w:rPr>
  </w:style>
  <w:style w:type="character" w:customStyle="1" w:styleId="PlainTextChar">
    <w:name w:val="Plain Text Char"/>
    <w:link w:val="PlainText"/>
    <w:uiPriority w:val="99"/>
    <w:rsid w:val="005235DB"/>
    <w:rPr>
      <w:rFonts w:ascii="Consolas" w:eastAsia="Calibri" w:hAnsi="Consolas"/>
      <w:sz w:val="21"/>
      <w:szCs w:val="21"/>
    </w:rPr>
  </w:style>
  <w:style w:type="paragraph" w:styleId="BalloonText">
    <w:name w:val="Balloon Text"/>
    <w:basedOn w:val="Normal"/>
    <w:link w:val="BalloonTextChar"/>
    <w:rsid w:val="00E50594"/>
    <w:rPr>
      <w:rFonts w:ascii="Tahoma" w:hAnsi="Tahoma" w:cs="Tahoma"/>
      <w:sz w:val="16"/>
      <w:szCs w:val="16"/>
    </w:rPr>
  </w:style>
  <w:style w:type="character" w:customStyle="1" w:styleId="BalloonTextChar">
    <w:name w:val="Balloon Text Char"/>
    <w:link w:val="BalloonText"/>
    <w:rsid w:val="00E50594"/>
    <w:rPr>
      <w:rFonts w:ascii="Tahoma" w:hAnsi="Tahoma" w:cs="Tahoma"/>
      <w:sz w:val="16"/>
      <w:szCs w:val="16"/>
    </w:rPr>
  </w:style>
  <w:style w:type="paragraph" w:styleId="ListParagraph">
    <w:name w:val="List Paragraph"/>
    <w:basedOn w:val="Normal"/>
    <w:uiPriority w:val="34"/>
    <w:qFormat/>
    <w:rsid w:val="00247819"/>
    <w:pPr>
      <w:ind w:left="720"/>
      <w:contextualSpacing/>
    </w:pPr>
    <w:rPr>
      <w:szCs w:val="24"/>
    </w:rPr>
  </w:style>
  <w:style w:type="character" w:customStyle="1" w:styleId="apple-converted-space">
    <w:name w:val="apple-converted-space"/>
    <w:basedOn w:val="DefaultParagraphFont"/>
    <w:rsid w:val="00C53308"/>
  </w:style>
  <w:style w:type="character" w:customStyle="1" w:styleId="FooterChar">
    <w:name w:val="Footer Char"/>
    <w:basedOn w:val="DefaultParagraphFont"/>
    <w:link w:val="Footer"/>
    <w:rsid w:val="00D6441A"/>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6588">
      <w:bodyDiv w:val="1"/>
      <w:marLeft w:val="0"/>
      <w:marRight w:val="0"/>
      <w:marTop w:val="0"/>
      <w:marBottom w:val="0"/>
      <w:divBdr>
        <w:top w:val="none" w:sz="0" w:space="0" w:color="auto"/>
        <w:left w:val="none" w:sz="0" w:space="0" w:color="auto"/>
        <w:bottom w:val="none" w:sz="0" w:space="0" w:color="auto"/>
        <w:right w:val="none" w:sz="0" w:space="0" w:color="auto"/>
      </w:divBdr>
    </w:div>
    <w:div w:id="194472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5948-243C-4D40-8D8A-7390682D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5256</CharactersWithSpaces>
  <SharedDoc>false</SharedDoc>
  <HLinks>
    <vt:vector size="6" baseType="variant">
      <vt:variant>
        <vt:i4>6488171</vt:i4>
      </vt:variant>
      <vt:variant>
        <vt:i4>-1</vt:i4>
      </vt:variant>
      <vt:variant>
        <vt:i4>2051</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4</cp:revision>
  <cp:lastPrinted>2021-09-22T17:03:00Z</cp:lastPrinted>
  <dcterms:created xsi:type="dcterms:W3CDTF">2022-04-26T18:45:00Z</dcterms:created>
  <dcterms:modified xsi:type="dcterms:W3CDTF">2022-04-26T19:09:00Z</dcterms:modified>
</cp:coreProperties>
</file>