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9F6D1" w14:textId="77777777" w:rsidR="009F5AF9" w:rsidRDefault="009F5AF9">
      <w:pPr>
        <w:jc w:val="center"/>
        <w:rPr>
          <w:b/>
          <w:bCs/>
          <w:sz w:val="28"/>
        </w:rPr>
      </w:pPr>
      <w:r>
        <w:rPr>
          <w:b/>
          <w:bCs/>
          <w:sz w:val="28"/>
        </w:rPr>
        <w:t>THE COMMONWEALTH OF VIRGINIA</w:t>
      </w:r>
    </w:p>
    <w:p w14:paraId="65DE6DE4" w14:textId="77777777" w:rsidR="009F5AF9" w:rsidRDefault="009F5AF9">
      <w:pPr>
        <w:jc w:val="center"/>
      </w:pPr>
      <w:r>
        <w:rPr>
          <w:b/>
          <w:bCs/>
          <w:sz w:val="28"/>
        </w:rPr>
        <w:t>THE VISITORS OF JAMES MADISON UNIVERSITY</w:t>
      </w:r>
    </w:p>
    <w:p w14:paraId="6D8A3C71" w14:textId="77777777" w:rsidR="00B71BFC" w:rsidRPr="0066631B" w:rsidRDefault="00B71BFC" w:rsidP="00724FED">
      <w:pPr>
        <w:rPr>
          <w:sz w:val="28"/>
          <w:szCs w:val="28"/>
        </w:rPr>
      </w:pPr>
    </w:p>
    <w:p w14:paraId="7C2E8C6F" w14:textId="681A5A60" w:rsidR="009F5AF9" w:rsidRDefault="009F5AF9">
      <w:pPr>
        <w:pStyle w:val="Heading4"/>
      </w:pPr>
      <w:r>
        <w:t xml:space="preserve">Minutes of the </w:t>
      </w:r>
      <w:r w:rsidR="009D04ED">
        <w:t>Advance</w:t>
      </w:r>
      <w:r w:rsidR="00A7606D">
        <w:t>ment C</w:t>
      </w:r>
      <w:r>
        <w:t>ommittee</w:t>
      </w:r>
    </w:p>
    <w:p w14:paraId="20CE8100" w14:textId="77777777" w:rsidR="009F5AF9" w:rsidRPr="006A2064" w:rsidRDefault="009F5AF9">
      <w:pPr>
        <w:jc w:val="center"/>
        <w:rPr>
          <w:sz w:val="8"/>
          <w:szCs w:val="10"/>
        </w:rPr>
      </w:pPr>
    </w:p>
    <w:p w14:paraId="07116D54" w14:textId="084E1D88" w:rsidR="006C0333" w:rsidRPr="00297213" w:rsidRDefault="00FD0A75" w:rsidP="006C0333">
      <w:pPr>
        <w:rPr>
          <w:szCs w:val="24"/>
        </w:rPr>
      </w:pPr>
      <w:r w:rsidRPr="0066631B">
        <w:rPr>
          <w:szCs w:val="24"/>
        </w:rPr>
        <w:t xml:space="preserve">The </w:t>
      </w:r>
      <w:r w:rsidR="009D04ED">
        <w:rPr>
          <w:szCs w:val="24"/>
        </w:rPr>
        <w:t>Advance</w:t>
      </w:r>
      <w:r w:rsidRPr="0066631B">
        <w:rPr>
          <w:szCs w:val="24"/>
        </w:rPr>
        <w:t>ment Committee m</w:t>
      </w:r>
      <w:r w:rsidR="00271F48" w:rsidRPr="0066631B">
        <w:rPr>
          <w:szCs w:val="24"/>
        </w:rPr>
        <w:t xml:space="preserve">et on Friday, </w:t>
      </w:r>
      <w:r w:rsidR="000307B6">
        <w:rPr>
          <w:szCs w:val="24"/>
        </w:rPr>
        <w:t>April 16</w:t>
      </w:r>
      <w:r w:rsidR="005B14FB">
        <w:rPr>
          <w:szCs w:val="24"/>
        </w:rPr>
        <w:t>, 202</w:t>
      </w:r>
      <w:r w:rsidR="000307B6">
        <w:rPr>
          <w:szCs w:val="24"/>
        </w:rPr>
        <w:t>1</w:t>
      </w:r>
      <w:r w:rsidR="00FC66C5">
        <w:rPr>
          <w:szCs w:val="24"/>
        </w:rPr>
        <w:t xml:space="preserve"> in the Highlands Rooms of the Festival Conference and Student Center at James Madison University.  </w:t>
      </w:r>
      <w:r w:rsidR="004805BD">
        <w:rPr>
          <w:szCs w:val="24"/>
        </w:rPr>
        <w:t xml:space="preserve">Mr. </w:t>
      </w:r>
      <w:r w:rsidR="00E7416B">
        <w:rPr>
          <w:szCs w:val="24"/>
        </w:rPr>
        <w:t>Frank Gadams</w:t>
      </w:r>
      <w:r w:rsidR="0066631B" w:rsidRPr="0066631B">
        <w:rPr>
          <w:szCs w:val="24"/>
        </w:rPr>
        <w:t xml:space="preserve"> called the meeting to order</w:t>
      </w:r>
      <w:r w:rsidR="008F6416" w:rsidRPr="0066631B">
        <w:rPr>
          <w:szCs w:val="24"/>
        </w:rPr>
        <w:t xml:space="preserve"> at </w:t>
      </w:r>
      <w:r w:rsidR="00617071">
        <w:rPr>
          <w:szCs w:val="24"/>
        </w:rPr>
        <w:t>8:0</w:t>
      </w:r>
      <w:r w:rsidR="000307B6">
        <w:rPr>
          <w:szCs w:val="24"/>
        </w:rPr>
        <w:t>3</w:t>
      </w:r>
      <w:r w:rsidR="00617071">
        <w:rPr>
          <w:szCs w:val="24"/>
        </w:rPr>
        <w:t xml:space="preserve"> </w:t>
      </w:r>
      <w:r w:rsidRPr="0066631B">
        <w:rPr>
          <w:szCs w:val="24"/>
        </w:rPr>
        <w:t>a.m.</w:t>
      </w:r>
    </w:p>
    <w:p w14:paraId="36268DC0" w14:textId="77777777" w:rsidR="00B71BFC" w:rsidRPr="006C0333" w:rsidRDefault="00B71BFC" w:rsidP="006C0333"/>
    <w:p w14:paraId="69A58100" w14:textId="080FC5FD" w:rsidR="00D6441A" w:rsidRPr="00E7416B" w:rsidRDefault="003456B0" w:rsidP="00E7416B">
      <w:pPr>
        <w:pStyle w:val="Heading1"/>
        <w:rPr>
          <w:sz w:val="24"/>
        </w:rPr>
      </w:pPr>
      <w:r>
        <w:rPr>
          <w:sz w:val="24"/>
        </w:rPr>
        <w:t>PRESENT:</w:t>
      </w:r>
    </w:p>
    <w:p w14:paraId="0D52C887" w14:textId="602B3BDF" w:rsidR="00D6441A" w:rsidRDefault="002749B3" w:rsidP="00944088">
      <w:pPr>
        <w:tabs>
          <w:tab w:val="left" w:pos="720"/>
          <w:tab w:val="center" w:pos="4680"/>
        </w:tabs>
        <w:suppressAutoHyphens/>
        <w:jc w:val="center"/>
        <w:rPr>
          <w:spacing w:val="-3"/>
          <w:szCs w:val="24"/>
        </w:rPr>
      </w:pPr>
      <w:r>
        <w:rPr>
          <w:spacing w:val="-3"/>
          <w:szCs w:val="24"/>
        </w:rPr>
        <w:t>Gadams, Frank</w:t>
      </w:r>
      <w:r w:rsidR="00FC66C5">
        <w:rPr>
          <w:spacing w:val="-3"/>
          <w:szCs w:val="24"/>
        </w:rPr>
        <w:t>,</w:t>
      </w:r>
      <w:r w:rsidR="00E7416B">
        <w:rPr>
          <w:spacing w:val="-3"/>
          <w:szCs w:val="24"/>
        </w:rPr>
        <w:t xml:space="preserve"> Chair</w:t>
      </w:r>
    </w:p>
    <w:p w14:paraId="676E6BBC" w14:textId="36C0658E" w:rsidR="008223F7" w:rsidRDefault="008E1E7B" w:rsidP="000307B6">
      <w:pPr>
        <w:tabs>
          <w:tab w:val="left" w:pos="720"/>
          <w:tab w:val="center" w:pos="4680"/>
        </w:tabs>
        <w:suppressAutoHyphens/>
        <w:jc w:val="center"/>
        <w:rPr>
          <w:spacing w:val="-3"/>
          <w:szCs w:val="24"/>
        </w:rPr>
      </w:pPr>
      <w:r>
        <w:rPr>
          <w:spacing w:val="-3"/>
          <w:szCs w:val="24"/>
        </w:rPr>
        <w:t>Gray-Keeling, Matthew</w:t>
      </w:r>
    </w:p>
    <w:p w14:paraId="66BD9D05" w14:textId="73AE2EDE" w:rsidR="008F72BF" w:rsidRDefault="00E7416B" w:rsidP="001B202C">
      <w:pPr>
        <w:tabs>
          <w:tab w:val="left" w:pos="720"/>
          <w:tab w:val="center" w:pos="4680"/>
        </w:tabs>
        <w:suppressAutoHyphens/>
        <w:jc w:val="center"/>
        <w:rPr>
          <w:spacing w:val="-3"/>
          <w:szCs w:val="24"/>
        </w:rPr>
      </w:pPr>
      <w:r>
        <w:rPr>
          <w:spacing w:val="-3"/>
          <w:szCs w:val="24"/>
        </w:rPr>
        <w:t>Tompkins Johnson, Deborah</w:t>
      </w:r>
    </w:p>
    <w:p w14:paraId="7C48FCB8" w14:textId="26930967" w:rsidR="00E7416B" w:rsidRDefault="00E7416B" w:rsidP="001B202C">
      <w:pPr>
        <w:tabs>
          <w:tab w:val="left" w:pos="720"/>
          <w:tab w:val="center" w:pos="4680"/>
        </w:tabs>
        <w:suppressAutoHyphens/>
        <w:jc w:val="center"/>
        <w:rPr>
          <w:spacing w:val="-3"/>
          <w:szCs w:val="24"/>
        </w:rPr>
      </w:pPr>
      <w:r>
        <w:rPr>
          <w:spacing w:val="-3"/>
          <w:szCs w:val="24"/>
        </w:rPr>
        <w:t>Warden, Kathy</w:t>
      </w:r>
    </w:p>
    <w:p w14:paraId="71DC6AF7" w14:textId="30006890" w:rsidR="000307B6" w:rsidRDefault="000307B6" w:rsidP="001B202C">
      <w:pPr>
        <w:tabs>
          <w:tab w:val="left" w:pos="720"/>
          <w:tab w:val="center" w:pos="4680"/>
        </w:tabs>
        <w:suppressAutoHyphens/>
        <w:jc w:val="center"/>
        <w:rPr>
          <w:spacing w:val="-3"/>
          <w:szCs w:val="24"/>
        </w:rPr>
      </w:pPr>
    </w:p>
    <w:p w14:paraId="1AB82645" w14:textId="286EEBFE" w:rsidR="000307B6" w:rsidRDefault="000307B6" w:rsidP="001B202C">
      <w:pPr>
        <w:tabs>
          <w:tab w:val="left" w:pos="720"/>
          <w:tab w:val="center" w:pos="4680"/>
        </w:tabs>
        <w:suppressAutoHyphens/>
        <w:jc w:val="center"/>
        <w:rPr>
          <w:b/>
          <w:bCs/>
          <w:spacing w:val="-3"/>
          <w:szCs w:val="24"/>
        </w:rPr>
      </w:pPr>
      <w:r>
        <w:rPr>
          <w:b/>
          <w:bCs/>
          <w:spacing w:val="-3"/>
          <w:szCs w:val="24"/>
        </w:rPr>
        <w:t>ABSENT:</w:t>
      </w:r>
    </w:p>
    <w:p w14:paraId="4260401F" w14:textId="48107AA0" w:rsidR="000307B6" w:rsidRPr="000307B6" w:rsidRDefault="000307B6" w:rsidP="001B202C">
      <w:pPr>
        <w:tabs>
          <w:tab w:val="left" w:pos="720"/>
          <w:tab w:val="center" w:pos="4680"/>
        </w:tabs>
        <w:suppressAutoHyphens/>
        <w:jc w:val="center"/>
        <w:rPr>
          <w:spacing w:val="-3"/>
          <w:szCs w:val="24"/>
        </w:rPr>
      </w:pPr>
      <w:r>
        <w:rPr>
          <w:spacing w:val="-3"/>
          <w:szCs w:val="24"/>
        </w:rPr>
        <w:t>Hutchinson, Lucy</w:t>
      </w:r>
    </w:p>
    <w:p w14:paraId="50DB9153" w14:textId="77777777" w:rsidR="00B71BFC" w:rsidRPr="001B202C" w:rsidRDefault="00B71BFC" w:rsidP="00724FED">
      <w:pPr>
        <w:tabs>
          <w:tab w:val="left" w:pos="720"/>
          <w:tab w:val="center" w:pos="4680"/>
        </w:tabs>
        <w:suppressAutoHyphens/>
        <w:rPr>
          <w:spacing w:val="-3"/>
          <w:szCs w:val="24"/>
        </w:rPr>
      </w:pPr>
    </w:p>
    <w:p w14:paraId="397177EA" w14:textId="685484ED" w:rsidR="00070E5F" w:rsidRPr="000307B6" w:rsidRDefault="00A7606D" w:rsidP="000307B6">
      <w:pPr>
        <w:pStyle w:val="Heading2"/>
        <w:rPr>
          <w:sz w:val="24"/>
          <w:szCs w:val="24"/>
          <w:u w:val="none"/>
        </w:rPr>
      </w:pPr>
      <w:r w:rsidRPr="005235DB">
        <w:rPr>
          <w:sz w:val="24"/>
          <w:szCs w:val="24"/>
          <w:u w:val="none"/>
        </w:rPr>
        <w:t>O</w:t>
      </w:r>
      <w:r w:rsidR="003456B0" w:rsidRPr="005235DB">
        <w:rPr>
          <w:sz w:val="24"/>
          <w:szCs w:val="24"/>
          <w:u w:val="none"/>
        </w:rPr>
        <w:t>THERS PRESENT</w:t>
      </w:r>
      <w:r w:rsidRPr="005235DB">
        <w:rPr>
          <w:sz w:val="24"/>
          <w:szCs w:val="24"/>
          <w:u w:val="none"/>
        </w:rPr>
        <w:t>:</w:t>
      </w:r>
    </w:p>
    <w:p w14:paraId="79B7AD56" w14:textId="18B3CFB0" w:rsidR="008E1E7B" w:rsidRDefault="008E1E7B" w:rsidP="00E7416B">
      <w:pPr>
        <w:jc w:val="center"/>
        <w:rPr>
          <w:bCs/>
          <w:szCs w:val="24"/>
        </w:rPr>
      </w:pPr>
      <w:r>
        <w:rPr>
          <w:bCs/>
          <w:szCs w:val="24"/>
        </w:rPr>
        <w:t>Armentrout, Gretchen, Director of Annual Giving</w:t>
      </w:r>
    </w:p>
    <w:p w14:paraId="6EF3EE7F" w14:textId="18B91637" w:rsidR="008E1E7B" w:rsidRDefault="000B1362" w:rsidP="000307B6">
      <w:pPr>
        <w:jc w:val="center"/>
        <w:rPr>
          <w:bCs/>
          <w:szCs w:val="24"/>
        </w:rPr>
      </w:pPr>
      <w:r>
        <w:rPr>
          <w:bCs/>
          <w:szCs w:val="24"/>
        </w:rPr>
        <w:t>Campbell, Cannie, Assistant Vice President of Constituent Engagement</w:t>
      </w:r>
    </w:p>
    <w:p w14:paraId="5D46297A" w14:textId="65880CDE" w:rsidR="008E1E7B" w:rsidRDefault="00B77955" w:rsidP="000307B6">
      <w:pPr>
        <w:jc w:val="center"/>
        <w:rPr>
          <w:bCs/>
          <w:szCs w:val="24"/>
        </w:rPr>
      </w:pPr>
      <w:r>
        <w:rPr>
          <w:bCs/>
          <w:szCs w:val="24"/>
        </w:rPr>
        <w:t>Gilligan, Jeff, Associate Vice President for Development</w:t>
      </w:r>
    </w:p>
    <w:p w14:paraId="2F628F05" w14:textId="7E9443E9" w:rsidR="000307B6" w:rsidRDefault="000307B6" w:rsidP="000307B6">
      <w:pPr>
        <w:jc w:val="center"/>
        <w:rPr>
          <w:bCs/>
          <w:szCs w:val="24"/>
        </w:rPr>
      </w:pPr>
      <w:r>
        <w:rPr>
          <w:bCs/>
          <w:szCs w:val="24"/>
        </w:rPr>
        <w:t>Hatfield, Weston, Associate Vice President for Principal Relationship Development</w:t>
      </w:r>
    </w:p>
    <w:p w14:paraId="4DA3736A" w14:textId="7966C4F7" w:rsidR="008E1E7B" w:rsidRDefault="008E1E7B" w:rsidP="00944088">
      <w:pPr>
        <w:jc w:val="center"/>
        <w:rPr>
          <w:bCs/>
          <w:szCs w:val="24"/>
        </w:rPr>
      </w:pPr>
      <w:r>
        <w:rPr>
          <w:bCs/>
          <w:szCs w:val="24"/>
        </w:rPr>
        <w:t>Johnston, Kristin, Executive Assistant to the AVP for Constituent Engagement</w:t>
      </w:r>
    </w:p>
    <w:p w14:paraId="2EA80168" w14:textId="24FD3991" w:rsidR="001B16AC" w:rsidRDefault="001B16AC" w:rsidP="00EF7FF2">
      <w:pPr>
        <w:jc w:val="center"/>
        <w:rPr>
          <w:szCs w:val="24"/>
        </w:rPr>
      </w:pPr>
      <w:r>
        <w:rPr>
          <w:szCs w:val="24"/>
        </w:rPr>
        <w:t>Jordan, Debbie, Assistant Vice President for Advancement Information Services</w:t>
      </w:r>
    </w:p>
    <w:p w14:paraId="21963549" w14:textId="59FD9936" w:rsidR="000307B6" w:rsidRDefault="000307B6" w:rsidP="00EF7FF2">
      <w:pPr>
        <w:jc w:val="center"/>
        <w:rPr>
          <w:szCs w:val="24"/>
        </w:rPr>
      </w:pPr>
      <w:r>
        <w:rPr>
          <w:szCs w:val="24"/>
        </w:rPr>
        <w:t>Kendrick, McKenna, Director of Donor Stewardship and Special Events in Athletics</w:t>
      </w:r>
    </w:p>
    <w:p w14:paraId="3CC997EA" w14:textId="40F83B01" w:rsidR="008E1E7B" w:rsidRDefault="005A74A1" w:rsidP="000307B6">
      <w:pPr>
        <w:jc w:val="center"/>
        <w:rPr>
          <w:szCs w:val="24"/>
        </w:rPr>
      </w:pPr>
      <w:r>
        <w:rPr>
          <w:szCs w:val="24"/>
        </w:rPr>
        <w:t>Langridge, Nick</w:t>
      </w:r>
      <w:r w:rsidR="00D175D5">
        <w:rPr>
          <w:szCs w:val="24"/>
        </w:rPr>
        <w:t>, Vice President for University Advancement</w:t>
      </w:r>
    </w:p>
    <w:p w14:paraId="7E51E727" w14:textId="635889C0" w:rsidR="008E1E7B" w:rsidRDefault="008E1E7B" w:rsidP="00944088">
      <w:pPr>
        <w:jc w:val="center"/>
        <w:rPr>
          <w:szCs w:val="24"/>
        </w:rPr>
      </w:pPr>
      <w:r>
        <w:rPr>
          <w:szCs w:val="24"/>
        </w:rPr>
        <w:t>Meyers, Chris, Director of Recruitment Marketing</w:t>
      </w:r>
    </w:p>
    <w:p w14:paraId="71574281" w14:textId="18FE4572" w:rsidR="008E1E7B" w:rsidRDefault="00247819" w:rsidP="000307B6">
      <w:pPr>
        <w:jc w:val="center"/>
        <w:rPr>
          <w:szCs w:val="24"/>
        </w:rPr>
      </w:pPr>
      <w:r w:rsidRPr="0066631B">
        <w:rPr>
          <w:szCs w:val="24"/>
        </w:rPr>
        <w:t>Perrine, Andy, Associate Vice President, Communications and Marketing</w:t>
      </w:r>
    </w:p>
    <w:p w14:paraId="6DBAED5E" w14:textId="58C8A8B6" w:rsidR="000307B6" w:rsidRDefault="000307B6" w:rsidP="000307B6">
      <w:pPr>
        <w:jc w:val="center"/>
        <w:rPr>
          <w:szCs w:val="24"/>
        </w:rPr>
      </w:pPr>
      <w:r>
        <w:rPr>
          <w:szCs w:val="24"/>
        </w:rPr>
        <w:t>Read, Caitlyn, Director of Government Relations</w:t>
      </w:r>
    </w:p>
    <w:p w14:paraId="3A4864D1" w14:textId="5CDB563B" w:rsidR="008E1E7B" w:rsidRDefault="00070E5F" w:rsidP="000307B6">
      <w:pPr>
        <w:jc w:val="center"/>
        <w:rPr>
          <w:szCs w:val="24"/>
        </w:rPr>
      </w:pPr>
      <w:r>
        <w:rPr>
          <w:szCs w:val="24"/>
        </w:rPr>
        <w:t>Rouser, Nerissa, University Legal Counsel</w:t>
      </w:r>
    </w:p>
    <w:p w14:paraId="1BD21DE8" w14:textId="0A230205" w:rsidR="005D359A" w:rsidRPr="008E1E7B" w:rsidRDefault="00251000" w:rsidP="008E1E7B">
      <w:pPr>
        <w:jc w:val="center"/>
        <w:rPr>
          <w:szCs w:val="24"/>
        </w:rPr>
      </w:pPr>
      <w:r>
        <w:rPr>
          <w:szCs w:val="24"/>
        </w:rPr>
        <w:t>Smith, Sheila, Associate Vice President for Advancement Planning and Operations</w:t>
      </w:r>
    </w:p>
    <w:p w14:paraId="4ACD278A" w14:textId="77777777" w:rsidR="00E67E0B" w:rsidRDefault="00E67E0B" w:rsidP="002A5990"/>
    <w:p w14:paraId="208E2E6E" w14:textId="75A4C65B" w:rsidR="00DE2893" w:rsidRDefault="00DE2893" w:rsidP="00DE2893">
      <w:pPr>
        <w:rPr>
          <w:szCs w:val="24"/>
        </w:rPr>
      </w:pPr>
      <w:r>
        <w:rPr>
          <w:b/>
        </w:rPr>
        <w:t>APPROVAL OF MINUTES</w:t>
      </w:r>
      <w:r>
        <w:rPr>
          <w:b/>
        </w:rPr>
        <w:br/>
      </w:r>
      <w:r>
        <w:rPr>
          <w:szCs w:val="24"/>
        </w:rPr>
        <w:t xml:space="preserve">The minutes of the </w:t>
      </w:r>
      <w:r w:rsidR="000307B6">
        <w:rPr>
          <w:szCs w:val="24"/>
        </w:rPr>
        <w:t>February 19, 2021</w:t>
      </w:r>
      <w:r>
        <w:rPr>
          <w:szCs w:val="24"/>
        </w:rPr>
        <w:t xml:space="preserve"> meeting were brought before the committee as presented on a motion by</w:t>
      </w:r>
      <w:r w:rsidR="00944088">
        <w:rPr>
          <w:szCs w:val="24"/>
        </w:rPr>
        <w:t xml:space="preserve"> </w:t>
      </w:r>
      <w:r w:rsidR="008E1E7B">
        <w:rPr>
          <w:szCs w:val="24"/>
        </w:rPr>
        <w:t>Kathy Warden</w:t>
      </w:r>
      <w:r>
        <w:rPr>
          <w:szCs w:val="24"/>
        </w:rPr>
        <w:t>, seconded by</w:t>
      </w:r>
      <w:r w:rsidR="00944088">
        <w:rPr>
          <w:szCs w:val="24"/>
        </w:rPr>
        <w:t xml:space="preserve"> </w:t>
      </w:r>
      <w:r w:rsidR="00B73123">
        <w:rPr>
          <w:szCs w:val="24"/>
        </w:rPr>
        <w:t>Deborah Tom</w:t>
      </w:r>
      <w:r w:rsidR="00FC66C5">
        <w:rPr>
          <w:szCs w:val="24"/>
        </w:rPr>
        <w:t>p</w:t>
      </w:r>
      <w:r w:rsidR="00B73123">
        <w:rPr>
          <w:szCs w:val="24"/>
        </w:rPr>
        <w:t>kins Johnson.</w:t>
      </w:r>
      <w:r w:rsidR="008E1E7B">
        <w:rPr>
          <w:szCs w:val="24"/>
        </w:rPr>
        <w:t xml:space="preserve">  </w:t>
      </w:r>
      <w:r>
        <w:rPr>
          <w:szCs w:val="24"/>
        </w:rPr>
        <w:t xml:space="preserve">           </w:t>
      </w:r>
    </w:p>
    <w:p w14:paraId="2EEEF733" w14:textId="77777777" w:rsidR="00DE2893" w:rsidRPr="001A58F9" w:rsidRDefault="00DE2893" w:rsidP="002A5990"/>
    <w:p w14:paraId="3A2AB412" w14:textId="77777777" w:rsidR="000307B6" w:rsidRPr="000307B6" w:rsidRDefault="002C26EF" w:rsidP="000307B6">
      <w:pPr>
        <w:rPr>
          <w:color w:val="000000" w:themeColor="text1"/>
          <w:szCs w:val="24"/>
        </w:rPr>
      </w:pPr>
      <w:r w:rsidRPr="000307B6">
        <w:rPr>
          <w:b/>
        </w:rPr>
        <w:t>FUNDRAISING</w:t>
      </w:r>
      <w:r w:rsidR="0063556F" w:rsidRPr="000307B6">
        <w:rPr>
          <w:b/>
        </w:rPr>
        <w:t xml:space="preserve"> REPORT</w:t>
      </w:r>
      <w:r w:rsidR="005235DB" w:rsidRPr="000307B6">
        <w:rPr>
          <w:b/>
        </w:rPr>
        <w:br/>
      </w:r>
      <w:r w:rsidR="000307B6" w:rsidRPr="000307B6">
        <w:rPr>
          <w:szCs w:val="24"/>
        </w:rPr>
        <w:t xml:space="preserve">McKenna Kendrick, Director of Donor Stewardship and Special Events in Athletics reported total Athletics fundraising is ahead of last year. Annual Fund growth is being slowed by the inability to </w:t>
      </w:r>
      <w:r w:rsidR="000307B6" w:rsidRPr="000307B6">
        <w:rPr>
          <w:szCs w:val="24"/>
        </w:rPr>
        <w:lastRenderedPageBreak/>
        <w:t>sell tickets to football and basketball which affects the Duke Club Seat Contribution.  The Annual Fund numbers should continue to grow as we approach the May 15</w:t>
      </w:r>
      <w:r w:rsidR="000307B6" w:rsidRPr="000307B6">
        <w:rPr>
          <w:szCs w:val="24"/>
          <w:vertAlign w:val="superscript"/>
        </w:rPr>
        <w:t>th</w:t>
      </w:r>
      <w:r w:rsidR="000307B6" w:rsidRPr="000307B6">
        <w:rPr>
          <w:szCs w:val="24"/>
        </w:rPr>
        <w:t xml:space="preserve"> priority deadline for Fall 2021 football tickets.  Year over year numbers will continue to look strong until June.  Last year’s priority deadline was pushed back to June 15</w:t>
      </w:r>
      <w:r w:rsidR="000307B6" w:rsidRPr="000307B6">
        <w:rPr>
          <w:szCs w:val="24"/>
          <w:vertAlign w:val="superscript"/>
        </w:rPr>
        <w:t>th</w:t>
      </w:r>
      <w:r w:rsidR="000307B6" w:rsidRPr="000307B6">
        <w:rPr>
          <w:szCs w:val="24"/>
        </w:rPr>
        <w:t xml:space="preserve"> so those monthly comparable numbers will show a decrease at the end of the year.  Donors are down year over year due to decreases in incoming freshman parents and the Student Duke Club.</w:t>
      </w:r>
    </w:p>
    <w:p w14:paraId="134AEDFC" w14:textId="77777777" w:rsidR="000307B6" w:rsidRPr="000307B6" w:rsidRDefault="000307B6" w:rsidP="000307B6">
      <w:pPr>
        <w:rPr>
          <w:szCs w:val="24"/>
        </w:rPr>
      </w:pPr>
    </w:p>
    <w:p w14:paraId="3C988F0D" w14:textId="77777777" w:rsidR="000307B6" w:rsidRPr="000307B6" w:rsidRDefault="000307B6" w:rsidP="000307B6">
      <w:pPr>
        <w:rPr>
          <w:szCs w:val="24"/>
        </w:rPr>
      </w:pPr>
      <w:r w:rsidRPr="000307B6">
        <w:rPr>
          <w:color w:val="000000" w:themeColor="text1"/>
          <w:szCs w:val="24"/>
        </w:rPr>
        <w:t>Jeff Gilligan, Associate Vice President of Development reported through April 9, 2021 that $17.7 million has been committed compared to $15.1 million for the same period last year</w:t>
      </w:r>
      <w:r w:rsidRPr="000307B6">
        <w:rPr>
          <w:szCs w:val="24"/>
        </w:rPr>
        <w:t>; Annual Giving totals remain strong at $2.3 million and its totals are tracking ahead of last year.  In the Individual Major Gifts category, we have raised $7.8 million which exceeds last year by $1.4 million.  The Organizational Major Gifts category is in a strong position with a total of $2.9 million to date which is very close to the prior year.  Planned Giving has received $760k in realized commitments.</w:t>
      </w:r>
    </w:p>
    <w:p w14:paraId="43B4A988" w14:textId="77777777" w:rsidR="000307B6" w:rsidRPr="000307B6" w:rsidRDefault="000307B6" w:rsidP="000307B6">
      <w:pPr>
        <w:ind w:left="720"/>
        <w:rPr>
          <w:szCs w:val="24"/>
        </w:rPr>
      </w:pPr>
    </w:p>
    <w:p w14:paraId="59866AD0" w14:textId="04D8AF03" w:rsidR="000307B6" w:rsidRPr="005F0942" w:rsidRDefault="000307B6" w:rsidP="000307B6">
      <w:pPr>
        <w:rPr>
          <w:rFonts w:cstheme="minorHAnsi"/>
          <w:szCs w:val="24"/>
        </w:rPr>
      </w:pPr>
      <w:r w:rsidRPr="000307B6">
        <w:rPr>
          <w:szCs w:val="24"/>
        </w:rPr>
        <w:t>Currently there are 73 proposals for $8 million in active major gift asks that we are working with donors to finalize.</w:t>
      </w:r>
    </w:p>
    <w:p w14:paraId="5840DCEA" w14:textId="50CF84C1" w:rsidR="00901AA4" w:rsidRDefault="00901AA4" w:rsidP="00481DC6">
      <w:pPr>
        <w:rPr>
          <w:szCs w:val="24"/>
        </w:rPr>
      </w:pPr>
    </w:p>
    <w:p w14:paraId="6C61B534" w14:textId="0C3E9E11" w:rsidR="00901AA4" w:rsidRDefault="000307B6" w:rsidP="00F9200B">
      <w:pPr>
        <w:rPr>
          <w:b/>
          <w:szCs w:val="24"/>
        </w:rPr>
      </w:pPr>
      <w:r>
        <w:rPr>
          <w:b/>
          <w:szCs w:val="24"/>
        </w:rPr>
        <w:t>GIVING DAY RECAP</w:t>
      </w:r>
    </w:p>
    <w:p w14:paraId="5FF41438" w14:textId="427453AE" w:rsidR="005B14FB" w:rsidRPr="000307B6" w:rsidRDefault="000307B6" w:rsidP="005B14FB">
      <w:pPr>
        <w:rPr>
          <w:color w:val="000000"/>
          <w:szCs w:val="24"/>
        </w:rPr>
      </w:pPr>
      <w:r w:rsidRPr="000307B6">
        <w:rPr>
          <w:color w:val="000000" w:themeColor="text1"/>
          <w:szCs w:val="24"/>
        </w:rPr>
        <w:t>Gretchen Armentrout, Director of Annual Giving</w:t>
      </w:r>
      <w:r w:rsidRPr="000307B6">
        <w:rPr>
          <w:rFonts w:ascii="Calibri" w:hAnsi="Calibri" w:cs="Calibri"/>
          <w:color w:val="000000"/>
          <w:szCs w:val="24"/>
        </w:rPr>
        <w:t xml:space="preserve"> </w:t>
      </w:r>
      <w:r w:rsidRPr="000307B6">
        <w:rPr>
          <w:color w:val="000000"/>
          <w:szCs w:val="24"/>
        </w:rPr>
        <w:t>shared that</w:t>
      </w:r>
      <w:r w:rsidRPr="000307B6">
        <w:rPr>
          <w:rFonts w:ascii="Calibri" w:hAnsi="Calibri" w:cs="Calibri"/>
          <w:color w:val="000000"/>
          <w:szCs w:val="24"/>
        </w:rPr>
        <w:t xml:space="preserve"> </w:t>
      </w:r>
      <w:r w:rsidRPr="000307B6">
        <w:rPr>
          <w:color w:val="000000"/>
          <w:szCs w:val="24"/>
        </w:rPr>
        <w:t>March 23, 2021 marked JMU’s 5</w:t>
      </w:r>
      <w:r w:rsidRPr="000307B6">
        <w:rPr>
          <w:color w:val="000000"/>
          <w:szCs w:val="24"/>
          <w:vertAlign w:val="superscript"/>
        </w:rPr>
        <w:t>th</w:t>
      </w:r>
      <w:r w:rsidRPr="000307B6">
        <w:rPr>
          <w:rStyle w:val="apple-converted-space"/>
          <w:color w:val="000000"/>
          <w:szCs w:val="24"/>
        </w:rPr>
        <w:t> </w:t>
      </w:r>
      <w:r w:rsidRPr="000307B6">
        <w:rPr>
          <w:color w:val="000000"/>
          <w:szCs w:val="24"/>
        </w:rPr>
        <w:t>Giving Day – a 24-hour, online fundraising event where the JMU family – alumni, parents, students, faculty, staff, and friends – came together to show their pride in James Madison University and support the exceptional people and programs across campus. JMU Giving Day 2021 made a significant stride in bringing on 753 new donors, reactivating 1,076 previous donors and inspiring a total of exactly 5,000 donors with $883k in giving. Additionally, it served as a celebration for a historic milestone in university history as we surpassed the $200M mark of the</w:t>
      </w:r>
      <w:r w:rsidRPr="000307B6">
        <w:rPr>
          <w:rStyle w:val="apple-converted-space"/>
          <w:color w:val="000000"/>
          <w:szCs w:val="24"/>
        </w:rPr>
        <w:t> </w:t>
      </w:r>
      <w:r w:rsidRPr="000307B6">
        <w:rPr>
          <w:i/>
          <w:iCs/>
          <w:color w:val="000000"/>
          <w:szCs w:val="24"/>
        </w:rPr>
        <w:t>Unleashed</w:t>
      </w:r>
      <w:r w:rsidRPr="000307B6">
        <w:rPr>
          <w:rStyle w:val="apple-converted-space"/>
          <w:i/>
          <w:iCs/>
          <w:color w:val="000000"/>
          <w:szCs w:val="24"/>
        </w:rPr>
        <w:t> </w:t>
      </w:r>
      <w:r w:rsidRPr="000307B6">
        <w:rPr>
          <w:color w:val="000000"/>
          <w:szCs w:val="24"/>
        </w:rPr>
        <w:t>Campaign.</w:t>
      </w:r>
    </w:p>
    <w:p w14:paraId="6B04107C" w14:textId="77777777" w:rsidR="005F0942" w:rsidRPr="005F0942" w:rsidRDefault="005F0942" w:rsidP="00F9200B">
      <w:pPr>
        <w:rPr>
          <w:szCs w:val="24"/>
        </w:rPr>
      </w:pPr>
    </w:p>
    <w:p w14:paraId="0D84BB4C" w14:textId="0599E6F9" w:rsidR="00901AA4" w:rsidRDefault="000307B6" w:rsidP="00F9200B">
      <w:pPr>
        <w:rPr>
          <w:b/>
          <w:szCs w:val="24"/>
        </w:rPr>
      </w:pPr>
      <w:r>
        <w:rPr>
          <w:b/>
          <w:szCs w:val="24"/>
        </w:rPr>
        <w:t>WARDEN SCHOLARSHIP MATCH</w:t>
      </w:r>
    </w:p>
    <w:p w14:paraId="3BC168C6" w14:textId="4B802F13" w:rsidR="009C0DE8" w:rsidRPr="000307B6" w:rsidRDefault="000307B6" w:rsidP="009C0DE8">
      <w:pPr>
        <w:rPr>
          <w:color w:val="000000" w:themeColor="text1"/>
          <w:szCs w:val="24"/>
        </w:rPr>
      </w:pPr>
      <w:r w:rsidRPr="000307B6">
        <w:rPr>
          <w:color w:val="000000"/>
          <w:szCs w:val="24"/>
        </w:rPr>
        <w:t>Nick Langridge, Vice President for University Advancement, discussed the Unleashed Campaign’s intentional focus on scholarship giving for the remaining 15 months.  Kathy and Eric Warden have committed a special challenge to match donors student for student with scholarship support up to 50 students with $1.25M.  The five major foci for scholarship support include Valley Scholars, Dukes Pay It Forward, scholarship endowments, Planned Giving scholarships, and annual athletics scholarship support.</w:t>
      </w:r>
    </w:p>
    <w:p w14:paraId="3D570F85" w14:textId="77777777" w:rsidR="000307B6" w:rsidRDefault="000307B6" w:rsidP="00F9200B">
      <w:pPr>
        <w:rPr>
          <w:b/>
          <w:szCs w:val="24"/>
        </w:rPr>
      </w:pPr>
    </w:p>
    <w:p w14:paraId="65D1F73A" w14:textId="55667920" w:rsidR="00901AA4" w:rsidRPr="00B71BFC" w:rsidRDefault="000307B6" w:rsidP="00F9200B">
      <w:pPr>
        <w:rPr>
          <w:b/>
          <w:szCs w:val="24"/>
        </w:rPr>
      </w:pPr>
      <w:r>
        <w:rPr>
          <w:b/>
          <w:szCs w:val="24"/>
        </w:rPr>
        <w:t>ENROLLMENT AND VIRTUAL CHOICES</w:t>
      </w:r>
    </w:p>
    <w:p w14:paraId="300F063D" w14:textId="3A315FB0" w:rsidR="00B71BFC" w:rsidRPr="000307B6" w:rsidRDefault="000307B6" w:rsidP="00B71BFC">
      <w:pPr>
        <w:rPr>
          <w:color w:val="000000" w:themeColor="text1"/>
          <w:szCs w:val="24"/>
        </w:rPr>
      </w:pPr>
      <w:r w:rsidRPr="000307B6">
        <w:rPr>
          <w:szCs w:val="24"/>
        </w:rPr>
        <w:t>Chris Meyers, Director of Recruitment Marketing shared an update on the enrollment of the next freshman class and an overview of Virtual CHOICES, our open house for admitted students.</w:t>
      </w:r>
    </w:p>
    <w:p w14:paraId="54BA7E73" w14:textId="77777777" w:rsidR="008B5779" w:rsidRPr="0037043F" w:rsidRDefault="008B5779" w:rsidP="0037043F">
      <w:pPr>
        <w:rPr>
          <w:color w:val="000000" w:themeColor="text1"/>
          <w:szCs w:val="24"/>
        </w:rPr>
      </w:pPr>
    </w:p>
    <w:p w14:paraId="1C7C2E18" w14:textId="21C57847" w:rsidR="00186ADB" w:rsidRPr="00E25BFB" w:rsidRDefault="000307B6" w:rsidP="00BC7F94">
      <w:pPr>
        <w:rPr>
          <w:b/>
          <w:szCs w:val="24"/>
        </w:rPr>
      </w:pPr>
      <w:r>
        <w:rPr>
          <w:b/>
          <w:szCs w:val="24"/>
        </w:rPr>
        <w:lastRenderedPageBreak/>
        <w:t>AMETHYST CIRCLE</w:t>
      </w:r>
    </w:p>
    <w:p w14:paraId="2EEE4E91" w14:textId="5F79F6C5" w:rsidR="00F50C60" w:rsidRPr="000307B6" w:rsidRDefault="000307B6" w:rsidP="00F50C60">
      <w:pPr>
        <w:rPr>
          <w:szCs w:val="24"/>
        </w:rPr>
      </w:pPr>
      <w:r w:rsidRPr="000307B6">
        <w:rPr>
          <w:color w:val="000000" w:themeColor="text1"/>
          <w:szCs w:val="24"/>
        </w:rPr>
        <w:t xml:space="preserve">Cannie Campbell, Assistant Vice President for Constituent Engagement reported that </w:t>
      </w:r>
      <w:r w:rsidRPr="000307B6">
        <w:rPr>
          <w:color w:val="000000"/>
          <w:szCs w:val="24"/>
        </w:rPr>
        <w:t>Women for Madison is excited to launch the Amethyst Circle, a first-of-its-kind giving society at JMU. Together we’re harnessing the collective power of women’s philanthropy to raise $1 million by finding 200 women to give $5,000 every two years. To kick off the circle, we are also seeking 25 Founders to pledge $15,000 or more by </w:t>
      </w:r>
      <w:hyperlink r:id="rId8" w:history="1">
        <w:r w:rsidRPr="00FC66C5">
          <w:rPr>
            <w:rStyle w:val="Hyperlink"/>
            <w:color w:val="000000" w:themeColor="text1"/>
            <w:szCs w:val="24"/>
            <w:u w:val="none"/>
          </w:rPr>
          <w:t>June 30.</w:t>
        </w:r>
      </w:hyperlink>
      <w:r w:rsidRPr="00FC66C5">
        <w:rPr>
          <w:color w:val="000000" w:themeColor="text1"/>
          <w:szCs w:val="24"/>
        </w:rPr>
        <w:t> </w:t>
      </w:r>
      <w:r w:rsidR="00FC66C5" w:rsidRPr="00FC66C5">
        <w:rPr>
          <w:color w:val="000000" w:themeColor="text1"/>
          <w:szCs w:val="24"/>
        </w:rPr>
        <w:t xml:space="preserve"> </w:t>
      </w:r>
      <w:r w:rsidRPr="00FC66C5">
        <w:rPr>
          <w:color w:val="000000" w:themeColor="text1"/>
          <w:szCs w:val="24"/>
        </w:rPr>
        <w:t>A</w:t>
      </w:r>
      <w:r w:rsidRPr="000307B6">
        <w:rPr>
          <w:color w:val="000000"/>
          <w:szCs w:val="24"/>
        </w:rPr>
        <w:t>s Amethyst Circle members, JMU women will help open our doors to high-achieving students who need scholarships to attend the university.  Together we will fill this critical need and shape JMU’s future.  Amethyst Circle gifts will contribute in part to the Warden Scholarship Challenge.</w:t>
      </w:r>
    </w:p>
    <w:p w14:paraId="245543DB" w14:textId="77777777" w:rsidR="00B71BFC" w:rsidRDefault="00B71BFC" w:rsidP="006C0EA6">
      <w:pPr>
        <w:rPr>
          <w:color w:val="000000" w:themeColor="text1"/>
          <w:szCs w:val="24"/>
        </w:rPr>
      </w:pPr>
    </w:p>
    <w:p w14:paraId="531D6E17" w14:textId="4E03A100" w:rsidR="00B71BFC" w:rsidRDefault="000307B6" w:rsidP="002825FB">
      <w:pPr>
        <w:rPr>
          <w:b/>
          <w:color w:val="000000" w:themeColor="text1"/>
          <w:szCs w:val="24"/>
        </w:rPr>
      </w:pPr>
      <w:r>
        <w:rPr>
          <w:b/>
          <w:color w:val="000000" w:themeColor="text1"/>
          <w:szCs w:val="24"/>
        </w:rPr>
        <w:t>FALL EVENTS</w:t>
      </w:r>
    </w:p>
    <w:p w14:paraId="3006BEEA" w14:textId="6D919DED" w:rsidR="002825FB" w:rsidRDefault="000307B6" w:rsidP="002825FB">
      <w:pPr>
        <w:rPr>
          <w:color w:val="000000"/>
          <w:szCs w:val="24"/>
        </w:rPr>
      </w:pPr>
      <w:r w:rsidRPr="000307B6">
        <w:rPr>
          <w:color w:val="000000"/>
          <w:szCs w:val="24"/>
        </w:rPr>
        <w:t>In anticipation of COVID19 restrictions continuing to loosen, Sheila Smith, Associate Vice President for Advancement Planning &amp; Operations shared an update on events being planned for the fall semester. The rededication of our three newly renamed halls – Gabbin, Darcus Johnson and Harper Allen-Lee, will take place on Friday, Sept. 24. The grand re-opening of the JMU Mineral Museum will take place on Friday, Oct. 22 (or 29). And the grand opening of College of Business Learning Complex, which includes Hartman and Showker halls will occur on Friday, Nov. 5. Please be on the lookout for invitations to all of these exciting events.</w:t>
      </w:r>
    </w:p>
    <w:p w14:paraId="06646EA8" w14:textId="55F5E9B0" w:rsidR="000307B6" w:rsidRDefault="000307B6" w:rsidP="002825FB">
      <w:pPr>
        <w:rPr>
          <w:color w:val="000000"/>
          <w:szCs w:val="24"/>
        </w:rPr>
      </w:pPr>
    </w:p>
    <w:p w14:paraId="5612E9CA" w14:textId="36838A1A" w:rsidR="000307B6" w:rsidRDefault="000307B6" w:rsidP="002825FB">
      <w:pPr>
        <w:rPr>
          <w:b/>
          <w:color w:val="000000" w:themeColor="text1"/>
          <w:szCs w:val="24"/>
        </w:rPr>
      </w:pPr>
      <w:r>
        <w:rPr>
          <w:b/>
          <w:color w:val="000000" w:themeColor="text1"/>
          <w:szCs w:val="24"/>
        </w:rPr>
        <w:t>ADVANCEMENT CRM</w:t>
      </w:r>
    </w:p>
    <w:p w14:paraId="6F55EB19" w14:textId="66169475" w:rsidR="000307B6" w:rsidRPr="000307B6" w:rsidRDefault="000307B6" w:rsidP="002825FB">
      <w:pPr>
        <w:rPr>
          <w:b/>
          <w:color w:val="000000" w:themeColor="text1"/>
          <w:szCs w:val="24"/>
        </w:rPr>
      </w:pPr>
      <w:r w:rsidRPr="000307B6">
        <w:rPr>
          <w:rFonts w:cstheme="minorHAnsi"/>
          <w:color w:val="000000"/>
          <w:szCs w:val="24"/>
        </w:rPr>
        <w:t>Debbie Jordan, Assistant Vice President for Advancement Information Services and Andy Perrine, Associate Vice President for University Communications and Marketing, shared progress on the Advancement CRM (Customer Relationship Management) System replacement project.  This effort is integrated with the university’s enterprise-wide data solution and will be critical in building a foundation for our third comprehensive campaign.</w:t>
      </w:r>
    </w:p>
    <w:p w14:paraId="32D51959" w14:textId="77777777" w:rsidR="00251000" w:rsidRPr="00E25BFB" w:rsidRDefault="00251000" w:rsidP="004A2BAB">
      <w:pPr>
        <w:rPr>
          <w:szCs w:val="24"/>
        </w:rPr>
      </w:pPr>
    </w:p>
    <w:p w14:paraId="3864CA9F" w14:textId="133CFC86" w:rsidR="0017357B" w:rsidRPr="00E25BFB" w:rsidRDefault="00CB528B" w:rsidP="0083683C">
      <w:pPr>
        <w:rPr>
          <w:szCs w:val="24"/>
        </w:rPr>
      </w:pPr>
      <w:r w:rsidRPr="00E25BFB">
        <w:rPr>
          <w:szCs w:val="24"/>
        </w:rPr>
        <w:t>The meeting a</w:t>
      </w:r>
      <w:r w:rsidR="00DE2893">
        <w:rPr>
          <w:szCs w:val="24"/>
        </w:rPr>
        <w:t>djourned at</w:t>
      </w:r>
      <w:r w:rsidR="00617071">
        <w:rPr>
          <w:szCs w:val="24"/>
        </w:rPr>
        <w:t xml:space="preserve"> 9:</w:t>
      </w:r>
      <w:r w:rsidR="000307B6">
        <w:rPr>
          <w:szCs w:val="24"/>
        </w:rPr>
        <w:t>30</w:t>
      </w:r>
      <w:r w:rsidR="00C93E09">
        <w:rPr>
          <w:szCs w:val="24"/>
        </w:rPr>
        <w:t xml:space="preserve"> </w:t>
      </w:r>
      <w:r w:rsidR="00D12E4F" w:rsidRPr="00E25BFB">
        <w:rPr>
          <w:szCs w:val="24"/>
        </w:rPr>
        <w:t>a.m</w:t>
      </w:r>
      <w:r w:rsidR="00115E5B" w:rsidRPr="00E25BFB">
        <w:rPr>
          <w:szCs w:val="24"/>
        </w:rPr>
        <w:t>.</w:t>
      </w:r>
    </w:p>
    <w:p w14:paraId="3CFA4235" w14:textId="77777777" w:rsidR="007F700B" w:rsidRPr="00E25BFB" w:rsidRDefault="007F700B" w:rsidP="0083683C">
      <w:pPr>
        <w:rPr>
          <w:b/>
          <w:szCs w:val="24"/>
        </w:rPr>
      </w:pPr>
    </w:p>
    <w:p w14:paraId="1120D6E2" w14:textId="77777777" w:rsidR="009F5AF9" w:rsidRPr="00E25BFB" w:rsidRDefault="009516B8" w:rsidP="00027CD4">
      <w:pPr>
        <w:rPr>
          <w:szCs w:val="24"/>
        </w:rPr>
      </w:pPr>
      <w:r w:rsidRPr="00E25BFB">
        <w:rPr>
          <w:szCs w:val="24"/>
        </w:rPr>
        <w:tab/>
      </w:r>
      <w:r w:rsidR="00027CD4" w:rsidRPr="00E25BFB">
        <w:rPr>
          <w:szCs w:val="24"/>
        </w:rPr>
        <w:tab/>
      </w:r>
      <w:r w:rsidR="00027CD4" w:rsidRPr="00E25BFB">
        <w:rPr>
          <w:szCs w:val="24"/>
        </w:rPr>
        <w:tab/>
      </w:r>
      <w:r w:rsidR="00027CD4" w:rsidRPr="00E25BFB">
        <w:rPr>
          <w:szCs w:val="24"/>
        </w:rPr>
        <w:tab/>
      </w:r>
      <w:r w:rsidR="00027CD4" w:rsidRPr="00E25BFB">
        <w:rPr>
          <w:szCs w:val="24"/>
        </w:rPr>
        <w:tab/>
      </w:r>
      <w:r w:rsidR="00027CD4" w:rsidRPr="00E25BFB">
        <w:rPr>
          <w:szCs w:val="24"/>
        </w:rPr>
        <w:tab/>
      </w:r>
      <w:r w:rsidR="009F5AF9" w:rsidRPr="00E25BFB">
        <w:rPr>
          <w:szCs w:val="24"/>
        </w:rPr>
        <w:t>Respectfully submitted,</w:t>
      </w:r>
    </w:p>
    <w:p w14:paraId="0C04005C" w14:textId="77777777" w:rsidR="002E427F" w:rsidRPr="00E25BFB" w:rsidRDefault="002E427F" w:rsidP="00027CD4">
      <w:pPr>
        <w:rPr>
          <w:szCs w:val="24"/>
        </w:rPr>
      </w:pPr>
    </w:p>
    <w:p w14:paraId="1AFD566F" w14:textId="77777777" w:rsidR="0066631B" w:rsidRPr="00E25BFB" w:rsidRDefault="0066631B" w:rsidP="00027CD4">
      <w:pPr>
        <w:rPr>
          <w:szCs w:val="24"/>
        </w:rPr>
      </w:pPr>
    </w:p>
    <w:p w14:paraId="108E7F73" w14:textId="77777777" w:rsidR="009F5AF9" w:rsidRPr="00E25BFB" w:rsidRDefault="009F5AF9" w:rsidP="00027CD4">
      <w:pPr>
        <w:rPr>
          <w:szCs w:val="24"/>
        </w:rPr>
      </w:pPr>
      <w:r w:rsidRPr="00E25BFB">
        <w:rPr>
          <w:szCs w:val="24"/>
        </w:rPr>
        <w:tab/>
      </w:r>
      <w:r w:rsidRPr="00E25BFB">
        <w:rPr>
          <w:szCs w:val="24"/>
        </w:rPr>
        <w:tab/>
      </w:r>
      <w:r w:rsidRPr="00E25BFB">
        <w:rPr>
          <w:szCs w:val="24"/>
        </w:rPr>
        <w:tab/>
      </w:r>
      <w:r w:rsidRPr="00E25BFB">
        <w:rPr>
          <w:szCs w:val="24"/>
        </w:rPr>
        <w:tab/>
      </w:r>
      <w:r w:rsidRPr="00E25BFB">
        <w:rPr>
          <w:szCs w:val="24"/>
        </w:rPr>
        <w:tab/>
      </w:r>
      <w:r w:rsidRPr="00E25BFB">
        <w:rPr>
          <w:szCs w:val="24"/>
        </w:rPr>
        <w:tab/>
        <w:t>_________________________________</w:t>
      </w:r>
    </w:p>
    <w:p w14:paraId="45BC10D4" w14:textId="6568E9D5" w:rsidR="009F5AF9" w:rsidRPr="00E25BFB" w:rsidRDefault="00AC6FBC" w:rsidP="00027CD4">
      <w:pPr>
        <w:rPr>
          <w:szCs w:val="24"/>
        </w:rPr>
      </w:pPr>
      <w:r w:rsidRPr="00E25BFB">
        <w:rPr>
          <w:szCs w:val="24"/>
        </w:rPr>
        <w:tab/>
      </w:r>
      <w:r w:rsidRPr="00E25BFB">
        <w:rPr>
          <w:szCs w:val="24"/>
        </w:rPr>
        <w:tab/>
      </w:r>
      <w:r w:rsidRPr="00E25BFB">
        <w:rPr>
          <w:szCs w:val="24"/>
        </w:rPr>
        <w:tab/>
      </w:r>
      <w:r w:rsidRPr="00E25BFB">
        <w:rPr>
          <w:szCs w:val="24"/>
        </w:rPr>
        <w:tab/>
      </w:r>
      <w:r w:rsidRPr="00E25BFB">
        <w:rPr>
          <w:szCs w:val="24"/>
        </w:rPr>
        <w:tab/>
      </w:r>
      <w:r w:rsidRPr="00E25BFB">
        <w:rPr>
          <w:szCs w:val="24"/>
        </w:rPr>
        <w:tab/>
      </w:r>
      <w:r w:rsidR="00B71BFC">
        <w:rPr>
          <w:szCs w:val="24"/>
        </w:rPr>
        <w:t>Frank Gadams</w:t>
      </w:r>
      <w:r w:rsidR="00880964" w:rsidRPr="00E25BFB">
        <w:rPr>
          <w:szCs w:val="24"/>
        </w:rPr>
        <w:t>, Chair</w:t>
      </w:r>
    </w:p>
    <w:p w14:paraId="2F1385B6" w14:textId="2E46BF51" w:rsidR="0066631B" w:rsidRDefault="0066631B" w:rsidP="00027CD4">
      <w:pPr>
        <w:rPr>
          <w:szCs w:val="24"/>
        </w:rPr>
      </w:pPr>
    </w:p>
    <w:p w14:paraId="6B265FBD" w14:textId="77777777" w:rsidR="00812272" w:rsidRPr="00E25BFB" w:rsidRDefault="00812272" w:rsidP="00027CD4">
      <w:pPr>
        <w:rPr>
          <w:szCs w:val="24"/>
        </w:rPr>
      </w:pPr>
    </w:p>
    <w:p w14:paraId="3CE760C1" w14:textId="1DE6F2BB" w:rsidR="009F5AF9" w:rsidRPr="00E25BFB" w:rsidRDefault="009F5AF9" w:rsidP="00027CD4">
      <w:pPr>
        <w:rPr>
          <w:szCs w:val="24"/>
        </w:rPr>
      </w:pPr>
      <w:r w:rsidRPr="00E25BFB">
        <w:rPr>
          <w:szCs w:val="24"/>
        </w:rPr>
        <w:t>_____</w:t>
      </w:r>
      <w:r w:rsidR="00C251B2" w:rsidRPr="00E25BFB">
        <w:rPr>
          <w:szCs w:val="24"/>
        </w:rPr>
        <w:t>____________________________</w:t>
      </w:r>
    </w:p>
    <w:p w14:paraId="13779FF6" w14:textId="3014A3F6" w:rsidR="009F5AF9" w:rsidRPr="00E25BFB" w:rsidRDefault="009F5AF9" w:rsidP="00FC66C5">
      <w:pPr>
        <w:rPr>
          <w:szCs w:val="24"/>
        </w:rPr>
      </w:pPr>
      <w:r w:rsidRPr="00E25BFB">
        <w:rPr>
          <w:szCs w:val="24"/>
        </w:rPr>
        <w:t>Donna L. Harper</w:t>
      </w:r>
      <w:r w:rsidR="00FC66C5">
        <w:rPr>
          <w:szCs w:val="24"/>
        </w:rPr>
        <w:t xml:space="preserve">, </w:t>
      </w:r>
      <w:r w:rsidRPr="00E25BFB">
        <w:rPr>
          <w:szCs w:val="24"/>
        </w:rPr>
        <w:t>Secretary to the Board</w:t>
      </w:r>
    </w:p>
    <w:sectPr w:rsidR="009F5AF9" w:rsidRPr="00E25BFB" w:rsidSect="00CE15F5">
      <w:headerReference w:type="even" r:id="rId9"/>
      <w:headerReference w:type="default" r:id="rId10"/>
      <w:footerReference w:type="even" r:id="rId11"/>
      <w:footerReference w:type="default" r:id="rId12"/>
      <w:headerReference w:type="first" r:id="rId13"/>
      <w:footerReference w:type="first" r:id="rId14"/>
      <w:pgSz w:w="12240" w:h="15840"/>
      <w:pgMar w:top="1440" w:right="1368" w:bottom="360" w:left="1368"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AF806" w14:textId="77777777" w:rsidR="00ED30E3" w:rsidRDefault="00ED30E3">
      <w:r>
        <w:separator/>
      </w:r>
    </w:p>
  </w:endnote>
  <w:endnote w:type="continuationSeparator" w:id="0">
    <w:p w14:paraId="174C67F1" w14:textId="77777777" w:rsidR="00ED30E3" w:rsidRDefault="00ED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232CB" w14:textId="77777777" w:rsidR="00CE15F5" w:rsidRDefault="00CE1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B205D" w14:textId="116D6EC6" w:rsidR="00D6441A" w:rsidRDefault="00620128" w:rsidP="00CE15F5">
    <w:pPr>
      <w:jc w:val="both"/>
      <w:rPr>
        <w:b/>
        <w:i/>
        <w:sz w:val="19"/>
      </w:rPr>
    </w:pPr>
    <w:r>
      <w:rPr>
        <w:b/>
        <w:i/>
        <w:sz w:val="19"/>
      </w:rPr>
      <w:t xml:space="preserve">        </w:t>
    </w:r>
    <w:r w:rsidR="00CE15F5">
      <w:rPr>
        <w:b/>
        <w:i/>
        <w:sz w:val="19"/>
      </w:rPr>
      <w:tab/>
      <w:t xml:space="preserve">                                                                       </w:t>
    </w:r>
    <w:r>
      <w:rPr>
        <w:b/>
        <w:i/>
        <w:sz w:val="19"/>
      </w:rPr>
      <w:t xml:space="preserve">                                               </w:t>
    </w:r>
  </w:p>
  <w:p w14:paraId="26742619" w14:textId="507DB268" w:rsidR="00CE15F5" w:rsidRDefault="00CE15F5" w:rsidP="00CE15F5">
    <w:pPr>
      <w:pStyle w:val="Header"/>
      <w:pBdr>
        <w:bottom w:val="single" w:sz="30" w:space="1" w:color="auto"/>
      </w:pBdr>
      <w:jc w:val="right"/>
      <w:rPr>
        <w:rStyle w:val="PageNumber"/>
        <w:b/>
        <w:i/>
        <w:sz w:val="19"/>
      </w:rPr>
    </w:pPr>
    <w:r>
      <w:rPr>
        <w:b/>
        <w:i/>
        <w:sz w:val="19"/>
      </w:rPr>
      <w:tab/>
      <w:t xml:space="preserve">                                                                       </w:t>
    </w:r>
    <w:r>
      <w:rPr>
        <w:b/>
        <w:i/>
        <w:sz w:val="19"/>
      </w:rPr>
      <w:tab/>
      <w:t xml:space="preserve"> </w:t>
    </w:r>
  </w:p>
  <w:p w14:paraId="0E797F78" w14:textId="19EB771B" w:rsidR="00374DC2" w:rsidRDefault="00CE15F5" w:rsidP="00D6441A">
    <w:pPr>
      <w:rPr>
        <w:rFonts w:ascii="Univers" w:hAnsi="Univers"/>
        <w:b/>
        <w:sz w:val="19"/>
      </w:rPr>
    </w:pPr>
    <w:r>
      <w:rPr>
        <w:rFonts w:ascii="Univers" w:hAnsi="Univers"/>
        <w:b/>
        <w:bCs/>
        <w:noProof/>
      </w:rPr>
      <mc:AlternateContent>
        <mc:Choice Requires="wps">
          <w:drawing>
            <wp:anchor distT="0" distB="0" distL="114300" distR="114300" simplePos="0" relativeHeight="251659264" behindDoc="0" locked="0" layoutInCell="1" allowOverlap="1" wp14:anchorId="12A07E0E" wp14:editId="715E1D72">
              <wp:simplePos x="0" y="0"/>
              <wp:positionH relativeFrom="column">
                <wp:posOffset>4503420</wp:posOffset>
              </wp:positionH>
              <wp:positionV relativeFrom="paragraph">
                <wp:posOffset>148703</wp:posOffset>
              </wp:positionV>
              <wp:extent cx="1476375"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76375" cy="685800"/>
                      </a:xfrm>
                      <a:prstGeom prst="rect">
                        <a:avLst/>
                      </a:prstGeom>
                      <a:solidFill>
                        <a:schemeClr val="lt1"/>
                      </a:solidFill>
                      <a:ln w="6350">
                        <a:noFill/>
                      </a:ln>
                    </wps:spPr>
                    <wps:txbx>
                      <w:txbxContent>
                        <w:p w14:paraId="62B6BB5B" w14:textId="77777777" w:rsidR="00D6441A" w:rsidRDefault="00D6441A" w:rsidP="00D6441A">
                          <w:pPr>
                            <w:pStyle w:val="Footer"/>
                            <w:rPr>
                              <w:rFonts w:ascii="Univers" w:hAnsi="Univers"/>
                              <w:b/>
                              <w:bCs/>
                            </w:rPr>
                          </w:pPr>
                          <w:r>
                            <w:rPr>
                              <w:rFonts w:ascii="Univers" w:hAnsi="Univers"/>
                              <w:b/>
                              <w:bCs/>
                            </w:rPr>
                            <w:t>Board of Visitors</w:t>
                          </w:r>
                        </w:p>
                        <w:p w14:paraId="173E72B8" w14:textId="3C8531B9" w:rsidR="00D6441A" w:rsidRPr="008720B4" w:rsidRDefault="00FC66C5" w:rsidP="00D6441A">
                          <w:pPr>
                            <w:pStyle w:val="Footer"/>
                            <w:rPr>
                              <w:rFonts w:ascii="Univers" w:hAnsi="Univers"/>
                              <w:b/>
                              <w:bCs/>
                            </w:rPr>
                          </w:pPr>
                          <w:r>
                            <w:rPr>
                              <w:rFonts w:ascii="Arial" w:hAnsi="Arial" w:cs="Arial"/>
                              <w:b/>
                              <w:noProof/>
                            </w:rPr>
                            <w:t xml:space="preserve">      April 16</w:t>
                          </w:r>
                          <w:r w:rsidR="004A41FC">
                            <w:rPr>
                              <w:rFonts w:ascii="Arial" w:hAnsi="Arial" w:cs="Arial"/>
                              <w:b/>
                              <w:noProof/>
                            </w:rPr>
                            <w:t>, 2021</w:t>
                          </w:r>
                        </w:p>
                        <w:p w14:paraId="51C3BC75" w14:textId="77777777" w:rsidR="00D6441A" w:rsidRDefault="00D6441A" w:rsidP="00D644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07E0E" id="_x0000_t202" coordsize="21600,21600" o:spt="202" path="m,l,21600r21600,l21600,xe">
              <v:stroke joinstyle="miter"/>
              <v:path gradientshapeok="t" o:connecttype="rect"/>
            </v:shapetype>
            <v:shape id="Text Box 8" o:spid="_x0000_s1026" type="#_x0000_t202" style="position:absolute;margin-left:354.6pt;margin-top:11.7pt;width:116.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" fillcolor="white [3201]" stroked="f" strokeweight=".5pt">
              <v:textbox>
                <w:txbxContent>
                  <w:p w14:paraId="62B6BB5B" w14:textId="77777777" w:rsidR="00D6441A" w:rsidRDefault="00D6441A" w:rsidP="00D6441A">
                    <w:pPr>
                      <w:pStyle w:val="Footer"/>
                      <w:rPr>
                        <w:rFonts w:ascii="Univers" w:hAnsi="Univers"/>
                        <w:b/>
                        <w:bCs/>
                      </w:rPr>
                    </w:pPr>
                    <w:r>
                      <w:rPr>
                        <w:rFonts w:ascii="Univers" w:hAnsi="Univers"/>
                        <w:b/>
                        <w:bCs/>
                      </w:rPr>
                      <w:t>Board of Visitors</w:t>
                    </w:r>
                  </w:p>
                  <w:p w14:paraId="173E72B8" w14:textId="3C8531B9" w:rsidR="00D6441A" w:rsidRPr="008720B4" w:rsidRDefault="00FC66C5" w:rsidP="00D6441A">
                    <w:pPr>
                      <w:pStyle w:val="Footer"/>
                      <w:rPr>
                        <w:rFonts w:ascii="Univers" w:hAnsi="Univers"/>
                        <w:b/>
                        <w:bCs/>
                      </w:rPr>
                    </w:pPr>
                    <w:r>
                      <w:rPr>
                        <w:rFonts w:ascii="Arial" w:hAnsi="Arial" w:cs="Arial"/>
                        <w:b/>
                        <w:noProof/>
                      </w:rPr>
                      <w:t xml:space="preserve">      April 16</w:t>
                    </w:r>
                    <w:r w:rsidR="004A41FC">
                      <w:rPr>
                        <w:rFonts w:ascii="Arial" w:hAnsi="Arial" w:cs="Arial"/>
                        <w:b/>
                        <w:noProof/>
                      </w:rPr>
                      <w:t>, 2021</w:t>
                    </w:r>
                  </w:p>
                  <w:p w14:paraId="51C3BC75" w14:textId="77777777" w:rsidR="00D6441A" w:rsidRDefault="00D6441A" w:rsidP="00D6441A"/>
                </w:txbxContent>
              </v:textbox>
            </v:shape>
          </w:pict>
        </mc:Fallback>
      </mc:AlternateContent>
    </w:r>
    <w:r>
      <w:rPr>
        <w:noProof/>
      </w:rPr>
      <w:drawing>
        <wp:inline distT="0" distB="0" distL="0" distR="0" wp14:anchorId="765D33B3" wp14:editId="0C9DAA11">
          <wp:extent cx="1495425" cy="923925"/>
          <wp:effectExtent l="0" t="0" r="3175" b="3175"/>
          <wp:docPr id="5" name="Picture 4"/>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923925"/>
                  </a:xfrm>
                  <a:prstGeom prst="rect">
                    <a:avLst/>
                  </a:prstGeom>
                  <a:noFill/>
                  <a:ln>
                    <a:noFill/>
                  </a:ln>
                </pic:spPr>
              </pic:pic>
            </a:graphicData>
          </a:graphic>
        </wp:inline>
      </w:drawing>
    </w:r>
    <w:r w:rsidR="00D6441A">
      <w:rPr>
        <w:b/>
        <w:i/>
        <w:sz w:val="19"/>
      </w:rPr>
      <w:tab/>
    </w:r>
    <w:r w:rsidR="00374DC2">
      <w:rPr>
        <w:b/>
        <w:i/>
        <w:sz w:val="19"/>
      </w:rPr>
      <w:tab/>
      <w:t xml:space="preserve">                      </w:t>
    </w:r>
  </w:p>
  <w:p w14:paraId="535DB146" w14:textId="77777777" w:rsidR="00374DC2" w:rsidRPr="00271F48" w:rsidRDefault="00374DC2" w:rsidP="008C5CEE">
    <w:pPr>
      <w:jc w:val="center"/>
      <w:rPr>
        <w:rFonts w:ascii="Univers" w:hAnsi="Univers"/>
        <w:b/>
        <w:sz w:val="19"/>
      </w:rPr>
    </w:pPr>
  </w:p>
  <w:p w14:paraId="7398D9BD" w14:textId="77777777" w:rsidR="00374DC2" w:rsidRDefault="00374DC2">
    <w:pPr>
      <w:jc w:val="right"/>
      <w:rPr>
        <w:rFonts w:ascii="Univers" w:hAnsi="Univers"/>
        <w:sz w:val="19"/>
      </w:rPr>
    </w:pPr>
  </w:p>
  <w:p w14:paraId="49E60ACA" w14:textId="77777777" w:rsidR="00374DC2" w:rsidRDefault="00374DC2">
    <w:pPr>
      <w:jc w:val="both"/>
      <w:rPr>
        <w:rFonts w:ascii="Univers" w:hAnsi="Univers"/>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065B3" w14:textId="77777777" w:rsidR="00CE15F5" w:rsidRDefault="00CE1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38C4B" w14:textId="77777777" w:rsidR="00ED30E3" w:rsidRDefault="00ED30E3">
      <w:r>
        <w:separator/>
      </w:r>
    </w:p>
  </w:footnote>
  <w:footnote w:type="continuationSeparator" w:id="0">
    <w:p w14:paraId="427A722C" w14:textId="77777777" w:rsidR="00ED30E3" w:rsidRDefault="00ED3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1DE60" w14:textId="77777777" w:rsidR="00CE15F5" w:rsidRDefault="00CE1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6F6E2" w14:textId="77777777" w:rsidR="00374DC2" w:rsidRDefault="00374DC2">
    <w:pPr>
      <w:pStyle w:val="Header"/>
      <w:pBdr>
        <w:bottom w:val="single" w:sz="30" w:space="1" w:color="auto"/>
      </w:pBdr>
      <w:jc w:val="right"/>
      <w:rPr>
        <w:rStyle w:val="PageNumber"/>
        <w:b/>
        <w:i/>
        <w:sz w:val="19"/>
      </w:rPr>
    </w:pPr>
    <w:r>
      <w:rPr>
        <w:b/>
        <w:i/>
        <w:sz w:val="19"/>
      </w:rPr>
      <w:tab/>
    </w:r>
    <w:r>
      <w:rPr>
        <w:b/>
        <w:i/>
        <w:sz w:val="19"/>
      </w:rPr>
      <w:tab/>
    </w:r>
    <w:r>
      <w:rPr>
        <w:b/>
        <w:i/>
        <w:sz w:val="19"/>
      </w:rPr>
      <w:tab/>
    </w:r>
    <w:r>
      <w:rPr>
        <w:b/>
        <w:i/>
        <w:sz w:val="19"/>
      </w:rPr>
      <w:tab/>
      <w:t xml:space="preserve">                                                                       </w:t>
    </w:r>
    <w:r>
      <w:rPr>
        <w:b/>
        <w:i/>
        <w:sz w:val="19"/>
      </w:rPr>
      <w:tab/>
      <w:t xml:space="preserve"> </w:t>
    </w:r>
  </w:p>
  <w:p w14:paraId="596A1E1B" w14:textId="77777777" w:rsidR="00374DC2" w:rsidRDefault="00374DC2">
    <w:pPr>
      <w:pStyle w:val="Header"/>
      <w:rPr>
        <w:b/>
        <w:i/>
        <w:sz w:val="19"/>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91768" w14:textId="77777777" w:rsidR="00CE15F5" w:rsidRDefault="00CE1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E6EA1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17B0E"/>
    <w:multiLevelType w:val="hybridMultilevel"/>
    <w:tmpl w:val="9E76814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6B618D7"/>
    <w:multiLevelType w:val="hybridMultilevel"/>
    <w:tmpl w:val="4EB88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169EC"/>
    <w:multiLevelType w:val="hybridMultilevel"/>
    <w:tmpl w:val="B66CF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21B74"/>
    <w:multiLevelType w:val="hybridMultilevel"/>
    <w:tmpl w:val="3CC6F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804417"/>
    <w:multiLevelType w:val="hybridMultilevel"/>
    <w:tmpl w:val="BFC0C1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8F153D"/>
    <w:multiLevelType w:val="hybridMultilevel"/>
    <w:tmpl w:val="453EE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01D92"/>
    <w:multiLevelType w:val="singleLevel"/>
    <w:tmpl w:val="E2CAEAF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D54875"/>
    <w:multiLevelType w:val="hybridMultilevel"/>
    <w:tmpl w:val="A846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E0E66"/>
    <w:multiLevelType w:val="hybridMultilevel"/>
    <w:tmpl w:val="0DF00118"/>
    <w:lvl w:ilvl="0" w:tplc="DCF2F15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392A4C9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1" w15:restartNumberingAfterBreak="0">
    <w:nsid w:val="3DD25BAC"/>
    <w:multiLevelType w:val="hybridMultilevel"/>
    <w:tmpl w:val="331E5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7C24F1"/>
    <w:multiLevelType w:val="singleLevel"/>
    <w:tmpl w:val="BBD6773A"/>
    <w:lvl w:ilvl="0">
      <w:start w:val="2"/>
      <w:numFmt w:val="upperRoman"/>
      <w:lvlText w:val="%1."/>
      <w:lvlJc w:val="left"/>
      <w:pPr>
        <w:tabs>
          <w:tab w:val="num" w:pos="1440"/>
        </w:tabs>
        <w:ind w:left="1440" w:hanging="1440"/>
      </w:pPr>
      <w:rPr>
        <w:rFonts w:hint="default"/>
      </w:rPr>
    </w:lvl>
  </w:abstractNum>
  <w:abstractNum w:abstractNumId="13" w15:restartNumberingAfterBreak="0">
    <w:nsid w:val="4CA04FAF"/>
    <w:multiLevelType w:val="hybridMultilevel"/>
    <w:tmpl w:val="AC086364"/>
    <w:lvl w:ilvl="0" w:tplc="44C22B7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662B7"/>
    <w:multiLevelType w:val="hybridMultilevel"/>
    <w:tmpl w:val="A1DC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28F09BA"/>
    <w:multiLevelType w:val="multilevel"/>
    <w:tmpl w:val="A9CEEA0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54AD2FE5"/>
    <w:multiLevelType w:val="hybridMultilevel"/>
    <w:tmpl w:val="92E24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6415C"/>
    <w:multiLevelType w:val="hybridMultilevel"/>
    <w:tmpl w:val="DCAA0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176AAF"/>
    <w:multiLevelType w:val="hybridMultilevel"/>
    <w:tmpl w:val="A8A07C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2B031F"/>
    <w:multiLevelType w:val="hybridMultilevel"/>
    <w:tmpl w:val="D38EA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DF5A84"/>
    <w:multiLevelType w:val="hybridMultilevel"/>
    <w:tmpl w:val="71763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C64D41"/>
    <w:multiLevelType w:val="hybridMultilevel"/>
    <w:tmpl w:val="3A7E3E4A"/>
    <w:lvl w:ilvl="0" w:tplc="EDA0D81E">
      <w:start w:val="1"/>
      <w:numFmt w:val="decimal"/>
      <w:lvlText w:val="%1."/>
      <w:lvlJc w:val="left"/>
      <w:pPr>
        <w:tabs>
          <w:tab w:val="num" w:pos="720"/>
        </w:tabs>
        <w:ind w:left="720" w:hanging="360"/>
      </w:pPr>
      <w:rPr>
        <w:rFonts w:hint="default"/>
        <w:b/>
      </w:rPr>
    </w:lvl>
    <w:lvl w:ilvl="1" w:tplc="C0E0F33A">
      <w:start w:val="1"/>
      <w:numFmt w:val="bullet"/>
      <w:lvlText w:val=""/>
      <w:lvlJc w:val="left"/>
      <w:pPr>
        <w:tabs>
          <w:tab w:val="num" w:pos="1800"/>
        </w:tabs>
        <w:ind w:left="1080" w:firstLine="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12"/>
  </w:num>
  <w:num w:numId="4">
    <w:abstractNumId w:val="4"/>
  </w:num>
  <w:num w:numId="5">
    <w:abstractNumId w:val="9"/>
  </w:num>
  <w:num w:numId="6">
    <w:abstractNumId w:val="5"/>
  </w:num>
  <w:num w:numId="7">
    <w:abstractNumId w:val="3"/>
  </w:num>
  <w:num w:numId="8">
    <w:abstractNumId w:val="1"/>
  </w:num>
  <w:num w:numId="9">
    <w:abstractNumId w:val="21"/>
  </w:num>
  <w:num w:numId="10">
    <w:abstractNumId w:val="18"/>
  </w:num>
  <w:num w:numId="11">
    <w:abstractNumId w:val="13"/>
  </w:num>
  <w:num w:numId="12">
    <w:abstractNumId w:val="0"/>
  </w:num>
  <w:num w:numId="13">
    <w:abstractNumId w:val="8"/>
  </w:num>
  <w:num w:numId="14">
    <w:abstractNumId w:val="17"/>
  </w:num>
  <w:num w:numId="15">
    <w:abstractNumId w:val="11"/>
  </w:num>
  <w:num w:numId="16">
    <w:abstractNumId w:val="19"/>
  </w:num>
  <w:num w:numId="17">
    <w:abstractNumId w:val="20"/>
  </w:num>
  <w:num w:numId="18">
    <w:abstractNumId w:val="14"/>
  </w:num>
  <w:num w:numId="19">
    <w:abstractNumId w:val="2"/>
  </w:num>
  <w:num w:numId="20">
    <w:abstractNumId w:val="16"/>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6D"/>
    <w:rsid w:val="00001D88"/>
    <w:rsid w:val="00005232"/>
    <w:rsid w:val="0000736E"/>
    <w:rsid w:val="000127DE"/>
    <w:rsid w:val="00012983"/>
    <w:rsid w:val="00014E3C"/>
    <w:rsid w:val="00017D6A"/>
    <w:rsid w:val="0002043E"/>
    <w:rsid w:val="00020897"/>
    <w:rsid w:val="0002754D"/>
    <w:rsid w:val="00027CD4"/>
    <w:rsid w:val="000307B6"/>
    <w:rsid w:val="00047C65"/>
    <w:rsid w:val="000544A7"/>
    <w:rsid w:val="000564BE"/>
    <w:rsid w:val="000608FB"/>
    <w:rsid w:val="0006182E"/>
    <w:rsid w:val="00066D42"/>
    <w:rsid w:val="00070E5F"/>
    <w:rsid w:val="00096D59"/>
    <w:rsid w:val="00096F60"/>
    <w:rsid w:val="000A2D41"/>
    <w:rsid w:val="000A4EB2"/>
    <w:rsid w:val="000A6547"/>
    <w:rsid w:val="000B1362"/>
    <w:rsid w:val="000B4482"/>
    <w:rsid w:val="000B7F4F"/>
    <w:rsid w:val="000C5BF4"/>
    <w:rsid w:val="000C5F6C"/>
    <w:rsid w:val="000E081B"/>
    <w:rsid w:val="000E132A"/>
    <w:rsid w:val="000E2597"/>
    <w:rsid w:val="000E7483"/>
    <w:rsid w:val="001013DC"/>
    <w:rsid w:val="00104E53"/>
    <w:rsid w:val="00115E5B"/>
    <w:rsid w:val="0011731F"/>
    <w:rsid w:val="00124C95"/>
    <w:rsid w:val="001306AE"/>
    <w:rsid w:val="00133426"/>
    <w:rsid w:val="00142FD7"/>
    <w:rsid w:val="001453AE"/>
    <w:rsid w:val="001722FE"/>
    <w:rsid w:val="0017357B"/>
    <w:rsid w:val="00181661"/>
    <w:rsid w:val="001824DE"/>
    <w:rsid w:val="00184A1A"/>
    <w:rsid w:val="001869C5"/>
    <w:rsid w:val="00186ADB"/>
    <w:rsid w:val="00187AF3"/>
    <w:rsid w:val="00194D41"/>
    <w:rsid w:val="001A1EE8"/>
    <w:rsid w:val="001A2915"/>
    <w:rsid w:val="001A2FFC"/>
    <w:rsid w:val="001A4B3E"/>
    <w:rsid w:val="001A58F9"/>
    <w:rsid w:val="001B060A"/>
    <w:rsid w:val="001B16AC"/>
    <w:rsid w:val="001B202C"/>
    <w:rsid w:val="001B621B"/>
    <w:rsid w:val="001D0435"/>
    <w:rsid w:val="001F2330"/>
    <w:rsid w:val="001F70D8"/>
    <w:rsid w:val="001F7F42"/>
    <w:rsid w:val="002005F0"/>
    <w:rsid w:val="00203BAD"/>
    <w:rsid w:val="00213CBD"/>
    <w:rsid w:val="0022257E"/>
    <w:rsid w:val="00224349"/>
    <w:rsid w:val="00226038"/>
    <w:rsid w:val="0023406A"/>
    <w:rsid w:val="0023717E"/>
    <w:rsid w:val="00242C98"/>
    <w:rsid w:val="00247819"/>
    <w:rsid w:val="00247BC2"/>
    <w:rsid w:val="00251000"/>
    <w:rsid w:val="002534BD"/>
    <w:rsid w:val="002642AB"/>
    <w:rsid w:val="00264CBA"/>
    <w:rsid w:val="00266016"/>
    <w:rsid w:val="00271F48"/>
    <w:rsid w:val="00272658"/>
    <w:rsid w:val="002729F4"/>
    <w:rsid w:val="002749B3"/>
    <w:rsid w:val="002825FB"/>
    <w:rsid w:val="002857EB"/>
    <w:rsid w:val="00287708"/>
    <w:rsid w:val="002918CE"/>
    <w:rsid w:val="002930CD"/>
    <w:rsid w:val="00297213"/>
    <w:rsid w:val="002A5990"/>
    <w:rsid w:val="002A76B8"/>
    <w:rsid w:val="002B456D"/>
    <w:rsid w:val="002B5B04"/>
    <w:rsid w:val="002C0FE2"/>
    <w:rsid w:val="002C26EF"/>
    <w:rsid w:val="002C381B"/>
    <w:rsid w:val="002C4EF4"/>
    <w:rsid w:val="002D3FAE"/>
    <w:rsid w:val="002D6531"/>
    <w:rsid w:val="002E37C5"/>
    <w:rsid w:val="002E427F"/>
    <w:rsid w:val="002F5DF8"/>
    <w:rsid w:val="00300985"/>
    <w:rsid w:val="00305CAA"/>
    <w:rsid w:val="00307D9E"/>
    <w:rsid w:val="003122ED"/>
    <w:rsid w:val="00312DB6"/>
    <w:rsid w:val="00313CC1"/>
    <w:rsid w:val="0031441E"/>
    <w:rsid w:val="00314D0E"/>
    <w:rsid w:val="00316244"/>
    <w:rsid w:val="00321660"/>
    <w:rsid w:val="003223D7"/>
    <w:rsid w:val="0032347B"/>
    <w:rsid w:val="0032516C"/>
    <w:rsid w:val="00325539"/>
    <w:rsid w:val="00327FC9"/>
    <w:rsid w:val="003317AC"/>
    <w:rsid w:val="00334B70"/>
    <w:rsid w:val="00335C18"/>
    <w:rsid w:val="00337016"/>
    <w:rsid w:val="00342A59"/>
    <w:rsid w:val="00342FA1"/>
    <w:rsid w:val="003456B0"/>
    <w:rsid w:val="003457C5"/>
    <w:rsid w:val="00364AB7"/>
    <w:rsid w:val="0036533F"/>
    <w:rsid w:val="0037043F"/>
    <w:rsid w:val="00371B1D"/>
    <w:rsid w:val="00374DC2"/>
    <w:rsid w:val="0038284B"/>
    <w:rsid w:val="003914C0"/>
    <w:rsid w:val="0039179A"/>
    <w:rsid w:val="00393CC5"/>
    <w:rsid w:val="0039568F"/>
    <w:rsid w:val="00397DDB"/>
    <w:rsid w:val="003A278D"/>
    <w:rsid w:val="003A361C"/>
    <w:rsid w:val="003B1DD3"/>
    <w:rsid w:val="003C0559"/>
    <w:rsid w:val="003C0799"/>
    <w:rsid w:val="003C1C3C"/>
    <w:rsid w:val="003C61AA"/>
    <w:rsid w:val="003C75B1"/>
    <w:rsid w:val="003C7BAC"/>
    <w:rsid w:val="003E5658"/>
    <w:rsid w:val="003E661E"/>
    <w:rsid w:val="003F0D12"/>
    <w:rsid w:val="003F0F74"/>
    <w:rsid w:val="003F6A7B"/>
    <w:rsid w:val="004003A4"/>
    <w:rsid w:val="004057F6"/>
    <w:rsid w:val="0041641D"/>
    <w:rsid w:val="00422213"/>
    <w:rsid w:val="004251AE"/>
    <w:rsid w:val="00433A12"/>
    <w:rsid w:val="00434D29"/>
    <w:rsid w:val="004471B9"/>
    <w:rsid w:val="00451004"/>
    <w:rsid w:val="004537C4"/>
    <w:rsid w:val="004568E5"/>
    <w:rsid w:val="00460F45"/>
    <w:rsid w:val="00472E78"/>
    <w:rsid w:val="004741A0"/>
    <w:rsid w:val="0047441B"/>
    <w:rsid w:val="004805BD"/>
    <w:rsid w:val="00481357"/>
    <w:rsid w:val="00481DC6"/>
    <w:rsid w:val="00483F7C"/>
    <w:rsid w:val="00497349"/>
    <w:rsid w:val="00497E85"/>
    <w:rsid w:val="004A19EF"/>
    <w:rsid w:val="004A2BAB"/>
    <w:rsid w:val="004A3F06"/>
    <w:rsid w:val="004A41FC"/>
    <w:rsid w:val="004A4DD4"/>
    <w:rsid w:val="004B39C2"/>
    <w:rsid w:val="004B7618"/>
    <w:rsid w:val="004D48F7"/>
    <w:rsid w:val="004E041F"/>
    <w:rsid w:val="004E1B69"/>
    <w:rsid w:val="004E2529"/>
    <w:rsid w:val="004E60BB"/>
    <w:rsid w:val="004E79B4"/>
    <w:rsid w:val="004F0DA2"/>
    <w:rsid w:val="004F25DE"/>
    <w:rsid w:val="004F35DB"/>
    <w:rsid w:val="004F56E7"/>
    <w:rsid w:val="004F67D7"/>
    <w:rsid w:val="004F7DF3"/>
    <w:rsid w:val="00507F86"/>
    <w:rsid w:val="005235DB"/>
    <w:rsid w:val="00523D04"/>
    <w:rsid w:val="00524FDE"/>
    <w:rsid w:val="00526601"/>
    <w:rsid w:val="00526F25"/>
    <w:rsid w:val="0055152E"/>
    <w:rsid w:val="00555B67"/>
    <w:rsid w:val="00565583"/>
    <w:rsid w:val="00565D42"/>
    <w:rsid w:val="00566A19"/>
    <w:rsid w:val="005710A6"/>
    <w:rsid w:val="00584582"/>
    <w:rsid w:val="005913FC"/>
    <w:rsid w:val="005A74A1"/>
    <w:rsid w:val="005B0145"/>
    <w:rsid w:val="005B14FB"/>
    <w:rsid w:val="005B2B8D"/>
    <w:rsid w:val="005B5934"/>
    <w:rsid w:val="005C1789"/>
    <w:rsid w:val="005C2087"/>
    <w:rsid w:val="005C3FBD"/>
    <w:rsid w:val="005C65BC"/>
    <w:rsid w:val="005D359A"/>
    <w:rsid w:val="005F0942"/>
    <w:rsid w:val="005F20CD"/>
    <w:rsid w:val="005F4324"/>
    <w:rsid w:val="005F729A"/>
    <w:rsid w:val="006044B3"/>
    <w:rsid w:val="00604878"/>
    <w:rsid w:val="00607E00"/>
    <w:rsid w:val="00617071"/>
    <w:rsid w:val="00617A42"/>
    <w:rsid w:val="006200B0"/>
    <w:rsid w:val="00620128"/>
    <w:rsid w:val="0062232C"/>
    <w:rsid w:val="00633620"/>
    <w:rsid w:val="0063556F"/>
    <w:rsid w:val="00640852"/>
    <w:rsid w:val="00646358"/>
    <w:rsid w:val="0064675D"/>
    <w:rsid w:val="006469B9"/>
    <w:rsid w:val="00663BA4"/>
    <w:rsid w:val="0066631B"/>
    <w:rsid w:val="0067781F"/>
    <w:rsid w:val="00680E26"/>
    <w:rsid w:val="00685229"/>
    <w:rsid w:val="0069209B"/>
    <w:rsid w:val="00693C3E"/>
    <w:rsid w:val="006978F1"/>
    <w:rsid w:val="006A1FAD"/>
    <w:rsid w:val="006A2064"/>
    <w:rsid w:val="006A3D7F"/>
    <w:rsid w:val="006A70B5"/>
    <w:rsid w:val="006B51DA"/>
    <w:rsid w:val="006B5E29"/>
    <w:rsid w:val="006C0333"/>
    <w:rsid w:val="006C0EA6"/>
    <w:rsid w:val="006C4019"/>
    <w:rsid w:val="006C6D9A"/>
    <w:rsid w:val="006D362A"/>
    <w:rsid w:val="006D7C4A"/>
    <w:rsid w:val="006E133A"/>
    <w:rsid w:val="006E31BB"/>
    <w:rsid w:val="006E3626"/>
    <w:rsid w:val="006F34C1"/>
    <w:rsid w:val="006F38E9"/>
    <w:rsid w:val="006F555C"/>
    <w:rsid w:val="007015E0"/>
    <w:rsid w:val="007050A5"/>
    <w:rsid w:val="00706248"/>
    <w:rsid w:val="00712E2C"/>
    <w:rsid w:val="00713CE8"/>
    <w:rsid w:val="00715026"/>
    <w:rsid w:val="00721B3F"/>
    <w:rsid w:val="00724FED"/>
    <w:rsid w:val="00727FF4"/>
    <w:rsid w:val="007309C5"/>
    <w:rsid w:val="00731DEF"/>
    <w:rsid w:val="00732026"/>
    <w:rsid w:val="007419B9"/>
    <w:rsid w:val="0075417A"/>
    <w:rsid w:val="00754A19"/>
    <w:rsid w:val="00756E66"/>
    <w:rsid w:val="00763ADC"/>
    <w:rsid w:val="0076493C"/>
    <w:rsid w:val="00767E82"/>
    <w:rsid w:val="00774E19"/>
    <w:rsid w:val="00782938"/>
    <w:rsid w:val="00784713"/>
    <w:rsid w:val="00790C36"/>
    <w:rsid w:val="0079279C"/>
    <w:rsid w:val="0079288C"/>
    <w:rsid w:val="00792B88"/>
    <w:rsid w:val="007A2780"/>
    <w:rsid w:val="007A4889"/>
    <w:rsid w:val="007A56AC"/>
    <w:rsid w:val="007A678A"/>
    <w:rsid w:val="007B37E3"/>
    <w:rsid w:val="007B4C7C"/>
    <w:rsid w:val="007C0898"/>
    <w:rsid w:val="007C3E61"/>
    <w:rsid w:val="007C6D26"/>
    <w:rsid w:val="007D18D8"/>
    <w:rsid w:val="007E154B"/>
    <w:rsid w:val="007E15BE"/>
    <w:rsid w:val="007F700B"/>
    <w:rsid w:val="00812272"/>
    <w:rsid w:val="008139D3"/>
    <w:rsid w:val="008223F7"/>
    <w:rsid w:val="008275DB"/>
    <w:rsid w:val="00833487"/>
    <w:rsid w:val="0083683C"/>
    <w:rsid w:val="008412E4"/>
    <w:rsid w:val="00847BA6"/>
    <w:rsid w:val="00847D19"/>
    <w:rsid w:val="00851C39"/>
    <w:rsid w:val="00855441"/>
    <w:rsid w:val="00856F9C"/>
    <w:rsid w:val="0086436F"/>
    <w:rsid w:val="00874D60"/>
    <w:rsid w:val="00875A99"/>
    <w:rsid w:val="00880964"/>
    <w:rsid w:val="00880B81"/>
    <w:rsid w:val="00880C35"/>
    <w:rsid w:val="00882457"/>
    <w:rsid w:val="00882663"/>
    <w:rsid w:val="00884A0C"/>
    <w:rsid w:val="0088577A"/>
    <w:rsid w:val="00887B54"/>
    <w:rsid w:val="00895108"/>
    <w:rsid w:val="008975AB"/>
    <w:rsid w:val="008A353A"/>
    <w:rsid w:val="008A7628"/>
    <w:rsid w:val="008B0876"/>
    <w:rsid w:val="008B1C66"/>
    <w:rsid w:val="008B5779"/>
    <w:rsid w:val="008B6934"/>
    <w:rsid w:val="008B74EF"/>
    <w:rsid w:val="008C3CE0"/>
    <w:rsid w:val="008C5B34"/>
    <w:rsid w:val="008C5B43"/>
    <w:rsid w:val="008C5CEE"/>
    <w:rsid w:val="008D06DA"/>
    <w:rsid w:val="008D097D"/>
    <w:rsid w:val="008D581F"/>
    <w:rsid w:val="008E0BB6"/>
    <w:rsid w:val="008E1E7B"/>
    <w:rsid w:val="008E1F1D"/>
    <w:rsid w:val="008E52C1"/>
    <w:rsid w:val="008F512B"/>
    <w:rsid w:val="008F6416"/>
    <w:rsid w:val="008F72BF"/>
    <w:rsid w:val="009015E2"/>
    <w:rsid w:val="00901AA4"/>
    <w:rsid w:val="0090247E"/>
    <w:rsid w:val="00904A37"/>
    <w:rsid w:val="00912743"/>
    <w:rsid w:val="0092782A"/>
    <w:rsid w:val="0093371B"/>
    <w:rsid w:val="00934B82"/>
    <w:rsid w:val="00944088"/>
    <w:rsid w:val="009453B2"/>
    <w:rsid w:val="009516B8"/>
    <w:rsid w:val="00955916"/>
    <w:rsid w:val="009637E9"/>
    <w:rsid w:val="00970DE3"/>
    <w:rsid w:val="00974573"/>
    <w:rsid w:val="00977034"/>
    <w:rsid w:val="0098271D"/>
    <w:rsid w:val="00991DD7"/>
    <w:rsid w:val="00995AEE"/>
    <w:rsid w:val="0099712C"/>
    <w:rsid w:val="009A0B96"/>
    <w:rsid w:val="009A123D"/>
    <w:rsid w:val="009A1FBE"/>
    <w:rsid w:val="009A66AA"/>
    <w:rsid w:val="009B4F6C"/>
    <w:rsid w:val="009C0DE8"/>
    <w:rsid w:val="009C69FA"/>
    <w:rsid w:val="009C7FC1"/>
    <w:rsid w:val="009D04ED"/>
    <w:rsid w:val="009D11D3"/>
    <w:rsid w:val="009D1858"/>
    <w:rsid w:val="009D50C2"/>
    <w:rsid w:val="009E1585"/>
    <w:rsid w:val="009E3468"/>
    <w:rsid w:val="009F5199"/>
    <w:rsid w:val="009F541C"/>
    <w:rsid w:val="009F5AF9"/>
    <w:rsid w:val="00A00973"/>
    <w:rsid w:val="00A16EC4"/>
    <w:rsid w:val="00A21BBB"/>
    <w:rsid w:val="00A21BF1"/>
    <w:rsid w:val="00A265FB"/>
    <w:rsid w:val="00A27AEE"/>
    <w:rsid w:val="00A339C1"/>
    <w:rsid w:val="00A378CB"/>
    <w:rsid w:val="00A41A0F"/>
    <w:rsid w:val="00A423E5"/>
    <w:rsid w:val="00A52B7C"/>
    <w:rsid w:val="00A60010"/>
    <w:rsid w:val="00A7606D"/>
    <w:rsid w:val="00A90AE1"/>
    <w:rsid w:val="00A9172B"/>
    <w:rsid w:val="00A9217F"/>
    <w:rsid w:val="00A92718"/>
    <w:rsid w:val="00AA6E60"/>
    <w:rsid w:val="00AB179C"/>
    <w:rsid w:val="00AB4AD6"/>
    <w:rsid w:val="00AC6FBC"/>
    <w:rsid w:val="00AD0916"/>
    <w:rsid w:val="00AD1A91"/>
    <w:rsid w:val="00AD443D"/>
    <w:rsid w:val="00AE4EBB"/>
    <w:rsid w:val="00AE58EB"/>
    <w:rsid w:val="00AE683A"/>
    <w:rsid w:val="00AF0FD6"/>
    <w:rsid w:val="00AF7869"/>
    <w:rsid w:val="00AF799D"/>
    <w:rsid w:val="00B06EF5"/>
    <w:rsid w:val="00B07857"/>
    <w:rsid w:val="00B14776"/>
    <w:rsid w:val="00B35785"/>
    <w:rsid w:val="00B417C5"/>
    <w:rsid w:val="00B56263"/>
    <w:rsid w:val="00B60D9D"/>
    <w:rsid w:val="00B62980"/>
    <w:rsid w:val="00B62B21"/>
    <w:rsid w:val="00B6315A"/>
    <w:rsid w:val="00B71120"/>
    <w:rsid w:val="00B71630"/>
    <w:rsid w:val="00B71BFC"/>
    <w:rsid w:val="00B73123"/>
    <w:rsid w:val="00B77955"/>
    <w:rsid w:val="00B80B20"/>
    <w:rsid w:val="00B83B42"/>
    <w:rsid w:val="00B87E27"/>
    <w:rsid w:val="00B90DF8"/>
    <w:rsid w:val="00B96B09"/>
    <w:rsid w:val="00BA0459"/>
    <w:rsid w:val="00BA19FD"/>
    <w:rsid w:val="00BA2171"/>
    <w:rsid w:val="00BA3A9A"/>
    <w:rsid w:val="00BA5D1E"/>
    <w:rsid w:val="00BB5047"/>
    <w:rsid w:val="00BC12D6"/>
    <w:rsid w:val="00BC4CCC"/>
    <w:rsid w:val="00BC7F94"/>
    <w:rsid w:val="00BD3CA8"/>
    <w:rsid w:val="00BE0D99"/>
    <w:rsid w:val="00C04551"/>
    <w:rsid w:val="00C111ED"/>
    <w:rsid w:val="00C126EB"/>
    <w:rsid w:val="00C148E7"/>
    <w:rsid w:val="00C2071F"/>
    <w:rsid w:val="00C251B2"/>
    <w:rsid w:val="00C30099"/>
    <w:rsid w:val="00C33985"/>
    <w:rsid w:val="00C3757B"/>
    <w:rsid w:val="00C40F82"/>
    <w:rsid w:val="00C41099"/>
    <w:rsid w:val="00C43E14"/>
    <w:rsid w:val="00C52531"/>
    <w:rsid w:val="00C53308"/>
    <w:rsid w:val="00C64C11"/>
    <w:rsid w:val="00C70FF2"/>
    <w:rsid w:val="00C726FB"/>
    <w:rsid w:val="00C8539A"/>
    <w:rsid w:val="00C92F55"/>
    <w:rsid w:val="00C93E09"/>
    <w:rsid w:val="00C94E00"/>
    <w:rsid w:val="00C96B4D"/>
    <w:rsid w:val="00C97A1A"/>
    <w:rsid w:val="00CA36AC"/>
    <w:rsid w:val="00CA789F"/>
    <w:rsid w:val="00CB3E8C"/>
    <w:rsid w:val="00CB528B"/>
    <w:rsid w:val="00CD0A1B"/>
    <w:rsid w:val="00CD2216"/>
    <w:rsid w:val="00CE0A02"/>
    <w:rsid w:val="00CE15F5"/>
    <w:rsid w:val="00CE1CDE"/>
    <w:rsid w:val="00CE6D19"/>
    <w:rsid w:val="00CF15D7"/>
    <w:rsid w:val="00CF420A"/>
    <w:rsid w:val="00CF6C90"/>
    <w:rsid w:val="00D02CDF"/>
    <w:rsid w:val="00D10261"/>
    <w:rsid w:val="00D10B59"/>
    <w:rsid w:val="00D1212B"/>
    <w:rsid w:val="00D12E4F"/>
    <w:rsid w:val="00D14620"/>
    <w:rsid w:val="00D17302"/>
    <w:rsid w:val="00D175D5"/>
    <w:rsid w:val="00D215CC"/>
    <w:rsid w:val="00D24AE0"/>
    <w:rsid w:val="00D320A2"/>
    <w:rsid w:val="00D32EB2"/>
    <w:rsid w:val="00D33CFB"/>
    <w:rsid w:val="00D353FA"/>
    <w:rsid w:val="00D37776"/>
    <w:rsid w:val="00D45F42"/>
    <w:rsid w:val="00D468F3"/>
    <w:rsid w:val="00D507C8"/>
    <w:rsid w:val="00D55BC5"/>
    <w:rsid w:val="00D62185"/>
    <w:rsid w:val="00D622E5"/>
    <w:rsid w:val="00D6441A"/>
    <w:rsid w:val="00D65B6D"/>
    <w:rsid w:val="00D70A79"/>
    <w:rsid w:val="00D720F4"/>
    <w:rsid w:val="00D7388B"/>
    <w:rsid w:val="00D80AC4"/>
    <w:rsid w:val="00D8519E"/>
    <w:rsid w:val="00D86481"/>
    <w:rsid w:val="00D921F3"/>
    <w:rsid w:val="00D92A8B"/>
    <w:rsid w:val="00DB4977"/>
    <w:rsid w:val="00DC275A"/>
    <w:rsid w:val="00DC336E"/>
    <w:rsid w:val="00DD1D45"/>
    <w:rsid w:val="00DD47EE"/>
    <w:rsid w:val="00DD54E1"/>
    <w:rsid w:val="00DE2893"/>
    <w:rsid w:val="00DE78C4"/>
    <w:rsid w:val="00DF117A"/>
    <w:rsid w:val="00DF3DF0"/>
    <w:rsid w:val="00E00F8F"/>
    <w:rsid w:val="00E011E5"/>
    <w:rsid w:val="00E01D0D"/>
    <w:rsid w:val="00E035B3"/>
    <w:rsid w:val="00E10E86"/>
    <w:rsid w:val="00E20A7D"/>
    <w:rsid w:val="00E25BFB"/>
    <w:rsid w:val="00E262D2"/>
    <w:rsid w:val="00E27513"/>
    <w:rsid w:val="00E34BAB"/>
    <w:rsid w:val="00E37370"/>
    <w:rsid w:val="00E40DC1"/>
    <w:rsid w:val="00E450CB"/>
    <w:rsid w:val="00E50594"/>
    <w:rsid w:val="00E55E26"/>
    <w:rsid w:val="00E60A88"/>
    <w:rsid w:val="00E65D3A"/>
    <w:rsid w:val="00E67E0B"/>
    <w:rsid w:val="00E67EAA"/>
    <w:rsid w:val="00E70922"/>
    <w:rsid w:val="00E7416B"/>
    <w:rsid w:val="00E75FA2"/>
    <w:rsid w:val="00E8562E"/>
    <w:rsid w:val="00E856FD"/>
    <w:rsid w:val="00EA2F07"/>
    <w:rsid w:val="00EA3A01"/>
    <w:rsid w:val="00EA5C27"/>
    <w:rsid w:val="00EB0E8F"/>
    <w:rsid w:val="00EB75B6"/>
    <w:rsid w:val="00EB7647"/>
    <w:rsid w:val="00EC0F36"/>
    <w:rsid w:val="00EC527B"/>
    <w:rsid w:val="00ED1E96"/>
    <w:rsid w:val="00ED30E3"/>
    <w:rsid w:val="00ED3AFF"/>
    <w:rsid w:val="00ED7F9A"/>
    <w:rsid w:val="00EE488E"/>
    <w:rsid w:val="00EE5BD6"/>
    <w:rsid w:val="00EE72EB"/>
    <w:rsid w:val="00EF7FF2"/>
    <w:rsid w:val="00F23094"/>
    <w:rsid w:val="00F257DD"/>
    <w:rsid w:val="00F27EB0"/>
    <w:rsid w:val="00F30668"/>
    <w:rsid w:val="00F30D57"/>
    <w:rsid w:val="00F32196"/>
    <w:rsid w:val="00F45C23"/>
    <w:rsid w:val="00F470E4"/>
    <w:rsid w:val="00F50C60"/>
    <w:rsid w:val="00F52F46"/>
    <w:rsid w:val="00F535E6"/>
    <w:rsid w:val="00F67623"/>
    <w:rsid w:val="00F77E5F"/>
    <w:rsid w:val="00F81874"/>
    <w:rsid w:val="00F84761"/>
    <w:rsid w:val="00F9200B"/>
    <w:rsid w:val="00F96C48"/>
    <w:rsid w:val="00FA4E40"/>
    <w:rsid w:val="00FA77F1"/>
    <w:rsid w:val="00FB00B2"/>
    <w:rsid w:val="00FB64E2"/>
    <w:rsid w:val="00FB6DF6"/>
    <w:rsid w:val="00FC079C"/>
    <w:rsid w:val="00FC1697"/>
    <w:rsid w:val="00FC216E"/>
    <w:rsid w:val="00FC4E19"/>
    <w:rsid w:val="00FC66C5"/>
    <w:rsid w:val="00FD0A75"/>
    <w:rsid w:val="00FD1D8A"/>
    <w:rsid w:val="00FD6DBC"/>
    <w:rsid w:val="00FE14A1"/>
    <w:rsid w:val="00FE20B1"/>
    <w:rsid w:val="00FE32D4"/>
    <w:rsid w:val="00FE543C"/>
    <w:rsid w:val="00FF2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E98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3"/>
    </w:rPr>
  </w:style>
  <w:style w:type="paragraph" w:styleId="Heading2">
    <w:name w:val="heading 2"/>
    <w:basedOn w:val="Normal"/>
    <w:next w:val="Normal"/>
    <w:qFormat/>
    <w:pPr>
      <w:keepNext/>
      <w:jc w:val="center"/>
      <w:outlineLvl w:val="1"/>
    </w:pPr>
    <w:rPr>
      <w:b/>
      <w:sz w:val="23"/>
      <w:u w:val="single"/>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cente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pPr>
      <w:ind w:left="360" w:hanging="360"/>
    </w:pPr>
  </w:style>
  <w:style w:type="paragraph" w:styleId="Footer">
    <w:name w:val="footer"/>
    <w:basedOn w:val="Normal"/>
    <w:link w:val="FooterChar"/>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Indent2">
    <w:name w:val="Body Text Indent 2"/>
    <w:basedOn w:val="Normal"/>
    <w:pPr>
      <w:widowControl w:val="0"/>
      <w:ind w:firstLine="720"/>
      <w:jc w:val="both"/>
    </w:pPr>
    <w:rPr>
      <w:rFonts w:ascii="CG Times" w:hAnsi="CG Times"/>
    </w:rPr>
  </w:style>
  <w:style w:type="paragraph" w:styleId="BodyText2">
    <w:name w:val="Body Text 2"/>
    <w:basedOn w:val="Normal"/>
    <w:pPr>
      <w:jc w:val="both"/>
    </w:pPr>
    <w:rPr>
      <w:sz w:val="23"/>
    </w:rPr>
  </w:style>
  <w:style w:type="paragraph" w:styleId="BodyText">
    <w:name w:val="Body Text"/>
    <w:basedOn w:val="Normal"/>
    <w:rPr>
      <w:sz w:val="23"/>
    </w:rPr>
  </w:style>
  <w:style w:type="character" w:styleId="Hyperlink">
    <w:name w:val="Hyperlink"/>
    <w:uiPriority w:val="99"/>
    <w:rPr>
      <w:color w:val="0000FF"/>
      <w:u w:val="single"/>
    </w:rPr>
  </w:style>
  <w:style w:type="paragraph" w:styleId="BodyText3">
    <w:name w:val="Body Text 3"/>
    <w:basedOn w:val="Normal"/>
    <w:pPr>
      <w:jc w:val="both"/>
    </w:pPr>
  </w:style>
  <w:style w:type="paragraph" w:styleId="BodyTextIndent">
    <w:name w:val="Body Text Indent"/>
    <w:basedOn w:val="Normal"/>
    <w:pPr>
      <w:ind w:left="1440" w:hanging="1440"/>
    </w:pPr>
  </w:style>
  <w:style w:type="character" w:styleId="Emphasis">
    <w:name w:val="Emphasis"/>
    <w:qFormat/>
    <w:rsid w:val="002C26EF"/>
    <w:rPr>
      <w:i/>
      <w:iCs/>
    </w:rPr>
  </w:style>
  <w:style w:type="paragraph" w:customStyle="1" w:styleId="ColorfulList-Accent11">
    <w:name w:val="Colorful List - Accent 11"/>
    <w:basedOn w:val="Normal"/>
    <w:uiPriority w:val="34"/>
    <w:qFormat/>
    <w:rsid w:val="005F729A"/>
    <w:pPr>
      <w:ind w:left="720"/>
    </w:pPr>
    <w:rPr>
      <w:szCs w:val="24"/>
    </w:rPr>
  </w:style>
  <w:style w:type="paragraph" w:styleId="PlainText">
    <w:name w:val="Plain Text"/>
    <w:basedOn w:val="Normal"/>
    <w:link w:val="PlainTextChar"/>
    <w:uiPriority w:val="99"/>
    <w:unhideWhenUsed/>
    <w:rsid w:val="005235DB"/>
    <w:rPr>
      <w:rFonts w:ascii="Consolas" w:eastAsia="Calibri" w:hAnsi="Consolas"/>
      <w:sz w:val="21"/>
      <w:szCs w:val="21"/>
    </w:rPr>
  </w:style>
  <w:style w:type="character" w:customStyle="1" w:styleId="PlainTextChar">
    <w:name w:val="Plain Text Char"/>
    <w:link w:val="PlainText"/>
    <w:uiPriority w:val="99"/>
    <w:rsid w:val="005235DB"/>
    <w:rPr>
      <w:rFonts w:ascii="Consolas" w:eastAsia="Calibri" w:hAnsi="Consolas"/>
      <w:sz w:val="21"/>
      <w:szCs w:val="21"/>
    </w:rPr>
  </w:style>
  <w:style w:type="paragraph" w:styleId="BalloonText">
    <w:name w:val="Balloon Text"/>
    <w:basedOn w:val="Normal"/>
    <w:link w:val="BalloonTextChar"/>
    <w:rsid w:val="00E50594"/>
    <w:rPr>
      <w:rFonts w:ascii="Tahoma" w:hAnsi="Tahoma" w:cs="Tahoma"/>
      <w:sz w:val="16"/>
      <w:szCs w:val="16"/>
    </w:rPr>
  </w:style>
  <w:style w:type="character" w:customStyle="1" w:styleId="BalloonTextChar">
    <w:name w:val="Balloon Text Char"/>
    <w:link w:val="BalloonText"/>
    <w:rsid w:val="00E50594"/>
    <w:rPr>
      <w:rFonts w:ascii="Tahoma" w:hAnsi="Tahoma" w:cs="Tahoma"/>
      <w:sz w:val="16"/>
      <w:szCs w:val="16"/>
    </w:rPr>
  </w:style>
  <w:style w:type="paragraph" w:styleId="ListParagraph">
    <w:name w:val="List Paragraph"/>
    <w:basedOn w:val="Normal"/>
    <w:uiPriority w:val="34"/>
    <w:qFormat/>
    <w:rsid w:val="00247819"/>
    <w:pPr>
      <w:ind w:left="720"/>
      <w:contextualSpacing/>
    </w:pPr>
    <w:rPr>
      <w:szCs w:val="24"/>
    </w:rPr>
  </w:style>
  <w:style w:type="character" w:customStyle="1" w:styleId="apple-converted-space">
    <w:name w:val="apple-converted-space"/>
    <w:basedOn w:val="DefaultParagraphFont"/>
    <w:rsid w:val="00C53308"/>
  </w:style>
  <w:style w:type="character" w:customStyle="1" w:styleId="FooterChar">
    <w:name w:val="Footer Char"/>
    <w:basedOn w:val="DefaultParagraphFont"/>
    <w:link w:val="Footer"/>
    <w:rsid w:val="00D6441A"/>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256588">
      <w:bodyDiv w:val="1"/>
      <w:marLeft w:val="0"/>
      <w:marRight w:val="0"/>
      <w:marTop w:val="0"/>
      <w:marBottom w:val="0"/>
      <w:divBdr>
        <w:top w:val="none" w:sz="0" w:space="0" w:color="auto"/>
        <w:left w:val="none" w:sz="0" w:space="0" w:color="auto"/>
        <w:bottom w:val="none" w:sz="0" w:space="0" w:color="auto"/>
        <w:right w:val="none" w:sz="0" w:space="0" w:color="auto"/>
      </w:divBdr>
    </w:div>
    <w:div w:id="1944725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outlook-data-detector://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11FE-47EA-C145-BAF6-CE410DF66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James Madison University</Company>
  <LinksUpToDate>false</LinksUpToDate>
  <CharactersWithSpaces>6441</CharactersWithSpaces>
  <SharedDoc>false</SharedDoc>
  <HLinks>
    <vt:vector size="6" baseType="variant">
      <vt:variant>
        <vt:i4>6488171</vt:i4>
      </vt:variant>
      <vt:variant>
        <vt:i4>-1</vt:i4>
      </vt:variant>
      <vt:variant>
        <vt:i4>2051</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creator>Lisa Garner</dc:creator>
  <cp:lastModifiedBy>Rader, Machelle - raderpm</cp:lastModifiedBy>
  <cp:revision>4</cp:revision>
  <cp:lastPrinted>2015-10-14T18:59:00Z</cp:lastPrinted>
  <dcterms:created xsi:type="dcterms:W3CDTF">2021-04-21T14:55:00Z</dcterms:created>
  <dcterms:modified xsi:type="dcterms:W3CDTF">2021-04-21T15:08:00Z</dcterms:modified>
</cp:coreProperties>
</file>