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0"/>
        <w:ind w:right="909"/>
      </w:pPr>
      <w:r>
        <w:rPr/>
        <w:pict>
          <v:rect style="position:absolute;margin-left:72pt;margin-top:154.080002pt;width:468pt;height:1.44pt;mso-position-horizontal-relative:page;mso-position-vertical-relative:page;z-index:15728640" id="docshape6" filled="true" fillcolor="#000000" stroked="false">
            <v:fill type="solid"/>
            <w10:wrap type="none"/>
          </v:rect>
        </w:pict>
      </w:r>
      <w:r>
        <w:rPr/>
        <w:pict>
          <v:rect style="position:absolute;margin-left:72pt;margin-top:193.440002pt;width:468pt;height:1.44pt;mso-position-horizontal-relative:page;mso-position-vertical-relative:page;z-index:15729152" id="docshape7" filled="true" fillcolor="#000000" stroked="false">
            <v:fill type="solid"/>
            <w10:wrap type="none"/>
          </v:rect>
        </w:pict>
      </w:r>
      <w:r>
        <w:rPr/>
        <w:pict>
          <v:rect style="position:absolute;margin-left:72pt;margin-top:270.959991pt;width:468pt;height:1.44pt;mso-position-horizontal-relative:page;mso-position-vertical-relative:page;z-index:15729664" id="docshape8" filled="true" fillcolor="#000000" stroked="false">
            <v:fill type="solid"/>
            <w10:wrap type="none"/>
          </v:rect>
        </w:pict>
      </w:r>
      <w:r>
        <w:rPr/>
        <w:pict>
          <v:rect style="position:absolute;margin-left:72pt;margin-top:373.440002pt;width:468pt;height:1.44pt;mso-position-horizontal-relative:page;mso-position-vertical-relative:page;z-index:15730176" id="docshape9" filled="true" fillcolor="#000000" stroked="false">
            <v:fill type="solid"/>
            <w10:wrap type="none"/>
          </v:rect>
        </w:pict>
      </w:r>
      <w:r>
        <w:rPr/>
        <w:pict>
          <v:rect style="position:absolute;margin-left:72pt;margin-top:425.76001pt;width:468pt;height:1.44pt;mso-position-horizontal-relative:page;mso-position-vertical-relative:page;z-index:15730688" id="docshape10" filled="true" fillcolor="#000000" stroked="false">
            <v:fill type="solid"/>
            <w10:wrap type="none"/>
          </v:rect>
        </w:pict>
      </w:r>
      <w:r>
        <w:rPr/>
        <w:pict>
          <v:rect style="position:absolute;margin-left:72pt;margin-top:477.839996pt;width:468pt;height:1.44pt;mso-position-horizontal-relative:page;mso-position-vertical-relative:page;z-index:15731200" id="docshape11" filled="true" fillcolor="#000000" stroked="false">
            <v:fill type="solid"/>
            <w10:wrap type="none"/>
          </v:rect>
        </w:pict>
      </w:r>
      <w:r>
        <w:rPr/>
        <w:pict>
          <v:rect style="position:absolute;margin-left:72pt;margin-top:529.919983pt;width:468pt;height:1.44pt;mso-position-horizontal-relative:page;mso-position-vertical-relative:page;z-index:15731712" id="docshape12" filled="true" fillcolor="#000000" stroked="false">
            <v:fill type="solid"/>
            <w10:wrap type="none"/>
          </v:rect>
        </w:pict>
      </w:r>
      <w:r>
        <w:rPr/>
        <w:pict>
          <v:rect style="position:absolute;margin-left:72pt;margin-top:594.479980pt;width:468pt;height:1.44pt;mso-position-horizontal-relative:page;mso-position-vertical-relative:page;z-index:15732224" id="docshape13" filled="true" fillcolor="#000000" stroked="false">
            <v:fill type="solid"/>
            <w10:wrap type="none"/>
          </v:rect>
        </w:pict>
      </w:r>
      <w:r>
        <w:rPr/>
        <w:pict>
          <v:rect style="position:absolute;margin-left:71.279999pt;margin-top:648pt;width:468.72pt;height:1.44pt;mso-position-horizontal-relative:page;mso-position-vertical-relative:page;z-index:15732736" id="docshape14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-3"/>
        </w:rPr>
        <w:t> </w:t>
      </w:r>
      <w:r>
        <w:rPr/>
        <w:t>VISITORS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JAMES</w:t>
      </w:r>
      <w:r>
        <w:rPr>
          <w:spacing w:val="-1"/>
        </w:rPr>
        <w:t> </w:t>
      </w:r>
      <w:r>
        <w:rPr/>
        <w:t>MADISON </w:t>
      </w:r>
      <w:r>
        <w:rPr>
          <w:spacing w:val="-2"/>
        </w:rPr>
        <w:t>UNIVERSITY</w:t>
      </w:r>
    </w:p>
    <w:p>
      <w:pPr>
        <w:spacing w:line="262" w:lineRule="exact" w:before="2"/>
        <w:ind w:left="719" w:right="319" w:firstLine="0"/>
        <w:jc w:val="center"/>
        <w:rPr>
          <w:b/>
          <w:sz w:val="23"/>
        </w:rPr>
      </w:pPr>
      <w:r>
        <w:rPr>
          <w:b/>
          <w:sz w:val="23"/>
        </w:rPr>
        <w:t>THE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COMMONWEALTH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5"/>
          <w:sz w:val="23"/>
        </w:rPr>
        <w:t> </w:t>
      </w:r>
      <w:r>
        <w:rPr>
          <w:b/>
          <w:spacing w:val="-2"/>
          <w:sz w:val="23"/>
        </w:rPr>
        <w:t>VIRGINIA</w:t>
      </w:r>
    </w:p>
    <w:p>
      <w:pPr>
        <w:pStyle w:val="Heading1"/>
        <w:spacing w:line="273" w:lineRule="exact" w:before="0"/>
        <w:ind w:right="319"/>
      </w:pPr>
      <w:r>
        <w:rPr/>
        <w:t>BOARD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>
          <w:spacing w:val="-2"/>
        </w:rPr>
        <w:t>AGENDA</w:t>
      </w:r>
    </w:p>
    <w:p>
      <w:pPr>
        <w:pStyle w:val="BodyText"/>
        <w:spacing w:before="3"/>
      </w:pPr>
    </w:p>
    <w:p>
      <w:pPr>
        <w:pStyle w:val="Heading2"/>
        <w:spacing w:line="240" w:lineRule="auto"/>
        <w:ind w:right="319"/>
      </w:pPr>
      <w:r>
        <w:rPr/>
        <w:t>FRIDAY,</w:t>
      </w:r>
      <w:r>
        <w:rPr>
          <w:spacing w:val="-5"/>
        </w:rPr>
        <w:t> </w:t>
      </w:r>
      <w:r>
        <w:rPr/>
        <w:t>APRIL</w:t>
      </w:r>
      <w:r>
        <w:rPr>
          <w:spacing w:val="-5"/>
        </w:rPr>
        <w:t> </w:t>
      </w:r>
      <w:r>
        <w:rPr/>
        <w:t>16,</w:t>
      </w:r>
      <w:r>
        <w:rPr>
          <w:spacing w:val="-5"/>
        </w:rPr>
        <w:t> </w:t>
      </w:r>
      <w:r>
        <w:rPr>
          <w:spacing w:val="-4"/>
        </w:rPr>
        <w:t>2021</w:t>
      </w:r>
    </w:p>
    <w:p>
      <w:pPr>
        <w:pStyle w:val="BodyText"/>
        <w:spacing w:before="1"/>
        <w:ind w:left="719" w:right="319"/>
        <w:jc w:val="center"/>
      </w:pPr>
      <w:r>
        <w:rPr/>
        <w:t>10:00</w:t>
      </w:r>
      <w:r>
        <w:rPr>
          <w:spacing w:val="-7"/>
        </w:rPr>
        <w:t> </w:t>
      </w:r>
      <w:r>
        <w:rPr>
          <w:spacing w:val="-4"/>
        </w:rPr>
        <w:t>a.m.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1" w:lineRule="exact"/>
        <w:ind w:left="395"/>
        <w:jc w:val="center"/>
      </w:pPr>
      <w:r>
        <w:rPr>
          <w:w w:val="100"/>
        </w:rPr>
        <w:t>1</w:t>
      </w:r>
    </w:p>
    <w:p>
      <w:pPr>
        <w:pStyle w:val="Heading2"/>
      </w:pPr>
      <w:r>
        <w:rPr/>
        <w:t>CALL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ORDER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2"/>
        <w:ind w:left="381"/>
        <w:jc w:val="center"/>
      </w:pPr>
      <w:r>
        <w:rPr>
          <w:w w:val="100"/>
        </w:rPr>
        <w:t>2</w:t>
      </w:r>
    </w:p>
    <w:p>
      <w:pPr>
        <w:pStyle w:val="Heading2"/>
        <w:spacing w:before="1"/>
      </w:pPr>
      <w:r>
        <w:rPr/>
        <w:t>*CONSENT</w:t>
      </w:r>
      <w:r>
        <w:rPr>
          <w:spacing w:val="-8"/>
        </w:rPr>
        <w:t> </w:t>
      </w:r>
      <w:r>
        <w:rPr>
          <w:spacing w:val="-2"/>
        </w:rPr>
        <w:t>AGENDA:</w:t>
      </w:r>
    </w:p>
    <w:p>
      <w:pPr>
        <w:pStyle w:val="BodyText"/>
        <w:ind w:left="1919" w:right="1520" w:firstLine="931"/>
      </w:pPr>
      <w:r>
        <w:rPr/>
        <w:t>Approval of Minutes – February 19, 2021</w:t>
      </w:r>
      <w:r>
        <w:rPr>
          <w:spacing w:val="40"/>
        </w:rPr>
        <w:t> </w:t>
      </w:r>
      <w:r>
        <w:rPr/>
        <w:t>Approval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Minutes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Executive</w:t>
      </w:r>
      <w:r>
        <w:rPr>
          <w:spacing w:val="-5"/>
        </w:rPr>
        <w:t> </w:t>
      </w:r>
      <w:r>
        <w:rPr/>
        <w:t>Committee,</w:t>
      </w:r>
      <w:r>
        <w:rPr>
          <w:spacing w:val="-4"/>
        </w:rPr>
        <w:t> </w:t>
      </w:r>
      <w:r>
        <w:rPr/>
        <w:t>March</w:t>
      </w:r>
      <w:r>
        <w:rPr>
          <w:spacing w:val="-5"/>
        </w:rPr>
        <w:t> </w:t>
      </w:r>
      <w:r>
        <w:rPr/>
        <w:t>11,</w:t>
      </w:r>
      <w:r>
        <w:rPr>
          <w:spacing w:val="-4"/>
        </w:rPr>
        <w:t> </w:t>
      </w:r>
      <w:r>
        <w:rPr/>
        <w:t>2021</w:t>
      </w:r>
    </w:p>
    <w:p>
      <w:pPr>
        <w:pStyle w:val="BodyText"/>
        <w:spacing w:before="1"/>
        <w:ind w:left="1861"/>
      </w:pPr>
      <w:r>
        <w:rPr/>
        <w:t>Easements:</w:t>
      </w:r>
      <w:r>
        <w:rPr>
          <w:spacing w:val="45"/>
        </w:rPr>
        <w:t> </w:t>
      </w:r>
      <w:r>
        <w:rPr/>
        <w:t>to</w:t>
      </w:r>
      <w:r>
        <w:rPr>
          <w:spacing w:val="-6"/>
        </w:rPr>
        <w:t> </w:t>
      </w:r>
      <w:r>
        <w:rPr/>
        <w:t>City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Harrisonburg;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Lumos</w:t>
      </w:r>
      <w:r>
        <w:rPr>
          <w:spacing w:val="-5"/>
        </w:rPr>
        <w:t> </w:t>
      </w:r>
      <w:r>
        <w:rPr/>
        <w:t>Networks,</w:t>
      </w:r>
      <w:r>
        <w:rPr>
          <w:spacing w:val="-4"/>
        </w:rPr>
        <w:t> Inc.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51" w:lineRule="exact" w:before="92"/>
        <w:ind w:left="395"/>
        <w:jc w:val="center"/>
      </w:pPr>
      <w:r>
        <w:rPr>
          <w:w w:val="100"/>
        </w:rPr>
        <w:t>3</w:t>
      </w:r>
    </w:p>
    <w:p>
      <w:pPr>
        <w:pStyle w:val="Heading2"/>
        <w:ind w:right="325"/>
      </w:pPr>
      <w:r>
        <w:rPr/>
        <w:t>*COMMITTEE</w:t>
      </w:r>
      <w:r>
        <w:rPr>
          <w:spacing w:val="-10"/>
        </w:rPr>
        <w:t> </w:t>
      </w:r>
      <w:r>
        <w:rPr>
          <w:spacing w:val="-2"/>
        </w:rPr>
        <w:t>REPORTS</w:t>
      </w:r>
    </w:p>
    <w:p>
      <w:pPr>
        <w:pStyle w:val="BodyText"/>
        <w:spacing w:before="1"/>
        <w:ind w:left="2203" w:right="1804"/>
        <w:jc w:val="center"/>
      </w:pPr>
      <w:r>
        <w:rPr/>
        <w:t>Academic</w:t>
      </w:r>
      <w:r>
        <w:rPr>
          <w:spacing w:val="-7"/>
        </w:rPr>
        <w:t> </w:t>
      </w:r>
      <w:r>
        <w:rPr/>
        <w:t>&amp;</w:t>
      </w:r>
      <w:r>
        <w:rPr>
          <w:spacing w:val="-7"/>
        </w:rPr>
        <w:t> </w:t>
      </w:r>
      <w:r>
        <w:rPr/>
        <w:t>Student</w:t>
      </w:r>
      <w:r>
        <w:rPr>
          <w:spacing w:val="-7"/>
        </w:rPr>
        <w:t> </w:t>
      </w:r>
      <w:r>
        <w:rPr/>
        <w:t>Life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Lucy</w:t>
      </w:r>
      <w:r>
        <w:rPr>
          <w:spacing w:val="-7"/>
        </w:rPr>
        <w:t> </w:t>
      </w:r>
      <w:r>
        <w:rPr/>
        <w:t>Hutchinson Advancement – Buddy Gadams</w:t>
      </w:r>
    </w:p>
    <w:p>
      <w:pPr>
        <w:pStyle w:val="BodyText"/>
        <w:ind w:left="3107" w:right="2710"/>
        <w:jc w:val="center"/>
      </w:pPr>
      <w:r>
        <w:rPr/>
        <w:t>Athletics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Vanessa</w:t>
      </w:r>
      <w:r>
        <w:rPr>
          <w:spacing w:val="-13"/>
        </w:rPr>
        <w:t> </w:t>
      </w:r>
      <w:r>
        <w:rPr/>
        <w:t>Evans-Grevious Audit- Maggie Ragon</w:t>
      </w:r>
    </w:p>
    <w:p>
      <w:pPr>
        <w:pStyle w:val="BodyText"/>
        <w:spacing w:before="1"/>
        <w:ind w:left="719" w:right="325"/>
        <w:jc w:val="center"/>
      </w:pPr>
      <w:r>
        <w:rPr/>
        <w:t>Finance</w:t>
      </w:r>
      <w:r>
        <w:rPr>
          <w:spacing w:val="-6"/>
        </w:rPr>
        <w:t> </w:t>
      </w:r>
      <w:r>
        <w:rPr/>
        <w:t>&amp;</w:t>
      </w:r>
      <w:r>
        <w:rPr>
          <w:spacing w:val="-5"/>
        </w:rPr>
        <w:t> </w:t>
      </w:r>
      <w:r>
        <w:rPr/>
        <w:t>Physical</w:t>
      </w:r>
      <w:r>
        <w:rPr>
          <w:spacing w:val="-6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John</w:t>
      </w:r>
      <w:r>
        <w:rPr>
          <w:spacing w:val="-5"/>
        </w:rPr>
        <w:t> </w:t>
      </w:r>
      <w:r>
        <w:rPr>
          <w:spacing w:val="-2"/>
        </w:rPr>
        <w:t>Rothenberger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2"/>
        <w:ind w:left="395"/>
        <w:jc w:val="center"/>
      </w:pPr>
      <w:r>
        <w:rPr>
          <w:w w:val="100"/>
        </w:rPr>
        <w:t>4</w:t>
      </w:r>
    </w:p>
    <w:p>
      <w:pPr>
        <w:pStyle w:val="Heading2"/>
        <w:spacing w:line="240" w:lineRule="auto" w:before="1"/>
      </w:pPr>
      <w:r>
        <w:rPr/>
        <w:t>PRESIDENT’S</w:t>
      </w:r>
      <w:r>
        <w:rPr>
          <w:spacing w:val="-11"/>
        </w:rPr>
        <w:t> </w:t>
      </w:r>
      <w:r>
        <w:rPr>
          <w:spacing w:val="-2"/>
        </w:rPr>
        <w:t>REPORT</w:t>
      </w:r>
    </w:p>
    <w:p>
      <w:pPr>
        <w:pStyle w:val="BodyText"/>
        <w:spacing w:before="2"/>
        <w:ind w:left="719" w:right="269"/>
        <w:jc w:val="center"/>
      </w:pPr>
      <w:r>
        <w:rPr/>
        <w:t>Jonathan</w:t>
      </w:r>
      <w:r>
        <w:rPr>
          <w:spacing w:val="-8"/>
        </w:rPr>
        <w:t> </w:t>
      </w:r>
      <w:r>
        <w:rPr>
          <w:spacing w:val="-2"/>
        </w:rPr>
        <w:t>Alger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2"/>
        <w:ind w:left="271"/>
        <w:jc w:val="center"/>
      </w:pPr>
      <w:r>
        <w:rPr>
          <w:w w:val="100"/>
        </w:rPr>
        <w:t>5</w:t>
      </w:r>
    </w:p>
    <w:p>
      <w:pPr>
        <w:pStyle w:val="Heading2"/>
        <w:spacing w:line="240" w:lineRule="auto" w:before="1"/>
      </w:pPr>
      <w:r>
        <w:rPr/>
        <w:t>*2021-2022</w:t>
      </w:r>
      <w:r>
        <w:rPr>
          <w:spacing w:val="-7"/>
        </w:rPr>
        <w:t> </w:t>
      </w:r>
      <w:r>
        <w:rPr/>
        <w:t>TUITION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4"/>
        </w:rPr>
        <w:t>FEES</w:t>
      </w:r>
    </w:p>
    <w:p>
      <w:pPr>
        <w:pStyle w:val="BodyText"/>
        <w:spacing w:before="2"/>
        <w:ind w:left="718" w:right="320"/>
        <w:jc w:val="center"/>
      </w:pPr>
      <w:r>
        <w:rPr/>
        <w:t>Charlie</w:t>
      </w:r>
      <w:r>
        <w:rPr>
          <w:spacing w:val="-9"/>
        </w:rPr>
        <w:t> </w:t>
      </w:r>
      <w:r>
        <w:rPr/>
        <w:t>King,</w:t>
      </w:r>
      <w:r>
        <w:rPr>
          <w:spacing w:val="-5"/>
        </w:rPr>
        <w:t> </w:t>
      </w:r>
      <w:r>
        <w:rPr/>
        <w:t>Senior</w:t>
      </w:r>
      <w:r>
        <w:rPr>
          <w:spacing w:val="-7"/>
        </w:rPr>
        <w:t> </w:t>
      </w:r>
      <w:r>
        <w:rPr/>
        <w:t>Vice</w:t>
      </w:r>
      <w:r>
        <w:rPr>
          <w:spacing w:val="-6"/>
        </w:rPr>
        <w:t> </w:t>
      </w:r>
      <w:r>
        <w:rPr/>
        <w:t>President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Administration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Finance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51" w:lineRule="exact" w:before="91"/>
        <w:ind w:left="395"/>
        <w:jc w:val="center"/>
      </w:pPr>
      <w:r>
        <w:rPr>
          <w:w w:val="100"/>
        </w:rPr>
        <w:t>6</w:t>
      </w:r>
    </w:p>
    <w:p>
      <w:pPr>
        <w:pStyle w:val="Heading2"/>
      </w:pPr>
      <w:r>
        <w:rPr/>
        <w:t>*2021-2022</w:t>
      </w:r>
      <w:r>
        <w:rPr>
          <w:spacing w:val="-10"/>
        </w:rPr>
        <w:t> </w:t>
      </w:r>
      <w:r>
        <w:rPr>
          <w:spacing w:val="-2"/>
        </w:rPr>
        <w:t>BUDGET</w:t>
      </w:r>
    </w:p>
    <w:p>
      <w:pPr>
        <w:pStyle w:val="BodyText"/>
        <w:spacing w:before="2"/>
        <w:ind w:left="714" w:right="320"/>
        <w:jc w:val="center"/>
      </w:pPr>
      <w:r>
        <w:rPr/>
        <w:t>Charlie</w:t>
      </w:r>
      <w:r>
        <w:rPr>
          <w:spacing w:val="-7"/>
        </w:rPr>
        <w:t> </w:t>
      </w:r>
      <w:r>
        <w:rPr/>
        <w:t>King,</w:t>
      </w:r>
      <w:r>
        <w:rPr>
          <w:spacing w:val="-6"/>
        </w:rPr>
        <w:t> </w:t>
      </w:r>
      <w:r>
        <w:rPr/>
        <w:t>Senior</w:t>
      </w:r>
      <w:r>
        <w:rPr>
          <w:spacing w:val="-6"/>
        </w:rPr>
        <w:t> </w:t>
      </w:r>
      <w:r>
        <w:rPr/>
        <w:t>Vice</w:t>
      </w:r>
      <w:r>
        <w:rPr>
          <w:spacing w:val="-7"/>
        </w:rPr>
        <w:t> </w:t>
      </w:r>
      <w:r>
        <w:rPr/>
        <w:t>President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Administration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Finance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51" w:lineRule="exact" w:before="91"/>
        <w:ind w:left="395"/>
        <w:jc w:val="center"/>
      </w:pPr>
      <w:r>
        <w:rPr>
          <w:w w:val="100"/>
        </w:rPr>
        <w:t>7</w:t>
      </w:r>
    </w:p>
    <w:p>
      <w:pPr>
        <w:pStyle w:val="Heading2"/>
      </w:pPr>
      <w:r>
        <w:rPr/>
        <w:t>COVID-19</w:t>
      </w:r>
      <w:r>
        <w:rPr>
          <w:spacing w:val="-8"/>
        </w:rPr>
        <w:t> </w:t>
      </w:r>
      <w:r>
        <w:rPr>
          <w:spacing w:val="-2"/>
        </w:rPr>
        <w:t>UPDATE</w:t>
      </w:r>
    </w:p>
    <w:p>
      <w:pPr>
        <w:pStyle w:val="BodyText"/>
        <w:spacing w:before="2"/>
        <w:ind w:left="715" w:right="320"/>
        <w:jc w:val="center"/>
      </w:pPr>
      <w:r>
        <w:rPr/>
        <w:t>Student</w:t>
      </w:r>
      <w:r>
        <w:rPr>
          <w:spacing w:val="-6"/>
        </w:rPr>
        <w:t> </w:t>
      </w:r>
      <w:r>
        <w:rPr/>
        <w:t>Life:</w:t>
      </w:r>
      <w:r>
        <w:rPr>
          <w:spacing w:val="46"/>
        </w:rPr>
        <w:t> </w:t>
      </w:r>
      <w:r>
        <w:rPr/>
        <w:t>Tim</w:t>
      </w:r>
      <w:r>
        <w:rPr>
          <w:spacing w:val="-5"/>
        </w:rPr>
        <w:t> </w:t>
      </w:r>
      <w:r>
        <w:rPr/>
        <w:t>Miller,</w:t>
      </w:r>
      <w:r>
        <w:rPr>
          <w:spacing w:val="-5"/>
        </w:rPr>
        <w:t> </w:t>
      </w:r>
      <w:r>
        <w:rPr/>
        <w:t>Vice</w:t>
      </w:r>
      <w:r>
        <w:rPr>
          <w:spacing w:val="-5"/>
        </w:rPr>
        <w:t> </w:t>
      </w:r>
      <w:r>
        <w:rPr/>
        <w:t>President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Student</w:t>
      </w:r>
      <w:r>
        <w:rPr>
          <w:spacing w:val="-5"/>
        </w:rPr>
        <w:t> </w:t>
      </w:r>
      <w:r>
        <w:rPr>
          <w:spacing w:val="-2"/>
        </w:rPr>
        <w:t>Affairs</w:t>
      </w:r>
    </w:p>
    <w:p>
      <w:pPr>
        <w:pStyle w:val="BodyText"/>
        <w:spacing w:before="1"/>
        <w:ind w:left="719" w:right="320"/>
        <w:jc w:val="center"/>
      </w:pPr>
      <w:r>
        <w:rPr/>
        <w:t>Academics:</w:t>
      </w:r>
      <w:r>
        <w:rPr>
          <w:spacing w:val="41"/>
        </w:rPr>
        <w:t> </w:t>
      </w:r>
      <w:r>
        <w:rPr/>
        <w:t>Heather</w:t>
      </w:r>
      <w:r>
        <w:rPr>
          <w:spacing w:val="-6"/>
        </w:rPr>
        <w:t> </w:t>
      </w:r>
      <w:r>
        <w:rPr/>
        <w:t>Coltman,</w:t>
      </w:r>
      <w:r>
        <w:rPr>
          <w:spacing w:val="-5"/>
        </w:rPr>
        <w:t> </w:t>
      </w:r>
      <w:r>
        <w:rPr/>
        <w:t>Provost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Senior</w:t>
      </w:r>
      <w:r>
        <w:rPr>
          <w:spacing w:val="-6"/>
        </w:rPr>
        <w:t> </w:t>
      </w:r>
      <w:r>
        <w:rPr/>
        <w:t>Vice</w:t>
      </w:r>
      <w:r>
        <w:rPr>
          <w:spacing w:val="-6"/>
        </w:rPr>
        <w:t> </w:t>
      </w:r>
      <w:r>
        <w:rPr/>
        <w:t>President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Academic</w:t>
      </w:r>
      <w:r>
        <w:rPr>
          <w:spacing w:val="-5"/>
        </w:rPr>
        <w:t> </w:t>
      </w:r>
      <w:r>
        <w:rPr>
          <w:spacing w:val="-2"/>
        </w:rPr>
        <w:t>Affairs</w:t>
      </w:r>
    </w:p>
    <w:p>
      <w:pPr>
        <w:pStyle w:val="BodyText"/>
        <w:spacing w:before="6"/>
        <w:rPr>
          <w:sz w:val="16"/>
        </w:rPr>
      </w:pPr>
    </w:p>
    <w:p>
      <w:pPr>
        <w:spacing w:before="90"/>
        <w:ind w:left="395" w:right="0" w:firstLine="0"/>
        <w:jc w:val="center"/>
        <w:rPr>
          <w:b/>
          <w:sz w:val="24"/>
        </w:rPr>
      </w:pPr>
      <w:r>
        <w:rPr>
          <w:b/>
          <w:sz w:val="24"/>
        </w:rPr>
        <w:t>8</w:t>
      </w:r>
    </w:p>
    <w:p>
      <w:pPr>
        <w:pStyle w:val="Heading2"/>
        <w:spacing w:line="240" w:lineRule="auto" w:before="2"/>
        <w:ind w:left="716" w:right="320"/>
      </w:pPr>
      <w:r>
        <w:rPr/>
        <w:t>RACIAL</w:t>
      </w:r>
      <w:r>
        <w:rPr>
          <w:spacing w:val="-8"/>
        </w:rPr>
        <w:t> </w:t>
      </w:r>
      <w:r>
        <w:rPr/>
        <w:t>EQUITY</w:t>
      </w:r>
      <w:r>
        <w:rPr>
          <w:spacing w:val="-5"/>
        </w:rPr>
        <w:t> </w:t>
      </w:r>
      <w:r>
        <w:rPr/>
        <w:t>UPDATE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DIVERSITY,</w:t>
      </w:r>
      <w:r>
        <w:rPr>
          <w:spacing w:val="-5"/>
        </w:rPr>
        <w:t> </w:t>
      </w:r>
      <w:r>
        <w:rPr/>
        <w:t>EQUITY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>
          <w:spacing w:val="-2"/>
        </w:rPr>
        <w:t>INCLUSION</w:t>
      </w:r>
    </w:p>
    <w:p>
      <w:pPr>
        <w:pStyle w:val="BodyText"/>
        <w:spacing w:line="237" w:lineRule="auto" w:before="4"/>
        <w:ind w:left="1644" w:right="1243"/>
        <w:jc w:val="center"/>
      </w:pPr>
      <w:r>
        <w:rPr/>
        <w:t>Cynthia</w:t>
      </w:r>
      <w:r>
        <w:rPr>
          <w:spacing w:val="-5"/>
        </w:rPr>
        <w:t> </w:t>
      </w:r>
      <w:r>
        <w:rPr/>
        <w:t>Bauerle,</w:t>
      </w:r>
      <w:r>
        <w:rPr>
          <w:spacing w:val="-4"/>
        </w:rPr>
        <w:t> </w:t>
      </w:r>
      <w:r>
        <w:rPr/>
        <w:t>Interim</w:t>
      </w:r>
      <w:r>
        <w:rPr>
          <w:spacing w:val="-5"/>
        </w:rPr>
        <w:t> </w:t>
      </w:r>
      <w:r>
        <w:rPr/>
        <w:t>Vice</w:t>
      </w:r>
      <w:r>
        <w:rPr>
          <w:spacing w:val="-5"/>
        </w:rPr>
        <w:t> </w:t>
      </w:r>
      <w:r>
        <w:rPr/>
        <w:t>Provost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Faculty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Curriculum Art Dean, Executive Director for Access and Inclusion</w:t>
      </w:r>
    </w:p>
    <w:p>
      <w:pPr>
        <w:spacing w:after="0" w:line="237" w:lineRule="auto"/>
        <w:jc w:val="center"/>
        <w:sectPr>
          <w:headerReference w:type="default" r:id="rId5"/>
          <w:footerReference w:type="default" r:id="rId6"/>
          <w:type w:val="continuous"/>
          <w:pgSz w:w="12240" w:h="15840"/>
          <w:pgMar w:header="832" w:footer="2536" w:top="1160" w:bottom="2720" w:left="1320" w:right="1720"/>
          <w:pgNumType w:start="1"/>
        </w:sectPr>
      </w:pPr>
    </w:p>
    <w:p>
      <w:pPr>
        <w:pStyle w:val="BodyText"/>
        <w:spacing w:line="237" w:lineRule="auto" w:before="115"/>
        <w:ind w:left="2857" w:right="1520" w:hanging="767"/>
      </w:pPr>
      <w:r>
        <w:rPr/>
        <w:pict>
          <v:rect style="position:absolute;margin-left:72pt;margin-top:62.639999pt;width:468pt;height:1.44pt;mso-position-horizontal-relative:page;mso-position-vertical-relative:page;z-index:15733248" id="docshape15" filled="true" fillcolor="#000000" stroked="false">
            <v:fill type="solid"/>
            <w10:wrap type="none"/>
          </v:rect>
        </w:pict>
      </w:r>
      <w:r>
        <w:rPr/>
        <w:pict>
          <v:rect style="position:absolute;margin-left:72pt;margin-top:103.199997pt;width:468pt;height:1.44pt;mso-position-horizontal-relative:page;mso-position-vertical-relative:page;z-index:15733760" id="docshape16" filled="true" fillcolor="#000000" stroked="false">
            <v:fill type="solid"/>
            <w10:wrap type="none"/>
          </v:rect>
        </w:pict>
      </w:r>
      <w:r>
        <w:rPr/>
        <w:pict>
          <v:rect style="position:absolute;margin-left:72pt;margin-top:159.839996pt;width:468pt;height:1.44pt;mso-position-horizontal-relative:page;mso-position-vertical-relative:page;z-index:15734272" id="docshape17" filled="true" fillcolor="#000000" stroked="false">
            <v:fill type="solid"/>
            <w10:wrap type="none"/>
          </v:rect>
        </w:pict>
      </w:r>
      <w:r>
        <w:rPr/>
        <w:pict>
          <v:rect style="position:absolute;margin-left:71.279999pt;margin-top:202.800003pt;width:468.72pt;height:1.44pt;mso-position-horizontal-relative:page;mso-position-vertical-relative:page;z-index:15734784" id="docshape18" filled="true" fillcolor="#000000" stroked="false">
            <v:fill type="solid"/>
            <w10:wrap type="none"/>
          </v:rect>
        </w:pict>
      </w:r>
      <w:r>
        <w:rPr/>
        <w:t>Rudy</w:t>
      </w:r>
      <w:r>
        <w:rPr>
          <w:spacing w:val="-6"/>
        </w:rPr>
        <w:t> </w:t>
      </w:r>
      <w:r>
        <w:rPr/>
        <w:t>Molina,</w:t>
      </w:r>
      <w:r>
        <w:rPr>
          <w:spacing w:val="-5"/>
        </w:rPr>
        <w:t> </w:t>
      </w:r>
      <w:r>
        <w:rPr/>
        <w:t>Vice</w:t>
      </w:r>
      <w:r>
        <w:rPr>
          <w:spacing w:val="-6"/>
        </w:rPr>
        <w:t> </w:t>
      </w:r>
      <w:r>
        <w:rPr/>
        <w:t>Provost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Student</w:t>
      </w:r>
      <w:r>
        <w:rPr>
          <w:spacing w:val="-6"/>
        </w:rPr>
        <w:t> </w:t>
      </w:r>
      <w:r>
        <w:rPr/>
        <w:t>Academic</w:t>
      </w:r>
      <w:r>
        <w:rPr>
          <w:spacing w:val="-6"/>
        </w:rPr>
        <w:t> </w:t>
      </w:r>
      <w:r>
        <w:rPr/>
        <w:t>Success Deborah Tompkins Johnson, Vice Rector</w:t>
      </w:r>
    </w:p>
    <w:p>
      <w:pPr>
        <w:pStyle w:val="BodyText"/>
        <w:spacing w:before="7"/>
        <w:rPr>
          <w:sz w:val="18"/>
        </w:rPr>
      </w:pPr>
    </w:p>
    <w:p>
      <w:pPr>
        <w:spacing w:before="90"/>
        <w:ind w:left="395" w:right="0" w:firstLine="0"/>
        <w:jc w:val="center"/>
        <w:rPr>
          <w:b/>
          <w:sz w:val="24"/>
        </w:rPr>
      </w:pPr>
      <w:r>
        <w:rPr>
          <w:b/>
          <w:sz w:val="24"/>
        </w:rPr>
        <w:t>9</w:t>
      </w:r>
    </w:p>
    <w:p>
      <w:pPr>
        <w:pStyle w:val="Heading1"/>
        <w:spacing w:line="275" w:lineRule="exact"/>
      </w:pPr>
      <w:r>
        <w:rPr/>
        <w:t>*PERSONNEL</w:t>
      </w:r>
      <w:r>
        <w:rPr>
          <w:spacing w:val="-1"/>
        </w:rPr>
        <w:t> </w:t>
      </w:r>
      <w:r>
        <w:rPr/>
        <w:t>ACTION </w:t>
      </w:r>
      <w:r>
        <w:rPr>
          <w:spacing w:val="-2"/>
        </w:rPr>
        <w:t>REPORT</w:t>
      </w:r>
    </w:p>
    <w:p>
      <w:pPr>
        <w:spacing w:line="275" w:lineRule="exact" w:before="0"/>
        <w:ind w:left="719" w:right="324" w:firstLine="0"/>
        <w:jc w:val="center"/>
        <w:rPr>
          <w:b/>
          <w:sz w:val="24"/>
        </w:rPr>
      </w:pPr>
      <w:r>
        <w:rPr>
          <w:b/>
          <w:sz w:val="24"/>
        </w:rPr>
        <w:t>Jonathan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Alger,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President</w:t>
      </w:r>
    </w:p>
    <w:p>
      <w:pPr>
        <w:pStyle w:val="BodyText"/>
        <w:spacing w:before="8"/>
        <w:rPr>
          <w:sz w:val="18"/>
        </w:rPr>
      </w:pPr>
    </w:p>
    <w:p>
      <w:pPr>
        <w:spacing w:before="90"/>
        <w:ind w:left="719" w:right="324" w:firstLine="0"/>
        <w:jc w:val="center"/>
        <w:rPr>
          <w:b/>
          <w:sz w:val="24"/>
        </w:rPr>
      </w:pPr>
      <w:r>
        <w:rPr>
          <w:b/>
          <w:spacing w:val="-5"/>
          <w:sz w:val="24"/>
        </w:rPr>
        <w:t>10</w:t>
      </w:r>
    </w:p>
    <w:p>
      <w:pPr>
        <w:pStyle w:val="Heading1"/>
      </w:pPr>
      <w:r>
        <w:rPr/>
        <w:t>CLOSED</w:t>
      </w:r>
      <w:r>
        <w:rPr>
          <w:spacing w:val="-1"/>
        </w:rPr>
        <w:t> </w:t>
      </w:r>
      <w:r>
        <w:rPr>
          <w:spacing w:val="-2"/>
        </w:rPr>
        <w:t>SESSION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91"/>
        <w:ind w:left="120"/>
      </w:pPr>
      <w:r>
        <w:rPr/>
        <w:t>*Action</w:t>
      </w:r>
      <w:r>
        <w:rPr>
          <w:spacing w:val="-7"/>
        </w:rPr>
        <w:t> </w:t>
      </w:r>
      <w:r>
        <w:rPr>
          <w:spacing w:val="-2"/>
        </w:rPr>
        <w:t>Required</w:t>
      </w:r>
    </w:p>
    <w:sectPr>
      <w:pgSz w:w="12240" w:h="15840"/>
      <w:pgMar w:header="832" w:footer="2536" w:top="1160" w:bottom="272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70.559998pt;margin-top:655.200012pt;width:470.9pt;height:77.3pt;mso-position-horizontal-relative:page;mso-position-vertical-relative:page;z-index:-15781888" id="docshapegroup2" coordorigin="1411,13104" coordsize="9418,1546">
          <v:rect style="position:absolute;left:1411;top:13104;width:9418;height:72" id="docshape3" filled="true" fillcolor="#000000" stroked="false">
            <v:fill type="solid"/>
          </v:rect>
          <v:shape style="position:absolute;left:1630;top:13175;width:2276;height:1474" type="#_x0000_t75" id="docshape4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8.96521pt;margin-top:666.793213pt;width:82.05pt;height:27pt;mso-position-horizontal-relative:page;mso-position-vertical-relative:page;z-index:-15781376" type="#_x0000_t202" id="docshape5" filled="false" stroked="false">
          <v:textbox inset="0,0,0,0">
            <w:txbxContent>
              <w:p>
                <w:pPr>
                  <w:spacing w:line="261" w:lineRule="auto" w:before="31"/>
                  <w:ind w:left="41" w:right="0" w:hanging="22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Board</w:t>
                </w:r>
                <w:r>
                  <w:rPr>
                    <w:rFonts w:ascii="Arial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of</w:t>
                </w:r>
                <w:r>
                  <w:rPr>
                    <w:rFonts w:ascii="Arial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Visitors April</w:t>
                </w:r>
                <w:r>
                  <w:rPr>
                    <w:rFonts w:asci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15-16,</w:t>
                </w:r>
                <w:r>
                  <w:rPr>
                    <w:rFonts w:asci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4"/>
                    <w:sz w:val="20"/>
                  </w:rPr>
                  <w:t>2021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70.559998pt;margin-top:48pt;width:470.88pt;height:3.6pt;mso-position-horizontal-relative:page;mso-position-vertical-relative:page;z-index:-15782400" id="docshape1" filled="true" fillcolor="#000000" stroked="false">
          <v:fill type="solid"/>
          <w10:wrap type="non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719" w:right="32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51" w:lineRule="exact"/>
      <w:ind w:left="719" w:right="324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2023-01-24T21:35:54Z</dcterms:created>
  <dcterms:modified xsi:type="dcterms:W3CDTF">2023-01-24T21:35:54Z</dcterms:modified>
</cp:coreProperties>
</file>