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E" w:rsidRPr="002C417E" w:rsidRDefault="002C417E" w:rsidP="00CA7C69">
      <w:pPr>
        <w:tabs>
          <w:tab w:val="left" w:pos="2340"/>
        </w:tabs>
        <w:rPr>
          <w:b/>
          <w:bCs/>
          <w:sz w:val="24"/>
          <w:szCs w:val="24"/>
        </w:rPr>
      </w:pPr>
    </w:p>
    <w:p w:rsidR="002C417E" w:rsidRPr="00750AC1" w:rsidRDefault="002C417E" w:rsidP="00A23F19">
      <w:pPr>
        <w:tabs>
          <w:tab w:val="left" w:pos="2340"/>
        </w:tabs>
        <w:jc w:val="center"/>
        <w:rPr>
          <w:b/>
          <w:bCs/>
          <w:sz w:val="28"/>
        </w:rPr>
      </w:pPr>
      <w:r w:rsidRPr="00750AC1">
        <w:rPr>
          <w:b/>
          <w:bCs/>
          <w:sz w:val="28"/>
        </w:rPr>
        <w:t>SA Purpose and Values Questionnaire Analysis</w:t>
      </w:r>
    </w:p>
    <w:p w:rsidR="002C417E" w:rsidRPr="00750AC1" w:rsidRDefault="002C417E" w:rsidP="002C417E">
      <w:pPr>
        <w:tabs>
          <w:tab w:val="left" w:pos="2340"/>
        </w:tabs>
        <w:rPr>
          <w:b/>
          <w:bCs/>
        </w:rPr>
      </w:pPr>
    </w:p>
    <w:p w:rsidR="00CA7C69" w:rsidRPr="00750AC1" w:rsidRDefault="00CA7C69" w:rsidP="002C417E">
      <w:pPr>
        <w:tabs>
          <w:tab w:val="left" w:pos="2340"/>
        </w:tabs>
        <w:rPr>
          <w:bCs/>
        </w:rPr>
      </w:pPr>
      <w:r w:rsidRPr="00750AC1">
        <w:rPr>
          <w:bCs/>
        </w:rPr>
        <w:t>In November we sent out a survey to everyone in Student Affairs with the following prompt:</w:t>
      </w:r>
    </w:p>
    <w:p w:rsidR="00CA7C69" w:rsidRPr="00750AC1" w:rsidRDefault="00CA7C69" w:rsidP="002C417E">
      <w:pPr>
        <w:tabs>
          <w:tab w:val="left" w:pos="2340"/>
        </w:tabs>
        <w:rPr>
          <w:bCs/>
        </w:rPr>
      </w:pPr>
      <w:r w:rsidRPr="00750AC1">
        <w:rPr>
          <w:bCs/>
        </w:rPr>
        <w:t>______________________________________________________________________________</w:t>
      </w:r>
    </w:p>
    <w:p w:rsidR="00CA7C69" w:rsidRPr="00750AC1" w:rsidRDefault="00CA7C69" w:rsidP="002C417E">
      <w:pPr>
        <w:tabs>
          <w:tab w:val="left" w:pos="2340"/>
        </w:tabs>
        <w:rPr>
          <w:bCs/>
        </w:rPr>
      </w:pPr>
    </w:p>
    <w:p w:rsidR="00CA7C69" w:rsidRPr="00CA7C69" w:rsidRDefault="00CA7C69" w:rsidP="00CA7C69">
      <w:pPr>
        <w:shd w:val="clear" w:color="auto" w:fill="FFFFFF"/>
        <w:rPr>
          <w:rFonts w:asciiTheme="minorHAnsi" w:eastAsia="Times New Roman" w:hAnsiTheme="minorHAnsi" w:cstheme="minorHAnsi"/>
          <w:color w:val="404040"/>
          <w:szCs w:val="23"/>
        </w:rPr>
      </w:pPr>
      <w:r w:rsidRPr="00CA7C69">
        <w:rPr>
          <w:rFonts w:asciiTheme="minorHAnsi" w:eastAsia="Times New Roman" w:hAnsiTheme="minorHAnsi" w:cstheme="minorHAnsi"/>
          <w:color w:val="404040"/>
          <w:szCs w:val="23"/>
        </w:rPr>
        <w:t>In creating a new mission and vision for Student Affairs, we are essentially agreeing on a road map to lead us toward a new destination.  As Student Affairs moves forward, some may find clearly marked and open roads that lead directly toward our intended destination. Others may come across roadblocks or detours that require rerouting or the building of entirely new roads.  With our map in hand and destination in mind we can more easily work together to embrace the change required to achieve our goals, confront challenges along the road, and celebrate our successes.  </w:t>
      </w:r>
    </w:p>
    <w:p w:rsidR="00CA7C69" w:rsidRPr="00CA7C69" w:rsidRDefault="00CA7C69" w:rsidP="00CA7C69">
      <w:pPr>
        <w:shd w:val="clear" w:color="auto" w:fill="FFFFFF"/>
        <w:rPr>
          <w:rFonts w:asciiTheme="minorHAnsi" w:eastAsia="Times New Roman" w:hAnsiTheme="minorHAnsi" w:cstheme="minorHAnsi"/>
          <w:color w:val="404040"/>
          <w:szCs w:val="23"/>
        </w:rPr>
      </w:pPr>
      <w:r w:rsidRPr="00CA7C69">
        <w:rPr>
          <w:rFonts w:asciiTheme="minorHAnsi" w:eastAsia="Times New Roman" w:hAnsiTheme="minorHAnsi" w:cstheme="minorHAnsi"/>
          <w:color w:val="404040"/>
          <w:szCs w:val="23"/>
        </w:rPr>
        <w:t> </w:t>
      </w:r>
    </w:p>
    <w:p w:rsidR="00CA7C69" w:rsidRPr="00750AC1" w:rsidRDefault="00CA7C69" w:rsidP="00CA7C69">
      <w:pPr>
        <w:shd w:val="clear" w:color="auto" w:fill="FFFFFF"/>
        <w:rPr>
          <w:rFonts w:asciiTheme="minorHAnsi" w:eastAsia="Times New Roman" w:hAnsiTheme="minorHAnsi" w:cstheme="minorHAnsi"/>
          <w:color w:val="404040"/>
          <w:szCs w:val="23"/>
        </w:rPr>
      </w:pPr>
      <w:r w:rsidRPr="00CA7C69">
        <w:rPr>
          <w:rFonts w:asciiTheme="minorHAnsi" w:eastAsia="Times New Roman" w:hAnsiTheme="minorHAnsi" w:cstheme="minorHAnsi"/>
          <w:color w:val="404040"/>
          <w:szCs w:val="23"/>
        </w:rPr>
        <w:t>We are reaching out today to ask you to take part in creating our map and choosing our destination.  As we move forward into the future, it is essential that we move forward together. Thank you for taking the time to respond to the following prompts.  Your input is invaluable in helping us craft a new mission and vision for Student Affairs at James Madison University. </w:t>
      </w:r>
    </w:p>
    <w:p w:rsidR="00CA7C69" w:rsidRPr="00750AC1" w:rsidRDefault="00CA7C69" w:rsidP="00CA7C69">
      <w:pPr>
        <w:shd w:val="clear" w:color="auto" w:fill="FFFFFF"/>
        <w:rPr>
          <w:rFonts w:asciiTheme="minorHAnsi" w:eastAsia="Times New Roman" w:hAnsiTheme="minorHAnsi" w:cstheme="minorHAnsi"/>
          <w:color w:val="404040"/>
          <w:szCs w:val="23"/>
        </w:rPr>
      </w:pPr>
    </w:p>
    <w:p w:rsidR="00CA7C69" w:rsidRPr="00750AC1" w:rsidRDefault="00CA7C69" w:rsidP="00CA7C69">
      <w:pPr>
        <w:pStyle w:val="ListParagraph"/>
        <w:numPr>
          <w:ilvl w:val="0"/>
          <w:numId w:val="19"/>
        </w:numPr>
        <w:shd w:val="clear" w:color="auto" w:fill="FFFFFF"/>
        <w:rPr>
          <w:rFonts w:eastAsia="Times New Roman" w:cstheme="minorHAnsi"/>
          <w:color w:val="404040"/>
          <w:szCs w:val="23"/>
        </w:rPr>
      </w:pPr>
      <w:r w:rsidRPr="00750AC1">
        <w:rPr>
          <w:rFonts w:eastAsia="Times New Roman" w:cstheme="minorHAnsi"/>
          <w:color w:val="404040"/>
          <w:szCs w:val="23"/>
        </w:rPr>
        <w:t>What should the purpose of Student Affairs be in the future?</w:t>
      </w:r>
    </w:p>
    <w:p w:rsidR="00CA7C69" w:rsidRPr="00750AC1" w:rsidRDefault="00CA7C69" w:rsidP="00CA7C69">
      <w:pPr>
        <w:pStyle w:val="ListParagraph"/>
        <w:numPr>
          <w:ilvl w:val="0"/>
          <w:numId w:val="19"/>
        </w:numPr>
        <w:shd w:val="clear" w:color="auto" w:fill="FFFFFF"/>
        <w:rPr>
          <w:rFonts w:eastAsia="Times New Roman" w:cstheme="minorHAnsi"/>
          <w:color w:val="404040"/>
          <w:szCs w:val="23"/>
        </w:rPr>
      </w:pPr>
      <w:r w:rsidRPr="00750AC1">
        <w:rPr>
          <w:rFonts w:eastAsia="Times New Roman" w:cstheme="minorHAnsi"/>
          <w:color w:val="404040"/>
          <w:szCs w:val="23"/>
        </w:rPr>
        <w:t>What comes to mind when you consider the following values?</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Students First</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Bold Leadership</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Crossing Borders</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Belonging</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New Ways for Opening New Doors</w:t>
      </w:r>
    </w:p>
    <w:p w:rsidR="00CA7C69" w:rsidRPr="00750AC1" w:rsidRDefault="00CA7C69" w:rsidP="00CA7C69">
      <w:pPr>
        <w:pStyle w:val="ListParagraph"/>
        <w:numPr>
          <w:ilvl w:val="1"/>
          <w:numId w:val="19"/>
        </w:numPr>
        <w:shd w:val="clear" w:color="auto" w:fill="FFFFFF"/>
        <w:rPr>
          <w:rFonts w:eastAsia="Times New Roman" w:cstheme="minorHAnsi"/>
          <w:color w:val="404040"/>
          <w:szCs w:val="23"/>
        </w:rPr>
      </w:pPr>
      <w:r w:rsidRPr="00750AC1">
        <w:rPr>
          <w:rFonts w:eastAsia="Times New Roman" w:cstheme="minorHAnsi"/>
          <w:color w:val="404040"/>
          <w:szCs w:val="23"/>
        </w:rPr>
        <w:t>Valuing and Caring for Our People</w:t>
      </w:r>
    </w:p>
    <w:p w:rsidR="00CA7C69" w:rsidRPr="00750AC1" w:rsidRDefault="00CA7C69" w:rsidP="00CA7C69">
      <w:pPr>
        <w:shd w:val="clear" w:color="auto" w:fill="FFFFFF"/>
        <w:rPr>
          <w:rFonts w:eastAsia="Times New Roman" w:cstheme="minorHAnsi"/>
          <w:color w:val="404040"/>
          <w:szCs w:val="23"/>
        </w:rPr>
      </w:pPr>
      <w:r w:rsidRPr="00750AC1">
        <w:rPr>
          <w:rFonts w:eastAsia="Times New Roman" w:cstheme="minorHAnsi"/>
          <w:color w:val="404040"/>
          <w:szCs w:val="23"/>
        </w:rPr>
        <w:t>_________________________________________________________________________________</w:t>
      </w:r>
    </w:p>
    <w:p w:rsidR="00CA7C69" w:rsidRPr="00750AC1" w:rsidRDefault="00CA7C69" w:rsidP="00CA7C69">
      <w:pPr>
        <w:shd w:val="clear" w:color="auto" w:fill="FFFFFF"/>
        <w:rPr>
          <w:rFonts w:eastAsia="Times New Roman" w:cstheme="minorHAnsi"/>
          <w:color w:val="404040"/>
          <w:szCs w:val="23"/>
        </w:rPr>
      </w:pPr>
    </w:p>
    <w:p w:rsidR="00AD51A4" w:rsidRDefault="00750AC1" w:rsidP="002C417E">
      <w:pPr>
        <w:tabs>
          <w:tab w:val="left" w:pos="2340"/>
        </w:tabs>
        <w:rPr>
          <w:bCs/>
        </w:rPr>
      </w:pPr>
      <w:r w:rsidRPr="00750AC1">
        <w:rPr>
          <w:bCs/>
        </w:rPr>
        <w:t xml:space="preserve">We received 103 responses to the survey.  </w:t>
      </w:r>
      <w:r>
        <w:rPr>
          <w:bCs/>
        </w:rPr>
        <w:t xml:space="preserve">Below you’ll find the analysis of each of the seven prompts in the order they are listed above.  Each section </w:t>
      </w:r>
      <w:r w:rsidR="00457D4F">
        <w:rPr>
          <w:bCs/>
        </w:rPr>
        <w:t>contains</w:t>
      </w:r>
      <w:r>
        <w:rPr>
          <w:bCs/>
        </w:rPr>
        <w:t xml:space="preserve"> a bar graph that quantifies common themes/statements we found in your respo</w:t>
      </w:r>
      <w:r w:rsidR="00457D4F">
        <w:rPr>
          <w:bCs/>
        </w:rPr>
        <w:t>nses and a write up or bulleted list that will provide more nuance. We also chose to include specific responses (italicized and in quotes) that</w:t>
      </w:r>
      <w:r w:rsidR="00AD51A4">
        <w:rPr>
          <w:bCs/>
        </w:rPr>
        <w:t xml:space="preserve"> </w:t>
      </w:r>
      <w:r w:rsidR="00457D4F">
        <w:rPr>
          <w:bCs/>
        </w:rPr>
        <w:t xml:space="preserve">could serve as conversation </w:t>
      </w:r>
      <w:r w:rsidR="00AD51A4">
        <w:rPr>
          <w:bCs/>
        </w:rPr>
        <w:t>starters</w:t>
      </w:r>
      <w:r w:rsidR="002406EB">
        <w:rPr>
          <w:bCs/>
        </w:rPr>
        <w:t xml:space="preserve">.  </w:t>
      </w:r>
    </w:p>
    <w:p w:rsidR="00AD51A4" w:rsidRDefault="00AD51A4" w:rsidP="002C417E">
      <w:pPr>
        <w:tabs>
          <w:tab w:val="left" w:pos="2340"/>
        </w:tabs>
        <w:rPr>
          <w:bCs/>
        </w:rPr>
      </w:pPr>
    </w:p>
    <w:p w:rsidR="002C417E" w:rsidRDefault="00AD51A4" w:rsidP="002C417E">
      <w:pPr>
        <w:tabs>
          <w:tab w:val="left" w:pos="2340"/>
        </w:tabs>
        <w:rPr>
          <w:bCs/>
        </w:rPr>
      </w:pPr>
      <w:r>
        <w:rPr>
          <w:bCs/>
        </w:rPr>
        <w:t xml:space="preserve">I want to give a massive thank you </w:t>
      </w:r>
      <w:r w:rsidR="002406EB">
        <w:rPr>
          <w:bCs/>
        </w:rPr>
        <w:t xml:space="preserve">to everyone that participated in the survey. Also, thank you </w:t>
      </w:r>
      <w:r>
        <w:rPr>
          <w:bCs/>
        </w:rPr>
        <w:t>to those members of the assessment council/others that participated in the analysis</w:t>
      </w:r>
      <w:r w:rsidR="002406EB">
        <w:rPr>
          <w:bCs/>
        </w:rPr>
        <w:t xml:space="preserve"> of the results</w:t>
      </w:r>
      <w:r>
        <w:rPr>
          <w:bCs/>
        </w:rPr>
        <w:t xml:space="preserve">: </w:t>
      </w:r>
      <w:r w:rsidR="00A23F19" w:rsidRPr="00750AC1">
        <w:rPr>
          <w:bCs/>
        </w:rPr>
        <w:t xml:space="preserve">Jamie Williams, </w:t>
      </w:r>
      <w:r w:rsidR="00CA7C69" w:rsidRPr="00750AC1">
        <w:rPr>
          <w:bCs/>
        </w:rPr>
        <w:t xml:space="preserve">Aimee Stright, Sarah Sunde, </w:t>
      </w:r>
      <w:r w:rsidR="00A23F19">
        <w:rPr>
          <w:bCs/>
        </w:rPr>
        <w:t>T</w:t>
      </w:r>
      <w:r w:rsidR="00A23F19" w:rsidRPr="00750AC1">
        <w:rPr>
          <w:bCs/>
        </w:rPr>
        <w:t xml:space="preserve">ripp Purks, </w:t>
      </w:r>
      <w:r w:rsidR="00CA7C69" w:rsidRPr="00750AC1">
        <w:rPr>
          <w:bCs/>
        </w:rPr>
        <w:t>and Gabe Gilmore.</w:t>
      </w:r>
      <w:r>
        <w:rPr>
          <w:bCs/>
        </w:rPr>
        <w:t xml:space="preserve">  Each section was analyzed by at least two people with each of us taking 2-3 sections.  We are planning to have someone available at each of the Strategic Planning Sessions to answer questions you might have. </w:t>
      </w:r>
      <w:r w:rsidR="00A23F19">
        <w:rPr>
          <w:bCs/>
        </w:rPr>
        <w:t xml:space="preserve"> In the meantime, please don’t hesitate to contact me with any questions on the methods or information found below. </w:t>
      </w:r>
    </w:p>
    <w:p w:rsidR="00A23F19" w:rsidRDefault="00A23F19" w:rsidP="002C417E">
      <w:pPr>
        <w:tabs>
          <w:tab w:val="left" w:pos="2340"/>
        </w:tabs>
        <w:rPr>
          <w:bCs/>
        </w:rPr>
      </w:pPr>
    </w:p>
    <w:p w:rsidR="00A23F19" w:rsidRDefault="00A23F19" w:rsidP="002C417E">
      <w:pPr>
        <w:tabs>
          <w:tab w:val="left" w:pos="2340"/>
        </w:tabs>
        <w:rPr>
          <w:bCs/>
        </w:rPr>
      </w:pPr>
      <w:r>
        <w:rPr>
          <w:bCs/>
        </w:rPr>
        <w:t>Best,</w:t>
      </w:r>
    </w:p>
    <w:p w:rsidR="00A23F19" w:rsidRDefault="00A23F19" w:rsidP="002C417E">
      <w:pPr>
        <w:tabs>
          <w:tab w:val="left" w:pos="2340"/>
        </w:tabs>
        <w:rPr>
          <w:bCs/>
        </w:rPr>
      </w:pPr>
    </w:p>
    <w:p w:rsidR="00A23F19" w:rsidRPr="00750AC1" w:rsidRDefault="00A23F19" w:rsidP="002C417E">
      <w:pPr>
        <w:tabs>
          <w:tab w:val="left" w:pos="2340"/>
        </w:tabs>
        <w:rPr>
          <w:bCs/>
        </w:rPr>
      </w:pPr>
      <w:r>
        <w:rPr>
          <w:bCs/>
        </w:rPr>
        <w:t>Jonathan Stewart</w:t>
      </w:r>
      <w:r>
        <w:rPr>
          <w:bCs/>
        </w:rPr>
        <w:br/>
        <w:t>Associate Director of Finance, IT, and Assessment</w:t>
      </w:r>
      <w:r>
        <w:rPr>
          <w:bCs/>
        </w:rPr>
        <w:br/>
      </w:r>
    </w:p>
    <w:p w:rsidR="002C417E" w:rsidRDefault="00A23F19" w:rsidP="002C417E">
      <w:pPr>
        <w:tabs>
          <w:tab w:val="left" w:pos="2340"/>
        </w:tabs>
        <w:rPr>
          <w:b/>
          <w:bCs/>
          <w:sz w:val="32"/>
        </w:rPr>
      </w:pPr>
      <w:bookmarkStart w:id="0" w:name="_GoBack"/>
      <w:bookmarkEnd w:id="0"/>
      <w:r>
        <w:rPr>
          <w:noProof/>
        </w:rPr>
        <w:lastRenderedPageBreak/>
        <w:drawing>
          <wp:anchor distT="0" distB="0" distL="114300" distR="114300" simplePos="0" relativeHeight="251660288" behindDoc="1" locked="0" layoutInCell="1" allowOverlap="1">
            <wp:simplePos x="0" y="0"/>
            <wp:positionH relativeFrom="margin">
              <wp:posOffset>-352424</wp:posOffset>
            </wp:positionH>
            <wp:positionV relativeFrom="paragraph">
              <wp:posOffset>114300</wp:posOffset>
            </wp:positionV>
            <wp:extent cx="6743700" cy="5685155"/>
            <wp:effectExtent l="0" t="0" r="0" b="1079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2C417E" w:rsidRDefault="00842EB7" w:rsidP="00842EB7">
      <w:pPr>
        <w:tabs>
          <w:tab w:val="left" w:pos="4035"/>
        </w:tabs>
        <w:rPr>
          <w:b/>
          <w:bCs/>
          <w:sz w:val="32"/>
        </w:rPr>
      </w:pPr>
      <w:r>
        <w:rPr>
          <w:b/>
          <w:bCs/>
          <w:sz w:val="32"/>
        </w:rPr>
        <w:tab/>
      </w: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C417E" w:rsidRDefault="002C417E" w:rsidP="002C417E">
      <w:pPr>
        <w:tabs>
          <w:tab w:val="left" w:pos="2340"/>
        </w:tabs>
        <w:rPr>
          <w:b/>
          <w:bCs/>
          <w:sz w:val="32"/>
        </w:rPr>
      </w:pPr>
    </w:p>
    <w:p w:rsidR="0021649E" w:rsidRDefault="002C417E" w:rsidP="002C417E">
      <w:pPr>
        <w:tabs>
          <w:tab w:val="left" w:pos="2340"/>
        </w:tabs>
        <w:rPr>
          <w:b/>
          <w:bCs/>
          <w:sz w:val="32"/>
        </w:rPr>
      </w:pPr>
      <w:r>
        <w:rPr>
          <w:b/>
          <w:bCs/>
          <w:sz w:val="32"/>
        </w:rPr>
        <w:tab/>
      </w:r>
    </w:p>
    <w:p w:rsidR="00022ED1" w:rsidRDefault="00022ED1" w:rsidP="00ED13C7">
      <w:pPr>
        <w:pStyle w:val="NormalWeb"/>
        <w:spacing w:before="0" w:beforeAutospacing="0" w:after="160" w:afterAutospacing="0"/>
        <w:rPr>
          <w:rFonts w:ascii="Calibri" w:hAnsi="Calibri" w:cs="Calibri"/>
          <w:b/>
          <w:bCs/>
          <w:color w:val="000000"/>
          <w:sz w:val="28"/>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2C417E" w:rsidRDefault="002C417E" w:rsidP="00022ED1">
      <w:pPr>
        <w:pStyle w:val="NormalWeb"/>
        <w:spacing w:before="0" w:beforeAutospacing="0" w:after="160" w:afterAutospacing="0"/>
        <w:rPr>
          <w:rFonts w:ascii="Calibri" w:hAnsi="Calibri" w:cs="Calibri"/>
          <w:b/>
          <w:bCs/>
          <w:color w:val="000000"/>
          <w:szCs w:val="28"/>
        </w:rPr>
      </w:pPr>
    </w:p>
    <w:p w:rsidR="00A23F19" w:rsidRPr="00022ED1" w:rsidRDefault="00A23F19" w:rsidP="00A23F19">
      <w:pPr>
        <w:pStyle w:val="NormalWeb"/>
        <w:spacing w:before="0" w:beforeAutospacing="0" w:after="160" w:afterAutospacing="0"/>
        <w:rPr>
          <w:sz w:val="22"/>
        </w:rPr>
      </w:pPr>
      <w:r w:rsidRPr="00022ED1">
        <w:rPr>
          <w:rFonts w:ascii="Calibri" w:hAnsi="Calibri" w:cs="Calibri"/>
          <w:b/>
          <w:bCs/>
          <w:color w:val="000000"/>
          <w:szCs w:val="28"/>
        </w:rPr>
        <w:t>Prominent Themes:</w:t>
      </w:r>
    </w:p>
    <w:p w:rsidR="00A23F19" w:rsidRPr="00022ED1" w:rsidRDefault="00A23F19" w:rsidP="00A23F19">
      <w:pPr>
        <w:pStyle w:val="NormalWeb"/>
        <w:numPr>
          <w:ilvl w:val="0"/>
          <w:numId w:val="7"/>
        </w:numPr>
        <w:spacing w:before="0" w:beforeAutospacing="0" w:after="0" w:afterAutospacing="0"/>
        <w:textAlignment w:val="baseline"/>
        <w:rPr>
          <w:rFonts w:ascii="Arial" w:hAnsi="Arial" w:cs="Arial"/>
          <w:i/>
          <w:iCs/>
          <w:color w:val="000000"/>
          <w:szCs w:val="28"/>
        </w:rPr>
      </w:pPr>
      <w:r w:rsidRPr="00022ED1">
        <w:rPr>
          <w:rFonts w:ascii="Calibri" w:hAnsi="Calibri" w:cs="Calibri"/>
          <w:i/>
          <w:iCs/>
          <w:color w:val="000000"/>
          <w:szCs w:val="28"/>
        </w:rPr>
        <w:t>Development of students’ knowledge/learning, skills/abilities, and values/attitudes/dispositions </w:t>
      </w:r>
    </w:p>
    <w:p w:rsidR="00A23F19" w:rsidRDefault="00A23F19" w:rsidP="00A23F19">
      <w:pPr>
        <w:pStyle w:val="NormalWeb"/>
        <w:numPr>
          <w:ilvl w:val="1"/>
          <w:numId w:val="8"/>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Through programming and opportunities </w:t>
      </w:r>
    </w:p>
    <w:p w:rsidR="00A23F19" w:rsidRDefault="00A23F19" w:rsidP="00A23F1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Characteristics of programs/opps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Challenging</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Engaging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Compliment curricular learning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Provide tools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Enriching</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Balancing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lastRenderedPageBreak/>
        <w:t>Supportive</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Holistic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Grounded in theory and assessment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Application based</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Areas:</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Academic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Transition</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Access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Enrollment</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Personal</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Best version of self/self-actualization/self-awareness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Independence</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Resilience/Coping Mechanisms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Connection</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Leadership</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Self-Authorship</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Health &amp; Wellness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Boundary setting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Cognitive Complexity </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Emotional intelligence </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Lifelong learning</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Transitions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Consequences to actions </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Career Readiness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Work ethics</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Work-life balance</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Time management </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Cultural</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Humility</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Competence</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Appreciation </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Community orientation</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contributing members of society</w:t>
      </w:r>
    </w:p>
    <w:p w:rsidR="00A23F19" w:rsidRDefault="00A23F19" w:rsidP="00A23F19">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sense of community responsibility/social responsibility  </w:t>
      </w:r>
    </w:p>
    <w:p w:rsidR="00A23F19" w:rsidRDefault="00A23F19" w:rsidP="00A23F19">
      <w:pPr>
        <w:pStyle w:val="NormalWeb"/>
        <w:numPr>
          <w:ilvl w:val="0"/>
          <w:numId w:val="10"/>
        </w:numPr>
        <w:spacing w:before="0" w:beforeAutospacing="0" w:after="0" w:afterAutospacing="0"/>
        <w:textAlignment w:val="baseline"/>
        <w:rPr>
          <w:rFonts w:ascii="Arial" w:hAnsi="Arial" w:cs="Arial"/>
          <w:color w:val="000000"/>
          <w:sz w:val="22"/>
          <w:szCs w:val="22"/>
        </w:rPr>
      </w:pPr>
      <w:r w:rsidRPr="00022ED1">
        <w:rPr>
          <w:rFonts w:ascii="Calibri" w:hAnsi="Calibri" w:cs="Calibri"/>
          <w:i/>
          <w:iCs/>
          <w:color w:val="000000"/>
          <w:szCs w:val="28"/>
        </w:rPr>
        <w:t>Divisional Characteristics</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Adaptable</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Understand student development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Compliments “academic experience”</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“To become the national standard for student affairs”</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Collaborative</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Time orientation of services &amp; support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Strong and organized leaders</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Aligned with JMU mission</w:t>
      </w:r>
    </w:p>
    <w:p w:rsidR="00A23F19" w:rsidRPr="00022ED1" w:rsidRDefault="00A23F19" w:rsidP="00A23F19">
      <w:pPr>
        <w:pStyle w:val="NormalWeb"/>
        <w:numPr>
          <w:ilvl w:val="0"/>
          <w:numId w:val="10"/>
        </w:numPr>
        <w:spacing w:before="0" w:beforeAutospacing="0" w:after="0" w:afterAutospacing="0"/>
        <w:textAlignment w:val="baseline"/>
        <w:rPr>
          <w:rFonts w:ascii="Arial" w:hAnsi="Arial" w:cs="Arial"/>
          <w:color w:val="000000"/>
          <w:sz w:val="20"/>
          <w:szCs w:val="22"/>
        </w:rPr>
      </w:pPr>
      <w:r w:rsidRPr="00022ED1">
        <w:rPr>
          <w:rFonts w:ascii="Calibri" w:hAnsi="Calibri" w:cs="Calibri"/>
          <w:i/>
          <w:iCs/>
          <w:color w:val="000000"/>
          <w:szCs w:val="28"/>
        </w:rPr>
        <w:t>Customer Service &amp; Support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Working with “less privileged” students</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“Support the overall academic mission of the university”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Managing student needs</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Students first</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lastRenderedPageBreak/>
        <w:t>“serve every JMU student equally and equitably…”</w:t>
      </w:r>
    </w:p>
    <w:p w:rsidR="00A23F19" w:rsidRPr="00022ED1" w:rsidRDefault="00A23F19" w:rsidP="00A23F19">
      <w:pPr>
        <w:pStyle w:val="NormalWeb"/>
        <w:numPr>
          <w:ilvl w:val="0"/>
          <w:numId w:val="10"/>
        </w:numPr>
        <w:spacing w:before="0" w:beforeAutospacing="0" w:after="0" w:afterAutospacing="0"/>
        <w:textAlignment w:val="baseline"/>
        <w:rPr>
          <w:rFonts w:ascii="Arial" w:hAnsi="Arial" w:cs="Arial"/>
          <w:color w:val="000000"/>
          <w:sz w:val="20"/>
          <w:szCs w:val="22"/>
        </w:rPr>
      </w:pPr>
      <w:r w:rsidRPr="00022ED1">
        <w:rPr>
          <w:rFonts w:ascii="Calibri" w:hAnsi="Calibri" w:cs="Calibri"/>
          <w:i/>
          <w:iCs/>
          <w:color w:val="000000"/>
          <w:szCs w:val="28"/>
        </w:rPr>
        <w:t>Shaping climate and community</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Safety</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Building relationships and connections</w:t>
      </w:r>
    </w:p>
    <w:p w:rsidR="00A23F19" w:rsidRDefault="00A23F19" w:rsidP="00A23F19">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Sense of belonging</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Equity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Inclusivity </w:t>
      </w:r>
    </w:p>
    <w:p w:rsidR="00A23F19" w:rsidRDefault="00A23F19" w:rsidP="00A23F19">
      <w:pPr>
        <w:pStyle w:val="NormalWeb"/>
        <w:numPr>
          <w:ilvl w:val="1"/>
          <w:numId w:val="10"/>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“finds a HOME at JMU”</w:t>
      </w:r>
    </w:p>
    <w:p w:rsidR="00A23F19" w:rsidRDefault="00A23F19" w:rsidP="00A23F19">
      <w:pPr>
        <w:pStyle w:val="NormalWeb"/>
        <w:numPr>
          <w:ilvl w:val="1"/>
          <w:numId w:val="10"/>
        </w:numPr>
        <w:spacing w:before="0" w:beforeAutospacing="0" w:after="160" w:afterAutospacing="0"/>
        <w:textAlignment w:val="baseline"/>
        <w:rPr>
          <w:rFonts w:ascii="Courier New" w:hAnsi="Courier New" w:cs="Courier New"/>
          <w:color w:val="000000"/>
          <w:sz w:val="22"/>
          <w:szCs w:val="22"/>
        </w:rPr>
      </w:pPr>
      <w:r>
        <w:rPr>
          <w:rFonts w:ascii="Calibri" w:hAnsi="Calibri" w:cs="Calibri"/>
          <w:color w:val="000000"/>
          <w:sz w:val="22"/>
          <w:szCs w:val="22"/>
        </w:rPr>
        <w:t>Dismantling systems of oppression</w:t>
      </w:r>
    </w:p>
    <w:p w:rsidR="002C417E" w:rsidRDefault="002C417E" w:rsidP="00022ED1">
      <w:pPr>
        <w:pStyle w:val="NormalWeb"/>
        <w:spacing w:before="0" w:beforeAutospacing="0" w:after="160" w:afterAutospacing="0"/>
        <w:rPr>
          <w:rFonts w:ascii="Calibri" w:hAnsi="Calibri" w:cs="Calibri"/>
          <w:b/>
          <w:bCs/>
          <w:color w:val="000000"/>
          <w:szCs w:val="28"/>
        </w:rPr>
      </w:pPr>
    </w:p>
    <w:p w:rsidR="00022ED1" w:rsidRPr="00022ED1" w:rsidRDefault="00A23F19" w:rsidP="00022ED1">
      <w:pPr>
        <w:pStyle w:val="NormalWeb"/>
        <w:spacing w:before="0" w:beforeAutospacing="0" w:after="160" w:afterAutospacing="0"/>
        <w:rPr>
          <w:sz w:val="22"/>
        </w:rPr>
      </w:pPr>
      <w:r>
        <w:rPr>
          <w:rFonts w:ascii="Calibri" w:hAnsi="Calibri" w:cs="Calibri"/>
          <w:b/>
          <w:bCs/>
          <w:color w:val="000000"/>
          <w:szCs w:val="28"/>
        </w:rPr>
        <w:t>Specific Responses/Conversation Starters</w:t>
      </w:r>
      <w:r w:rsidR="00022ED1" w:rsidRPr="00022ED1">
        <w:rPr>
          <w:rFonts w:ascii="Calibri" w:hAnsi="Calibri" w:cs="Calibri"/>
          <w:b/>
          <w:bCs/>
          <w:color w:val="000000"/>
          <w:szCs w:val="28"/>
        </w:rPr>
        <w:t>:</w:t>
      </w:r>
    </w:p>
    <w:p w:rsidR="00022ED1" w:rsidRPr="00022ED1" w:rsidRDefault="00022ED1" w:rsidP="00022ED1">
      <w:pPr>
        <w:pStyle w:val="NormalWeb"/>
        <w:numPr>
          <w:ilvl w:val="0"/>
          <w:numId w:val="11"/>
        </w:numPr>
        <w:spacing w:before="0" w:beforeAutospacing="0" w:after="0" w:afterAutospacing="0"/>
        <w:textAlignment w:val="baseline"/>
        <w:rPr>
          <w:rFonts w:ascii="Calibri" w:hAnsi="Calibri" w:cs="Calibri"/>
          <w:color w:val="000000"/>
          <w:sz w:val="22"/>
          <w:szCs w:val="22"/>
        </w:rPr>
      </w:pPr>
      <w:r w:rsidRPr="00022ED1">
        <w:rPr>
          <w:rFonts w:ascii="Calibri" w:hAnsi="Calibri" w:cs="Calibri"/>
          <w:i/>
          <w:iCs/>
          <w:color w:val="000000"/>
          <w:sz w:val="22"/>
          <w:szCs w:val="22"/>
        </w:rPr>
        <w:t>“Student affairs should be grounded in a holistic approach to student learning and development that recognizes and dismantles systems of oppression that impede the student experience.  These systems include but are not limited to: racism, colonization, sexism, ableism, classism, etc.  Student affairs professionals must recognize the role we play in perpetuating assumptions and systems that continue to impede student growth and development.  Each office ought to center marginalized students and their experiences, challenge dominant narratives that limit possibilities, and advocate for new approaches and programs that embrace every student.  Student affairs must be positioned in a way that allows every student to realize and maximize their agency as humans.  We must shift our focus away from solely administration and embrace our role as educators and the responsibilities that encompass that orientation.  These include creating equitable experiences, using inclusive practices and pedagogy, and grounding our work in critical and relevant theory.”</w:t>
      </w:r>
    </w:p>
    <w:p w:rsidR="00022ED1" w:rsidRPr="00022ED1" w:rsidRDefault="00022ED1" w:rsidP="00022ED1">
      <w:pPr>
        <w:pStyle w:val="NormalWeb"/>
        <w:spacing w:before="0" w:beforeAutospacing="0" w:after="0" w:afterAutospacing="0"/>
        <w:ind w:left="720"/>
        <w:textAlignment w:val="baseline"/>
        <w:rPr>
          <w:rFonts w:ascii="Calibri" w:hAnsi="Calibri" w:cs="Calibri"/>
          <w:color w:val="000000"/>
          <w:sz w:val="22"/>
          <w:szCs w:val="22"/>
        </w:rPr>
      </w:pPr>
    </w:p>
    <w:p w:rsidR="00022ED1" w:rsidRDefault="00022ED1" w:rsidP="00022ED1">
      <w:pPr>
        <w:pStyle w:val="NormalWeb"/>
        <w:numPr>
          <w:ilvl w:val="0"/>
          <w:numId w:val="11"/>
        </w:numPr>
        <w:spacing w:before="0" w:beforeAutospacing="0" w:after="0" w:afterAutospacing="0"/>
        <w:textAlignment w:val="baseline"/>
        <w:rPr>
          <w:rFonts w:ascii="Calibri" w:hAnsi="Calibri" w:cs="Calibri"/>
          <w:color w:val="000000"/>
          <w:sz w:val="22"/>
          <w:szCs w:val="22"/>
        </w:rPr>
      </w:pPr>
      <w:r w:rsidRPr="00022ED1">
        <w:rPr>
          <w:rFonts w:ascii="Calibri" w:hAnsi="Calibri" w:cs="Calibri"/>
          <w:color w:val="000000"/>
          <w:sz w:val="22"/>
          <w:szCs w:val="22"/>
        </w:rPr>
        <w:t>The purpose of Student Affairs is to enhance student development by engaging students in co-curricular learning opportunities that challenge students to embrace themselves, others, and the world from diverse perspectives and experiences.</w:t>
      </w:r>
    </w:p>
    <w:p w:rsidR="00022ED1" w:rsidRPr="00022ED1" w:rsidRDefault="00022ED1" w:rsidP="00022ED1">
      <w:pPr>
        <w:pStyle w:val="NormalWeb"/>
        <w:spacing w:before="0" w:beforeAutospacing="0" w:after="0" w:afterAutospacing="0"/>
        <w:textAlignment w:val="baseline"/>
        <w:rPr>
          <w:rFonts w:ascii="Calibri" w:hAnsi="Calibri" w:cs="Calibri"/>
          <w:color w:val="000000"/>
          <w:sz w:val="22"/>
          <w:szCs w:val="22"/>
        </w:rPr>
      </w:pPr>
    </w:p>
    <w:p w:rsidR="00022ED1" w:rsidRDefault="00022ED1" w:rsidP="00022ED1">
      <w:pPr>
        <w:pStyle w:val="NormalWeb"/>
        <w:numPr>
          <w:ilvl w:val="0"/>
          <w:numId w:val="11"/>
        </w:numPr>
        <w:spacing w:before="0" w:beforeAutospacing="0" w:after="0" w:afterAutospacing="0"/>
        <w:textAlignment w:val="baseline"/>
        <w:rPr>
          <w:rFonts w:ascii="Calibri" w:hAnsi="Calibri" w:cs="Calibri"/>
          <w:color w:val="000000"/>
          <w:sz w:val="22"/>
          <w:szCs w:val="22"/>
        </w:rPr>
      </w:pPr>
      <w:r w:rsidRPr="00022ED1">
        <w:rPr>
          <w:rFonts w:ascii="Calibri" w:hAnsi="Calibri" w:cs="Calibri"/>
          <w:color w:val="000000"/>
          <w:sz w:val="22"/>
          <w:szCs w:val="22"/>
        </w:rPr>
        <w:t>To cultivate a climate and opportunities that elevate equity, challenge the status quo, build interpersonal connections, and encourage students to become the best version of themselves. </w:t>
      </w:r>
    </w:p>
    <w:p w:rsidR="00022ED1" w:rsidRPr="00022ED1" w:rsidRDefault="00022ED1" w:rsidP="00022ED1">
      <w:pPr>
        <w:pStyle w:val="NormalWeb"/>
        <w:spacing w:before="0" w:beforeAutospacing="0" w:after="0" w:afterAutospacing="0"/>
        <w:textAlignment w:val="baseline"/>
        <w:rPr>
          <w:rFonts w:ascii="Calibri" w:hAnsi="Calibri" w:cs="Calibri"/>
          <w:color w:val="000000"/>
          <w:sz w:val="22"/>
          <w:szCs w:val="22"/>
        </w:rPr>
      </w:pPr>
    </w:p>
    <w:p w:rsidR="00022ED1" w:rsidRPr="00022ED1" w:rsidRDefault="00022ED1" w:rsidP="00022ED1">
      <w:pPr>
        <w:pStyle w:val="NormalWeb"/>
        <w:numPr>
          <w:ilvl w:val="0"/>
          <w:numId w:val="11"/>
        </w:numPr>
        <w:spacing w:before="0" w:beforeAutospacing="0" w:after="160" w:afterAutospacing="0"/>
        <w:textAlignment w:val="baseline"/>
        <w:rPr>
          <w:rFonts w:ascii="Calibri" w:hAnsi="Calibri" w:cs="Calibri"/>
          <w:color w:val="000000"/>
          <w:sz w:val="22"/>
          <w:szCs w:val="22"/>
        </w:rPr>
      </w:pPr>
      <w:r w:rsidRPr="00022ED1">
        <w:rPr>
          <w:rFonts w:ascii="Calibri" w:hAnsi="Calibri" w:cs="Calibri"/>
          <w:color w:val="000000"/>
          <w:sz w:val="22"/>
          <w:szCs w:val="22"/>
        </w:rPr>
        <w:t>To go beyond the classroom to ensure students have opportunities to explore their own identity and positionality in relation to others, the community, and the pursuit of social justice.</w:t>
      </w:r>
    </w:p>
    <w:p w:rsidR="00022ED1" w:rsidRPr="00022ED1" w:rsidRDefault="00022ED1" w:rsidP="00022ED1">
      <w:pPr>
        <w:pStyle w:val="NormalWeb"/>
        <w:numPr>
          <w:ilvl w:val="0"/>
          <w:numId w:val="11"/>
        </w:numPr>
        <w:spacing w:before="240" w:beforeAutospacing="0" w:after="240" w:afterAutospacing="0"/>
        <w:textAlignment w:val="baseline"/>
        <w:rPr>
          <w:rFonts w:ascii="Calibri" w:hAnsi="Calibri" w:cs="Calibri"/>
          <w:i/>
          <w:iCs/>
          <w:color w:val="000000"/>
          <w:sz w:val="22"/>
          <w:szCs w:val="22"/>
        </w:rPr>
      </w:pPr>
      <w:r w:rsidRPr="00022ED1">
        <w:rPr>
          <w:rFonts w:ascii="Calibri" w:hAnsi="Calibri" w:cs="Calibri"/>
          <w:i/>
          <w:iCs/>
          <w:color w:val="000000"/>
          <w:sz w:val="22"/>
          <w:szCs w:val="22"/>
        </w:rPr>
        <w:t>“To facilitate the services and experiences that support and challenge JMU's students in their learning and growth.”</w:t>
      </w:r>
    </w:p>
    <w:p w:rsidR="00022ED1" w:rsidRDefault="00022ED1" w:rsidP="00ED13C7">
      <w:pPr>
        <w:pStyle w:val="NormalWeb"/>
        <w:spacing w:before="0" w:beforeAutospacing="0" w:after="160" w:afterAutospacing="0"/>
        <w:rPr>
          <w:rFonts w:ascii="Calibri" w:hAnsi="Calibri" w:cs="Calibri"/>
          <w:b/>
          <w:bCs/>
          <w:color w:val="000000"/>
          <w:sz w:val="28"/>
          <w:szCs w:val="28"/>
        </w:rPr>
      </w:pPr>
    </w:p>
    <w:p w:rsidR="00AE7A90" w:rsidRDefault="00AE7A90" w:rsidP="00BD5C4D">
      <w:pPr>
        <w:rPr>
          <w:b/>
          <w:bCs/>
        </w:rPr>
      </w:pPr>
    </w:p>
    <w:p w:rsidR="00AE7A90" w:rsidRDefault="00AE7A90" w:rsidP="00BD5C4D">
      <w:pPr>
        <w:rPr>
          <w:b/>
          <w:bCs/>
        </w:rPr>
      </w:pPr>
    </w:p>
    <w:p w:rsidR="00AE7A90" w:rsidRDefault="00AE7A90" w:rsidP="00BD5C4D">
      <w:pPr>
        <w:rPr>
          <w:noProof/>
        </w:rPr>
      </w:pPr>
    </w:p>
    <w:p w:rsidR="00022ED1" w:rsidRDefault="00022ED1" w:rsidP="00BD5C4D">
      <w:pPr>
        <w:rPr>
          <w:noProof/>
        </w:rPr>
      </w:pPr>
    </w:p>
    <w:p w:rsidR="00022ED1" w:rsidRDefault="00022ED1" w:rsidP="00BD5C4D">
      <w:pPr>
        <w:rPr>
          <w:noProof/>
        </w:rPr>
      </w:pPr>
    </w:p>
    <w:p w:rsidR="002406EB" w:rsidRDefault="002406EB" w:rsidP="00BD5C4D">
      <w:pPr>
        <w:rPr>
          <w:noProof/>
        </w:rPr>
      </w:pPr>
    </w:p>
    <w:p w:rsidR="00022ED1" w:rsidRDefault="00022ED1" w:rsidP="00BD5C4D">
      <w:pPr>
        <w:rPr>
          <w:noProof/>
        </w:rPr>
      </w:pPr>
    </w:p>
    <w:p w:rsidR="00022ED1" w:rsidRPr="002C417E" w:rsidRDefault="002C417E" w:rsidP="003F7268">
      <w:pPr>
        <w:jc w:val="center"/>
        <w:rPr>
          <w:b/>
          <w:noProof/>
          <w:sz w:val="32"/>
        </w:rPr>
      </w:pPr>
      <w:r w:rsidRPr="002C417E">
        <w:rPr>
          <w:b/>
          <w:noProof/>
          <w:sz w:val="32"/>
        </w:rPr>
        <w:lastRenderedPageBreak/>
        <w:t>STUDENTS FIRST</w:t>
      </w:r>
    </w:p>
    <w:p w:rsidR="00022ED1" w:rsidRDefault="00022ED1" w:rsidP="00BD5C4D">
      <w:pPr>
        <w:rPr>
          <w:noProof/>
        </w:rPr>
      </w:pPr>
    </w:p>
    <w:p w:rsidR="00022ED1" w:rsidRDefault="00022ED1" w:rsidP="00BD5C4D">
      <w:pPr>
        <w:rPr>
          <w:noProof/>
        </w:rPr>
      </w:pPr>
    </w:p>
    <w:p w:rsidR="00022ED1" w:rsidRDefault="002C417E" w:rsidP="00BD5C4D">
      <w:pPr>
        <w:rPr>
          <w:noProof/>
        </w:rPr>
      </w:pPr>
      <w:r>
        <w:rPr>
          <w:rFonts w:eastAsia="Times New Roman"/>
          <w:noProof/>
        </w:rPr>
        <w:drawing>
          <wp:inline distT="0" distB="0" distL="0" distR="0" wp14:anchorId="1CDAC4EA" wp14:editId="0FC1109D">
            <wp:extent cx="5943600" cy="4592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pic:spPr>
                </pic:pic>
              </a:graphicData>
            </a:graphic>
          </wp:inline>
        </w:drawing>
      </w:r>
    </w:p>
    <w:p w:rsidR="009012CE" w:rsidRDefault="009012CE" w:rsidP="00022ED1">
      <w:pPr>
        <w:rPr>
          <w:sz w:val="24"/>
        </w:rPr>
      </w:pPr>
    </w:p>
    <w:p w:rsidR="00022ED1" w:rsidRPr="009012CE" w:rsidRDefault="00022ED1" w:rsidP="00022ED1"/>
    <w:p w:rsidR="00022ED1" w:rsidRPr="00EE0AB7" w:rsidRDefault="00022ED1" w:rsidP="00022ED1">
      <w:pPr>
        <w:rPr>
          <w:sz w:val="24"/>
        </w:rPr>
      </w:pPr>
    </w:p>
    <w:p w:rsidR="002C417E" w:rsidRDefault="002C417E" w:rsidP="00022ED1">
      <w:pPr>
        <w:rPr>
          <w:rFonts w:eastAsia="Times New Roman"/>
          <w:b/>
          <w:sz w:val="24"/>
        </w:rPr>
      </w:pPr>
    </w:p>
    <w:p w:rsidR="00022ED1" w:rsidRPr="00022ED1" w:rsidRDefault="00022ED1" w:rsidP="00022ED1">
      <w:pPr>
        <w:rPr>
          <w:rFonts w:eastAsia="Times New Roman"/>
          <w:b/>
          <w:sz w:val="24"/>
        </w:rPr>
      </w:pPr>
      <w:r w:rsidRPr="00022ED1">
        <w:rPr>
          <w:rFonts w:eastAsia="Times New Roman"/>
          <w:b/>
          <w:sz w:val="24"/>
        </w:rPr>
        <w:t>Prominent Themes</w:t>
      </w:r>
      <w:r>
        <w:rPr>
          <w:rFonts w:eastAsia="Times New Roman"/>
          <w:b/>
          <w:sz w:val="24"/>
        </w:rPr>
        <w:t>:</w:t>
      </w:r>
    </w:p>
    <w:p w:rsidR="00022ED1" w:rsidRDefault="00022ED1" w:rsidP="00022ED1">
      <w:pPr>
        <w:ind w:left="360"/>
        <w:rPr>
          <w:rFonts w:eastAsia="Times New Roman"/>
        </w:rPr>
      </w:pPr>
    </w:p>
    <w:p w:rsidR="00022ED1" w:rsidRDefault="00022ED1" w:rsidP="00022ED1">
      <w:pPr>
        <w:numPr>
          <w:ilvl w:val="0"/>
          <w:numId w:val="1"/>
        </w:numPr>
        <w:rPr>
          <w:rFonts w:eastAsia="Times New Roman"/>
        </w:rPr>
      </w:pPr>
      <w:r>
        <w:rPr>
          <w:rFonts w:eastAsia="Times New Roman"/>
        </w:rPr>
        <w:t xml:space="preserve">Need to do a better job thinking about underrepresented student populations, often we assume there is a single JMU student and that is not the case. </w:t>
      </w:r>
    </w:p>
    <w:p w:rsidR="00022ED1" w:rsidRDefault="00022ED1" w:rsidP="00022ED1">
      <w:pPr>
        <w:numPr>
          <w:ilvl w:val="0"/>
          <w:numId w:val="1"/>
        </w:numPr>
        <w:rPr>
          <w:rFonts w:eastAsia="Times New Roman"/>
        </w:rPr>
      </w:pPr>
      <w:r>
        <w:rPr>
          <w:rFonts w:eastAsia="Times New Roman"/>
        </w:rPr>
        <w:t>Need student voices in the decision making process</w:t>
      </w:r>
    </w:p>
    <w:p w:rsidR="00022ED1" w:rsidRDefault="00022ED1" w:rsidP="00022ED1">
      <w:pPr>
        <w:numPr>
          <w:ilvl w:val="0"/>
          <w:numId w:val="1"/>
        </w:numPr>
        <w:rPr>
          <w:rFonts w:eastAsia="Times New Roman"/>
        </w:rPr>
      </w:pPr>
      <w:r>
        <w:rPr>
          <w:rFonts w:eastAsia="Times New Roman"/>
        </w:rPr>
        <w:t>Students should be our priority</w:t>
      </w:r>
    </w:p>
    <w:p w:rsidR="00022ED1" w:rsidRDefault="00022ED1" w:rsidP="00022ED1">
      <w:pPr>
        <w:numPr>
          <w:ilvl w:val="0"/>
          <w:numId w:val="1"/>
        </w:numPr>
        <w:rPr>
          <w:rFonts w:eastAsia="Times New Roman"/>
        </w:rPr>
      </w:pPr>
      <w:r>
        <w:rPr>
          <w:rFonts w:eastAsia="Times New Roman"/>
        </w:rPr>
        <w:t>Students are the divisions why, purpose, mission, reason, etc. that we do our work</w:t>
      </w:r>
    </w:p>
    <w:p w:rsidR="00022ED1" w:rsidRDefault="00022ED1" w:rsidP="00022ED1">
      <w:pPr>
        <w:numPr>
          <w:ilvl w:val="0"/>
          <w:numId w:val="1"/>
        </w:numPr>
        <w:rPr>
          <w:rFonts w:eastAsia="Times New Roman"/>
        </w:rPr>
      </w:pPr>
      <w:r>
        <w:rPr>
          <w:rFonts w:eastAsia="Times New Roman"/>
        </w:rPr>
        <w:t xml:space="preserve">Tie to the university mission to promote citizenship, engagement, learning, long-term impacts, ethical reasoning, etc. </w:t>
      </w:r>
    </w:p>
    <w:p w:rsidR="00022ED1" w:rsidRDefault="00022ED1" w:rsidP="00022ED1">
      <w:pPr>
        <w:numPr>
          <w:ilvl w:val="0"/>
          <w:numId w:val="1"/>
        </w:numPr>
        <w:rPr>
          <w:rFonts w:eastAsia="Times New Roman"/>
        </w:rPr>
      </w:pPr>
      <w:r>
        <w:rPr>
          <w:rFonts w:eastAsia="Times New Roman"/>
        </w:rPr>
        <w:t>Be mindful that we cannot speak to just one student experience</w:t>
      </w:r>
    </w:p>
    <w:p w:rsidR="00022ED1" w:rsidRDefault="00022ED1" w:rsidP="00022ED1">
      <w:pPr>
        <w:numPr>
          <w:ilvl w:val="0"/>
          <w:numId w:val="1"/>
        </w:numPr>
        <w:rPr>
          <w:rFonts w:eastAsia="Times New Roman"/>
        </w:rPr>
      </w:pPr>
      <w:r>
        <w:rPr>
          <w:rFonts w:eastAsia="Times New Roman"/>
        </w:rPr>
        <w:t>Assist in the personal and academic growth of students</w:t>
      </w:r>
    </w:p>
    <w:p w:rsidR="00022ED1" w:rsidRDefault="00022ED1" w:rsidP="00022ED1">
      <w:pPr>
        <w:numPr>
          <w:ilvl w:val="0"/>
          <w:numId w:val="1"/>
        </w:numPr>
        <w:rPr>
          <w:rFonts w:eastAsia="Times New Roman"/>
        </w:rPr>
      </w:pPr>
      <w:r>
        <w:rPr>
          <w:rFonts w:eastAsia="Times New Roman"/>
        </w:rPr>
        <w:t>Value the student experience</w:t>
      </w:r>
    </w:p>
    <w:p w:rsidR="00022ED1" w:rsidRDefault="00022ED1" w:rsidP="00022ED1">
      <w:pPr>
        <w:numPr>
          <w:ilvl w:val="0"/>
          <w:numId w:val="1"/>
        </w:numPr>
        <w:rPr>
          <w:rFonts w:eastAsia="Times New Roman"/>
        </w:rPr>
      </w:pPr>
      <w:r>
        <w:rPr>
          <w:rFonts w:eastAsia="Times New Roman"/>
        </w:rPr>
        <w:t>Resources and services should align to meet student where they are</w:t>
      </w:r>
    </w:p>
    <w:p w:rsidR="003F7268" w:rsidRDefault="003F7268" w:rsidP="003F7268">
      <w:pPr>
        <w:rPr>
          <w:rFonts w:eastAsia="Times New Roman"/>
        </w:rPr>
      </w:pPr>
    </w:p>
    <w:p w:rsidR="003F7268" w:rsidRPr="003F7268" w:rsidRDefault="003F7268" w:rsidP="003F7268">
      <w:pPr>
        <w:pStyle w:val="NormalWeb"/>
        <w:spacing w:before="0" w:beforeAutospacing="0" w:after="160" w:afterAutospacing="0"/>
        <w:rPr>
          <w:sz w:val="22"/>
        </w:rPr>
      </w:pPr>
      <w:r>
        <w:rPr>
          <w:rFonts w:ascii="Calibri" w:hAnsi="Calibri" w:cs="Calibri"/>
          <w:b/>
          <w:bCs/>
          <w:color w:val="000000"/>
          <w:szCs w:val="28"/>
        </w:rPr>
        <w:t>Specific Response/Conversation Starter</w:t>
      </w:r>
    </w:p>
    <w:p w:rsidR="00A23F19" w:rsidRDefault="00A23F19" w:rsidP="00A23F19">
      <w:pPr>
        <w:rPr>
          <w:rFonts w:eastAsia="Times New Roman"/>
        </w:rPr>
      </w:pPr>
    </w:p>
    <w:p w:rsidR="00A23F19" w:rsidRPr="00A23F19" w:rsidRDefault="00A23F19" w:rsidP="00A23F19">
      <w:pPr>
        <w:rPr>
          <w:i/>
        </w:rPr>
      </w:pPr>
      <w:r w:rsidRPr="00A23F19">
        <w:rPr>
          <w:i/>
        </w:rPr>
        <w:t>“Making sure that student outcomes are at the forefront of the work we do. Balancing satisfaction with the goal of developing students with a holistic approach. Helping student to understand the why behind policy and procedure that they may not initially agree with.”</w:t>
      </w:r>
    </w:p>
    <w:p w:rsidR="00022ED1" w:rsidRDefault="00022ED1" w:rsidP="00022ED1">
      <w:pPr>
        <w:ind w:left="720"/>
        <w:rPr>
          <w:rFonts w:eastAsia="Times New Roman"/>
        </w:rPr>
      </w:pPr>
    </w:p>
    <w:p w:rsidR="00026A5E" w:rsidRPr="009012CE" w:rsidRDefault="00026A5E" w:rsidP="00026A5E">
      <w:r w:rsidRPr="009012CE">
        <w:t xml:space="preserve">The common interpretation is that students are the focus and priority of the work done at JMU, and many faculty and staff wrote that students are the reason why they are here and are at the core of everything they do. The most common critique of this theme is that it could mean giving in to everything the students want, even if it is not what is best for them. Instead of only putting their wants first, students should be given what they need to develop and grow. Questions regarding diversity issues were also common, such as which students are actually put first when different students’ wants and desires conflict? The vast majority of the feedback is positive and sees “students first” as meaning they should be considered as the highest priority for every decision that is made. Those who offered criticisms did not completely disagree with the statement, but could see certain shortcomings associated with it. Recommend </w:t>
      </w:r>
      <w:r w:rsidRPr="009012CE">
        <w:rPr>
          <w:rFonts w:eastAsia="Times New Roman"/>
        </w:rPr>
        <w:t>another title that is based in Student Learning, Learning Centered, Student Success, Student Development to emphasize the learning, growth, and development that our division plays in a student experience</w:t>
      </w:r>
      <w:r>
        <w:rPr>
          <w:rFonts w:eastAsia="Times New Roman"/>
        </w:rPr>
        <w:t>.</w:t>
      </w:r>
    </w:p>
    <w:p w:rsidR="00022ED1" w:rsidRDefault="00022ED1" w:rsidP="00022ED1">
      <w:pPr>
        <w:ind w:left="720"/>
        <w:rPr>
          <w:rFonts w:eastAsia="Times New Roman"/>
        </w:rPr>
      </w:pPr>
    </w:p>
    <w:p w:rsidR="00E544E4" w:rsidRDefault="00E544E4" w:rsidP="00E544E4">
      <w:pPr>
        <w:ind w:left="1440"/>
        <w:rPr>
          <w:rFonts w:eastAsia="Times New Roman"/>
        </w:rPr>
      </w:pPr>
    </w:p>
    <w:p w:rsidR="00E544E4" w:rsidRDefault="00E544E4" w:rsidP="00E544E4">
      <w:pPr>
        <w:rPr>
          <w:rFonts w:eastAsia="Times New Roman"/>
        </w:rPr>
      </w:pPr>
    </w:p>
    <w:p w:rsidR="00BD5C4D" w:rsidRDefault="00BD5C4D" w:rsidP="00BD5C4D">
      <w:pPr>
        <w:rPr>
          <w:rFonts w:ascii="Century Gothic" w:hAnsi="Century Gothic"/>
          <w:b/>
          <w:sz w:val="24"/>
          <w:szCs w:val="24"/>
          <w:u w:val="single"/>
        </w:rPr>
      </w:pPr>
    </w:p>
    <w:p w:rsidR="00E544E4" w:rsidRDefault="00E544E4" w:rsidP="00BD5C4D">
      <w:pPr>
        <w:rPr>
          <w:rFonts w:ascii="Century Gothic" w:hAnsi="Century Gothic"/>
          <w:b/>
          <w:sz w:val="24"/>
          <w:szCs w:val="24"/>
          <w:u w:val="single"/>
        </w:rPr>
      </w:pPr>
    </w:p>
    <w:p w:rsidR="00E544E4" w:rsidRDefault="00E544E4" w:rsidP="00BD5C4D">
      <w:pPr>
        <w:rPr>
          <w:rFonts w:ascii="Century Gothic" w:hAnsi="Century Gothic"/>
          <w:b/>
          <w:sz w:val="24"/>
          <w:szCs w:val="24"/>
          <w:u w:val="single"/>
        </w:rPr>
      </w:pPr>
    </w:p>
    <w:p w:rsidR="00E544E4" w:rsidRDefault="00E544E4" w:rsidP="00BD5C4D">
      <w:pPr>
        <w:rPr>
          <w:rFonts w:ascii="Century Gothic" w:hAnsi="Century Gothic"/>
          <w:b/>
          <w:sz w:val="24"/>
          <w:szCs w:val="24"/>
          <w:u w:val="single"/>
        </w:rPr>
      </w:pPr>
    </w:p>
    <w:p w:rsidR="00E544E4" w:rsidRDefault="00E544E4" w:rsidP="00BD5C4D">
      <w:pPr>
        <w:rPr>
          <w:rFonts w:ascii="Century Gothic" w:hAnsi="Century Gothic"/>
          <w:b/>
          <w:sz w:val="24"/>
          <w:szCs w:val="24"/>
          <w:u w:val="single"/>
        </w:rPr>
      </w:pPr>
    </w:p>
    <w:p w:rsidR="00022ED1" w:rsidRDefault="00022ED1" w:rsidP="00BD5C4D">
      <w:pPr>
        <w:rPr>
          <w:rFonts w:asciiTheme="minorHAnsi" w:hAnsiTheme="minorHAnsi" w:cstheme="minorHAnsi"/>
          <w:b/>
          <w:sz w:val="32"/>
          <w:szCs w:val="32"/>
        </w:rPr>
      </w:pPr>
    </w:p>
    <w:p w:rsidR="00022ED1" w:rsidRDefault="00022ED1" w:rsidP="00BD5C4D">
      <w:pPr>
        <w:rPr>
          <w:rFonts w:asciiTheme="minorHAnsi" w:hAnsiTheme="minorHAnsi" w:cstheme="minorHAnsi"/>
          <w:b/>
          <w:sz w:val="32"/>
          <w:szCs w:val="32"/>
        </w:rPr>
      </w:pPr>
    </w:p>
    <w:p w:rsidR="00022ED1" w:rsidRDefault="00022ED1" w:rsidP="00BD5C4D">
      <w:pPr>
        <w:rPr>
          <w:rFonts w:asciiTheme="minorHAnsi" w:hAnsiTheme="minorHAnsi" w:cstheme="minorHAnsi"/>
          <w:b/>
          <w:sz w:val="32"/>
          <w:szCs w:val="32"/>
        </w:rPr>
      </w:pPr>
    </w:p>
    <w:p w:rsidR="00022ED1" w:rsidRDefault="00022ED1" w:rsidP="00BD5C4D">
      <w:pPr>
        <w:rPr>
          <w:rFonts w:asciiTheme="minorHAnsi" w:hAnsiTheme="minorHAnsi" w:cstheme="minorHAnsi"/>
          <w:b/>
          <w:sz w:val="32"/>
          <w:szCs w:val="32"/>
        </w:rPr>
      </w:pPr>
    </w:p>
    <w:p w:rsidR="00022ED1" w:rsidRDefault="00022ED1" w:rsidP="00BD5C4D">
      <w:pPr>
        <w:rPr>
          <w:rFonts w:asciiTheme="minorHAnsi" w:hAnsiTheme="minorHAnsi" w:cstheme="minorHAnsi"/>
          <w:b/>
          <w:sz w:val="32"/>
          <w:szCs w:val="32"/>
        </w:rPr>
      </w:pPr>
    </w:p>
    <w:p w:rsidR="009012CE" w:rsidRDefault="009012CE" w:rsidP="00BD5C4D">
      <w:pPr>
        <w:rPr>
          <w:rFonts w:asciiTheme="minorHAnsi" w:hAnsiTheme="minorHAnsi" w:cstheme="minorHAnsi"/>
          <w:b/>
          <w:sz w:val="32"/>
          <w:szCs w:val="32"/>
        </w:rPr>
      </w:pPr>
    </w:p>
    <w:p w:rsidR="009012CE" w:rsidRDefault="009012CE" w:rsidP="00BD5C4D">
      <w:pPr>
        <w:rPr>
          <w:rFonts w:asciiTheme="minorHAnsi" w:hAnsiTheme="minorHAnsi" w:cstheme="minorHAnsi"/>
          <w:b/>
          <w:sz w:val="32"/>
          <w:szCs w:val="32"/>
        </w:rPr>
      </w:pPr>
    </w:p>
    <w:p w:rsidR="009012CE" w:rsidRDefault="009012CE" w:rsidP="00BD5C4D">
      <w:pPr>
        <w:rPr>
          <w:rFonts w:asciiTheme="minorHAnsi" w:hAnsiTheme="minorHAnsi" w:cstheme="minorHAnsi"/>
          <w:b/>
          <w:sz w:val="32"/>
          <w:szCs w:val="32"/>
        </w:rPr>
      </w:pPr>
    </w:p>
    <w:p w:rsidR="009012CE" w:rsidRDefault="009012CE" w:rsidP="00BD5C4D">
      <w:pPr>
        <w:rPr>
          <w:rFonts w:asciiTheme="minorHAnsi" w:hAnsiTheme="minorHAnsi" w:cstheme="minorHAnsi"/>
          <w:b/>
          <w:sz w:val="32"/>
          <w:szCs w:val="32"/>
        </w:rPr>
      </w:pPr>
    </w:p>
    <w:p w:rsidR="009012CE" w:rsidRDefault="009012CE" w:rsidP="00BD5C4D">
      <w:pPr>
        <w:rPr>
          <w:rFonts w:asciiTheme="minorHAnsi" w:hAnsiTheme="minorHAnsi" w:cstheme="minorHAnsi"/>
          <w:b/>
          <w:sz w:val="32"/>
          <w:szCs w:val="32"/>
        </w:rPr>
      </w:pPr>
    </w:p>
    <w:p w:rsidR="002C417E" w:rsidRDefault="002C417E" w:rsidP="00BD5C4D">
      <w:pPr>
        <w:rPr>
          <w:rFonts w:asciiTheme="minorHAnsi" w:hAnsiTheme="minorHAnsi" w:cstheme="minorHAnsi"/>
          <w:b/>
          <w:sz w:val="32"/>
          <w:szCs w:val="32"/>
        </w:rPr>
      </w:pPr>
    </w:p>
    <w:p w:rsidR="002406EB" w:rsidRDefault="002406EB" w:rsidP="00BD5C4D">
      <w:pPr>
        <w:rPr>
          <w:rFonts w:asciiTheme="minorHAnsi" w:hAnsiTheme="minorHAnsi" w:cstheme="minorHAnsi"/>
          <w:b/>
          <w:sz w:val="32"/>
          <w:szCs w:val="32"/>
        </w:rPr>
      </w:pPr>
    </w:p>
    <w:p w:rsidR="002C417E" w:rsidRDefault="002C417E" w:rsidP="00BD5C4D">
      <w:pPr>
        <w:rPr>
          <w:rFonts w:asciiTheme="minorHAnsi" w:hAnsiTheme="minorHAnsi" w:cstheme="minorHAnsi"/>
          <w:b/>
          <w:sz w:val="32"/>
          <w:szCs w:val="32"/>
        </w:rPr>
      </w:pPr>
    </w:p>
    <w:p w:rsidR="00BD5C4D" w:rsidRPr="00022ED1" w:rsidRDefault="00022ED1" w:rsidP="003F7268">
      <w:pPr>
        <w:jc w:val="center"/>
        <w:rPr>
          <w:rFonts w:asciiTheme="minorHAnsi" w:hAnsiTheme="minorHAnsi" w:cstheme="minorHAnsi"/>
          <w:b/>
          <w:sz w:val="32"/>
          <w:szCs w:val="32"/>
        </w:rPr>
      </w:pPr>
      <w:r w:rsidRPr="00022ED1">
        <w:rPr>
          <w:rFonts w:asciiTheme="minorHAnsi" w:hAnsiTheme="minorHAnsi" w:cstheme="minorHAnsi"/>
          <w:b/>
          <w:sz w:val="32"/>
          <w:szCs w:val="32"/>
        </w:rPr>
        <w:lastRenderedPageBreak/>
        <w:t>Bold Leadership</w:t>
      </w:r>
    </w:p>
    <w:p w:rsidR="00BD5C4D" w:rsidRPr="00022ED1" w:rsidRDefault="00BD5C4D" w:rsidP="00BD5C4D">
      <w:pPr>
        <w:rPr>
          <w:rFonts w:asciiTheme="minorHAnsi" w:eastAsia="Times New Roman" w:hAnsiTheme="minorHAnsi" w:cstheme="minorHAnsi"/>
        </w:rPr>
      </w:pPr>
    </w:p>
    <w:p w:rsidR="003F7268" w:rsidRDefault="003F7268" w:rsidP="00BD5C4D">
      <w:pPr>
        <w:rPr>
          <w:rFonts w:asciiTheme="minorHAnsi" w:hAnsiTheme="minorHAnsi" w:cstheme="minorHAnsi"/>
          <w:b/>
          <w:sz w:val="24"/>
          <w:szCs w:val="24"/>
        </w:rPr>
      </w:pPr>
      <w:r>
        <w:rPr>
          <w:noProof/>
        </w:rPr>
        <w:drawing>
          <wp:inline distT="0" distB="0" distL="0" distR="0" wp14:anchorId="57C6AE17" wp14:editId="7C11961F">
            <wp:extent cx="5943600" cy="4381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7268" w:rsidRDefault="003F7268" w:rsidP="00BD5C4D">
      <w:pPr>
        <w:rPr>
          <w:rFonts w:asciiTheme="minorHAnsi" w:hAnsiTheme="minorHAnsi" w:cstheme="minorHAnsi"/>
          <w:b/>
          <w:sz w:val="24"/>
          <w:szCs w:val="24"/>
        </w:rPr>
      </w:pPr>
    </w:p>
    <w:p w:rsidR="003F7268" w:rsidRDefault="003F7268" w:rsidP="00BD5C4D">
      <w:pPr>
        <w:rPr>
          <w:rFonts w:asciiTheme="minorHAnsi" w:hAnsiTheme="minorHAnsi" w:cstheme="minorHAnsi"/>
          <w:b/>
          <w:sz w:val="24"/>
          <w:szCs w:val="24"/>
        </w:rPr>
      </w:pPr>
    </w:p>
    <w:p w:rsidR="003D0984" w:rsidRDefault="003D0984" w:rsidP="00BD5C4D">
      <w:pPr>
        <w:rPr>
          <w:rFonts w:asciiTheme="minorHAnsi" w:hAnsiTheme="minorHAnsi" w:cstheme="minorHAnsi"/>
          <w:i/>
          <w:sz w:val="24"/>
          <w:szCs w:val="24"/>
        </w:rPr>
      </w:pPr>
    </w:p>
    <w:p w:rsidR="003D0984" w:rsidRPr="003D0984" w:rsidRDefault="003D0984" w:rsidP="00BD5C4D">
      <w:pPr>
        <w:rPr>
          <w:rFonts w:asciiTheme="minorHAnsi" w:hAnsiTheme="minorHAnsi" w:cstheme="minorHAnsi"/>
          <w:b/>
          <w:sz w:val="24"/>
          <w:szCs w:val="24"/>
        </w:rPr>
      </w:pPr>
      <w:r w:rsidRPr="003D0984">
        <w:rPr>
          <w:rFonts w:asciiTheme="minorHAnsi" w:hAnsiTheme="minorHAnsi" w:cstheme="minorHAnsi"/>
          <w:b/>
          <w:sz w:val="24"/>
          <w:szCs w:val="24"/>
        </w:rPr>
        <w:t>Prominent Themes</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Try new things (All levels of staff should be empowered to do this)</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Be innovative and forward thinking</w:t>
      </w:r>
    </w:p>
    <w:p w:rsidR="00BD5C4D" w:rsidRPr="00022ED1" w:rsidRDefault="00BD5C4D" w:rsidP="00750AC1">
      <w:pPr>
        <w:pStyle w:val="ListParagraph"/>
        <w:numPr>
          <w:ilvl w:val="2"/>
          <w:numId w:val="20"/>
        </w:numPr>
        <w:rPr>
          <w:rFonts w:cstheme="minorHAnsi"/>
          <w:sz w:val="24"/>
          <w:szCs w:val="24"/>
        </w:rPr>
      </w:pPr>
      <w:r w:rsidRPr="00022ED1">
        <w:rPr>
          <w:rFonts w:cstheme="minorHAnsi"/>
          <w:sz w:val="24"/>
          <w:szCs w:val="24"/>
        </w:rPr>
        <w:t xml:space="preserve">Inspirational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Challenge the status quo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Test assumptions/ “history”</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Don’t be afraid of failure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Take the risk/embrace uncertainty </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 xml:space="preserve">Do what is right, not popular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Speak out and up</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Transparency (follow through) </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Lead with a vision</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Have a “why” that guides our actions that is transparent</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Trust in professionals (no micromanaging)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lastRenderedPageBreak/>
        <w:t xml:space="preserve">Encourage collaboration </w:t>
      </w:r>
    </w:p>
    <w:p w:rsidR="00BD5C4D" w:rsidRPr="00022ED1" w:rsidRDefault="00BD5C4D" w:rsidP="00750AC1">
      <w:pPr>
        <w:pStyle w:val="ListParagraph"/>
        <w:numPr>
          <w:ilvl w:val="2"/>
          <w:numId w:val="20"/>
        </w:numPr>
        <w:rPr>
          <w:rFonts w:cstheme="minorHAnsi"/>
          <w:sz w:val="24"/>
          <w:szCs w:val="24"/>
        </w:rPr>
      </w:pPr>
      <w:r w:rsidRPr="00022ED1">
        <w:rPr>
          <w:rFonts w:cstheme="minorHAnsi"/>
          <w:sz w:val="24"/>
          <w:szCs w:val="24"/>
        </w:rPr>
        <w:t xml:space="preserve">within student affairs AND academic affairs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Pursue “big, hairy, audacious goals” (BHAG’s)</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Make value based decisions </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 xml:space="preserve">Ask for feedback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Early and often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Wide range of professionals and students </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Put resources in the hands of professionals</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Hiring</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Programming</w:t>
      </w:r>
    </w:p>
    <w:p w:rsidR="00BD5C4D" w:rsidRPr="00022ED1" w:rsidRDefault="00BD5C4D" w:rsidP="00750AC1">
      <w:pPr>
        <w:pStyle w:val="ListParagraph"/>
        <w:numPr>
          <w:ilvl w:val="0"/>
          <w:numId w:val="20"/>
        </w:numPr>
        <w:rPr>
          <w:rFonts w:cstheme="minorHAnsi"/>
          <w:sz w:val="24"/>
          <w:szCs w:val="24"/>
        </w:rPr>
      </w:pPr>
      <w:r w:rsidRPr="00022ED1">
        <w:rPr>
          <w:rFonts w:cstheme="minorHAnsi"/>
          <w:sz w:val="24"/>
          <w:szCs w:val="24"/>
        </w:rPr>
        <w:t xml:space="preserve">Care about the professionals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Work-life</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Spiritual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 xml:space="preserve">Professional growth </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Celebrate staff members accomplishments (give credit where it is due)</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Challenge and support</w:t>
      </w:r>
    </w:p>
    <w:p w:rsidR="00BD5C4D" w:rsidRPr="00022ED1" w:rsidRDefault="00BD5C4D" w:rsidP="00750AC1">
      <w:pPr>
        <w:pStyle w:val="ListParagraph"/>
        <w:numPr>
          <w:ilvl w:val="1"/>
          <w:numId w:val="20"/>
        </w:numPr>
        <w:rPr>
          <w:rFonts w:cstheme="minorHAnsi"/>
          <w:sz w:val="24"/>
          <w:szCs w:val="24"/>
        </w:rPr>
      </w:pPr>
      <w:r w:rsidRPr="00022ED1">
        <w:rPr>
          <w:rFonts w:cstheme="minorHAnsi"/>
          <w:sz w:val="24"/>
          <w:szCs w:val="24"/>
        </w:rPr>
        <w:t>Create systems to retain and develop professionals</w:t>
      </w:r>
    </w:p>
    <w:p w:rsidR="00BD5C4D" w:rsidRPr="00022ED1" w:rsidRDefault="00BD5C4D" w:rsidP="00750AC1">
      <w:pPr>
        <w:pStyle w:val="ListParagraph"/>
        <w:numPr>
          <w:ilvl w:val="2"/>
          <w:numId w:val="20"/>
        </w:numPr>
        <w:rPr>
          <w:rFonts w:cstheme="minorHAnsi"/>
          <w:sz w:val="24"/>
          <w:szCs w:val="24"/>
        </w:rPr>
      </w:pPr>
      <w:r w:rsidRPr="00022ED1">
        <w:rPr>
          <w:rFonts w:cstheme="minorHAnsi"/>
          <w:sz w:val="24"/>
          <w:szCs w:val="24"/>
        </w:rPr>
        <w:t xml:space="preserve">Especially within a culture of leadership </w:t>
      </w:r>
    </w:p>
    <w:p w:rsidR="00E544E4" w:rsidRPr="00E544E4" w:rsidRDefault="00E544E4" w:rsidP="00E544E4">
      <w:pPr>
        <w:rPr>
          <w:rFonts w:ascii="Century Gothic" w:hAnsi="Century Gothic"/>
          <w:sz w:val="24"/>
          <w:szCs w:val="24"/>
        </w:rPr>
      </w:pPr>
    </w:p>
    <w:p w:rsidR="00BD5C4D" w:rsidRDefault="00BD5C4D" w:rsidP="00BD5C4D">
      <w:pPr>
        <w:rPr>
          <w:rFonts w:eastAsia="Times New Roman"/>
        </w:rPr>
      </w:pPr>
    </w:p>
    <w:p w:rsidR="003F7268" w:rsidRDefault="003F7268" w:rsidP="003F7268">
      <w:pPr>
        <w:rPr>
          <w:b/>
          <w:bCs/>
          <w:color w:val="000000"/>
          <w:sz w:val="24"/>
          <w:szCs w:val="28"/>
        </w:rPr>
      </w:pPr>
      <w:r w:rsidRPr="003F7268">
        <w:rPr>
          <w:b/>
          <w:bCs/>
          <w:color w:val="000000"/>
          <w:sz w:val="24"/>
          <w:szCs w:val="28"/>
        </w:rPr>
        <w:t>Specific Response/Conversation Starter</w:t>
      </w:r>
    </w:p>
    <w:p w:rsidR="003F7268" w:rsidRPr="003F7268" w:rsidRDefault="003F7268" w:rsidP="003F7268">
      <w:pPr>
        <w:rPr>
          <w:rFonts w:asciiTheme="minorHAnsi" w:hAnsiTheme="minorHAnsi" w:cstheme="minorHAnsi"/>
          <w:b/>
          <w:sz w:val="28"/>
          <w:szCs w:val="24"/>
        </w:rPr>
      </w:pPr>
    </w:p>
    <w:p w:rsidR="003F7268" w:rsidRDefault="003F7268" w:rsidP="003F7268">
      <w:pPr>
        <w:rPr>
          <w:rFonts w:asciiTheme="minorHAnsi" w:hAnsiTheme="minorHAnsi" w:cstheme="minorHAnsi"/>
          <w:i/>
          <w:sz w:val="24"/>
          <w:szCs w:val="24"/>
        </w:rPr>
      </w:pPr>
      <w:r w:rsidRPr="00022ED1">
        <w:rPr>
          <w:rFonts w:asciiTheme="minorHAnsi" w:hAnsiTheme="minorHAnsi" w:cstheme="minorHAnsi"/>
          <w:i/>
          <w:sz w:val="24"/>
          <w:szCs w:val="24"/>
        </w:rPr>
        <w:t xml:space="preserve"> “create a community of thoughtful leaders who inspire and share a passion and vision for student-centered experiences”</w:t>
      </w:r>
    </w:p>
    <w:p w:rsidR="00BD5C4D" w:rsidRDefault="00BD5C4D" w:rsidP="00BD5C4D">
      <w:pPr>
        <w:rPr>
          <w:rFonts w:eastAsia="Times New Roman"/>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3C6F47" w:rsidRDefault="003C6F47" w:rsidP="00BD5C4D">
      <w:pPr>
        <w:rPr>
          <w:rFonts w:ascii="Century Gothic" w:hAnsi="Century Gothic"/>
          <w:b/>
          <w:sz w:val="24"/>
          <w:szCs w:val="24"/>
          <w:u w:val="single"/>
        </w:rPr>
      </w:pPr>
    </w:p>
    <w:p w:rsidR="00BD5C4D" w:rsidRDefault="00BD5C4D" w:rsidP="003F7268">
      <w:pPr>
        <w:jc w:val="center"/>
        <w:rPr>
          <w:rFonts w:asciiTheme="minorHAnsi" w:hAnsiTheme="minorHAnsi" w:cstheme="minorHAnsi"/>
          <w:b/>
          <w:sz w:val="32"/>
          <w:szCs w:val="24"/>
        </w:rPr>
      </w:pPr>
      <w:r w:rsidRPr="003D0984">
        <w:rPr>
          <w:rFonts w:asciiTheme="minorHAnsi" w:hAnsiTheme="minorHAnsi" w:cstheme="minorHAnsi"/>
          <w:b/>
          <w:sz w:val="32"/>
          <w:szCs w:val="24"/>
        </w:rPr>
        <w:lastRenderedPageBreak/>
        <w:t>Crossing Borders</w:t>
      </w:r>
    </w:p>
    <w:p w:rsidR="003D0984" w:rsidRPr="003D0984" w:rsidRDefault="003D0984" w:rsidP="00BD5C4D">
      <w:pPr>
        <w:rPr>
          <w:rFonts w:asciiTheme="minorHAnsi" w:hAnsiTheme="minorHAnsi" w:cstheme="minorHAnsi"/>
          <w:b/>
          <w:sz w:val="32"/>
          <w:szCs w:val="24"/>
        </w:rPr>
      </w:pPr>
    </w:p>
    <w:p w:rsidR="003D0984" w:rsidRPr="004F3E53" w:rsidRDefault="003D0984" w:rsidP="00BD5C4D">
      <w:pPr>
        <w:rPr>
          <w:rFonts w:asciiTheme="minorHAnsi" w:hAnsiTheme="minorHAnsi" w:cstheme="minorHAnsi"/>
          <w:i/>
          <w:sz w:val="24"/>
          <w:szCs w:val="24"/>
        </w:rPr>
      </w:pPr>
    </w:p>
    <w:p w:rsidR="003F7268" w:rsidRDefault="003F7268" w:rsidP="00BD5C4D">
      <w:pPr>
        <w:rPr>
          <w:rFonts w:asciiTheme="minorHAnsi" w:hAnsiTheme="minorHAnsi" w:cstheme="minorHAnsi"/>
          <w:b/>
          <w:sz w:val="24"/>
          <w:szCs w:val="24"/>
        </w:rPr>
      </w:pPr>
      <w:r>
        <w:rPr>
          <w:noProof/>
        </w:rPr>
        <w:drawing>
          <wp:inline distT="0" distB="0" distL="0" distR="0" wp14:anchorId="1E2B69E7" wp14:editId="028A7CFE">
            <wp:extent cx="4572000" cy="5143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984" w:rsidRPr="004F3E53" w:rsidRDefault="003D0984" w:rsidP="00BD5C4D">
      <w:pPr>
        <w:rPr>
          <w:rFonts w:asciiTheme="minorHAnsi" w:hAnsiTheme="minorHAnsi" w:cstheme="minorHAnsi"/>
          <w:b/>
          <w:sz w:val="24"/>
          <w:szCs w:val="24"/>
        </w:rPr>
      </w:pPr>
      <w:r w:rsidRPr="004F3E53">
        <w:rPr>
          <w:rFonts w:asciiTheme="minorHAnsi" w:hAnsiTheme="minorHAnsi" w:cstheme="minorHAnsi"/>
          <w:b/>
          <w:sz w:val="24"/>
          <w:szCs w:val="24"/>
        </w:rPr>
        <w:t>Prominent Themes:</w:t>
      </w:r>
    </w:p>
    <w:p w:rsidR="00BD5C4D" w:rsidRPr="003D0984" w:rsidRDefault="00BD5C4D" w:rsidP="004F3E53">
      <w:pPr>
        <w:pStyle w:val="ListParagraph"/>
        <w:numPr>
          <w:ilvl w:val="0"/>
          <w:numId w:val="17"/>
        </w:numPr>
        <w:rPr>
          <w:rFonts w:cstheme="minorHAnsi"/>
          <w:szCs w:val="24"/>
        </w:rPr>
      </w:pPr>
      <w:r w:rsidRPr="003D0984">
        <w:rPr>
          <w:rFonts w:cstheme="minorHAnsi"/>
          <w:szCs w:val="24"/>
        </w:rPr>
        <w:t xml:space="preserve">Inclusion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Feeling accepted, welcomed</w:t>
      </w:r>
    </w:p>
    <w:p w:rsidR="00BD5C4D" w:rsidRPr="003D0984" w:rsidRDefault="00BD5C4D" w:rsidP="004F3E53">
      <w:pPr>
        <w:pStyle w:val="ListParagraph"/>
        <w:numPr>
          <w:ilvl w:val="1"/>
          <w:numId w:val="17"/>
        </w:numPr>
        <w:rPr>
          <w:rFonts w:cstheme="minorHAnsi"/>
          <w:szCs w:val="24"/>
        </w:rPr>
      </w:pPr>
      <w:r w:rsidRPr="003D0984">
        <w:rPr>
          <w:rFonts w:cstheme="minorHAnsi"/>
          <w:szCs w:val="24"/>
        </w:rPr>
        <w:t xml:space="preserve">Open-mindedness </w:t>
      </w:r>
    </w:p>
    <w:p w:rsidR="00BD5C4D" w:rsidRPr="003D0984" w:rsidRDefault="00BD5C4D" w:rsidP="004F3E53">
      <w:pPr>
        <w:pStyle w:val="ListParagraph"/>
        <w:numPr>
          <w:ilvl w:val="0"/>
          <w:numId w:val="17"/>
        </w:numPr>
        <w:rPr>
          <w:rFonts w:cstheme="minorHAnsi"/>
          <w:szCs w:val="24"/>
        </w:rPr>
      </w:pPr>
      <w:r w:rsidRPr="003D0984">
        <w:rPr>
          <w:rFonts w:cstheme="minorHAnsi"/>
          <w:szCs w:val="24"/>
        </w:rPr>
        <w:t xml:space="preserve">Collaboration/Partnerships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 xml:space="preserve">Breaking down silos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 xml:space="preserve">Share strengths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Working towards a shared outcome/goal</w:t>
      </w:r>
    </w:p>
    <w:p w:rsidR="00BD5C4D" w:rsidRPr="003D0984" w:rsidRDefault="00BD5C4D" w:rsidP="004F3E53">
      <w:pPr>
        <w:pStyle w:val="ListParagraph"/>
        <w:numPr>
          <w:ilvl w:val="0"/>
          <w:numId w:val="17"/>
        </w:numPr>
        <w:rPr>
          <w:rFonts w:cstheme="minorHAnsi"/>
          <w:szCs w:val="24"/>
        </w:rPr>
      </w:pPr>
      <w:r w:rsidRPr="003D0984">
        <w:rPr>
          <w:rFonts w:cstheme="minorHAnsi"/>
          <w:szCs w:val="24"/>
        </w:rPr>
        <w:t xml:space="preserve">Respecting boundaries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 xml:space="preserve">Appreciating differences </w:t>
      </w:r>
    </w:p>
    <w:p w:rsidR="00BD5C4D" w:rsidRPr="003D0984" w:rsidRDefault="00BD5C4D" w:rsidP="004F3E53">
      <w:pPr>
        <w:pStyle w:val="ListParagraph"/>
        <w:numPr>
          <w:ilvl w:val="0"/>
          <w:numId w:val="17"/>
        </w:numPr>
        <w:rPr>
          <w:rFonts w:cstheme="minorHAnsi"/>
          <w:szCs w:val="24"/>
        </w:rPr>
      </w:pPr>
      <w:r w:rsidRPr="003D0984">
        <w:rPr>
          <w:rFonts w:cstheme="minorHAnsi"/>
          <w:szCs w:val="24"/>
        </w:rPr>
        <w:t xml:space="preserve">Challenge assumptions and encourage growth </w:t>
      </w:r>
    </w:p>
    <w:p w:rsidR="00BD5C4D" w:rsidRPr="003D0984" w:rsidRDefault="00BD5C4D" w:rsidP="004F3E53">
      <w:pPr>
        <w:pStyle w:val="ListParagraph"/>
        <w:numPr>
          <w:ilvl w:val="1"/>
          <w:numId w:val="17"/>
        </w:numPr>
        <w:rPr>
          <w:rFonts w:cstheme="minorHAnsi"/>
          <w:szCs w:val="24"/>
        </w:rPr>
      </w:pPr>
      <w:r w:rsidRPr="003D0984">
        <w:rPr>
          <w:rFonts w:cstheme="minorHAnsi"/>
          <w:szCs w:val="24"/>
        </w:rPr>
        <w:t xml:space="preserve">How can we make this happen </w:t>
      </w:r>
    </w:p>
    <w:p w:rsidR="00BD5C4D" w:rsidRPr="003D0984" w:rsidRDefault="00BD5C4D" w:rsidP="004F3E53">
      <w:pPr>
        <w:pStyle w:val="ListParagraph"/>
        <w:numPr>
          <w:ilvl w:val="1"/>
          <w:numId w:val="17"/>
        </w:numPr>
        <w:rPr>
          <w:rFonts w:cstheme="minorHAnsi"/>
          <w:szCs w:val="24"/>
        </w:rPr>
      </w:pPr>
      <w:r w:rsidRPr="003D0984">
        <w:rPr>
          <w:rFonts w:cstheme="minorHAnsi"/>
          <w:szCs w:val="24"/>
        </w:rPr>
        <w:lastRenderedPageBreak/>
        <w:t>Meet students where they are</w:t>
      </w:r>
    </w:p>
    <w:p w:rsidR="00BD5C4D" w:rsidRPr="003D0984" w:rsidRDefault="00BD5C4D" w:rsidP="004F3E53">
      <w:pPr>
        <w:pStyle w:val="ListParagraph"/>
        <w:numPr>
          <w:ilvl w:val="0"/>
          <w:numId w:val="17"/>
        </w:numPr>
        <w:rPr>
          <w:rFonts w:cstheme="minorHAnsi"/>
          <w:szCs w:val="24"/>
        </w:rPr>
      </w:pPr>
      <w:r w:rsidRPr="003D0984">
        <w:rPr>
          <w:rFonts w:cstheme="minorHAnsi"/>
          <w:szCs w:val="24"/>
        </w:rPr>
        <w:t xml:space="preserve">Open and honest communication  </w:t>
      </w:r>
    </w:p>
    <w:p w:rsidR="00CF3FAF" w:rsidRPr="004F3E53" w:rsidRDefault="00BD5C4D" w:rsidP="00CF3FAF">
      <w:pPr>
        <w:pStyle w:val="ListParagraph"/>
        <w:numPr>
          <w:ilvl w:val="0"/>
          <w:numId w:val="17"/>
        </w:numPr>
        <w:rPr>
          <w:rFonts w:cstheme="minorHAnsi"/>
          <w:szCs w:val="24"/>
        </w:rPr>
      </w:pPr>
      <w:r w:rsidRPr="003D0984">
        <w:rPr>
          <w:rFonts w:cstheme="minorHAnsi"/>
          <w:szCs w:val="24"/>
        </w:rPr>
        <w:t>Everyone has a seat at the table</w:t>
      </w:r>
    </w:p>
    <w:p w:rsidR="00BF4ECF" w:rsidRDefault="00BF4ECF" w:rsidP="00CF3FAF">
      <w:pPr>
        <w:pStyle w:val="ListParagraph"/>
        <w:numPr>
          <w:ilvl w:val="0"/>
          <w:numId w:val="14"/>
        </w:numPr>
        <w:rPr>
          <w:rFonts w:eastAsia="Times New Roman"/>
        </w:rPr>
      </w:pPr>
      <w:r>
        <w:rPr>
          <w:rFonts w:eastAsia="Times New Roman"/>
        </w:rPr>
        <w:t>Collaboration</w:t>
      </w:r>
    </w:p>
    <w:p w:rsidR="00BF4ECF" w:rsidRDefault="00BF4ECF" w:rsidP="00BF4ECF">
      <w:pPr>
        <w:pStyle w:val="ListParagraph"/>
        <w:numPr>
          <w:ilvl w:val="1"/>
          <w:numId w:val="14"/>
        </w:numPr>
        <w:rPr>
          <w:rFonts w:eastAsia="Times New Roman"/>
        </w:rPr>
      </w:pPr>
      <w:r>
        <w:rPr>
          <w:rFonts w:eastAsia="Times New Roman"/>
        </w:rPr>
        <w:t xml:space="preserve">Focus on inclusion/diversity </w:t>
      </w:r>
    </w:p>
    <w:p w:rsidR="00BF4ECF" w:rsidRDefault="00BF4ECF" w:rsidP="00BF4ECF">
      <w:pPr>
        <w:pStyle w:val="ListParagraph"/>
        <w:numPr>
          <w:ilvl w:val="1"/>
          <w:numId w:val="14"/>
        </w:numPr>
        <w:rPr>
          <w:rFonts w:eastAsia="Times New Roman"/>
        </w:rPr>
      </w:pPr>
      <w:r>
        <w:rPr>
          <w:rFonts w:eastAsia="Times New Roman"/>
        </w:rPr>
        <w:t>Shared outcomes/goals</w:t>
      </w:r>
    </w:p>
    <w:p w:rsidR="0086198A" w:rsidRPr="0086198A" w:rsidRDefault="0086198A" w:rsidP="0086198A">
      <w:pPr>
        <w:pStyle w:val="ListParagraph"/>
        <w:numPr>
          <w:ilvl w:val="1"/>
          <w:numId w:val="14"/>
        </w:numPr>
        <w:rPr>
          <w:rFonts w:eastAsia="Times New Roman"/>
        </w:rPr>
      </w:pPr>
      <w:r>
        <w:rPr>
          <w:rFonts w:eastAsia="Times New Roman"/>
        </w:rPr>
        <w:t>“True collaboration” and cooperation</w:t>
      </w:r>
    </w:p>
    <w:p w:rsidR="00BF4ECF" w:rsidRDefault="00BF4ECF" w:rsidP="00BF4ECF">
      <w:pPr>
        <w:pStyle w:val="ListParagraph"/>
        <w:numPr>
          <w:ilvl w:val="0"/>
          <w:numId w:val="14"/>
        </w:numPr>
        <w:rPr>
          <w:rFonts w:eastAsia="Times New Roman"/>
        </w:rPr>
      </w:pPr>
      <w:r>
        <w:rPr>
          <w:rFonts w:eastAsia="Times New Roman"/>
        </w:rPr>
        <w:t>Breaking Down Silos</w:t>
      </w:r>
    </w:p>
    <w:p w:rsidR="00BF4ECF" w:rsidRDefault="00BF4ECF" w:rsidP="00BF4ECF">
      <w:pPr>
        <w:pStyle w:val="ListParagraph"/>
        <w:numPr>
          <w:ilvl w:val="1"/>
          <w:numId w:val="14"/>
        </w:numPr>
        <w:rPr>
          <w:rFonts w:eastAsia="Times New Roman"/>
        </w:rPr>
      </w:pPr>
      <w:r>
        <w:rPr>
          <w:rFonts w:eastAsia="Times New Roman"/>
        </w:rPr>
        <w:t>Safety to ask hard questions</w:t>
      </w:r>
    </w:p>
    <w:p w:rsidR="00BF4ECF" w:rsidRDefault="00BF4ECF" w:rsidP="00BF4ECF">
      <w:pPr>
        <w:pStyle w:val="ListParagraph"/>
        <w:numPr>
          <w:ilvl w:val="1"/>
          <w:numId w:val="14"/>
        </w:numPr>
        <w:rPr>
          <w:rFonts w:eastAsia="Times New Roman"/>
        </w:rPr>
      </w:pPr>
      <w:r>
        <w:rPr>
          <w:rFonts w:eastAsia="Times New Roman"/>
        </w:rPr>
        <w:t>Stepping out of comfort zone</w:t>
      </w:r>
    </w:p>
    <w:p w:rsidR="00BF4ECF" w:rsidRDefault="00BF4ECF" w:rsidP="00BF4ECF">
      <w:pPr>
        <w:pStyle w:val="ListParagraph"/>
        <w:numPr>
          <w:ilvl w:val="0"/>
          <w:numId w:val="14"/>
        </w:numPr>
        <w:rPr>
          <w:rFonts w:eastAsia="Times New Roman"/>
        </w:rPr>
      </w:pPr>
      <w:r>
        <w:rPr>
          <w:rFonts w:eastAsia="Times New Roman"/>
        </w:rPr>
        <w:t>Cultural Humility</w:t>
      </w:r>
    </w:p>
    <w:p w:rsidR="00BF4ECF" w:rsidRDefault="00BF4ECF" w:rsidP="00BF4ECF">
      <w:pPr>
        <w:pStyle w:val="ListParagraph"/>
        <w:numPr>
          <w:ilvl w:val="1"/>
          <w:numId w:val="14"/>
        </w:numPr>
        <w:rPr>
          <w:rFonts w:eastAsia="Times New Roman"/>
        </w:rPr>
      </w:pPr>
      <w:r>
        <w:rPr>
          <w:rFonts w:eastAsia="Times New Roman"/>
        </w:rPr>
        <w:t>Respect and understanding of differences</w:t>
      </w:r>
    </w:p>
    <w:p w:rsidR="00BF4ECF" w:rsidRDefault="0086198A" w:rsidP="00BF4ECF">
      <w:pPr>
        <w:pStyle w:val="ListParagraph"/>
        <w:numPr>
          <w:ilvl w:val="1"/>
          <w:numId w:val="14"/>
        </w:numPr>
        <w:rPr>
          <w:rFonts w:eastAsia="Times New Roman"/>
        </w:rPr>
      </w:pPr>
      <w:r>
        <w:rPr>
          <w:rFonts w:eastAsia="Times New Roman"/>
        </w:rPr>
        <w:t>Provide diversity of experience without burdening diverse students</w:t>
      </w:r>
    </w:p>
    <w:p w:rsidR="0086198A" w:rsidRPr="00BF4ECF" w:rsidRDefault="0086198A" w:rsidP="0086198A">
      <w:pPr>
        <w:pStyle w:val="ListParagraph"/>
        <w:numPr>
          <w:ilvl w:val="0"/>
          <w:numId w:val="14"/>
        </w:numPr>
        <w:rPr>
          <w:rFonts w:eastAsia="Times New Roman"/>
        </w:rPr>
      </w:pPr>
      <w:r>
        <w:rPr>
          <w:rFonts w:eastAsia="Times New Roman"/>
        </w:rPr>
        <w:t xml:space="preserve">Concerns with the language/political connotation </w:t>
      </w:r>
    </w:p>
    <w:p w:rsidR="00BD5C4D" w:rsidRDefault="00BD5C4D" w:rsidP="00BD5C4D"/>
    <w:p w:rsidR="003F7268" w:rsidRPr="003D0984" w:rsidRDefault="003F7268" w:rsidP="003F7268">
      <w:pPr>
        <w:rPr>
          <w:rFonts w:asciiTheme="minorHAnsi" w:hAnsiTheme="minorHAnsi" w:cstheme="minorHAnsi"/>
          <w:szCs w:val="24"/>
        </w:rPr>
      </w:pPr>
    </w:p>
    <w:p w:rsidR="003F7268" w:rsidRDefault="003F7268" w:rsidP="003F7268">
      <w:pPr>
        <w:rPr>
          <w:b/>
          <w:bCs/>
          <w:color w:val="000000"/>
          <w:sz w:val="24"/>
          <w:szCs w:val="28"/>
        </w:rPr>
      </w:pPr>
      <w:r w:rsidRPr="003F7268">
        <w:rPr>
          <w:b/>
          <w:bCs/>
          <w:color w:val="000000"/>
          <w:sz w:val="24"/>
          <w:szCs w:val="28"/>
        </w:rPr>
        <w:t>Specific Response/Conversation Starter</w:t>
      </w:r>
    </w:p>
    <w:p w:rsidR="003F7268" w:rsidRDefault="003F7268" w:rsidP="003F7268">
      <w:pPr>
        <w:rPr>
          <w:rFonts w:asciiTheme="minorHAnsi" w:hAnsiTheme="minorHAnsi" w:cstheme="minorHAnsi"/>
          <w:b/>
          <w:szCs w:val="24"/>
        </w:rPr>
      </w:pPr>
    </w:p>
    <w:p w:rsidR="003F7268" w:rsidRDefault="003F7268" w:rsidP="003F7268">
      <w:pPr>
        <w:rPr>
          <w:rFonts w:eastAsia="Times New Roman"/>
          <w:i/>
        </w:rPr>
      </w:pPr>
      <w:r w:rsidRPr="003D0984">
        <w:rPr>
          <w:rFonts w:eastAsia="Times New Roman"/>
        </w:rPr>
        <w:t>“</w:t>
      </w:r>
      <w:r w:rsidRPr="003D0984">
        <w:rPr>
          <w:rFonts w:eastAsia="Times New Roman"/>
          <w:i/>
        </w:rPr>
        <w:t>Willingness to pursue our purpose and mission in a way that transcends the artificial boundaries that traditionally define and constrain higher education. Thus it involves not just cooperation, but true collaboration and partnership, in and out of the division. “</w:t>
      </w:r>
    </w:p>
    <w:p w:rsidR="003F7268" w:rsidRDefault="003F7268" w:rsidP="003F7268">
      <w:pPr>
        <w:rPr>
          <w:rFonts w:eastAsia="Times New Roman"/>
          <w:i/>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Default="003F7268" w:rsidP="003F7268">
      <w:pPr>
        <w:rPr>
          <w:rFonts w:asciiTheme="minorHAnsi" w:hAnsiTheme="minorHAnsi" w:cstheme="minorHAnsi"/>
          <w:b/>
          <w:szCs w:val="24"/>
        </w:rPr>
      </w:pPr>
    </w:p>
    <w:p w:rsidR="003F7268" w:rsidRPr="004F3E53" w:rsidRDefault="003F7268" w:rsidP="003F7268">
      <w:pPr>
        <w:rPr>
          <w:rFonts w:eastAsia="Times New Roman"/>
        </w:rPr>
      </w:pPr>
    </w:p>
    <w:p w:rsidR="00BF4ECF" w:rsidRDefault="00BF4ECF" w:rsidP="00BD5C4D">
      <w:pPr>
        <w:rPr>
          <w:b/>
          <w:bCs/>
          <w:sz w:val="28"/>
        </w:rPr>
      </w:pPr>
    </w:p>
    <w:p w:rsidR="00BF4ECF" w:rsidRDefault="00BF4ECF" w:rsidP="00BD5C4D">
      <w:pPr>
        <w:rPr>
          <w:b/>
          <w:bCs/>
          <w:sz w:val="28"/>
        </w:rPr>
      </w:pPr>
    </w:p>
    <w:p w:rsidR="008E5E19" w:rsidRDefault="008E5E19" w:rsidP="00BD5C4D">
      <w:pPr>
        <w:rPr>
          <w:b/>
          <w:bCs/>
          <w:sz w:val="28"/>
        </w:rPr>
      </w:pPr>
    </w:p>
    <w:p w:rsidR="008E5E19" w:rsidRDefault="008E5E19" w:rsidP="00BD5C4D">
      <w:pPr>
        <w:rPr>
          <w:b/>
          <w:bCs/>
          <w:sz w:val="28"/>
        </w:rPr>
      </w:pPr>
    </w:p>
    <w:p w:rsidR="008E5E19" w:rsidRDefault="008E5E19" w:rsidP="00BD5C4D">
      <w:pPr>
        <w:rPr>
          <w:b/>
          <w:bCs/>
          <w:sz w:val="28"/>
        </w:rPr>
      </w:pPr>
    </w:p>
    <w:p w:rsidR="008E5E19" w:rsidRDefault="008E5E19" w:rsidP="00BD5C4D">
      <w:pPr>
        <w:rPr>
          <w:b/>
          <w:bCs/>
          <w:sz w:val="28"/>
        </w:rPr>
      </w:pPr>
    </w:p>
    <w:p w:rsidR="003C6F47" w:rsidRDefault="003C6F47" w:rsidP="00BD5C4D">
      <w:pPr>
        <w:rPr>
          <w:b/>
          <w:bCs/>
          <w:sz w:val="28"/>
        </w:rPr>
      </w:pPr>
    </w:p>
    <w:p w:rsidR="003C6F47" w:rsidRDefault="003C6F47" w:rsidP="00BD5C4D">
      <w:pPr>
        <w:rPr>
          <w:b/>
          <w:bCs/>
          <w:sz w:val="28"/>
        </w:rPr>
      </w:pPr>
    </w:p>
    <w:p w:rsidR="003C6F47" w:rsidRDefault="003C6F47" w:rsidP="00BD5C4D">
      <w:pPr>
        <w:rPr>
          <w:b/>
          <w:bCs/>
          <w:sz w:val="28"/>
        </w:rPr>
      </w:pPr>
    </w:p>
    <w:p w:rsidR="002406EB" w:rsidRDefault="002406EB" w:rsidP="00BD5C4D">
      <w:pPr>
        <w:rPr>
          <w:b/>
          <w:bCs/>
          <w:sz w:val="28"/>
        </w:rPr>
      </w:pPr>
    </w:p>
    <w:p w:rsidR="003C6F47" w:rsidRDefault="003C6F47" w:rsidP="00BD5C4D">
      <w:pPr>
        <w:rPr>
          <w:b/>
          <w:bCs/>
          <w:sz w:val="28"/>
        </w:rPr>
      </w:pPr>
    </w:p>
    <w:p w:rsidR="003C6F47" w:rsidRDefault="003C6F47" w:rsidP="00BD5C4D">
      <w:pPr>
        <w:rPr>
          <w:b/>
          <w:bCs/>
          <w:sz w:val="28"/>
        </w:rPr>
      </w:pPr>
    </w:p>
    <w:p w:rsidR="00BD5C4D" w:rsidRPr="004F3E53" w:rsidRDefault="00BD5C4D" w:rsidP="003F7268">
      <w:pPr>
        <w:jc w:val="center"/>
        <w:rPr>
          <w:b/>
          <w:bCs/>
          <w:sz w:val="32"/>
        </w:rPr>
      </w:pPr>
      <w:r w:rsidRPr="004F3E53">
        <w:rPr>
          <w:b/>
          <w:bCs/>
          <w:sz w:val="32"/>
        </w:rPr>
        <w:lastRenderedPageBreak/>
        <w:t>Belonging</w:t>
      </w:r>
    </w:p>
    <w:p w:rsidR="003D0984" w:rsidRDefault="003F7268" w:rsidP="00BD5C4D">
      <w:pPr>
        <w:rPr>
          <w:b/>
          <w:bCs/>
          <w:sz w:val="28"/>
        </w:rPr>
      </w:pPr>
      <w:r w:rsidRPr="008E5E19">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1" locked="0" layoutInCell="1" allowOverlap="1" wp14:anchorId="614BD72A" wp14:editId="358A52E8">
            <wp:simplePos x="0" y="0"/>
            <wp:positionH relativeFrom="margin">
              <wp:posOffset>-400050</wp:posOffset>
            </wp:positionH>
            <wp:positionV relativeFrom="paragraph">
              <wp:posOffset>216535</wp:posOffset>
            </wp:positionV>
            <wp:extent cx="6653530" cy="5781675"/>
            <wp:effectExtent l="0" t="0" r="0" b="9525"/>
            <wp:wrapNone/>
            <wp:docPr id="8" name="Picture 8" descr="https://lh3.googleusercontent.com/VnWOcP_cHw2MGVBx2Qhq3FNSvqZwO1ezLqBvYIvRRtjqOGOcVxhxTINsB2-d4VvuN3bslY4uNwIOs8GyBvKIeaIB7DS0yEMfCUeGtrEUz5TcgrvWHG4skifYXq4bSSyIqxiOC7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nWOcP_cHw2MGVBx2Qhq3FNSvqZwO1ezLqBvYIvRRtjqOGOcVxhxTINsB2-d4VvuN3bslY4uNwIOs8GyBvKIeaIB7DS0yEMfCUeGtrEUz5TcgrvWHG4skifYXq4bSSyIqxiOC7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3530" cy="578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3F7268" w:rsidRDefault="003F7268" w:rsidP="008E5E19">
      <w:pPr>
        <w:spacing w:after="160"/>
        <w:rPr>
          <w:rFonts w:eastAsia="Times New Roman"/>
          <w:b/>
          <w:bCs/>
          <w:color w:val="000000"/>
          <w:sz w:val="24"/>
          <w:szCs w:val="28"/>
        </w:rPr>
      </w:pPr>
    </w:p>
    <w:p w:rsidR="008E5E19" w:rsidRPr="00D83D6E" w:rsidRDefault="008E5E19" w:rsidP="008E5E19">
      <w:pPr>
        <w:spacing w:after="160"/>
        <w:rPr>
          <w:rFonts w:ascii="Times New Roman" w:eastAsia="Times New Roman" w:hAnsi="Times New Roman" w:cs="Times New Roman"/>
          <w:szCs w:val="24"/>
        </w:rPr>
      </w:pPr>
      <w:r w:rsidRPr="00D83D6E">
        <w:rPr>
          <w:rFonts w:eastAsia="Times New Roman"/>
          <w:b/>
          <w:bCs/>
          <w:color w:val="000000"/>
          <w:sz w:val="24"/>
          <w:szCs w:val="28"/>
        </w:rPr>
        <w:t>Prominent Themes:</w:t>
      </w:r>
    </w:p>
    <w:p w:rsidR="008E5E19" w:rsidRPr="008E5E19" w:rsidRDefault="008E5E19" w:rsidP="008E5E19">
      <w:pPr>
        <w:numPr>
          <w:ilvl w:val="0"/>
          <w:numId w:val="15"/>
        </w:numPr>
        <w:textAlignment w:val="baseline"/>
        <w:rPr>
          <w:rFonts w:eastAsia="Times New Roman"/>
          <w:color w:val="000000"/>
          <w:sz w:val="24"/>
          <w:szCs w:val="24"/>
        </w:rPr>
      </w:pPr>
      <w:r w:rsidRPr="008E5E19">
        <w:rPr>
          <w:rFonts w:eastAsia="Times New Roman"/>
          <w:color w:val="000000"/>
          <w:sz w:val="24"/>
          <w:szCs w:val="24"/>
        </w:rPr>
        <w:t>Community</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 place to engage</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 core group with comfort and trust</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shared values</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Finding “their people”</w:t>
      </w:r>
    </w:p>
    <w:p w:rsidR="008E5E19" w:rsidRPr="008E5E19" w:rsidRDefault="008E5E19" w:rsidP="008E5E19">
      <w:pPr>
        <w:numPr>
          <w:ilvl w:val="0"/>
          <w:numId w:val="15"/>
        </w:numPr>
        <w:textAlignment w:val="baseline"/>
        <w:rPr>
          <w:rFonts w:eastAsia="Times New Roman"/>
          <w:color w:val="000000"/>
          <w:sz w:val="24"/>
          <w:szCs w:val="24"/>
        </w:rPr>
      </w:pPr>
      <w:r w:rsidRPr="008E5E19">
        <w:rPr>
          <w:rFonts w:eastAsia="Times New Roman"/>
          <w:color w:val="000000"/>
          <w:sz w:val="24"/>
          <w:szCs w:val="24"/>
        </w:rPr>
        <w:t>Climate/JMU Culture</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lastRenderedPageBreak/>
        <w:t>Currently, a sense of belonging is not is not the reality for many JMU students &amp; staff</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challenging hiring and enrollment practices</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avoid stereotyping/norming of the “typical” JMU student</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need to challenge systemic and JMU cultural barriers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striving to more explicitly reach folks with historically marginalized identities or dispositions that may be more hesitant to engage</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Some mention tradition positively, but most referenced were made negatively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Not enough emphasis on the importance of “belonging” and the mental health implications that come with “loneliness”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Acknowledging the marginalization and systemic issues that have been perpetuated within the institution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The need to avoid putting the responsibility on folks with marginalized identities to be the only folks taking risks, dismantling systems, and teaching/informing others</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Currently, unintentionally attributing associations to certain identities that we should not be</w:t>
      </w:r>
    </w:p>
    <w:p w:rsidR="008E5E19" w:rsidRPr="008E5E19" w:rsidRDefault="008E5E19" w:rsidP="008E5E19">
      <w:pPr>
        <w:numPr>
          <w:ilvl w:val="2"/>
          <w:numId w:val="15"/>
        </w:numPr>
        <w:textAlignment w:val="baseline"/>
        <w:rPr>
          <w:rFonts w:eastAsia="Times New Roman"/>
          <w:color w:val="000000"/>
          <w:sz w:val="24"/>
          <w:szCs w:val="24"/>
        </w:rPr>
      </w:pPr>
      <w:r w:rsidRPr="008E5E19">
        <w:rPr>
          <w:rFonts w:eastAsia="Times New Roman"/>
          <w:color w:val="000000"/>
          <w:sz w:val="24"/>
          <w:szCs w:val="24"/>
        </w:rPr>
        <w:t>CMSS “only serves ‘one type of black person’” </w:t>
      </w:r>
    </w:p>
    <w:p w:rsidR="008E5E19" w:rsidRPr="008E5E19" w:rsidRDefault="008E5E19" w:rsidP="008E5E19">
      <w:pPr>
        <w:numPr>
          <w:ilvl w:val="2"/>
          <w:numId w:val="15"/>
        </w:numPr>
        <w:textAlignment w:val="baseline"/>
        <w:rPr>
          <w:rFonts w:eastAsia="Times New Roman"/>
          <w:color w:val="000000"/>
          <w:sz w:val="24"/>
          <w:szCs w:val="24"/>
        </w:rPr>
      </w:pPr>
      <w:r w:rsidRPr="008E5E19">
        <w:rPr>
          <w:rFonts w:eastAsia="Times New Roman"/>
          <w:color w:val="000000"/>
          <w:sz w:val="24"/>
          <w:szCs w:val="24"/>
        </w:rPr>
        <w:t>SOGIE is housed within the Health Center “...we are linking identity groups to health which sends the wrong message and indirectly causes our students to believe there is something wrong with them…”</w:t>
      </w:r>
    </w:p>
    <w:p w:rsidR="008E5E19" w:rsidRPr="008E5E19" w:rsidRDefault="008E5E19" w:rsidP="008E5E19">
      <w:pPr>
        <w:numPr>
          <w:ilvl w:val="0"/>
          <w:numId w:val="15"/>
        </w:numPr>
        <w:textAlignment w:val="baseline"/>
        <w:rPr>
          <w:rFonts w:eastAsia="Times New Roman"/>
          <w:color w:val="000000"/>
          <w:sz w:val="24"/>
          <w:szCs w:val="24"/>
        </w:rPr>
      </w:pPr>
      <w:r w:rsidRPr="008E5E19">
        <w:rPr>
          <w:rFonts w:eastAsia="Times New Roman"/>
          <w:color w:val="000000"/>
          <w:sz w:val="24"/>
          <w:szCs w:val="24"/>
        </w:rPr>
        <w:t>Individuality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“belonging” is different for everyone</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personal identity can play a significant role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providing space for contributions/direction/guidance from all </w:t>
      </w:r>
    </w:p>
    <w:p w:rsidR="008E5E19" w:rsidRPr="008E5E19" w:rsidRDefault="008E5E19" w:rsidP="008E5E19">
      <w:pPr>
        <w:numPr>
          <w:ilvl w:val="0"/>
          <w:numId w:val="15"/>
        </w:numPr>
        <w:textAlignment w:val="baseline"/>
        <w:rPr>
          <w:rFonts w:eastAsia="Times New Roman"/>
          <w:color w:val="000000"/>
          <w:sz w:val="24"/>
          <w:szCs w:val="24"/>
        </w:rPr>
      </w:pPr>
      <w:r w:rsidRPr="008E5E19">
        <w:rPr>
          <w:rFonts w:eastAsia="Times New Roman"/>
          <w:color w:val="000000"/>
          <w:sz w:val="24"/>
          <w:szCs w:val="24"/>
        </w:rPr>
        <w:t>Benefits</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more willing to give back</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more willing to support community mission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strengthens the community </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retention</w:t>
      </w:r>
    </w:p>
    <w:p w:rsidR="008E5E19" w:rsidRPr="008E5E19" w:rsidRDefault="008E5E19" w:rsidP="008E5E19">
      <w:pPr>
        <w:numPr>
          <w:ilvl w:val="0"/>
          <w:numId w:val="15"/>
        </w:numPr>
        <w:textAlignment w:val="baseline"/>
        <w:rPr>
          <w:rFonts w:eastAsia="Times New Roman"/>
          <w:color w:val="000000"/>
          <w:sz w:val="24"/>
          <w:szCs w:val="24"/>
        </w:rPr>
      </w:pPr>
      <w:r w:rsidRPr="008E5E19">
        <w:rPr>
          <w:rFonts w:eastAsia="Times New Roman"/>
          <w:color w:val="000000"/>
          <w:sz w:val="24"/>
          <w:szCs w:val="24"/>
        </w:rPr>
        <w:t>Feeling</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valued</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heard</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comfort</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included</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able to be who you are</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accepted</w:t>
      </w:r>
    </w:p>
    <w:p w:rsidR="008E5E19" w:rsidRPr="008E5E19" w:rsidRDefault="008E5E19" w:rsidP="008E5E19">
      <w:pPr>
        <w:numPr>
          <w:ilvl w:val="1"/>
          <w:numId w:val="15"/>
        </w:numPr>
        <w:textAlignment w:val="baseline"/>
        <w:rPr>
          <w:rFonts w:eastAsia="Times New Roman"/>
          <w:color w:val="000000"/>
          <w:sz w:val="24"/>
          <w:szCs w:val="24"/>
        </w:rPr>
      </w:pPr>
      <w:r w:rsidRPr="008E5E19">
        <w:rPr>
          <w:rFonts w:eastAsia="Times New Roman"/>
          <w:color w:val="000000"/>
          <w:sz w:val="24"/>
          <w:szCs w:val="24"/>
        </w:rPr>
        <w:t>welcomed</w:t>
      </w:r>
    </w:p>
    <w:p w:rsidR="008E5E19" w:rsidRPr="008E5E19" w:rsidRDefault="008E5E19" w:rsidP="008E5E19">
      <w:pPr>
        <w:numPr>
          <w:ilvl w:val="1"/>
          <w:numId w:val="15"/>
        </w:numPr>
        <w:spacing w:after="160"/>
        <w:textAlignment w:val="baseline"/>
        <w:rPr>
          <w:rFonts w:eastAsia="Times New Roman"/>
          <w:color w:val="000000"/>
          <w:sz w:val="24"/>
          <w:szCs w:val="24"/>
        </w:rPr>
      </w:pPr>
      <w:r w:rsidRPr="008E5E19">
        <w:rPr>
          <w:rFonts w:eastAsia="Times New Roman"/>
          <w:color w:val="000000"/>
          <w:sz w:val="24"/>
          <w:szCs w:val="24"/>
        </w:rPr>
        <w:t>togetherness</w:t>
      </w:r>
    </w:p>
    <w:p w:rsidR="008E5E19" w:rsidRPr="008E5E19" w:rsidRDefault="008E5E19" w:rsidP="008E5E19">
      <w:pPr>
        <w:rPr>
          <w:rFonts w:ascii="Times New Roman" w:eastAsia="Times New Roman" w:hAnsi="Times New Roman" w:cs="Times New Roman"/>
          <w:sz w:val="24"/>
          <w:szCs w:val="24"/>
        </w:rPr>
      </w:pPr>
      <w:r w:rsidRPr="008E5E19">
        <w:rPr>
          <w:rFonts w:ascii="Times New Roman" w:eastAsia="Times New Roman" w:hAnsi="Times New Roman" w:cs="Times New Roman"/>
          <w:sz w:val="24"/>
          <w:szCs w:val="24"/>
        </w:rPr>
        <w:br/>
      </w:r>
      <w:r w:rsidRPr="008E5E19">
        <w:rPr>
          <w:rFonts w:ascii="Times New Roman" w:eastAsia="Times New Roman" w:hAnsi="Times New Roman" w:cs="Times New Roman"/>
          <w:sz w:val="24"/>
          <w:szCs w:val="24"/>
        </w:rPr>
        <w:br/>
      </w: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3F7268" w:rsidRPr="008E5E19" w:rsidRDefault="003F7268" w:rsidP="003F7268">
      <w:pPr>
        <w:spacing w:after="160"/>
        <w:rPr>
          <w:rFonts w:ascii="Times New Roman" w:eastAsia="Times New Roman" w:hAnsi="Times New Roman" w:cs="Times New Roman"/>
          <w:sz w:val="24"/>
          <w:szCs w:val="24"/>
        </w:rPr>
      </w:pPr>
      <w:r>
        <w:rPr>
          <w:rFonts w:eastAsia="Times New Roman"/>
          <w:b/>
          <w:bCs/>
          <w:color w:val="000000"/>
          <w:sz w:val="24"/>
          <w:szCs w:val="28"/>
        </w:rPr>
        <w:t>Specific Responses/Conversation Starters</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“...to have a meaningful connection that is transformative in a way that best suits them, not that they feel they have to look and act a certain way to be part of the group. JMU has a strong culture of conforming and I think it is time for us to break down that culture and open it up to show that we are a community made up of many different backgrounds, races, ethnicities, abilities, sexual orientation, religions, etc. and we want students to explore their values, beliefs, and identities to find their place and transform this community because they are member of it, not just passively belong”</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 xml:space="preserve"> “Creating a sense that every student and staff member feels they have a valued place in this community without sacrificing individuality or needing to compromise aspects of their identity.”</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 xml:space="preserve"> “It’s absolutely imperative that we all pay attention to the things that make students feel as if they matter, as opposed to those things that make them feel marginalized.  What that requires is that we change our culture: students will feel like they matter only when the university stops acting as if all students are the same.”</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“...Belonging begins and is founded on understanding of others'. We need to do that work first.”</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“Feeling included and a part of, not just a number to be in the “diversity count”. One of the best metaphors I have heard to describe this is “The quality of knowing that not only can you attend the dance but you can also actually dance and have a good time and experience it fully”.</w:t>
      </w:r>
    </w:p>
    <w:p w:rsidR="003F7268" w:rsidRPr="00D83D6E" w:rsidRDefault="003F7268" w:rsidP="003F7268">
      <w:pPr>
        <w:numPr>
          <w:ilvl w:val="0"/>
          <w:numId w:val="16"/>
        </w:numPr>
        <w:textAlignment w:val="baseline"/>
        <w:rPr>
          <w:rFonts w:eastAsia="Times New Roman"/>
          <w:i/>
          <w:color w:val="000000"/>
          <w:szCs w:val="28"/>
        </w:rPr>
      </w:pPr>
      <w:r w:rsidRPr="00D83D6E">
        <w:rPr>
          <w:rFonts w:eastAsia="Times New Roman"/>
          <w:i/>
          <w:color w:val="000000"/>
          <w:szCs w:val="28"/>
        </w:rPr>
        <w:t>“Everyone must be allowed to show up how they need to show up.  This means raising the awareness and consciousness of others to a level that supports this for every staff member and student.  This includes intentional reflection and self-work and a willingness to engage in difficult conversations.  Belonging also demands a fundamental shift in the culture.  Currently, many marginalized students and staff members are caught in a double bind.   They are told to be authentic, but invalidated when this behavior does not align with implicit and explicit expectations and assumptions.  We only allow marginalized voices who are deemed “safe” to speak and lead conversations.  If we are going to be about belonging, then the burden must be placed on privileged folks to shift their behavior and organizations to make this a reality.  Marginalized folks should not feel the burden to fit into a culture that doesn't value them.”</w:t>
      </w: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D83D6E" w:rsidRDefault="00D83D6E" w:rsidP="00BD5C4D">
      <w:pPr>
        <w:rPr>
          <w:b/>
          <w:bCs/>
          <w:sz w:val="28"/>
        </w:rPr>
      </w:pPr>
    </w:p>
    <w:p w:rsidR="00CB26A2" w:rsidRDefault="00CB26A2" w:rsidP="003F7268">
      <w:pPr>
        <w:jc w:val="center"/>
        <w:rPr>
          <w:b/>
          <w:bCs/>
          <w:sz w:val="28"/>
        </w:rPr>
      </w:pPr>
      <w:r>
        <w:rPr>
          <w:b/>
          <w:bCs/>
          <w:sz w:val="28"/>
        </w:rPr>
        <w:lastRenderedPageBreak/>
        <w:t>New Ways for Opening New Doors</w:t>
      </w:r>
    </w:p>
    <w:p w:rsidR="004F3E53" w:rsidRDefault="004F3E53" w:rsidP="004F3E53">
      <w:pPr>
        <w:rPr>
          <w:rFonts w:eastAsia="Times New Roman"/>
          <w:b/>
        </w:rPr>
      </w:pPr>
    </w:p>
    <w:p w:rsidR="00026A5E" w:rsidRDefault="00026A5E" w:rsidP="004F3E53">
      <w:pPr>
        <w:rPr>
          <w:rFonts w:eastAsia="Times New Roman"/>
          <w:b/>
        </w:rPr>
      </w:pPr>
      <w:r>
        <w:rPr>
          <w:rFonts w:eastAsia="Times New Roman"/>
          <w:noProof/>
        </w:rPr>
        <w:drawing>
          <wp:anchor distT="0" distB="0" distL="114300" distR="114300" simplePos="0" relativeHeight="251664384" behindDoc="1" locked="0" layoutInCell="1" allowOverlap="1" wp14:anchorId="0F88D6C0" wp14:editId="0FA34CBC">
            <wp:simplePos x="0" y="0"/>
            <wp:positionH relativeFrom="margin">
              <wp:posOffset>533400</wp:posOffset>
            </wp:positionH>
            <wp:positionV relativeFrom="paragraph">
              <wp:posOffset>93345</wp:posOffset>
            </wp:positionV>
            <wp:extent cx="4584700" cy="4224655"/>
            <wp:effectExtent l="0" t="0" r="635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4224655"/>
                    </a:xfrm>
                    <a:prstGeom prst="rect">
                      <a:avLst/>
                    </a:prstGeom>
                    <a:noFill/>
                  </pic:spPr>
                </pic:pic>
              </a:graphicData>
            </a:graphic>
            <wp14:sizeRelH relativeFrom="page">
              <wp14:pctWidth>0</wp14:pctWidth>
            </wp14:sizeRelH>
            <wp14:sizeRelV relativeFrom="page">
              <wp14:pctHeight>0</wp14:pctHeight>
            </wp14:sizeRelV>
          </wp:anchor>
        </w:drawing>
      </w:r>
    </w:p>
    <w:p w:rsidR="00026A5E" w:rsidRDefault="00026A5E" w:rsidP="00026A5E">
      <w:pPr>
        <w:tabs>
          <w:tab w:val="left" w:pos="6300"/>
          <w:tab w:val="left" w:pos="7725"/>
        </w:tabs>
        <w:rPr>
          <w:rFonts w:eastAsia="Times New Roman"/>
          <w:b/>
        </w:rPr>
      </w:pPr>
      <w:r>
        <w:rPr>
          <w:rFonts w:eastAsia="Times New Roman"/>
          <w:b/>
        </w:rPr>
        <w:tab/>
      </w:r>
      <w:r>
        <w:rPr>
          <w:rFonts w:eastAsia="Times New Roman"/>
          <w:b/>
        </w:rPr>
        <w:tab/>
      </w:r>
    </w:p>
    <w:p w:rsidR="00026A5E" w:rsidRDefault="00026A5E" w:rsidP="00026A5E">
      <w:pPr>
        <w:tabs>
          <w:tab w:val="left" w:pos="7530"/>
        </w:tabs>
        <w:rPr>
          <w:rFonts w:eastAsia="Times New Roman"/>
          <w:b/>
        </w:rPr>
      </w:pPr>
      <w:r>
        <w:rPr>
          <w:rFonts w:eastAsia="Times New Roman"/>
          <w:b/>
        </w:rPr>
        <w:tab/>
      </w: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4F3E53">
      <w:pPr>
        <w:rPr>
          <w:rFonts w:eastAsia="Times New Roman"/>
          <w:b/>
        </w:rPr>
      </w:pPr>
    </w:p>
    <w:p w:rsidR="00026A5E" w:rsidRDefault="00026A5E" w:rsidP="00CF3E39">
      <w:pPr>
        <w:rPr>
          <w:rFonts w:asciiTheme="minorHAnsi" w:hAnsiTheme="minorHAnsi" w:cstheme="minorHAnsi"/>
          <w:szCs w:val="24"/>
        </w:rPr>
      </w:pPr>
    </w:p>
    <w:p w:rsidR="00026A5E" w:rsidRPr="00CF3E39" w:rsidRDefault="00026A5E" w:rsidP="00026A5E">
      <w:pPr>
        <w:rPr>
          <w:rFonts w:eastAsia="Times New Roman"/>
          <w:b/>
        </w:rPr>
      </w:pPr>
      <w:r>
        <w:rPr>
          <w:rFonts w:eastAsia="Times New Roman"/>
          <w:b/>
        </w:rPr>
        <w:t>Prominent Themes:</w:t>
      </w:r>
    </w:p>
    <w:p w:rsidR="00026A5E" w:rsidRDefault="00026A5E" w:rsidP="00026A5E">
      <w:pPr>
        <w:rPr>
          <w:rFonts w:eastAsia="Times New Roman"/>
        </w:rPr>
      </w:pPr>
    </w:p>
    <w:p w:rsidR="00026A5E" w:rsidRDefault="00026A5E" w:rsidP="00026A5E">
      <w:pPr>
        <w:numPr>
          <w:ilvl w:val="0"/>
          <w:numId w:val="2"/>
        </w:numPr>
        <w:rPr>
          <w:rFonts w:eastAsia="Times New Roman"/>
        </w:rPr>
      </w:pPr>
      <w:r>
        <w:rPr>
          <w:rFonts w:eastAsia="Times New Roman"/>
        </w:rPr>
        <w:t>Innovation</w:t>
      </w:r>
    </w:p>
    <w:p w:rsidR="00026A5E" w:rsidRDefault="00026A5E" w:rsidP="00026A5E">
      <w:pPr>
        <w:numPr>
          <w:ilvl w:val="1"/>
          <w:numId w:val="2"/>
        </w:numPr>
        <w:rPr>
          <w:rFonts w:eastAsia="Times New Roman"/>
        </w:rPr>
      </w:pPr>
      <w:r>
        <w:rPr>
          <w:rFonts w:eastAsia="Times New Roman"/>
        </w:rPr>
        <w:t>New ideas/creativity</w:t>
      </w:r>
    </w:p>
    <w:p w:rsidR="00026A5E" w:rsidRDefault="00026A5E" w:rsidP="00026A5E">
      <w:pPr>
        <w:numPr>
          <w:ilvl w:val="1"/>
          <w:numId w:val="2"/>
        </w:numPr>
        <w:rPr>
          <w:rFonts w:eastAsia="Times New Roman"/>
        </w:rPr>
      </w:pPr>
      <w:r>
        <w:rPr>
          <w:rFonts w:eastAsia="Times New Roman"/>
        </w:rPr>
        <w:t>Creating new spaces</w:t>
      </w:r>
    </w:p>
    <w:p w:rsidR="00026A5E" w:rsidRDefault="00026A5E" w:rsidP="00026A5E">
      <w:pPr>
        <w:numPr>
          <w:ilvl w:val="0"/>
          <w:numId w:val="2"/>
        </w:numPr>
        <w:rPr>
          <w:rFonts w:eastAsia="Times New Roman"/>
        </w:rPr>
      </w:pPr>
      <w:r>
        <w:rPr>
          <w:rFonts w:eastAsia="Times New Roman"/>
        </w:rPr>
        <w:t>Student Focus</w:t>
      </w:r>
    </w:p>
    <w:p w:rsidR="00026A5E" w:rsidRDefault="00026A5E" w:rsidP="00026A5E">
      <w:pPr>
        <w:numPr>
          <w:ilvl w:val="1"/>
          <w:numId w:val="2"/>
        </w:numPr>
        <w:rPr>
          <w:rFonts w:eastAsia="Times New Roman"/>
        </w:rPr>
      </w:pPr>
      <w:r>
        <w:rPr>
          <w:rFonts w:eastAsia="Times New Roman"/>
        </w:rPr>
        <w:t>Best practices</w:t>
      </w:r>
    </w:p>
    <w:p w:rsidR="00026A5E" w:rsidRDefault="00026A5E" w:rsidP="00026A5E">
      <w:pPr>
        <w:numPr>
          <w:ilvl w:val="1"/>
          <w:numId w:val="2"/>
        </w:numPr>
        <w:rPr>
          <w:rFonts w:eastAsia="Times New Roman"/>
        </w:rPr>
      </w:pPr>
      <w:r>
        <w:rPr>
          <w:rFonts w:eastAsia="Times New Roman"/>
        </w:rPr>
        <w:t>Adapt as student needs change</w:t>
      </w:r>
    </w:p>
    <w:p w:rsidR="00026A5E" w:rsidRPr="009346F5" w:rsidRDefault="00026A5E" w:rsidP="00026A5E">
      <w:pPr>
        <w:numPr>
          <w:ilvl w:val="1"/>
          <w:numId w:val="2"/>
        </w:numPr>
        <w:rPr>
          <w:rFonts w:eastAsia="Times New Roman"/>
        </w:rPr>
      </w:pPr>
      <w:r>
        <w:rPr>
          <w:rFonts w:eastAsia="Times New Roman"/>
        </w:rPr>
        <w:t xml:space="preserve">Culture of improvement/learning/development  </w:t>
      </w:r>
    </w:p>
    <w:p w:rsidR="00026A5E" w:rsidRDefault="00026A5E" w:rsidP="00026A5E">
      <w:pPr>
        <w:numPr>
          <w:ilvl w:val="0"/>
          <w:numId w:val="2"/>
        </w:numPr>
        <w:rPr>
          <w:rFonts w:eastAsia="Times New Roman"/>
        </w:rPr>
      </w:pPr>
      <w:r>
        <w:rPr>
          <w:rFonts w:eastAsia="Times New Roman"/>
        </w:rPr>
        <w:t>Remove Barriers/Empower Staff</w:t>
      </w:r>
    </w:p>
    <w:p w:rsidR="00026A5E" w:rsidRDefault="00026A5E" w:rsidP="00026A5E">
      <w:pPr>
        <w:numPr>
          <w:ilvl w:val="1"/>
          <w:numId w:val="2"/>
        </w:numPr>
        <w:rPr>
          <w:rFonts w:eastAsia="Times New Roman"/>
        </w:rPr>
      </w:pPr>
      <w:r>
        <w:rPr>
          <w:rFonts w:eastAsia="Times New Roman"/>
        </w:rPr>
        <w:t>Listen to all staff</w:t>
      </w:r>
    </w:p>
    <w:p w:rsidR="00026A5E" w:rsidRDefault="00026A5E" w:rsidP="00026A5E">
      <w:pPr>
        <w:numPr>
          <w:ilvl w:val="1"/>
          <w:numId w:val="2"/>
        </w:numPr>
        <w:rPr>
          <w:rFonts w:eastAsia="Times New Roman"/>
        </w:rPr>
      </w:pPr>
      <w:r>
        <w:rPr>
          <w:rFonts w:eastAsia="Times New Roman"/>
        </w:rPr>
        <w:t>Empower staff to make change</w:t>
      </w:r>
    </w:p>
    <w:p w:rsidR="00026A5E" w:rsidRDefault="00026A5E" w:rsidP="00026A5E">
      <w:pPr>
        <w:numPr>
          <w:ilvl w:val="1"/>
          <w:numId w:val="2"/>
        </w:numPr>
        <w:rPr>
          <w:rFonts w:eastAsia="Times New Roman"/>
        </w:rPr>
      </w:pPr>
      <w:r>
        <w:rPr>
          <w:rFonts w:eastAsia="Times New Roman"/>
        </w:rPr>
        <w:t>Collaboration</w:t>
      </w:r>
    </w:p>
    <w:p w:rsidR="00026A5E" w:rsidRDefault="00026A5E" w:rsidP="00026A5E">
      <w:pPr>
        <w:numPr>
          <w:ilvl w:val="0"/>
          <w:numId w:val="2"/>
        </w:numPr>
        <w:rPr>
          <w:rFonts w:eastAsia="Times New Roman"/>
        </w:rPr>
      </w:pPr>
      <w:r>
        <w:rPr>
          <w:rFonts w:eastAsia="Times New Roman"/>
        </w:rPr>
        <w:t>Challenge the status quo</w:t>
      </w:r>
    </w:p>
    <w:p w:rsidR="00026A5E" w:rsidRDefault="00026A5E" w:rsidP="00026A5E">
      <w:pPr>
        <w:numPr>
          <w:ilvl w:val="1"/>
          <w:numId w:val="2"/>
        </w:numPr>
        <w:rPr>
          <w:rFonts w:eastAsia="Times New Roman"/>
        </w:rPr>
      </w:pPr>
      <w:r>
        <w:rPr>
          <w:rFonts w:eastAsia="Times New Roman"/>
        </w:rPr>
        <w:t>Push past the ‘old way’ mentality</w:t>
      </w:r>
    </w:p>
    <w:p w:rsidR="00026A5E" w:rsidRDefault="00026A5E" w:rsidP="00026A5E">
      <w:pPr>
        <w:numPr>
          <w:ilvl w:val="0"/>
          <w:numId w:val="2"/>
        </w:numPr>
        <w:rPr>
          <w:rFonts w:eastAsia="Times New Roman"/>
        </w:rPr>
      </w:pPr>
      <w:r>
        <w:rPr>
          <w:rFonts w:eastAsia="Times New Roman"/>
        </w:rPr>
        <w:t>Inclusivity</w:t>
      </w:r>
    </w:p>
    <w:p w:rsidR="00026A5E" w:rsidRDefault="00026A5E" w:rsidP="00026A5E">
      <w:pPr>
        <w:numPr>
          <w:ilvl w:val="1"/>
          <w:numId w:val="2"/>
        </w:numPr>
        <w:rPr>
          <w:rFonts w:eastAsia="Times New Roman"/>
        </w:rPr>
      </w:pPr>
      <w:r>
        <w:rPr>
          <w:rFonts w:eastAsia="Times New Roman"/>
        </w:rPr>
        <w:t>Inviting new voices</w:t>
      </w:r>
    </w:p>
    <w:p w:rsidR="00026A5E" w:rsidRDefault="00026A5E" w:rsidP="00026A5E">
      <w:pPr>
        <w:numPr>
          <w:ilvl w:val="1"/>
          <w:numId w:val="2"/>
        </w:numPr>
        <w:rPr>
          <w:rFonts w:eastAsia="Times New Roman"/>
        </w:rPr>
      </w:pPr>
      <w:r>
        <w:rPr>
          <w:rFonts w:eastAsia="Times New Roman"/>
        </w:rPr>
        <w:lastRenderedPageBreak/>
        <w:t>Ensuring safe space for new voices is available</w:t>
      </w:r>
    </w:p>
    <w:p w:rsidR="00026A5E" w:rsidRDefault="00026A5E" w:rsidP="00026A5E">
      <w:pPr>
        <w:numPr>
          <w:ilvl w:val="0"/>
          <w:numId w:val="2"/>
        </w:numPr>
        <w:rPr>
          <w:rFonts w:eastAsia="Times New Roman"/>
        </w:rPr>
      </w:pPr>
      <w:r>
        <w:rPr>
          <w:rFonts w:eastAsia="Times New Roman"/>
        </w:rPr>
        <w:t>General rephrasing/key words</w:t>
      </w:r>
    </w:p>
    <w:p w:rsidR="00026A5E" w:rsidRDefault="00026A5E" w:rsidP="00026A5E">
      <w:pPr>
        <w:numPr>
          <w:ilvl w:val="1"/>
          <w:numId w:val="2"/>
        </w:numPr>
        <w:rPr>
          <w:rFonts w:eastAsia="Times New Roman"/>
        </w:rPr>
      </w:pPr>
      <w:r>
        <w:rPr>
          <w:rFonts w:eastAsia="Times New Roman"/>
        </w:rPr>
        <w:t>Change, creativity, innovate, new path, new ideas, learning, evolve</w:t>
      </w:r>
    </w:p>
    <w:p w:rsidR="00026A5E" w:rsidRDefault="00026A5E" w:rsidP="00026A5E">
      <w:pPr>
        <w:numPr>
          <w:ilvl w:val="0"/>
          <w:numId w:val="2"/>
        </w:numPr>
        <w:rPr>
          <w:rFonts w:eastAsia="Times New Roman"/>
        </w:rPr>
      </w:pPr>
      <w:r>
        <w:rPr>
          <w:rFonts w:eastAsia="Times New Roman"/>
        </w:rPr>
        <w:t>There is a decent amount of confusion/dislike for this phrase, wording, and what this implies.</w:t>
      </w:r>
    </w:p>
    <w:p w:rsidR="00026A5E" w:rsidRDefault="00026A5E" w:rsidP="00026A5E">
      <w:pPr>
        <w:numPr>
          <w:ilvl w:val="1"/>
          <w:numId w:val="2"/>
        </w:numPr>
        <w:rPr>
          <w:rFonts w:eastAsia="Times New Roman"/>
        </w:rPr>
      </w:pPr>
      <w:r>
        <w:rPr>
          <w:rFonts w:eastAsia="Times New Roman"/>
        </w:rPr>
        <w:t>general critique of the phrasing</w:t>
      </w:r>
    </w:p>
    <w:p w:rsidR="00026A5E" w:rsidRDefault="00026A5E" w:rsidP="00026A5E">
      <w:pPr>
        <w:numPr>
          <w:ilvl w:val="1"/>
          <w:numId w:val="2"/>
        </w:numPr>
        <w:rPr>
          <w:rFonts w:eastAsia="Times New Roman"/>
        </w:rPr>
      </w:pPr>
      <w:r>
        <w:rPr>
          <w:rFonts w:eastAsia="Times New Roman"/>
        </w:rPr>
        <w:t>fear of change</w:t>
      </w:r>
    </w:p>
    <w:p w:rsidR="00026A5E" w:rsidRPr="009346F5" w:rsidRDefault="00026A5E" w:rsidP="00026A5E">
      <w:pPr>
        <w:numPr>
          <w:ilvl w:val="1"/>
          <w:numId w:val="2"/>
        </w:numPr>
        <w:rPr>
          <w:rFonts w:eastAsia="Times New Roman"/>
        </w:rPr>
      </w:pPr>
      <w:r>
        <w:rPr>
          <w:rFonts w:eastAsia="Times New Roman"/>
        </w:rPr>
        <w:t xml:space="preserve">desire to honor tradition. </w:t>
      </w:r>
    </w:p>
    <w:p w:rsidR="00026A5E" w:rsidRDefault="00026A5E" w:rsidP="00CF3E39">
      <w:pPr>
        <w:rPr>
          <w:rFonts w:asciiTheme="minorHAnsi" w:hAnsiTheme="minorHAnsi" w:cstheme="minorHAnsi"/>
          <w:szCs w:val="24"/>
        </w:rPr>
      </w:pPr>
    </w:p>
    <w:p w:rsidR="00CF3E39" w:rsidRDefault="00CF3E39" w:rsidP="004F3E53">
      <w:pPr>
        <w:rPr>
          <w:rFonts w:eastAsia="Times New Roman"/>
          <w:b/>
          <w:sz w:val="24"/>
        </w:rPr>
      </w:pPr>
    </w:p>
    <w:p w:rsidR="004F3E53" w:rsidRPr="004F3E53" w:rsidRDefault="00026A5E" w:rsidP="004F3E53">
      <w:pPr>
        <w:rPr>
          <w:rFonts w:eastAsia="Times New Roman"/>
          <w:b/>
          <w:sz w:val="24"/>
        </w:rPr>
      </w:pPr>
      <w:r>
        <w:rPr>
          <w:rFonts w:eastAsia="Times New Roman"/>
          <w:b/>
          <w:sz w:val="24"/>
        </w:rPr>
        <w:t>Specific Responses/Conversation Starters</w:t>
      </w:r>
    </w:p>
    <w:p w:rsidR="004F3E53" w:rsidRDefault="004F3E53" w:rsidP="004F3E53">
      <w:pPr>
        <w:rPr>
          <w:rFonts w:eastAsia="Times New Roman"/>
        </w:rPr>
      </w:pPr>
    </w:p>
    <w:p w:rsidR="00EB59B1" w:rsidRDefault="00EB59B1" w:rsidP="004F3E53">
      <w:pPr>
        <w:rPr>
          <w:rFonts w:eastAsia="Times New Roman"/>
        </w:rPr>
      </w:pPr>
      <w:r>
        <w:rPr>
          <w:rFonts w:eastAsia="Times New Roman"/>
          <w:i/>
        </w:rPr>
        <w:t>“The significant problems we face cannot be solved at the same level of thinking we were at when we created them.”</w:t>
      </w:r>
      <w:r>
        <w:rPr>
          <w:rFonts w:eastAsia="Times New Roman"/>
        </w:rPr>
        <w:t xml:space="preserve"> </w:t>
      </w:r>
      <w:r w:rsidR="004F3E53">
        <w:rPr>
          <w:rFonts w:eastAsia="Times New Roman"/>
        </w:rPr>
        <w:t xml:space="preserve"> -</w:t>
      </w:r>
      <w:r>
        <w:rPr>
          <w:rFonts w:eastAsia="Times New Roman"/>
        </w:rPr>
        <w:t>Einstein</w:t>
      </w:r>
    </w:p>
    <w:p w:rsidR="00CF3E39" w:rsidRDefault="00CF3E39" w:rsidP="004F3E53">
      <w:pPr>
        <w:rPr>
          <w:rFonts w:eastAsia="Times New Roman"/>
        </w:rPr>
      </w:pPr>
    </w:p>
    <w:p w:rsidR="00CF3E39" w:rsidRDefault="00CF3E39" w:rsidP="00CF3E39">
      <w:pPr>
        <w:rPr>
          <w:sz w:val="24"/>
        </w:rPr>
      </w:pPr>
      <w:r>
        <w:rPr>
          <w:sz w:val="24"/>
        </w:rPr>
        <w:t xml:space="preserve">The overall interpretation is that we should be finding new and unique ways of learning and doing things. We shouldn’t accept the way things are because that’s how we’ve done it in the past, but should strive to challenge the status quo and find innovative ways of achieving our goals. An open mind is key. Many saw it as referring to breaking down barriers and making JMU more accessible/inclusive of students with diverse background and abilities. A few found it similar to Bold Leadership, and others thought it had many of the same faults as </w:t>
      </w:r>
      <w:r w:rsidR="00D84F6A">
        <w:rPr>
          <w:sz w:val="24"/>
        </w:rPr>
        <w:t xml:space="preserve">other values </w:t>
      </w:r>
      <w:r>
        <w:rPr>
          <w:sz w:val="24"/>
        </w:rPr>
        <w:t xml:space="preserve">regarding the overgeneralization and need for clarifying statements. Some would prefer that the statement be more direct and say that we should be adaptable and flexible instead of summing it up in a “cliché” phrase.  </w:t>
      </w:r>
    </w:p>
    <w:p w:rsidR="00CF3E39" w:rsidRDefault="00CF3E39" w:rsidP="004F3E53">
      <w:pPr>
        <w:rPr>
          <w:rFonts w:eastAsia="Times New Roman"/>
        </w:rPr>
      </w:pPr>
    </w:p>
    <w:p w:rsidR="004F3E53" w:rsidRDefault="004F3E53" w:rsidP="004F3E53">
      <w:pPr>
        <w:rPr>
          <w:rFonts w:eastAsia="Times New Roman"/>
        </w:rPr>
      </w:pPr>
    </w:p>
    <w:p w:rsidR="00CB26A2" w:rsidRDefault="00CB26A2" w:rsidP="00BD5C4D">
      <w:pPr>
        <w:rPr>
          <w:rFonts w:eastAsia="Times New Roman"/>
        </w:rPr>
      </w:pPr>
    </w:p>
    <w:p w:rsidR="00CB26A2" w:rsidRDefault="00CB26A2" w:rsidP="00BD5C4D">
      <w:pPr>
        <w:rPr>
          <w:rFonts w:eastAsia="Times New Roman"/>
        </w:rPr>
      </w:pPr>
    </w:p>
    <w:p w:rsidR="00EB59B1" w:rsidRDefault="00EB59B1" w:rsidP="00BD5C4D">
      <w:pPr>
        <w:rPr>
          <w:rFonts w:eastAsia="Times New Roman"/>
        </w:rPr>
      </w:pPr>
    </w:p>
    <w:p w:rsidR="00EB59B1" w:rsidRDefault="00EB59B1" w:rsidP="00BD5C4D">
      <w:pPr>
        <w:rPr>
          <w:rFonts w:eastAsia="Times New Roman"/>
        </w:rPr>
      </w:pPr>
    </w:p>
    <w:p w:rsidR="00EB59B1" w:rsidRDefault="00EB59B1"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3C6F47" w:rsidRDefault="003C6F47" w:rsidP="00EB59B1">
      <w:pPr>
        <w:rPr>
          <w:b/>
          <w:bCs/>
          <w:sz w:val="28"/>
        </w:rPr>
      </w:pPr>
    </w:p>
    <w:p w:rsidR="00E544E4" w:rsidRDefault="00E544E4" w:rsidP="00BD5C4D">
      <w:pPr>
        <w:rPr>
          <w:b/>
          <w:bCs/>
          <w:sz w:val="28"/>
        </w:rPr>
      </w:pPr>
    </w:p>
    <w:p w:rsidR="003C6F47" w:rsidRDefault="003C6F47" w:rsidP="00BD5C4D">
      <w:pPr>
        <w:rPr>
          <w:b/>
          <w:bCs/>
          <w:sz w:val="28"/>
        </w:rPr>
      </w:pPr>
    </w:p>
    <w:p w:rsidR="003C6F47" w:rsidRDefault="003C6F47" w:rsidP="00BD5C4D">
      <w:pPr>
        <w:rPr>
          <w:b/>
          <w:bCs/>
          <w:sz w:val="28"/>
        </w:rPr>
      </w:pPr>
    </w:p>
    <w:p w:rsidR="00026A5E" w:rsidRDefault="00026A5E" w:rsidP="003F7268">
      <w:pPr>
        <w:jc w:val="center"/>
        <w:rPr>
          <w:b/>
          <w:bCs/>
          <w:sz w:val="32"/>
        </w:rPr>
      </w:pPr>
    </w:p>
    <w:p w:rsidR="00BD5C4D" w:rsidRDefault="00BD5C4D" w:rsidP="003F7268">
      <w:pPr>
        <w:jc w:val="center"/>
        <w:rPr>
          <w:b/>
          <w:bCs/>
          <w:sz w:val="32"/>
        </w:rPr>
      </w:pPr>
      <w:r w:rsidRPr="00D84F6A">
        <w:rPr>
          <w:b/>
          <w:bCs/>
          <w:sz w:val="32"/>
        </w:rPr>
        <w:lastRenderedPageBreak/>
        <w:t>Valuing and caring for our people</w:t>
      </w:r>
    </w:p>
    <w:p w:rsidR="00026A5E" w:rsidRDefault="00026A5E" w:rsidP="003F7268">
      <w:pPr>
        <w:jc w:val="center"/>
        <w:rPr>
          <w:b/>
          <w:bCs/>
          <w:sz w:val="32"/>
        </w:rPr>
      </w:pPr>
    </w:p>
    <w:p w:rsidR="00E77157" w:rsidRDefault="00026A5E" w:rsidP="00BD5C4D">
      <w:pPr>
        <w:rPr>
          <w:b/>
          <w:bCs/>
          <w:sz w:val="32"/>
        </w:rPr>
      </w:pPr>
      <w:r>
        <w:rPr>
          <w:noProof/>
        </w:rPr>
        <w:drawing>
          <wp:inline distT="0" distB="0" distL="0" distR="0" wp14:anchorId="4D22126D" wp14:editId="2F29C2BB">
            <wp:extent cx="5511165" cy="5535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165" cy="5535930"/>
                    </a:xfrm>
                    <a:prstGeom prst="rect">
                      <a:avLst/>
                    </a:prstGeom>
                    <a:noFill/>
                  </pic:spPr>
                </pic:pic>
              </a:graphicData>
            </a:graphic>
          </wp:inline>
        </w:drawing>
      </w:r>
    </w:p>
    <w:p w:rsidR="00E77157" w:rsidRDefault="00E77157" w:rsidP="00E77157">
      <w:pPr>
        <w:rPr>
          <w:rFonts w:eastAsia="Times New Roman"/>
          <w:b/>
          <w:bCs/>
        </w:rPr>
      </w:pPr>
    </w:p>
    <w:p w:rsidR="00E77157" w:rsidRDefault="00E77157" w:rsidP="00E77157">
      <w:pPr>
        <w:rPr>
          <w:rFonts w:eastAsia="Times New Roman"/>
          <w:b/>
          <w:bCs/>
          <w:sz w:val="24"/>
        </w:rPr>
      </w:pPr>
      <w:r w:rsidRPr="00E77157">
        <w:rPr>
          <w:rFonts w:eastAsia="Times New Roman"/>
          <w:b/>
          <w:bCs/>
          <w:sz w:val="24"/>
        </w:rPr>
        <w:t>Prominent Themes:</w:t>
      </w:r>
    </w:p>
    <w:p w:rsidR="00E77157" w:rsidRPr="00E77157" w:rsidRDefault="00E77157" w:rsidP="00E77157">
      <w:pPr>
        <w:pStyle w:val="ListParagraph"/>
        <w:numPr>
          <w:ilvl w:val="0"/>
          <w:numId w:val="18"/>
        </w:numPr>
        <w:rPr>
          <w:rFonts w:cstheme="minorHAnsi"/>
          <w:szCs w:val="24"/>
        </w:rPr>
      </w:pPr>
      <w:r w:rsidRPr="00E77157">
        <w:rPr>
          <w:rFonts w:cstheme="minorHAnsi"/>
          <w:szCs w:val="24"/>
        </w:rPr>
        <w:t>Actions speak loudly</w:t>
      </w:r>
    </w:p>
    <w:p w:rsidR="00E77157" w:rsidRPr="00E77157" w:rsidRDefault="00E77157" w:rsidP="00E77157">
      <w:pPr>
        <w:pStyle w:val="ListParagraph"/>
        <w:numPr>
          <w:ilvl w:val="1"/>
          <w:numId w:val="18"/>
        </w:numPr>
        <w:rPr>
          <w:rFonts w:cstheme="minorHAnsi"/>
          <w:szCs w:val="24"/>
        </w:rPr>
      </w:pPr>
      <w:r w:rsidRPr="00E77157">
        <w:rPr>
          <w:rFonts w:cstheme="minorHAnsi"/>
          <w:szCs w:val="24"/>
        </w:rPr>
        <w:t>Reflection in hiring practices?</w:t>
      </w:r>
    </w:p>
    <w:p w:rsidR="00E77157" w:rsidRPr="00E77157" w:rsidRDefault="00E77157" w:rsidP="00E77157">
      <w:pPr>
        <w:pStyle w:val="ListParagraph"/>
        <w:numPr>
          <w:ilvl w:val="1"/>
          <w:numId w:val="18"/>
        </w:numPr>
        <w:rPr>
          <w:rFonts w:cstheme="minorHAnsi"/>
          <w:szCs w:val="24"/>
        </w:rPr>
      </w:pPr>
      <w:r w:rsidRPr="00E77157">
        <w:rPr>
          <w:rFonts w:cstheme="minorHAnsi"/>
          <w:szCs w:val="24"/>
        </w:rPr>
        <w:t>Monetary reward (salary reflecting work)</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Accountability  </w:t>
      </w:r>
    </w:p>
    <w:p w:rsidR="00E77157" w:rsidRPr="00E77157" w:rsidRDefault="00E77157" w:rsidP="00E77157">
      <w:pPr>
        <w:pStyle w:val="ListParagraph"/>
        <w:numPr>
          <w:ilvl w:val="0"/>
          <w:numId w:val="18"/>
        </w:numPr>
        <w:rPr>
          <w:rFonts w:cstheme="minorHAnsi"/>
          <w:szCs w:val="24"/>
        </w:rPr>
      </w:pPr>
      <w:r w:rsidRPr="00E77157">
        <w:rPr>
          <w:rFonts w:cstheme="minorHAnsi"/>
          <w:szCs w:val="24"/>
        </w:rPr>
        <w:t xml:space="preserve">See the individual, not the employee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Acknowledge successes </w:t>
      </w:r>
    </w:p>
    <w:p w:rsidR="00E77157" w:rsidRPr="00E77157" w:rsidRDefault="00E77157" w:rsidP="00E77157">
      <w:pPr>
        <w:pStyle w:val="ListParagraph"/>
        <w:numPr>
          <w:ilvl w:val="2"/>
          <w:numId w:val="18"/>
        </w:numPr>
        <w:rPr>
          <w:rFonts w:cstheme="minorHAnsi"/>
          <w:szCs w:val="24"/>
        </w:rPr>
      </w:pPr>
      <w:r w:rsidRPr="00E77157">
        <w:rPr>
          <w:rFonts w:cstheme="minorHAnsi"/>
          <w:szCs w:val="24"/>
        </w:rPr>
        <w:t xml:space="preserve">Show appreciation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Encourage culture of respect</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Emphasize professional AND personal development </w:t>
      </w:r>
    </w:p>
    <w:p w:rsidR="00E77157" w:rsidRPr="00E77157" w:rsidRDefault="00E77157" w:rsidP="00E77157">
      <w:pPr>
        <w:pStyle w:val="ListParagraph"/>
        <w:numPr>
          <w:ilvl w:val="1"/>
          <w:numId w:val="18"/>
        </w:numPr>
        <w:rPr>
          <w:rFonts w:cstheme="minorHAnsi"/>
          <w:szCs w:val="24"/>
        </w:rPr>
      </w:pPr>
      <w:r w:rsidRPr="00E77157">
        <w:rPr>
          <w:rFonts w:cstheme="minorHAnsi"/>
          <w:szCs w:val="24"/>
        </w:rPr>
        <w:lastRenderedPageBreak/>
        <w:t xml:space="preserve">Mental health importance emphasized </w:t>
      </w:r>
    </w:p>
    <w:p w:rsidR="00E77157" w:rsidRPr="00E77157" w:rsidRDefault="00E77157" w:rsidP="00E77157">
      <w:pPr>
        <w:pStyle w:val="ListParagraph"/>
        <w:numPr>
          <w:ilvl w:val="0"/>
          <w:numId w:val="18"/>
        </w:numPr>
        <w:rPr>
          <w:rFonts w:cstheme="minorHAnsi"/>
          <w:szCs w:val="24"/>
        </w:rPr>
      </w:pPr>
      <w:r w:rsidRPr="00E77157">
        <w:rPr>
          <w:rFonts w:cstheme="minorHAnsi"/>
          <w:szCs w:val="24"/>
        </w:rPr>
        <w:t xml:space="preserve">Clear expectations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Understanding of personal commitments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Culture of asking questions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“culture that doesn’t penalize saying “no” when you are unable to take on additional tasks.”</w:t>
      </w:r>
    </w:p>
    <w:p w:rsidR="00E77157" w:rsidRPr="00E77157" w:rsidRDefault="00E77157" w:rsidP="00E77157">
      <w:pPr>
        <w:pStyle w:val="ListParagraph"/>
        <w:numPr>
          <w:ilvl w:val="0"/>
          <w:numId w:val="18"/>
        </w:numPr>
        <w:rPr>
          <w:rFonts w:cstheme="minorHAnsi"/>
          <w:szCs w:val="24"/>
        </w:rPr>
      </w:pPr>
      <w:r w:rsidRPr="00E77157">
        <w:rPr>
          <w:rFonts w:cstheme="minorHAnsi"/>
          <w:szCs w:val="24"/>
        </w:rPr>
        <w:t xml:space="preserve">How are we creating communities for our staff?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i.e. for different identities </w:t>
      </w:r>
    </w:p>
    <w:p w:rsidR="00E77157" w:rsidRPr="00E77157" w:rsidRDefault="00E77157" w:rsidP="00E77157">
      <w:pPr>
        <w:pStyle w:val="ListParagraph"/>
        <w:numPr>
          <w:ilvl w:val="0"/>
          <w:numId w:val="18"/>
        </w:numPr>
        <w:rPr>
          <w:rFonts w:cstheme="minorHAnsi"/>
          <w:szCs w:val="24"/>
        </w:rPr>
      </w:pPr>
      <w:r w:rsidRPr="00E77157">
        <w:rPr>
          <w:rFonts w:cstheme="minorHAnsi"/>
          <w:szCs w:val="24"/>
        </w:rPr>
        <w:t xml:space="preserve">Seek Feedback (variety of methods)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Conversations</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Surveys </w:t>
      </w:r>
    </w:p>
    <w:p w:rsidR="00E77157" w:rsidRPr="00E77157" w:rsidRDefault="00E77157" w:rsidP="00E77157">
      <w:pPr>
        <w:pStyle w:val="ListParagraph"/>
        <w:numPr>
          <w:ilvl w:val="0"/>
          <w:numId w:val="18"/>
        </w:numPr>
        <w:rPr>
          <w:rFonts w:cstheme="minorHAnsi"/>
          <w:szCs w:val="24"/>
        </w:rPr>
      </w:pPr>
      <w:r w:rsidRPr="00E77157">
        <w:rPr>
          <w:rFonts w:cstheme="minorHAnsi"/>
          <w:szCs w:val="24"/>
        </w:rPr>
        <w:t xml:space="preserve">Create opportunities to grow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Professional development</w:t>
      </w:r>
    </w:p>
    <w:p w:rsidR="00E77157" w:rsidRPr="00E77157" w:rsidRDefault="00E77157" w:rsidP="00E77157">
      <w:pPr>
        <w:pStyle w:val="ListParagraph"/>
        <w:numPr>
          <w:ilvl w:val="2"/>
          <w:numId w:val="18"/>
        </w:numPr>
        <w:rPr>
          <w:rFonts w:cstheme="minorHAnsi"/>
          <w:szCs w:val="24"/>
        </w:rPr>
      </w:pPr>
      <w:r w:rsidRPr="00E77157">
        <w:rPr>
          <w:rFonts w:cstheme="minorHAnsi"/>
          <w:szCs w:val="24"/>
        </w:rPr>
        <w:t xml:space="preserve">Incorporate knowledge from SA in workshops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New skills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How can New SAPS model be applied in different levels</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Promotions? </w:t>
      </w:r>
    </w:p>
    <w:p w:rsidR="00E77157" w:rsidRPr="00E77157" w:rsidRDefault="00E77157" w:rsidP="00E77157">
      <w:pPr>
        <w:pStyle w:val="ListParagraph"/>
        <w:numPr>
          <w:ilvl w:val="1"/>
          <w:numId w:val="18"/>
        </w:numPr>
        <w:rPr>
          <w:rFonts w:cstheme="minorHAnsi"/>
          <w:szCs w:val="24"/>
        </w:rPr>
      </w:pPr>
      <w:r w:rsidRPr="00E77157">
        <w:rPr>
          <w:rFonts w:cstheme="minorHAnsi"/>
          <w:szCs w:val="24"/>
        </w:rPr>
        <w:t xml:space="preserve">Emotion behind feeling valued? </w:t>
      </w:r>
    </w:p>
    <w:p w:rsidR="00E77157" w:rsidRDefault="00BD5C4D" w:rsidP="00E77157">
      <w:pPr>
        <w:numPr>
          <w:ilvl w:val="0"/>
          <w:numId w:val="3"/>
        </w:numPr>
        <w:rPr>
          <w:rFonts w:eastAsia="Times New Roman"/>
          <w:b/>
          <w:bCs/>
        </w:rPr>
      </w:pPr>
      <w:r>
        <w:rPr>
          <w:rFonts w:eastAsia="Times New Roman"/>
        </w:rPr>
        <w:t>Concern that we are being exclusive by saying “our people”</w:t>
      </w:r>
    </w:p>
    <w:p w:rsidR="00E77157" w:rsidRPr="00E77157" w:rsidRDefault="00E77157" w:rsidP="00E77157">
      <w:pPr>
        <w:numPr>
          <w:ilvl w:val="1"/>
          <w:numId w:val="3"/>
        </w:numPr>
        <w:rPr>
          <w:rFonts w:eastAsia="Times New Roman"/>
          <w:b/>
          <w:bCs/>
        </w:rPr>
      </w:pPr>
      <w:r>
        <w:rPr>
          <w:rFonts w:asciiTheme="minorHAnsi" w:hAnsiTheme="minorHAnsi" w:cstheme="minorHAnsi"/>
          <w:szCs w:val="24"/>
        </w:rPr>
        <w:t>How do we make</w:t>
      </w:r>
      <w:r w:rsidRPr="00E77157">
        <w:rPr>
          <w:rFonts w:asciiTheme="minorHAnsi" w:hAnsiTheme="minorHAnsi" w:cstheme="minorHAnsi"/>
          <w:szCs w:val="24"/>
        </w:rPr>
        <w:t xml:space="preserve"> this more inclusive “all people?”</w:t>
      </w:r>
      <w:r w:rsidRPr="00E77157">
        <w:rPr>
          <w:rFonts w:eastAsia="Times New Roman"/>
        </w:rPr>
        <w:tab/>
      </w:r>
    </w:p>
    <w:p w:rsidR="00BD5C4D" w:rsidRDefault="00BD5C4D" w:rsidP="00BD5C4D">
      <w:pPr>
        <w:numPr>
          <w:ilvl w:val="0"/>
          <w:numId w:val="3"/>
        </w:numPr>
        <w:rPr>
          <w:rFonts w:eastAsia="Times New Roman"/>
          <w:b/>
          <w:bCs/>
        </w:rPr>
      </w:pPr>
      <w:r>
        <w:rPr>
          <w:rFonts w:eastAsia="Times New Roman"/>
        </w:rPr>
        <w:t>Thoughts to combine students first and this one because both encompass the sentiments of what is being conveyed and it is believed that this should encompass students and faculty/staff</w:t>
      </w:r>
    </w:p>
    <w:p w:rsidR="00BD5C4D" w:rsidRDefault="00BD5C4D" w:rsidP="00BD5C4D">
      <w:pPr>
        <w:numPr>
          <w:ilvl w:val="0"/>
          <w:numId w:val="3"/>
        </w:numPr>
        <w:rPr>
          <w:rFonts w:eastAsia="Times New Roman"/>
          <w:b/>
          <w:bCs/>
        </w:rPr>
      </w:pPr>
      <w:r>
        <w:rPr>
          <w:rFonts w:eastAsia="Times New Roman"/>
        </w:rPr>
        <w:t>Comments were made that if we value/care for people then ultimately we will all be better</w:t>
      </w:r>
    </w:p>
    <w:p w:rsidR="00BD5C4D" w:rsidRDefault="00BD5C4D" w:rsidP="00BD5C4D">
      <w:pPr>
        <w:numPr>
          <w:ilvl w:val="0"/>
          <w:numId w:val="3"/>
        </w:numPr>
        <w:rPr>
          <w:rFonts w:eastAsia="Times New Roman"/>
          <w:b/>
          <w:bCs/>
        </w:rPr>
      </w:pPr>
      <w:r>
        <w:rPr>
          <w:rFonts w:eastAsia="Times New Roman"/>
        </w:rPr>
        <w:t>Tension between who is valued – new student affairs professionals, staff with children, young professionals, and there needs to be consistency because we all have very different life circumstances.</w:t>
      </w:r>
    </w:p>
    <w:p w:rsidR="00BD5C4D" w:rsidRDefault="00BD5C4D" w:rsidP="00BD5C4D">
      <w:pPr>
        <w:numPr>
          <w:ilvl w:val="0"/>
          <w:numId w:val="3"/>
        </w:numPr>
        <w:rPr>
          <w:rFonts w:eastAsia="Times New Roman"/>
          <w:b/>
          <w:bCs/>
        </w:rPr>
      </w:pPr>
      <w:r>
        <w:rPr>
          <w:rFonts w:eastAsia="Times New Roman"/>
        </w:rPr>
        <w:t xml:space="preserve">Push toward work-life balance, self-care, supporting personal lives, recognition that staff are not robots, etc. </w:t>
      </w:r>
    </w:p>
    <w:p w:rsidR="00BD5C4D" w:rsidRDefault="00BD5C4D" w:rsidP="00BD5C4D">
      <w:pPr>
        <w:numPr>
          <w:ilvl w:val="0"/>
          <w:numId w:val="3"/>
        </w:numPr>
        <w:rPr>
          <w:rFonts w:eastAsia="Times New Roman"/>
          <w:b/>
          <w:bCs/>
        </w:rPr>
      </w:pPr>
      <w:r>
        <w:rPr>
          <w:rFonts w:eastAsia="Times New Roman"/>
        </w:rPr>
        <w:t>Taking time to get to know people and emphasize the relational aspect of our work</w:t>
      </w:r>
    </w:p>
    <w:p w:rsidR="00BD5C4D" w:rsidRDefault="00BD5C4D" w:rsidP="00BD5C4D">
      <w:pPr>
        <w:numPr>
          <w:ilvl w:val="0"/>
          <w:numId w:val="3"/>
        </w:numPr>
        <w:rPr>
          <w:rFonts w:eastAsia="Times New Roman"/>
          <w:b/>
          <w:bCs/>
        </w:rPr>
      </w:pPr>
      <w:r>
        <w:rPr>
          <w:rFonts w:eastAsia="Times New Roman"/>
        </w:rPr>
        <w:t>Being trusted, respected, and not micromanaged to allow staff to do the job they were hired to do. Provide appropriate resources and feedback throughout the process</w:t>
      </w:r>
    </w:p>
    <w:p w:rsidR="00BD5C4D" w:rsidRDefault="00BD5C4D" w:rsidP="00BD5C4D">
      <w:pPr>
        <w:numPr>
          <w:ilvl w:val="0"/>
          <w:numId w:val="3"/>
        </w:numPr>
        <w:rPr>
          <w:rFonts w:eastAsia="Times New Roman"/>
          <w:b/>
          <w:bCs/>
        </w:rPr>
      </w:pPr>
      <w:r>
        <w:rPr>
          <w:rFonts w:eastAsia="Times New Roman"/>
        </w:rPr>
        <w:t>Listening to others and not assuming what we think we know  </w:t>
      </w:r>
    </w:p>
    <w:p w:rsidR="00BD5C4D" w:rsidRDefault="00BD5C4D" w:rsidP="00BD5C4D">
      <w:pPr>
        <w:numPr>
          <w:ilvl w:val="0"/>
          <w:numId w:val="3"/>
        </w:numPr>
        <w:rPr>
          <w:rFonts w:eastAsia="Times New Roman"/>
          <w:b/>
          <w:bCs/>
        </w:rPr>
      </w:pPr>
      <w:r>
        <w:rPr>
          <w:rFonts w:eastAsia="Times New Roman"/>
        </w:rPr>
        <w:t xml:space="preserve">Setting clear expectations, consistency within the division. Being mindful that not everyone can get what they want and there will be times when people are uncomfortable, tough conversations will be had, etc. </w:t>
      </w:r>
    </w:p>
    <w:p w:rsidR="00026A5E" w:rsidRDefault="00026A5E" w:rsidP="00026A5E">
      <w:pPr>
        <w:ind w:left="360"/>
        <w:rPr>
          <w:b/>
          <w:bCs/>
          <w:sz w:val="24"/>
        </w:rPr>
      </w:pPr>
    </w:p>
    <w:p w:rsidR="00026A5E" w:rsidRPr="00026A5E" w:rsidRDefault="00026A5E" w:rsidP="00026A5E">
      <w:pPr>
        <w:ind w:left="360"/>
        <w:rPr>
          <w:b/>
          <w:bCs/>
          <w:sz w:val="24"/>
        </w:rPr>
      </w:pPr>
      <w:r>
        <w:rPr>
          <w:b/>
          <w:bCs/>
          <w:sz w:val="24"/>
        </w:rPr>
        <w:t>Specific Response/Conversation Starter</w:t>
      </w:r>
    </w:p>
    <w:p w:rsidR="00026A5E" w:rsidRPr="00026A5E" w:rsidRDefault="00026A5E" w:rsidP="00026A5E">
      <w:pPr>
        <w:pStyle w:val="ListParagraph"/>
        <w:rPr>
          <w:b/>
          <w:bCs/>
          <w:sz w:val="24"/>
        </w:rPr>
      </w:pPr>
    </w:p>
    <w:p w:rsidR="00026A5E" w:rsidRPr="00026A5E" w:rsidRDefault="00026A5E" w:rsidP="00026A5E">
      <w:pPr>
        <w:pStyle w:val="ListParagraph"/>
        <w:numPr>
          <w:ilvl w:val="0"/>
          <w:numId w:val="3"/>
        </w:numPr>
        <w:rPr>
          <w:rFonts w:cstheme="minorHAnsi"/>
          <w:i/>
          <w:szCs w:val="24"/>
        </w:rPr>
      </w:pPr>
      <w:r w:rsidRPr="00026A5E">
        <w:rPr>
          <w:rFonts w:cstheme="minorHAnsi"/>
          <w:i/>
          <w:szCs w:val="24"/>
        </w:rPr>
        <w:t>“We value and care for our students, our staff, and the larger JMU community. We provide students with resources so that they have equal footing among their peers. We treat each student as an individual.”</w:t>
      </w:r>
    </w:p>
    <w:p w:rsidR="00BD5C4D" w:rsidRDefault="00BD5C4D" w:rsidP="00BD5C4D">
      <w:pPr>
        <w:rPr>
          <w:rFonts w:ascii="Century Gothic" w:hAnsi="Century Gothic"/>
          <w:b/>
          <w:sz w:val="24"/>
          <w:szCs w:val="24"/>
          <w:u w:val="single"/>
        </w:rPr>
      </w:pPr>
    </w:p>
    <w:p w:rsidR="00E77157" w:rsidRPr="00E77157" w:rsidRDefault="00E77157" w:rsidP="00BD5C4D">
      <w:pPr>
        <w:rPr>
          <w:rFonts w:asciiTheme="minorHAnsi" w:hAnsiTheme="minorHAnsi" w:cstheme="minorHAnsi"/>
          <w:szCs w:val="24"/>
        </w:rPr>
      </w:pPr>
    </w:p>
    <w:p w:rsidR="00772061" w:rsidRDefault="00842EB7"/>
    <w:sectPr w:rsidR="00772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47" w:rsidRDefault="003C6F47" w:rsidP="003C6F47">
      <w:r>
        <w:separator/>
      </w:r>
    </w:p>
  </w:endnote>
  <w:endnote w:type="continuationSeparator" w:id="0">
    <w:p w:rsidR="003C6F47" w:rsidRDefault="003C6F47" w:rsidP="003C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47" w:rsidRDefault="003C6F47" w:rsidP="003C6F47">
      <w:r>
        <w:separator/>
      </w:r>
    </w:p>
  </w:footnote>
  <w:footnote w:type="continuationSeparator" w:id="0">
    <w:p w:rsidR="003C6F47" w:rsidRDefault="003C6F47" w:rsidP="003C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86"/>
    <w:multiLevelType w:val="hybridMultilevel"/>
    <w:tmpl w:val="F96E9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2613"/>
    <w:multiLevelType w:val="hybridMultilevel"/>
    <w:tmpl w:val="C36C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5E2B"/>
    <w:multiLevelType w:val="hybridMultilevel"/>
    <w:tmpl w:val="BC9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58302F"/>
    <w:multiLevelType w:val="multilevel"/>
    <w:tmpl w:val="8A5E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A1A25"/>
    <w:multiLevelType w:val="hybridMultilevel"/>
    <w:tmpl w:val="791C94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965A84"/>
    <w:multiLevelType w:val="hybridMultilevel"/>
    <w:tmpl w:val="D01E92FE"/>
    <w:lvl w:ilvl="0" w:tplc="ABE03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22C40"/>
    <w:multiLevelType w:val="hybridMultilevel"/>
    <w:tmpl w:val="8374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56F58"/>
    <w:multiLevelType w:val="multilevel"/>
    <w:tmpl w:val="AAB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93492"/>
    <w:multiLevelType w:val="hybridMultilevel"/>
    <w:tmpl w:val="F41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717171"/>
    <w:multiLevelType w:val="hybridMultilevel"/>
    <w:tmpl w:val="B816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976F6"/>
    <w:multiLevelType w:val="hybridMultilevel"/>
    <w:tmpl w:val="1E04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46789"/>
    <w:multiLevelType w:val="hybridMultilevel"/>
    <w:tmpl w:val="403A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C4B2A"/>
    <w:multiLevelType w:val="hybridMultilevel"/>
    <w:tmpl w:val="B956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4246F"/>
    <w:multiLevelType w:val="hybridMultilevel"/>
    <w:tmpl w:val="CC6A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45"/>
    <w:multiLevelType w:val="multilevel"/>
    <w:tmpl w:val="BC68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C77D3"/>
    <w:multiLevelType w:val="multilevel"/>
    <w:tmpl w:val="47F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17C39"/>
    <w:multiLevelType w:val="hybridMultilevel"/>
    <w:tmpl w:val="F6BE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5"/>
  </w:num>
  <w:num w:numId="6">
    <w:abstractNumId w:val="11"/>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5"/>
  </w:num>
  <w:num w:numId="12">
    <w:abstractNumId w:val="2"/>
  </w:num>
  <w:num w:numId="13">
    <w:abstractNumId w:val="16"/>
  </w:num>
  <w:num w:numId="14">
    <w:abstractNumId w:val="1"/>
  </w:num>
  <w:num w:numId="15">
    <w:abstractNumId w:val="14"/>
  </w:num>
  <w:num w:numId="16">
    <w:abstractNumId w:val="7"/>
  </w:num>
  <w:num w:numId="17">
    <w:abstractNumId w:val="9"/>
  </w:num>
  <w:num w:numId="18">
    <w:abstractNumId w:val="13"/>
  </w:num>
  <w:num w:numId="19">
    <w:abstractNumId w:val="1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D"/>
    <w:rsid w:val="00022ED1"/>
    <w:rsid w:val="00026A5E"/>
    <w:rsid w:val="0021649E"/>
    <w:rsid w:val="002406EB"/>
    <w:rsid w:val="002C417E"/>
    <w:rsid w:val="003463AC"/>
    <w:rsid w:val="003C6F47"/>
    <w:rsid w:val="003D0984"/>
    <w:rsid w:val="003F7268"/>
    <w:rsid w:val="004264BA"/>
    <w:rsid w:val="00457D4F"/>
    <w:rsid w:val="00470EE4"/>
    <w:rsid w:val="004C6120"/>
    <w:rsid w:val="004F3E53"/>
    <w:rsid w:val="00640DA1"/>
    <w:rsid w:val="0074492C"/>
    <w:rsid w:val="00750AC1"/>
    <w:rsid w:val="00842EB7"/>
    <w:rsid w:val="0086198A"/>
    <w:rsid w:val="008E5E19"/>
    <w:rsid w:val="009012CE"/>
    <w:rsid w:val="009346F5"/>
    <w:rsid w:val="009B0EB6"/>
    <w:rsid w:val="00A23F19"/>
    <w:rsid w:val="00AA6C7C"/>
    <w:rsid w:val="00AD51A4"/>
    <w:rsid w:val="00AE7A90"/>
    <w:rsid w:val="00BD5C4D"/>
    <w:rsid w:val="00BF4ECF"/>
    <w:rsid w:val="00C73DE6"/>
    <w:rsid w:val="00CA7C69"/>
    <w:rsid w:val="00CB26A2"/>
    <w:rsid w:val="00CF3E39"/>
    <w:rsid w:val="00CF3FAF"/>
    <w:rsid w:val="00D83D6E"/>
    <w:rsid w:val="00D84F6A"/>
    <w:rsid w:val="00E544E4"/>
    <w:rsid w:val="00E77157"/>
    <w:rsid w:val="00EB59B1"/>
    <w:rsid w:val="00ED13C7"/>
    <w:rsid w:val="00FA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66EA"/>
  <w15:chartTrackingRefBased/>
  <w15:docId w15:val="{EA4AA4EA-3D3B-4C7E-943F-1162D3F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4D"/>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ED13C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6F47"/>
    <w:pPr>
      <w:tabs>
        <w:tab w:val="center" w:pos="4680"/>
        <w:tab w:val="right" w:pos="9360"/>
      </w:tabs>
    </w:pPr>
  </w:style>
  <w:style w:type="character" w:customStyle="1" w:styleId="HeaderChar">
    <w:name w:val="Header Char"/>
    <w:basedOn w:val="DefaultParagraphFont"/>
    <w:link w:val="Header"/>
    <w:uiPriority w:val="99"/>
    <w:rsid w:val="003C6F47"/>
    <w:rPr>
      <w:rFonts w:ascii="Calibri" w:hAnsi="Calibri" w:cs="Calibri"/>
    </w:rPr>
  </w:style>
  <w:style w:type="paragraph" w:styleId="Footer">
    <w:name w:val="footer"/>
    <w:basedOn w:val="Normal"/>
    <w:link w:val="FooterChar"/>
    <w:uiPriority w:val="99"/>
    <w:unhideWhenUsed/>
    <w:rsid w:val="003C6F47"/>
    <w:pPr>
      <w:tabs>
        <w:tab w:val="center" w:pos="4680"/>
        <w:tab w:val="right" w:pos="9360"/>
      </w:tabs>
    </w:pPr>
  </w:style>
  <w:style w:type="character" w:customStyle="1" w:styleId="FooterChar">
    <w:name w:val="Footer Char"/>
    <w:basedOn w:val="DefaultParagraphFont"/>
    <w:link w:val="Footer"/>
    <w:uiPriority w:val="99"/>
    <w:rsid w:val="003C6F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6472">
      <w:bodyDiv w:val="1"/>
      <w:marLeft w:val="0"/>
      <w:marRight w:val="0"/>
      <w:marTop w:val="0"/>
      <w:marBottom w:val="0"/>
      <w:divBdr>
        <w:top w:val="none" w:sz="0" w:space="0" w:color="auto"/>
        <w:left w:val="none" w:sz="0" w:space="0" w:color="auto"/>
        <w:bottom w:val="none" w:sz="0" w:space="0" w:color="auto"/>
        <w:right w:val="none" w:sz="0" w:space="0" w:color="auto"/>
      </w:divBdr>
    </w:div>
    <w:div w:id="1807551188">
      <w:bodyDiv w:val="1"/>
      <w:marLeft w:val="0"/>
      <w:marRight w:val="0"/>
      <w:marTop w:val="0"/>
      <w:marBottom w:val="0"/>
      <w:divBdr>
        <w:top w:val="none" w:sz="0" w:space="0" w:color="auto"/>
        <w:left w:val="none" w:sz="0" w:space="0" w:color="auto"/>
        <w:bottom w:val="none" w:sz="0" w:space="0" w:color="auto"/>
        <w:right w:val="none" w:sz="0" w:space="0" w:color="auto"/>
      </w:divBdr>
    </w:div>
    <w:div w:id="1950310437">
      <w:bodyDiv w:val="1"/>
      <w:marLeft w:val="0"/>
      <w:marRight w:val="0"/>
      <w:marTop w:val="0"/>
      <w:marBottom w:val="0"/>
      <w:divBdr>
        <w:top w:val="none" w:sz="0" w:space="0" w:color="auto"/>
        <w:left w:val="none" w:sz="0" w:space="0" w:color="auto"/>
        <w:bottom w:val="none" w:sz="0" w:space="0" w:color="auto"/>
        <w:right w:val="none" w:sz="0" w:space="0" w:color="auto"/>
      </w:divBdr>
    </w:div>
    <w:div w:id="19706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d.jmu.edu\IT-File\UserS-Z\stewarjp\Assessment\Projects\SA%20Mission%20Vision\Future%20of%20Student%20Affairs_js%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morgr\AppData\Local\Microsoft\Windows\INetCache\Content.Outlook\944ZG1BQ\Purpse%20%20Values%20Frequenc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jmu.edu\IT-File\UserS-Z\stewarjp\Assessment\Projects\SA%20Mission%20Vision\Future%20of%20Student%20Affairs_js%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What is the Future Purpose of STudent Affairs?</a:t>
            </a:r>
          </a:p>
        </c:rich>
      </c:tx>
      <c:layout>
        <c:manualLayout>
          <c:xMode val="edge"/>
          <c:yMode val="edge"/>
          <c:x val="0.14210461673060096"/>
          <c:y val="1.340332849324248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Sheet1!$A$1:$A$31</c:f>
              <c:strCache>
                <c:ptCount val="31"/>
                <c:pt idx="0">
                  <c:v>Development</c:v>
                </c:pt>
                <c:pt idx="1">
                  <c:v>Support</c:v>
                </c:pt>
                <c:pt idx="2">
                  <c:v>Skills for Life</c:v>
                </c:pt>
                <c:pt idx="3">
                  <c:v>Sense of Self</c:v>
                </c:pt>
                <c:pt idx="4">
                  <c:v>Supplement to Class</c:v>
                </c:pt>
                <c:pt idx="5">
                  <c:v>Community Values</c:v>
                </c:pt>
                <c:pt idx="6">
                  <c:v>Academic Success</c:v>
                </c:pt>
                <c:pt idx="7">
                  <c:v>Challenge</c:v>
                </c:pt>
                <c:pt idx="8">
                  <c:v>Add to Experience</c:v>
                </c:pt>
                <c:pt idx="9">
                  <c:v>Motivate/Empower</c:v>
                </c:pt>
                <c:pt idx="10">
                  <c:v>Ethics/Decisions</c:v>
                </c:pt>
                <c:pt idx="11">
                  <c:v>Engagement</c:v>
                </c:pt>
                <c:pt idx="12">
                  <c:v>Diversity</c:v>
                </c:pt>
                <c:pt idx="13">
                  <c:v>Equity</c:v>
                </c:pt>
                <c:pt idx="14">
                  <c:v>Holistic Approach</c:v>
                </c:pt>
                <c:pt idx="15">
                  <c:v>Leadership</c:v>
                </c:pt>
                <c:pt idx="16">
                  <c:v>Belonging</c:v>
                </c:pt>
                <c:pt idx="17">
                  <c:v>Student First/Needs</c:v>
                </c:pt>
                <c:pt idx="18">
                  <c:v>University Mission</c:v>
                </c:pt>
                <c:pt idx="19">
                  <c:v>Career Readiness</c:v>
                </c:pt>
                <c:pt idx="20">
                  <c:v>Healthy Relationships</c:v>
                </c:pt>
                <c:pt idx="21">
                  <c:v>Meaning</c:v>
                </c:pt>
                <c:pt idx="22">
                  <c:v>Responsibility</c:v>
                </c:pt>
                <c:pt idx="23">
                  <c:v>Against Status Quo</c:v>
                </c:pt>
                <c:pt idx="24">
                  <c:v>Adaptable</c:v>
                </c:pt>
                <c:pt idx="25">
                  <c:v>New Perspectives</c:v>
                </c:pt>
                <c:pt idx="26">
                  <c:v>Resilience </c:v>
                </c:pt>
                <c:pt idx="27">
                  <c:v>Safety</c:v>
                </c:pt>
                <c:pt idx="28">
                  <c:v>Collaboration</c:v>
                </c:pt>
                <c:pt idx="29">
                  <c:v>Dismantle Oppression</c:v>
                </c:pt>
                <c:pt idx="30">
                  <c:v>Theory/Assessment </c:v>
                </c:pt>
              </c:strCache>
            </c:strRef>
          </c:cat>
          <c:val>
            <c:numRef>
              <c:f>Sheet1!$B$1:$B$31</c:f>
              <c:numCache>
                <c:formatCode>General</c:formatCode>
                <c:ptCount val="31"/>
                <c:pt idx="0">
                  <c:v>41</c:v>
                </c:pt>
                <c:pt idx="1">
                  <c:v>32</c:v>
                </c:pt>
                <c:pt idx="2">
                  <c:v>25</c:v>
                </c:pt>
                <c:pt idx="3">
                  <c:v>22</c:v>
                </c:pt>
                <c:pt idx="4">
                  <c:v>20</c:v>
                </c:pt>
                <c:pt idx="5">
                  <c:v>19</c:v>
                </c:pt>
                <c:pt idx="6">
                  <c:v>17</c:v>
                </c:pt>
                <c:pt idx="7">
                  <c:v>12</c:v>
                </c:pt>
                <c:pt idx="8">
                  <c:v>12</c:v>
                </c:pt>
                <c:pt idx="9">
                  <c:v>11</c:v>
                </c:pt>
                <c:pt idx="10">
                  <c:v>10</c:v>
                </c:pt>
                <c:pt idx="11">
                  <c:v>10</c:v>
                </c:pt>
                <c:pt idx="12">
                  <c:v>10</c:v>
                </c:pt>
                <c:pt idx="13">
                  <c:v>9</c:v>
                </c:pt>
                <c:pt idx="14">
                  <c:v>8</c:v>
                </c:pt>
                <c:pt idx="15">
                  <c:v>7</c:v>
                </c:pt>
                <c:pt idx="16">
                  <c:v>6</c:v>
                </c:pt>
                <c:pt idx="17">
                  <c:v>6</c:v>
                </c:pt>
                <c:pt idx="18">
                  <c:v>5</c:v>
                </c:pt>
                <c:pt idx="19">
                  <c:v>5</c:v>
                </c:pt>
                <c:pt idx="20">
                  <c:v>5</c:v>
                </c:pt>
                <c:pt idx="21">
                  <c:v>4</c:v>
                </c:pt>
                <c:pt idx="22">
                  <c:v>4</c:v>
                </c:pt>
                <c:pt idx="23">
                  <c:v>3</c:v>
                </c:pt>
                <c:pt idx="24">
                  <c:v>3</c:v>
                </c:pt>
                <c:pt idx="25">
                  <c:v>3</c:v>
                </c:pt>
                <c:pt idx="26">
                  <c:v>3</c:v>
                </c:pt>
                <c:pt idx="27">
                  <c:v>2</c:v>
                </c:pt>
                <c:pt idx="28">
                  <c:v>2</c:v>
                </c:pt>
                <c:pt idx="29">
                  <c:v>2</c:v>
                </c:pt>
                <c:pt idx="30">
                  <c:v>2</c:v>
                </c:pt>
              </c:numCache>
            </c:numRef>
          </c:val>
          <c:extLst>
            <c:ext xmlns:c16="http://schemas.microsoft.com/office/drawing/2014/chart" uri="{C3380CC4-5D6E-409C-BE32-E72D297353CC}">
              <c16:uniqueId val="{00000000-4722-40FE-8A6A-853790B46B7E}"/>
            </c:ext>
          </c:extLst>
        </c:ser>
        <c:dLbls>
          <c:dLblPos val="outEnd"/>
          <c:showLegendKey val="0"/>
          <c:showVal val="1"/>
          <c:showCatName val="0"/>
          <c:showSerName val="0"/>
          <c:showPercent val="0"/>
          <c:showBubbleSize val="0"/>
        </c:dLbls>
        <c:gapWidth val="444"/>
        <c:axId val="570301352"/>
        <c:axId val="570305616"/>
      </c:barChart>
      <c:catAx>
        <c:axId val="57030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70305616"/>
        <c:crosses val="autoZero"/>
        <c:auto val="1"/>
        <c:lblAlgn val="ctr"/>
        <c:lblOffset val="100"/>
        <c:noMultiLvlLbl val="0"/>
      </c:catAx>
      <c:valAx>
        <c:axId val="570305616"/>
        <c:scaling>
          <c:orientation val="minMax"/>
        </c:scaling>
        <c:delete val="1"/>
        <c:axPos val="b"/>
        <c:numFmt formatCode="General" sourceLinked="1"/>
        <c:majorTickMark val="none"/>
        <c:minorTickMark val="none"/>
        <c:tickLblPos val="nextTo"/>
        <c:crossAx val="5703013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Bold</a:t>
            </a:r>
            <a:r>
              <a:rPr lang="en-US" baseline="0">
                <a:solidFill>
                  <a:sysClr val="windowText" lastClr="000000"/>
                </a:solidFill>
              </a:rPr>
              <a:t> Leadership Themes</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7030A0"/>
            </a:solidFill>
            <a:ln>
              <a:noFill/>
            </a:ln>
            <a:effectLst/>
          </c:spPr>
          <c:invertIfNegative val="0"/>
          <c:dPt>
            <c:idx val="0"/>
            <c:invertIfNegative val="0"/>
            <c:bubble3D val="0"/>
            <c:spPr>
              <a:solidFill>
                <a:srgbClr val="7030A0"/>
              </a:solidFill>
              <a:ln>
                <a:solidFill>
                  <a:schemeClr val="tx1"/>
                </a:solidFill>
              </a:ln>
              <a:effectLst/>
            </c:spPr>
            <c:extLst>
              <c:ext xmlns:c16="http://schemas.microsoft.com/office/drawing/2014/chart" uri="{C3380CC4-5D6E-409C-BE32-E72D297353CC}">
                <c16:uniqueId val="{00000001-F5C1-463D-AE67-72B057D636F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'[Purpse  Values Frequencies.xlsx]Bold Leadership'!$A$1:$A$11</c:f>
              <c:strCache>
                <c:ptCount val="11"/>
                <c:pt idx="0">
                  <c:v>Go against status quo</c:v>
                </c:pt>
                <c:pt idx="1">
                  <c:v>Doing what is right </c:v>
                </c:pt>
                <c:pt idx="2">
                  <c:v>Inclusive</c:v>
                </c:pt>
                <c:pt idx="3">
                  <c:v>Innovating</c:v>
                </c:pt>
                <c:pt idx="4">
                  <c:v>New ideas</c:v>
                </c:pt>
                <c:pt idx="5">
                  <c:v>Clear vision</c:v>
                </c:pt>
                <c:pt idx="6">
                  <c:v>Student-focused</c:v>
                </c:pt>
                <c:pt idx="7">
                  <c:v>Challenge ourselves</c:v>
                </c:pt>
                <c:pt idx="8">
                  <c:v>Initiative</c:v>
                </c:pt>
                <c:pt idx="9">
                  <c:v>Disagree</c:v>
                </c:pt>
                <c:pt idx="10">
                  <c:v>Collaboration</c:v>
                </c:pt>
              </c:strCache>
            </c:strRef>
          </c:cat>
          <c:val>
            <c:numRef>
              <c:f>'[Purpse  Values Frequencies.xlsx]Bold Leadership'!$B$1:$B$11</c:f>
              <c:numCache>
                <c:formatCode>General</c:formatCode>
                <c:ptCount val="11"/>
                <c:pt idx="0">
                  <c:v>28</c:v>
                </c:pt>
                <c:pt idx="1">
                  <c:v>23</c:v>
                </c:pt>
                <c:pt idx="2">
                  <c:v>20</c:v>
                </c:pt>
                <c:pt idx="3">
                  <c:v>20</c:v>
                </c:pt>
                <c:pt idx="4">
                  <c:v>14</c:v>
                </c:pt>
                <c:pt idx="5">
                  <c:v>9</c:v>
                </c:pt>
                <c:pt idx="6">
                  <c:v>9</c:v>
                </c:pt>
                <c:pt idx="7">
                  <c:v>6</c:v>
                </c:pt>
                <c:pt idx="8">
                  <c:v>5</c:v>
                </c:pt>
                <c:pt idx="9">
                  <c:v>3</c:v>
                </c:pt>
                <c:pt idx="10">
                  <c:v>2</c:v>
                </c:pt>
              </c:numCache>
            </c:numRef>
          </c:val>
          <c:extLst>
            <c:ext xmlns:c16="http://schemas.microsoft.com/office/drawing/2014/chart" uri="{C3380CC4-5D6E-409C-BE32-E72D297353CC}">
              <c16:uniqueId val="{00000002-F5C1-463D-AE67-72B057D636FC}"/>
            </c:ext>
          </c:extLst>
        </c:ser>
        <c:dLbls>
          <c:showLegendKey val="0"/>
          <c:showVal val="0"/>
          <c:showCatName val="0"/>
          <c:showSerName val="0"/>
          <c:showPercent val="0"/>
          <c:showBubbleSize val="0"/>
        </c:dLbls>
        <c:gapWidth val="219"/>
        <c:overlap val="-27"/>
        <c:axId val="355832144"/>
        <c:axId val="355831816"/>
      </c:barChart>
      <c:catAx>
        <c:axId val="35583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lumMod val="75000"/>
                        <a:lumOff val="25000"/>
                      </a:schemeClr>
                    </a:solidFill>
                  </a:rPr>
                  <a:t>Themes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5831816"/>
        <c:crosses val="autoZero"/>
        <c:auto val="1"/>
        <c:lblAlgn val="ctr"/>
        <c:lblOffset val="100"/>
        <c:noMultiLvlLbl val="0"/>
      </c:catAx>
      <c:valAx>
        <c:axId val="35583181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lumMod val="75000"/>
                        <a:lumOff val="25000"/>
                      </a:schemeClr>
                    </a:solidFill>
                  </a:rPr>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83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Crossing</a:t>
            </a:r>
            <a:r>
              <a:rPr lang="en-US" baseline="0"/>
              <a:t> Borders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'Crossing Borders'!$A$1:$A$20</c:f>
              <c:strCache>
                <c:ptCount val="20"/>
                <c:pt idx="0">
                  <c:v>Collaboration</c:v>
                </c:pt>
                <c:pt idx="1">
                  <c:v>Inclusion/Diversity</c:v>
                </c:pt>
                <c:pt idx="2">
                  <c:v>Concern with Phrase</c:v>
                </c:pt>
                <c:pt idx="3">
                  <c:v>Growth/Perspective</c:v>
                </c:pt>
                <c:pt idx="4">
                  <c:v>Breakdown Silo</c:v>
                </c:pt>
                <c:pt idx="5">
                  <c:v>Stop Out of Czone</c:v>
                </c:pt>
                <c:pt idx="6">
                  <c:v>Shared Goals</c:v>
                </c:pt>
                <c:pt idx="7">
                  <c:v>New Ideas/Others</c:v>
                </c:pt>
                <c:pt idx="8">
                  <c:v>Cultural Humility</c:v>
                </c:pt>
                <c:pt idx="9">
                  <c:v>Safe to ask ?s</c:v>
                </c:pt>
                <c:pt idx="10">
                  <c:v>Respect Boundaries</c:v>
                </c:pt>
                <c:pt idx="11">
                  <c:v>Feel @home</c:v>
                </c:pt>
                <c:pt idx="12">
                  <c:v>Gen/Emp/Honest</c:v>
                </c:pt>
                <c:pt idx="13">
                  <c:v>Cultural Change/Awarness</c:v>
                </c:pt>
                <c:pt idx="14">
                  <c:v>Travel</c:v>
                </c:pt>
                <c:pt idx="15">
                  <c:v>Open minded</c:v>
                </c:pt>
                <c:pt idx="16">
                  <c:v>Transparency</c:v>
                </c:pt>
                <c:pt idx="17">
                  <c:v>Stepping on Toes</c:v>
                </c:pt>
                <c:pt idx="18">
                  <c:v>Future Planning</c:v>
                </c:pt>
                <c:pt idx="19">
                  <c:v>Burden on Diverse</c:v>
                </c:pt>
              </c:strCache>
            </c:strRef>
          </c:cat>
          <c:val>
            <c:numRef>
              <c:f>'Crossing Borders'!$B$1:$B$20</c:f>
              <c:numCache>
                <c:formatCode>General</c:formatCode>
                <c:ptCount val="20"/>
                <c:pt idx="0">
                  <c:v>38</c:v>
                </c:pt>
                <c:pt idx="1">
                  <c:v>21</c:v>
                </c:pt>
                <c:pt idx="2">
                  <c:v>11</c:v>
                </c:pt>
                <c:pt idx="3">
                  <c:v>11</c:v>
                </c:pt>
                <c:pt idx="4">
                  <c:v>11</c:v>
                </c:pt>
                <c:pt idx="5">
                  <c:v>8</c:v>
                </c:pt>
                <c:pt idx="6">
                  <c:v>8</c:v>
                </c:pt>
                <c:pt idx="7">
                  <c:v>6</c:v>
                </c:pt>
                <c:pt idx="8">
                  <c:v>4</c:v>
                </c:pt>
                <c:pt idx="9">
                  <c:v>3</c:v>
                </c:pt>
                <c:pt idx="10">
                  <c:v>3</c:v>
                </c:pt>
                <c:pt idx="11">
                  <c:v>3</c:v>
                </c:pt>
                <c:pt idx="12">
                  <c:v>3</c:v>
                </c:pt>
                <c:pt idx="13">
                  <c:v>3</c:v>
                </c:pt>
                <c:pt idx="14">
                  <c:v>2</c:v>
                </c:pt>
                <c:pt idx="15">
                  <c:v>2</c:v>
                </c:pt>
                <c:pt idx="16">
                  <c:v>2</c:v>
                </c:pt>
                <c:pt idx="17">
                  <c:v>1</c:v>
                </c:pt>
                <c:pt idx="18">
                  <c:v>1</c:v>
                </c:pt>
                <c:pt idx="19">
                  <c:v>1</c:v>
                </c:pt>
              </c:numCache>
            </c:numRef>
          </c:val>
          <c:extLst>
            <c:ext xmlns:c16="http://schemas.microsoft.com/office/drawing/2014/chart" uri="{C3380CC4-5D6E-409C-BE32-E72D297353CC}">
              <c16:uniqueId val="{00000000-3BF4-47E9-B020-CEE804D3FB62}"/>
            </c:ext>
          </c:extLst>
        </c:ser>
        <c:dLbls>
          <c:showLegendKey val="0"/>
          <c:showVal val="0"/>
          <c:showCatName val="0"/>
          <c:showSerName val="0"/>
          <c:showPercent val="0"/>
          <c:showBubbleSize val="0"/>
        </c:dLbls>
        <c:gapWidth val="219"/>
        <c:axId val="469324240"/>
        <c:axId val="469323256"/>
      </c:barChart>
      <c:catAx>
        <c:axId val="46932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323256"/>
        <c:crosses val="autoZero"/>
        <c:auto val="1"/>
        <c:lblAlgn val="ctr"/>
        <c:lblOffset val="100"/>
        <c:noMultiLvlLbl val="0"/>
      </c:catAx>
      <c:valAx>
        <c:axId val="469323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32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17</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Jonathan Paul - stewarjp</dc:creator>
  <cp:keywords/>
  <dc:description/>
  <cp:lastModifiedBy>Stewart, Jonathan Paul - stewarjp</cp:lastModifiedBy>
  <cp:revision>18</cp:revision>
  <dcterms:created xsi:type="dcterms:W3CDTF">2019-12-16T13:23:00Z</dcterms:created>
  <dcterms:modified xsi:type="dcterms:W3CDTF">2020-02-05T13:55:00Z</dcterms:modified>
</cp:coreProperties>
</file>