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18" w:rsidRPr="003B1E6C" w:rsidRDefault="00B867DF" w:rsidP="00D42948">
      <w:pPr>
        <w:spacing w:after="0"/>
        <w:rPr>
          <w:rFonts w:ascii="Arial" w:hAnsi="Arial" w:cs="Arial"/>
          <w:b/>
          <w:sz w:val="24"/>
          <w:szCs w:val="24"/>
        </w:rPr>
      </w:pPr>
      <w:r w:rsidRPr="003B1E6C">
        <w:rPr>
          <w:rFonts w:ascii="Arial" w:hAnsi="Arial" w:cs="Arial"/>
          <w:b/>
          <w:sz w:val="24"/>
          <w:szCs w:val="24"/>
        </w:rPr>
        <w:t>Budget Narrative/</w:t>
      </w:r>
      <w:r w:rsidR="00D42948" w:rsidRPr="003B1E6C">
        <w:rPr>
          <w:rFonts w:ascii="Arial" w:hAnsi="Arial" w:cs="Arial"/>
          <w:b/>
          <w:sz w:val="24"/>
          <w:szCs w:val="24"/>
        </w:rPr>
        <w:t xml:space="preserve">Justification </w:t>
      </w:r>
      <w:r w:rsidR="00400640" w:rsidRPr="003B1E6C">
        <w:rPr>
          <w:rFonts w:ascii="Arial" w:hAnsi="Arial" w:cs="Arial"/>
          <w:b/>
          <w:sz w:val="24"/>
          <w:szCs w:val="24"/>
        </w:rPr>
        <w:t xml:space="preserve">Instructions and </w:t>
      </w:r>
      <w:r w:rsidR="00D42948" w:rsidRPr="003B1E6C">
        <w:rPr>
          <w:rFonts w:ascii="Arial" w:hAnsi="Arial" w:cs="Arial"/>
          <w:b/>
          <w:sz w:val="24"/>
          <w:szCs w:val="24"/>
        </w:rPr>
        <w:t>Examples</w:t>
      </w:r>
    </w:p>
    <w:p w:rsidR="00D42948" w:rsidRPr="003B1E6C" w:rsidRDefault="00D42948" w:rsidP="00D42948">
      <w:pPr>
        <w:spacing w:after="0"/>
        <w:rPr>
          <w:rFonts w:ascii="Arial" w:hAnsi="Arial" w:cs="Arial"/>
          <w:sz w:val="24"/>
          <w:szCs w:val="24"/>
        </w:rPr>
      </w:pPr>
    </w:p>
    <w:p w:rsidR="00D42948" w:rsidRPr="003B1E6C" w:rsidRDefault="00D42948" w:rsidP="00D42948">
      <w:pPr>
        <w:spacing w:after="0"/>
        <w:rPr>
          <w:rFonts w:ascii="Arial" w:hAnsi="Arial" w:cs="Arial"/>
          <w:sz w:val="24"/>
          <w:szCs w:val="24"/>
        </w:rPr>
      </w:pPr>
      <w:r w:rsidRPr="003B1E6C">
        <w:rPr>
          <w:rFonts w:ascii="Arial" w:hAnsi="Arial" w:cs="Arial"/>
          <w:sz w:val="24"/>
          <w:szCs w:val="24"/>
        </w:rPr>
        <w:t>When writing the budget justification, consider:</w:t>
      </w:r>
    </w:p>
    <w:p w:rsidR="00D42948" w:rsidRPr="003B1E6C" w:rsidRDefault="00D42948" w:rsidP="00D42948">
      <w:pPr>
        <w:spacing w:after="0"/>
        <w:rPr>
          <w:rFonts w:ascii="Arial" w:hAnsi="Arial" w:cs="Arial"/>
          <w:sz w:val="24"/>
          <w:szCs w:val="24"/>
        </w:rPr>
      </w:pPr>
    </w:p>
    <w:p w:rsidR="00B867DF" w:rsidRPr="003B1E6C" w:rsidRDefault="00D42948" w:rsidP="009C75D3">
      <w:pPr>
        <w:numPr>
          <w:ilvl w:val="0"/>
          <w:numId w:val="1"/>
        </w:numPr>
        <w:spacing w:after="0"/>
        <w:rPr>
          <w:rFonts w:ascii="Arial" w:hAnsi="Arial" w:cs="Arial"/>
          <w:sz w:val="24"/>
          <w:szCs w:val="24"/>
        </w:rPr>
      </w:pPr>
      <w:r w:rsidRPr="003B1E6C">
        <w:rPr>
          <w:rFonts w:ascii="Arial" w:hAnsi="Arial" w:cs="Arial"/>
          <w:sz w:val="24"/>
          <w:szCs w:val="24"/>
        </w:rPr>
        <w:t xml:space="preserve">Does the budget justification follow the same order as the </w:t>
      </w:r>
      <w:r w:rsidR="00B867DF" w:rsidRPr="003B1E6C">
        <w:rPr>
          <w:rFonts w:ascii="Arial" w:hAnsi="Arial" w:cs="Arial"/>
          <w:sz w:val="24"/>
          <w:szCs w:val="24"/>
        </w:rPr>
        <w:t xml:space="preserve">sponsor line-item </w:t>
      </w:r>
      <w:r w:rsidRPr="003B1E6C">
        <w:rPr>
          <w:rFonts w:ascii="Arial" w:hAnsi="Arial" w:cs="Arial"/>
          <w:sz w:val="24"/>
          <w:szCs w:val="24"/>
        </w:rPr>
        <w:t xml:space="preserve">budget and </w:t>
      </w:r>
      <w:r w:rsidR="003B1E6C" w:rsidRPr="003B1E6C">
        <w:rPr>
          <w:rFonts w:ascii="Arial" w:hAnsi="Arial" w:cs="Arial"/>
          <w:sz w:val="24"/>
          <w:szCs w:val="24"/>
        </w:rPr>
        <w:t>do the amounts</w:t>
      </w:r>
      <w:r w:rsidRPr="003B1E6C">
        <w:rPr>
          <w:rFonts w:ascii="Arial" w:hAnsi="Arial" w:cs="Arial"/>
          <w:sz w:val="24"/>
          <w:szCs w:val="24"/>
        </w:rPr>
        <w:t xml:space="preserve"> match those in the line-item budget?</w:t>
      </w:r>
      <w:r w:rsidR="00B867DF" w:rsidRPr="003B1E6C">
        <w:rPr>
          <w:rFonts w:ascii="Arial" w:hAnsi="Arial" w:cs="Arial"/>
          <w:sz w:val="24"/>
          <w:szCs w:val="24"/>
        </w:rPr>
        <w:t xml:space="preserve"> </w:t>
      </w:r>
      <w:r w:rsidR="00B867DF" w:rsidRPr="003B1E6C">
        <w:rPr>
          <w:rFonts w:ascii="Arial" w:hAnsi="Arial" w:cs="Arial"/>
          <w:b/>
          <w:sz w:val="24"/>
          <w:szCs w:val="24"/>
        </w:rPr>
        <w:t xml:space="preserve">Unless </w:t>
      </w:r>
      <w:r w:rsidR="000E639E" w:rsidRPr="003B1E6C">
        <w:rPr>
          <w:rFonts w:ascii="Arial" w:hAnsi="Arial" w:cs="Arial"/>
          <w:b/>
          <w:sz w:val="24"/>
          <w:szCs w:val="24"/>
        </w:rPr>
        <w:t>required by the sponsor, it is not necessary</w:t>
      </w:r>
      <w:r w:rsidR="00BC52AA" w:rsidRPr="003B1E6C">
        <w:rPr>
          <w:rFonts w:ascii="Arial" w:hAnsi="Arial" w:cs="Arial"/>
          <w:b/>
          <w:sz w:val="24"/>
          <w:szCs w:val="24"/>
        </w:rPr>
        <w:t xml:space="preserve"> to</w:t>
      </w:r>
      <w:r w:rsidR="00B867DF" w:rsidRPr="003B1E6C">
        <w:rPr>
          <w:rFonts w:ascii="Arial" w:hAnsi="Arial" w:cs="Arial"/>
          <w:b/>
          <w:sz w:val="24"/>
          <w:szCs w:val="24"/>
        </w:rPr>
        <w:t xml:space="preserve"> include dollar amounts in the narrative.</w:t>
      </w:r>
    </w:p>
    <w:p w:rsidR="00D42948" w:rsidRPr="003B1E6C" w:rsidRDefault="00D42948" w:rsidP="009C75D3">
      <w:pPr>
        <w:spacing w:after="0"/>
        <w:ind w:left="720"/>
        <w:rPr>
          <w:rFonts w:ascii="Arial" w:hAnsi="Arial" w:cs="Arial"/>
          <w:sz w:val="24"/>
          <w:szCs w:val="24"/>
        </w:rPr>
      </w:pPr>
    </w:p>
    <w:p w:rsidR="00B867DF" w:rsidRPr="003B1E6C" w:rsidRDefault="00E758E7" w:rsidP="009C75D3">
      <w:pPr>
        <w:pStyle w:val="ListParagraph"/>
        <w:numPr>
          <w:ilvl w:val="0"/>
          <w:numId w:val="1"/>
        </w:numPr>
        <w:spacing w:after="0"/>
        <w:rPr>
          <w:rFonts w:ascii="Arial" w:hAnsi="Arial" w:cs="Arial"/>
          <w:b/>
          <w:sz w:val="24"/>
          <w:szCs w:val="24"/>
        </w:rPr>
      </w:pPr>
      <w:r>
        <w:rPr>
          <w:rFonts w:ascii="Arial" w:hAnsi="Arial" w:cs="Arial"/>
          <w:sz w:val="24"/>
          <w:szCs w:val="24"/>
        </w:rPr>
        <w:t xml:space="preserve">Does the budget justification </w:t>
      </w:r>
      <w:r w:rsidR="00D42948" w:rsidRPr="003B1E6C">
        <w:rPr>
          <w:rFonts w:ascii="Arial" w:hAnsi="Arial" w:cs="Arial"/>
          <w:sz w:val="24"/>
          <w:szCs w:val="24"/>
        </w:rPr>
        <w:t>follow sponsor proposal instructions</w:t>
      </w:r>
      <w:r w:rsidR="00B867DF" w:rsidRPr="003B1E6C">
        <w:rPr>
          <w:rFonts w:ascii="Arial" w:hAnsi="Arial" w:cs="Arial"/>
          <w:sz w:val="24"/>
          <w:szCs w:val="24"/>
        </w:rPr>
        <w:t xml:space="preserve"> and</w:t>
      </w:r>
      <w:r w:rsidR="00D42948" w:rsidRPr="003B1E6C">
        <w:rPr>
          <w:rFonts w:ascii="Arial" w:hAnsi="Arial" w:cs="Arial"/>
          <w:sz w:val="24"/>
          <w:szCs w:val="24"/>
        </w:rPr>
        <w:t xml:space="preserve"> </w:t>
      </w:r>
      <w:r w:rsidR="00B867DF" w:rsidRPr="003B1E6C">
        <w:rPr>
          <w:rFonts w:ascii="Arial" w:hAnsi="Arial" w:cs="Arial"/>
          <w:sz w:val="24"/>
          <w:szCs w:val="24"/>
        </w:rPr>
        <w:t>explain why each of the requested items is necessary to accomplish the proposed project</w:t>
      </w:r>
      <w:r w:rsidR="00BC52AA" w:rsidRPr="003B1E6C">
        <w:rPr>
          <w:rFonts w:ascii="Arial" w:hAnsi="Arial" w:cs="Arial"/>
          <w:sz w:val="24"/>
          <w:szCs w:val="24"/>
        </w:rPr>
        <w:t>?</w:t>
      </w:r>
      <w:r w:rsidR="00B867DF" w:rsidRPr="003B1E6C">
        <w:rPr>
          <w:rFonts w:ascii="Arial" w:hAnsi="Arial" w:cs="Arial"/>
          <w:sz w:val="24"/>
          <w:szCs w:val="24"/>
        </w:rPr>
        <w:t xml:space="preserve"> </w:t>
      </w:r>
      <w:r w:rsidR="00BC52AA" w:rsidRPr="003B1E6C">
        <w:rPr>
          <w:rFonts w:ascii="Arial" w:hAnsi="Arial" w:cs="Arial"/>
          <w:b/>
          <w:sz w:val="24"/>
          <w:szCs w:val="24"/>
        </w:rPr>
        <w:t>D</w:t>
      </w:r>
      <w:r w:rsidR="00B867DF" w:rsidRPr="003B1E6C">
        <w:rPr>
          <w:rFonts w:ascii="Arial" w:hAnsi="Arial" w:cs="Arial"/>
          <w:b/>
          <w:sz w:val="24"/>
          <w:szCs w:val="24"/>
        </w:rPr>
        <w:t>on’t leave the reviewer wondering why an item was requested</w:t>
      </w:r>
      <w:r w:rsidR="00BC52AA" w:rsidRPr="003B1E6C">
        <w:rPr>
          <w:rFonts w:ascii="Arial" w:hAnsi="Arial" w:cs="Arial"/>
          <w:b/>
          <w:sz w:val="24"/>
          <w:szCs w:val="24"/>
        </w:rPr>
        <w:t>.</w:t>
      </w:r>
    </w:p>
    <w:p w:rsidR="009C75D3" w:rsidRPr="003B1E6C" w:rsidRDefault="009C75D3" w:rsidP="009C75D3">
      <w:pPr>
        <w:pStyle w:val="ListParagraph"/>
        <w:spacing w:after="0"/>
        <w:rPr>
          <w:rFonts w:ascii="Arial" w:hAnsi="Arial" w:cs="Arial"/>
          <w:sz w:val="24"/>
          <w:szCs w:val="24"/>
        </w:rPr>
      </w:pPr>
    </w:p>
    <w:p w:rsidR="009C75D3" w:rsidRPr="003B1E6C" w:rsidRDefault="009C75D3" w:rsidP="009C75D3">
      <w:pPr>
        <w:pStyle w:val="ListParagraph"/>
        <w:numPr>
          <w:ilvl w:val="0"/>
          <w:numId w:val="1"/>
        </w:numPr>
        <w:spacing w:after="0"/>
        <w:rPr>
          <w:rFonts w:ascii="Arial" w:hAnsi="Arial" w:cs="Arial"/>
          <w:sz w:val="24"/>
          <w:szCs w:val="24"/>
        </w:rPr>
      </w:pPr>
      <w:r w:rsidRPr="003B1E6C">
        <w:rPr>
          <w:rFonts w:ascii="Arial" w:hAnsi="Arial" w:cs="Arial"/>
          <w:sz w:val="24"/>
          <w:szCs w:val="24"/>
        </w:rPr>
        <w:t>Is it easy to read (short paragraphs, headings to separate different budget categories, etc.)?</w:t>
      </w:r>
    </w:p>
    <w:p w:rsidR="00B867DF" w:rsidRPr="003B1E6C" w:rsidRDefault="00B867DF" w:rsidP="009C75D3">
      <w:pPr>
        <w:spacing w:after="0"/>
        <w:rPr>
          <w:rFonts w:ascii="Arial" w:hAnsi="Arial" w:cs="Arial"/>
          <w:sz w:val="24"/>
          <w:szCs w:val="24"/>
        </w:rPr>
      </w:pPr>
    </w:p>
    <w:p w:rsidR="00D42948" w:rsidRDefault="00A23723" w:rsidP="009C75D3">
      <w:pPr>
        <w:pStyle w:val="ListParagraph"/>
        <w:numPr>
          <w:ilvl w:val="0"/>
          <w:numId w:val="1"/>
        </w:numPr>
        <w:spacing w:after="0"/>
        <w:rPr>
          <w:rFonts w:ascii="Arial" w:hAnsi="Arial" w:cs="Arial"/>
          <w:sz w:val="24"/>
          <w:szCs w:val="24"/>
        </w:rPr>
      </w:pPr>
      <w:r>
        <w:rPr>
          <w:rFonts w:ascii="Arial" w:hAnsi="Arial" w:cs="Arial"/>
          <w:sz w:val="24"/>
          <w:szCs w:val="24"/>
        </w:rPr>
        <w:t>Does the budget justification</w:t>
      </w:r>
      <w:r w:rsidR="00B867DF" w:rsidRPr="003B1E6C">
        <w:rPr>
          <w:rFonts w:ascii="Arial" w:hAnsi="Arial" w:cs="Arial"/>
          <w:sz w:val="24"/>
          <w:szCs w:val="24"/>
        </w:rPr>
        <w:t xml:space="preserve"> include only items that </w:t>
      </w:r>
      <w:r w:rsidR="00AD6D1D" w:rsidRPr="003B1E6C">
        <w:rPr>
          <w:rFonts w:ascii="Arial" w:hAnsi="Arial" w:cs="Arial"/>
          <w:sz w:val="24"/>
          <w:szCs w:val="24"/>
        </w:rPr>
        <w:t>are allocable to the project, allowable, reasonable and treated consistently</w:t>
      </w:r>
      <w:r w:rsidR="00B867DF" w:rsidRPr="003B1E6C">
        <w:rPr>
          <w:rFonts w:ascii="Arial" w:hAnsi="Arial" w:cs="Arial"/>
          <w:sz w:val="24"/>
          <w:szCs w:val="24"/>
        </w:rPr>
        <w:t>?</w:t>
      </w:r>
    </w:p>
    <w:p w:rsidR="003B1E6C" w:rsidRPr="003B1E6C" w:rsidRDefault="003B1E6C" w:rsidP="003B1E6C">
      <w:pPr>
        <w:pStyle w:val="ListParagraph"/>
        <w:rPr>
          <w:rFonts w:ascii="Arial" w:hAnsi="Arial" w:cs="Arial"/>
          <w:sz w:val="24"/>
          <w:szCs w:val="24"/>
        </w:rPr>
      </w:pPr>
    </w:p>
    <w:p w:rsidR="003B1E6C" w:rsidRPr="003B1E6C" w:rsidRDefault="003B1E6C" w:rsidP="003B1E6C">
      <w:pPr>
        <w:pStyle w:val="ListParagraph"/>
        <w:numPr>
          <w:ilvl w:val="0"/>
          <w:numId w:val="1"/>
        </w:numPr>
        <w:spacing w:after="0"/>
        <w:rPr>
          <w:rFonts w:ascii="Arial" w:hAnsi="Arial" w:cs="Arial"/>
          <w:sz w:val="24"/>
          <w:szCs w:val="24"/>
        </w:rPr>
      </w:pPr>
      <w:r w:rsidRPr="003B1E6C">
        <w:rPr>
          <w:rFonts w:ascii="Arial" w:hAnsi="Arial" w:cs="Arial"/>
          <w:sz w:val="24"/>
          <w:szCs w:val="24"/>
        </w:rPr>
        <w:t>Obtain written quotes for those items applicable and keep the quo</w:t>
      </w:r>
      <w:r>
        <w:rPr>
          <w:rFonts w:ascii="Arial" w:hAnsi="Arial" w:cs="Arial"/>
          <w:sz w:val="24"/>
          <w:szCs w:val="24"/>
        </w:rPr>
        <w:t xml:space="preserve">tes as supporting documentation. </w:t>
      </w:r>
      <w:r w:rsidRPr="003B1E6C">
        <w:rPr>
          <w:rFonts w:ascii="Arial" w:hAnsi="Arial" w:cs="Arial"/>
          <w:sz w:val="24"/>
          <w:szCs w:val="24"/>
        </w:rPr>
        <w:t>Keep all financial documentation for audit purposes</w:t>
      </w:r>
      <w:r>
        <w:rPr>
          <w:rFonts w:ascii="Arial" w:hAnsi="Arial" w:cs="Arial"/>
          <w:sz w:val="24"/>
          <w:szCs w:val="24"/>
        </w:rPr>
        <w:t>.</w:t>
      </w:r>
    </w:p>
    <w:p w:rsidR="009C75D3" w:rsidRPr="003B1E6C" w:rsidRDefault="009C75D3" w:rsidP="00D42948">
      <w:pPr>
        <w:spacing w:after="0"/>
        <w:rPr>
          <w:rFonts w:ascii="Arial" w:hAnsi="Arial" w:cs="Arial"/>
          <w:i/>
          <w:sz w:val="24"/>
          <w:szCs w:val="24"/>
        </w:rPr>
      </w:pPr>
    </w:p>
    <w:p w:rsidR="00D42948" w:rsidRPr="003B1E6C" w:rsidRDefault="009C75D3" w:rsidP="00D42948">
      <w:pPr>
        <w:spacing w:after="0"/>
        <w:rPr>
          <w:rFonts w:ascii="Arial" w:hAnsi="Arial" w:cs="Arial"/>
          <w:bCs/>
          <w:iCs/>
          <w:sz w:val="24"/>
          <w:szCs w:val="24"/>
        </w:rPr>
      </w:pPr>
      <w:r w:rsidRPr="003B1E6C">
        <w:rPr>
          <w:rFonts w:ascii="Arial" w:hAnsi="Arial" w:cs="Arial"/>
          <w:sz w:val="24"/>
          <w:szCs w:val="24"/>
        </w:rPr>
        <w:t>See narrative examples under each category below.</w:t>
      </w:r>
      <w:r w:rsidR="00460B92" w:rsidRPr="003B1E6C">
        <w:rPr>
          <w:rFonts w:ascii="Arial" w:hAnsi="Arial" w:cs="Arial"/>
          <w:bCs/>
          <w:iCs/>
          <w:sz w:val="24"/>
          <w:szCs w:val="24"/>
        </w:rPr>
        <w:t xml:space="preserve"> Please note that the examples are in different </w:t>
      </w:r>
      <w:r w:rsidR="00CA0EFC" w:rsidRPr="003B1E6C">
        <w:rPr>
          <w:rFonts w:ascii="Arial" w:hAnsi="Arial" w:cs="Arial"/>
          <w:bCs/>
          <w:iCs/>
          <w:sz w:val="24"/>
          <w:szCs w:val="24"/>
        </w:rPr>
        <w:t>arrangements and</w:t>
      </w:r>
      <w:r w:rsidR="00460B92" w:rsidRPr="003B1E6C">
        <w:rPr>
          <w:rFonts w:ascii="Arial" w:hAnsi="Arial" w:cs="Arial"/>
          <w:bCs/>
          <w:iCs/>
          <w:sz w:val="24"/>
          <w:szCs w:val="24"/>
        </w:rPr>
        <w:t xml:space="preserve"> formats for reference but should be treated uniformly on the sponsor budget narrative. </w:t>
      </w:r>
      <w:r w:rsidR="00337C7C" w:rsidRPr="003B1E6C">
        <w:rPr>
          <w:rFonts w:ascii="Arial" w:hAnsi="Arial" w:cs="Arial"/>
          <w:bCs/>
          <w:iCs/>
          <w:sz w:val="24"/>
          <w:szCs w:val="24"/>
        </w:rPr>
        <w:t>If sufficient detail is not provided, the sponsor may not be able to determine if the costs of the activities are necessary and reasonable and may disallow such costs.</w:t>
      </w:r>
    </w:p>
    <w:p w:rsidR="009C75D3" w:rsidRPr="003B1E6C" w:rsidRDefault="009C75D3" w:rsidP="00D42948">
      <w:pPr>
        <w:spacing w:after="0"/>
        <w:rPr>
          <w:rFonts w:ascii="Arial" w:hAnsi="Arial" w:cs="Arial"/>
          <w:sz w:val="24"/>
          <w:szCs w:val="24"/>
        </w:rPr>
      </w:pPr>
    </w:p>
    <w:p w:rsidR="00AD6D1D" w:rsidRPr="003B1E6C" w:rsidRDefault="009C75D3" w:rsidP="009C75D3">
      <w:pPr>
        <w:spacing w:after="0"/>
        <w:rPr>
          <w:rFonts w:ascii="Arial" w:hAnsi="Arial" w:cs="Arial"/>
          <w:b/>
          <w:bCs/>
          <w:iCs/>
          <w:sz w:val="24"/>
          <w:szCs w:val="24"/>
        </w:rPr>
      </w:pPr>
      <w:r w:rsidRPr="003B1E6C">
        <w:rPr>
          <w:rFonts w:ascii="Arial" w:hAnsi="Arial" w:cs="Arial"/>
          <w:b/>
          <w:bCs/>
          <w:iCs/>
          <w:sz w:val="24"/>
          <w:szCs w:val="24"/>
        </w:rPr>
        <w:t>Personnel</w:t>
      </w:r>
      <w:r w:rsidR="00C11149" w:rsidRPr="003B1E6C">
        <w:rPr>
          <w:rFonts w:ascii="Arial" w:hAnsi="Arial" w:cs="Arial"/>
          <w:b/>
          <w:bCs/>
          <w:iCs/>
          <w:sz w:val="24"/>
          <w:szCs w:val="24"/>
        </w:rPr>
        <w:t xml:space="preserve"> </w:t>
      </w:r>
    </w:p>
    <w:p w:rsidR="009C75D3" w:rsidRPr="003B1E6C" w:rsidRDefault="00C11149" w:rsidP="00D42948">
      <w:pPr>
        <w:spacing w:after="0"/>
        <w:rPr>
          <w:rFonts w:ascii="Arial" w:hAnsi="Arial" w:cs="Arial"/>
          <w:bCs/>
          <w:iCs/>
          <w:sz w:val="24"/>
          <w:szCs w:val="24"/>
        </w:rPr>
      </w:pPr>
      <w:r w:rsidRPr="003B1E6C">
        <w:rPr>
          <w:rFonts w:ascii="Arial" w:hAnsi="Arial" w:cs="Arial"/>
          <w:bCs/>
          <w:iCs/>
          <w:sz w:val="24"/>
          <w:szCs w:val="24"/>
        </w:rPr>
        <w:t>Some sponsors require</w:t>
      </w:r>
      <w:r w:rsidR="00C06E24" w:rsidRPr="003B1E6C">
        <w:rPr>
          <w:rFonts w:ascii="Arial" w:hAnsi="Arial" w:cs="Arial"/>
          <w:bCs/>
          <w:iCs/>
          <w:sz w:val="24"/>
          <w:szCs w:val="24"/>
        </w:rPr>
        <w:t xml:space="preserve"> two separate ca</w:t>
      </w:r>
      <w:r w:rsidRPr="003B1E6C">
        <w:rPr>
          <w:rFonts w:ascii="Arial" w:hAnsi="Arial" w:cs="Arial"/>
          <w:bCs/>
          <w:iCs/>
          <w:sz w:val="24"/>
          <w:szCs w:val="24"/>
        </w:rPr>
        <w:t>tegories for this section,</w:t>
      </w:r>
      <w:r w:rsidR="00C06E24" w:rsidRPr="003B1E6C">
        <w:rPr>
          <w:rFonts w:ascii="Arial" w:hAnsi="Arial" w:cs="Arial"/>
          <w:bCs/>
          <w:iCs/>
          <w:sz w:val="24"/>
          <w:szCs w:val="24"/>
        </w:rPr>
        <w:t xml:space="preserve"> </w:t>
      </w:r>
      <w:r w:rsidRPr="003B1E6C">
        <w:rPr>
          <w:rFonts w:ascii="Arial" w:hAnsi="Arial" w:cs="Arial"/>
          <w:bCs/>
          <w:iCs/>
          <w:sz w:val="24"/>
          <w:szCs w:val="24"/>
        </w:rPr>
        <w:t>‘</w:t>
      </w:r>
      <w:r w:rsidR="00C06E24" w:rsidRPr="003B1E6C">
        <w:rPr>
          <w:rFonts w:ascii="Arial" w:hAnsi="Arial" w:cs="Arial"/>
          <w:bCs/>
          <w:iCs/>
          <w:sz w:val="24"/>
          <w:szCs w:val="24"/>
        </w:rPr>
        <w:t>Senior Ke</w:t>
      </w:r>
      <w:r w:rsidRPr="003B1E6C">
        <w:rPr>
          <w:rFonts w:ascii="Arial" w:hAnsi="Arial" w:cs="Arial"/>
          <w:bCs/>
          <w:iCs/>
          <w:sz w:val="24"/>
          <w:szCs w:val="24"/>
        </w:rPr>
        <w:t xml:space="preserve">y Personnel’ and ‘Other Personnel.’ </w:t>
      </w:r>
      <w:r w:rsidR="00AD6D1D" w:rsidRPr="003B1E6C">
        <w:rPr>
          <w:rFonts w:ascii="Arial" w:hAnsi="Arial" w:cs="Arial"/>
          <w:sz w:val="24"/>
          <w:szCs w:val="24"/>
        </w:rPr>
        <w:t>L</w:t>
      </w:r>
      <w:r w:rsidR="00C15AD1" w:rsidRPr="003B1E6C">
        <w:rPr>
          <w:rFonts w:ascii="Arial" w:hAnsi="Arial" w:cs="Arial"/>
          <w:sz w:val="24"/>
          <w:szCs w:val="24"/>
        </w:rPr>
        <w:t>ist name; degree(s); project role;</w:t>
      </w:r>
      <w:r w:rsidR="00AD6D1D" w:rsidRPr="003B1E6C">
        <w:rPr>
          <w:rFonts w:ascii="Arial" w:hAnsi="Arial" w:cs="Arial"/>
          <w:sz w:val="24"/>
          <w:szCs w:val="24"/>
        </w:rPr>
        <w:t xml:space="preserve"> </w:t>
      </w:r>
      <w:r w:rsidRPr="003B1E6C">
        <w:rPr>
          <w:rFonts w:ascii="Arial" w:hAnsi="Arial" w:cs="Arial"/>
          <w:sz w:val="24"/>
          <w:szCs w:val="24"/>
        </w:rPr>
        <w:t>method of cost computation (e.g., as percentage of a person’s time devoted to the project,</w:t>
      </w:r>
      <w:r w:rsidR="00C15AD1" w:rsidRPr="003B1E6C">
        <w:rPr>
          <w:rFonts w:ascii="Arial" w:hAnsi="Arial" w:cs="Arial"/>
          <w:sz w:val="24"/>
          <w:szCs w:val="24"/>
        </w:rPr>
        <w:t xml:space="preserve"> person months,</w:t>
      </w:r>
      <w:r w:rsidRPr="003B1E6C">
        <w:rPr>
          <w:rFonts w:ascii="Arial" w:hAnsi="Arial" w:cs="Arial"/>
          <w:sz w:val="24"/>
          <w:szCs w:val="24"/>
        </w:rPr>
        <w:t xml:space="preserve"> number of days, number of hours)</w:t>
      </w:r>
      <w:r w:rsidR="00C15AD1" w:rsidRPr="003B1E6C">
        <w:rPr>
          <w:rFonts w:ascii="Arial" w:hAnsi="Arial" w:cs="Arial"/>
          <w:sz w:val="24"/>
          <w:szCs w:val="24"/>
        </w:rPr>
        <w:t>;</w:t>
      </w:r>
      <w:r w:rsidRPr="003B1E6C">
        <w:rPr>
          <w:rFonts w:ascii="Arial" w:hAnsi="Arial" w:cs="Arial"/>
          <w:sz w:val="24"/>
          <w:szCs w:val="24"/>
        </w:rPr>
        <w:t xml:space="preserve"> and</w:t>
      </w:r>
      <w:r w:rsidR="00AD6D1D" w:rsidRPr="003B1E6C">
        <w:rPr>
          <w:rFonts w:ascii="Arial" w:hAnsi="Arial" w:cs="Arial"/>
          <w:sz w:val="24"/>
          <w:szCs w:val="24"/>
        </w:rPr>
        <w:t xml:space="preserve"> </w:t>
      </w:r>
      <w:r w:rsidR="00C15AD1" w:rsidRPr="003B1E6C">
        <w:rPr>
          <w:rFonts w:ascii="Arial" w:hAnsi="Arial" w:cs="Arial"/>
          <w:sz w:val="24"/>
          <w:szCs w:val="24"/>
        </w:rPr>
        <w:t>duties and responsibilities in relation to the program goals and objectives</w:t>
      </w:r>
      <w:r w:rsidR="00AD6D1D" w:rsidRPr="003B1E6C">
        <w:rPr>
          <w:rFonts w:ascii="Arial" w:hAnsi="Arial" w:cs="Arial"/>
          <w:sz w:val="24"/>
          <w:szCs w:val="24"/>
        </w:rPr>
        <w:t>.</w:t>
      </w:r>
      <w:r w:rsidRPr="003B1E6C">
        <w:rPr>
          <w:rFonts w:ascii="Arial" w:hAnsi="Arial" w:cs="Arial"/>
          <w:sz w:val="24"/>
          <w:szCs w:val="24"/>
        </w:rPr>
        <w:t xml:space="preserve"> Indicate if an annual merit increase is included.</w:t>
      </w:r>
      <w:r w:rsidRPr="003B1E6C">
        <w:rPr>
          <w:rFonts w:ascii="Arial" w:hAnsi="Arial" w:cs="Arial"/>
          <w:sz w:val="24"/>
          <w:szCs w:val="24"/>
        </w:rPr>
        <w:br/>
      </w:r>
    </w:p>
    <w:p w:rsidR="00D82023" w:rsidRPr="003B1E6C" w:rsidRDefault="00C15AD1" w:rsidP="00400640">
      <w:pPr>
        <w:spacing w:after="0"/>
        <w:rPr>
          <w:rFonts w:ascii="Arial" w:hAnsi="Arial" w:cs="Arial"/>
          <w:bCs/>
          <w:iCs/>
          <w:sz w:val="24"/>
          <w:szCs w:val="24"/>
        </w:rPr>
      </w:pPr>
      <w:r w:rsidRPr="003B1E6C">
        <w:rPr>
          <w:rFonts w:ascii="Arial" w:hAnsi="Arial" w:cs="Arial"/>
          <w:bCs/>
          <w:i/>
          <w:iCs/>
          <w:sz w:val="24"/>
          <w:szCs w:val="24"/>
        </w:rPr>
        <w:t>Example</w:t>
      </w:r>
      <w:r w:rsidR="000E639E" w:rsidRPr="003B1E6C">
        <w:rPr>
          <w:rFonts w:ascii="Arial" w:hAnsi="Arial" w:cs="Arial"/>
          <w:bCs/>
          <w:i/>
          <w:iCs/>
          <w:sz w:val="24"/>
          <w:szCs w:val="24"/>
        </w:rPr>
        <w:t>s</w:t>
      </w:r>
      <w:r w:rsidR="00400640" w:rsidRPr="003B1E6C">
        <w:rPr>
          <w:rFonts w:ascii="Arial" w:hAnsi="Arial" w:cs="Arial"/>
          <w:bCs/>
          <w:i/>
          <w:iCs/>
          <w:sz w:val="24"/>
          <w:szCs w:val="24"/>
        </w:rPr>
        <w:t xml:space="preserve"> – </w:t>
      </w:r>
    </w:p>
    <w:p w:rsidR="00792B2B" w:rsidRPr="003B1E6C" w:rsidRDefault="00D82023" w:rsidP="00400640">
      <w:pPr>
        <w:spacing w:after="0"/>
        <w:ind w:left="720"/>
        <w:rPr>
          <w:rFonts w:ascii="Arial" w:hAnsi="Arial" w:cs="Arial"/>
          <w:bCs/>
          <w:iCs/>
          <w:sz w:val="24"/>
          <w:szCs w:val="24"/>
        </w:rPr>
      </w:pPr>
      <w:r w:rsidRPr="003B1E6C">
        <w:rPr>
          <w:rFonts w:ascii="Arial" w:hAnsi="Arial" w:cs="Arial"/>
          <w:b/>
          <w:bCs/>
          <w:iCs/>
          <w:sz w:val="24"/>
          <w:szCs w:val="24"/>
        </w:rPr>
        <w:t xml:space="preserve">Dr. NAME, Principal Investigator: </w:t>
      </w:r>
      <w:r w:rsidRPr="003B1E6C">
        <w:rPr>
          <w:rFonts w:ascii="Arial" w:hAnsi="Arial" w:cs="Arial"/>
          <w:bCs/>
          <w:iCs/>
          <w:sz w:val="24"/>
          <w:szCs w:val="24"/>
        </w:rPr>
        <w:t xml:space="preserve">Funds are requested for .5 summer </w:t>
      </w:r>
      <w:proofErr w:type="gramStart"/>
      <w:r w:rsidRPr="003B1E6C">
        <w:rPr>
          <w:rFonts w:ascii="Arial" w:hAnsi="Arial" w:cs="Arial"/>
          <w:bCs/>
          <w:iCs/>
          <w:sz w:val="24"/>
          <w:szCs w:val="24"/>
        </w:rPr>
        <w:t>months</w:t>
      </w:r>
      <w:proofErr w:type="gramEnd"/>
      <w:r w:rsidRPr="003B1E6C">
        <w:rPr>
          <w:rFonts w:ascii="Arial" w:hAnsi="Arial" w:cs="Arial"/>
          <w:bCs/>
          <w:iCs/>
          <w:sz w:val="24"/>
          <w:szCs w:val="24"/>
        </w:rPr>
        <w:t xml:space="preserve"> effort in year one, .25 summer months effort in year two, and for release time for .5 academic year months effort in years one and two.  The principal investigator will oversee day-to-day operation of project, ensure timely completion of project </w:t>
      </w:r>
      <w:r w:rsidRPr="003B1E6C">
        <w:rPr>
          <w:rFonts w:ascii="Arial" w:hAnsi="Arial" w:cs="Arial"/>
          <w:bCs/>
          <w:iCs/>
          <w:sz w:val="24"/>
          <w:szCs w:val="24"/>
        </w:rPr>
        <w:lastRenderedPageBreak/>
        <w:t xml:space="preserve">tasks, and write, review, and sign off on project reports. </w:t>
      </w:r>
      <w:r w:rsidR="00792B2B" w:rsidRPr="003B1E6C">
        <w:rPr>
          <w:rFonts w:ascii="Arial" w:hAnsi="Arial" w:cs="Arial"/>
          <w:bCs/>
          <w:iCs/>
          <w:sz w:val="24"/>
          <w:szCs w:val="24"/>
        </w:rPr>
        <w:t xml:space="preserve">The PI will supervise all project staff, ensure programmatic and technical integrity, and supervise the management of the budget.  </w:t>
      </w:r>
      <w:proofErr w:type="spellStart"/>
      <w:r w:rsidR="00792B2B" w:rsidRPr="003B1E6C">
        <w:rPr>
          <w:rFonts w:ascii="Arial" w:hAnsi="Arial" w:cs="Arial"/>
          <w:bCs/>
          <w:iCs/>
          <w:sz w:val="24"/>
          <w:szCs w:val="24"/>
        </w:rPr>
        <w:t>Her/His</w:t>
      </w:r>
      <w:proofErr w:type="spellEnd"/>
      <w:r w:rsidR="00792B2B" w:rsidRPr="003B1E6C">
        <w:rPr>
          <w:rFonts w:ascii="Arial" w:hAnsi="Arial" w:cs="Arial"/>
          <w:bCs/>
          <w:iCs/>
          <w:sz w:val="24"/>
          <w:szCs w:val="24"/>
        </w:rPr>
        <w:t xml:space="preserve"> programmatic responsibilities will include supervising the technical assistance and training efforts, monitoring progress, functioning as chair of the advisory committee, developing curriculum, and disseminating results at conferences.  </w:t>
      </w:r>
    </w:p>
    <w:p w:rsidR="00D82023" w:rsidRPr="003B1E6C" w:rsidRDefault="00D82023" w:rsidP="00460B92">
      <w:pPr>
        <w:spacing w:after="0"/>
        <w:rPr>
          <w:rFonts w:ascii="Arial" w:hAnsi="Arial" w:cs="Arial"/>
          <w:bCs/>
          <w:iCs/>
          <w:sz w:val="24"/>
          <w:szCs w:val="24"/>
        </w:rPr>
      </w:pPr>
    </w:p>
    <w:p w:rsidR="00400640" w:rsidRPr="003B1E6C" w:rsidRDefault="00400640" w:rsidP="00400640">
      <w:pPr>
        <w:spacing w:after="0"/>
        <w:ind w:left="720"/>
        <w:rPr>
          <w:rFonts w:ascii="Arial" w:hAnsi="Arial" w:cs="Arial"/>
          <w:b/>
          <w:bCs/>
          <w:iCs/>
          <w:sz w:val="24"/>
          <w:szCs w:val="24"/>
        </w:rPr>
      </w:pPr>
      <w:r w:rsidRPr="003B1E6C">
        <w:rPr>
          <w:rFonts w:ascii="Arial" w:hAnsi="Arial" w:cs="Arial"/>
          <w:b/>
          <w:bCs/>
          <w:iCs/>
          <w:sz w:val="24"/>
          <w:szCs w:val="24"/>
        </w:rPr>
        <w:t xml:space="preserve">Name, Ph.D., Co-Investigator </w:t>
      </w:r>
    </w:p>
    <w:p w:rsidR="00400640" w:rsidRPr="003B1E6C" w:rsidRDefault="00460B92" w:rsidP="00400640">
      <w:pPr>
        <w:spacing w:after="0"/>
        <w:ind w:left="720"/>
        <w:rPr>
          <w:rFonts w:ascii="Arial" w:hAnsi="Arial" w:cs="Arial"/>
          <w:bCs/>
          <w:iCs/>
          <w:sz w:val="24"/>
          <w:szCs w:val="24"/>
        </w:rPr>
      </w:pPr>
      <w:r w:rsidRPr="003B1E6C">
        <w:rPr>
          <w:rFonts w:ascii="Arial" w:hAnsi="Arial" w:cs="Arial"/>
          <w:bCs/>
          <w:iCs/>
          <w:sz w:val="24"/>
          <w:szCs w:val="24"/>
        </w:rPr>
        <w:t>0.00 summer months in</w:t>
      </w:r>
      <w:r w:rsidR="00400640" w:rsidRPr="003B1E6C">
        <w:rPr>
          <w:rFonts w:ascii="Arial" w:hAnsi="Arial" w:cs="Arial"/>
          <w:bCs/>
          <w:iCs/>
          <w:sz w:val="24"/>
          <w:szCs w:val="24"/>
        </w:rPr>
        <w:t xml:space="preserve"> each year.</w:t>
      </w:r>
    </w:p>
    <w:p w:rsidR="00400640" w:rsidRPr="003B1E6C" w:rsidRDefault="00400640" w:rsidP="00400640">
      <w:pPr>
        <w:spacing w:after="0"/>
        <w:ind w:left="720"/>
        <w:rPr>
          <w:rFonts w:ascii="Arial" w:hAnsi="Arial" w:cs="Arial"/>
          <w:bCs/>
          <w:iCs/>
          <w:sz w:val="24"/>
          <w:szCs w:val="24"/>
        </w:rPr>
      </w:pPr>
      <w:r w:rsidRPr="003B1E6C">
        <w:rPr>
          <w:rFonts w:ascii="Arial" w:hAnsi="Arial" w:cs="Arial"/>
          <w:bCs/>
          <w:iCs/>
          <w:sz w:val="24"/>
          <w:szCs w:val="24"/>
        </w:rPr>
        <w:t>The Co-Investigator</w:t>
      </w:r>
      <w:r w:rsidRPr="003B1E6C">
        <w:rPr>
          <w:rFonts w:ascii="Arial" w:hAnsi="Arial" w:cs="Arial"/>
          <w:b/>
          <w:bCs/>
          <w:iCs/>
          <w:sz w:val="24"/>
          <w:szCs w:val="24"/>
        </w:rPr>
        <w:t xml:space="preserve"> </w:t>
      </w:r>
      <w:r w:rsidRPr="003B1E6C">
        <w:rPr>
          <w:rFonts w:ascii="Arial" w:hAnsi="Arial" w:cs="Arial"/>
          <w:bCs/>
          <w:iCs/>
          <w:sz w:val="24"/>
          <w:szCs w:val="24"/>
        </w:rPr>
        <w:t>will be responsible for the design and creation of DNA constructs in support of specific aims (</w:t>
      </w:r>
      <w:proofErr w:type="spellStart"/>
      <w:r w:rsidRPr="003B1E6C">
        <w:rPr>
          <w:rFonts w:ascii="Arial" w:hAnsi="Arial" w:cs="Arial"/>
          <w:bCs/>
          <w:iCs/>
          <w:sz w:val="24"/>
          <w:szCs w:val="24"/>
        </w:rPr>
        <w:t>i</w:t>
      </w:r>
      <w:proofErr w:type="spellEnd"/>
      <w:r w:rsidRPr="003B1E6C">
        <w:rPr>
          <w:rFonts w:ascii="Arial" w:hAnsi="Arial" w:cs="Arial"/>
          <w:bCs/>
          <w:iCs/>
          <w:sz w:val="24"/>
          <w:szCs w:val="24"/>
        </w:rPr>
        <w:t>) and (ii). He will train and supervise one or more undergraduate students to assist him in executing these experiments.  He will communicate regularly with the PI/PD to provide research updates, analyze data, and plan future work in order to meet the goals and objectives of this project.</w:t>
      </w:r>
    </w:p>
    <w:p w:rsidR="00400640" w:rsidRPr="003B1E6C" w:rsidRDefault="00400640" w:rsidP="00460B92">
      <w:pPr>
        <w:spacing w:after="0"/>
        <w:rPr>
          <w:rFonts w:ascii="Arial" w:hAnsi="Arial" w:cs="Arial"/>
          <w:bCs/>
          <w:iCs/>
          <w:sz w:val="24"/>
          <w:szCs w:val="24"/>
        </w:rPr>
      </w:pPr>
    </w:p>
    <w:p w:rsidR="00D82023" w:rsidRPr="003B1E6C" w:rsidRDefault="00D82023" w:rsidP="00400640">
      <w:pPr>
        <w:spacing w:after="0"/>
        <w:ind w:left="720"/>
        <w:rPr>
          <w:rFonts w:ascii="Arial" w:hAnsi="Arial" w:cs="Arial"/>
          <w:bCs/>
          <w:iCs/>
          <w:sz w:val="24"/>
          <w:szCs w:val="24"/>
        </w:rPr>
      </w:pPr>
      <w:r w:rsidRPr="003B1E6C">
        <w:rPr>
          <w:rFonts w:ascii="Arial" w:hAnsi="Arial" w:cs="Arial"/>
          <w:bCs/>
          <w:iCs/>
          <w:sz w:val="24"/>
          <w:szCs w:val="24"/>
        </w:rPr>
        <w:t>A 3% yearly merit increase is included for all Senior Personnel.</w:t>
      </w:r>
    </w:p>
    <w:p w:rsidR="00D82023" w:rsidRPr="003B1E6C" w:rsidRDefault="00D82023" w:rsidP="00400640">
      <w:pPr>
        <w:spacing w:after="0"/>
        <w:ind w:left="720"/>
        <w:rPr>
          <w:rFonts w:ascii="Arial" w:hAnsi="Arial" w:cs="Arial"/>
          <w:bCs/>
          <w:iCs/>
          <w:sz w:val="24"/>
          <w:szCs w:val="24"/>
        </w:rPr>
      </w:pPr>
    </w:p>
    <w:p w:rsidR="00D82023" w:rsidRPr="003B1E6C" w:rsidRDefault="00D82023" w:rsidP="00400640">
      <w:pPr>
        <w:spacing w:after="0"/>
        <w:ind w:left="720"/>
        <w:rPr>
          <w:rFonts w:ascii="Arial" w:hAnsi="Arial" w:cs="Arial"/>
          <w:color w:val="222222"/>
          <w:sz w:val="24"/>
          <w:szCs w:val="24"/>
          <w:shd w:val="clear" w:color="auto" w:fill="FFFFFF"/>
        </w:rPr>
      </w:pPr>
      <w:r w:rsidRPr="003B1E6C">
        <w:rPr>
          <w:rFonts w:ascii="Arial" w:hAnsi="Arial" w:cs="Arial"/>
          <w:color w:val="222222"/>
          <w:sz w:val="24"/>
          <w:szCs w:val="24"/>
          <w:shd w:val="clear" w:color="auto" w:fill="FFFFFF"/>
        </w:rPr>
        <w:t xml:space="preserve">Dr. </w:t>
      </w:r>
      <w:r w:rsidRPr="003B1E6C">
        <w:rPr>
          <w:rFonts w:ascii="Arial" w:hAnsi="Arial" w:cs="Arial"/>
          <w:bCs/>
          <w:iCs/>
          <w:sz w:val="24"/>
          <w:szCs w:val="24"/>
        </w:rPr>
        <w:t>NAME</w:t>
      </w:r>
      <w:r w:rsidRPr="003B1E6C">
        <w:rPr>
          <w:rFonts w:ascii="Arial" w:hAnsi="Arial" w:cs="Arial"/>
          <w:color w:val="222222"/>
          <w:sz w:val="24"/>
          <w:szCs w:val="24"/>
          <w:shd w:val="clear" w:color="auto" w:fill="FFFFFF"/>
        </w:rPr>
        <w:t xml:space="preserve"> will serve as the Content Coordinator and will commit 2 summer months of effort to this project and will be responsible for... A 3% yearly merit salary increase has been budgeted in out years</w:t>
      </w:r>
      <w:r w:rsidR="008152BF">
        <w:rPr>
          <w:rFonts w:ascii="Arial" w:hAnsi="Arial" w:cs="Arial"/>
          <w:color w:val="222222"/>
          <w:sz w:val="24"/>
          <w:szCs w:val="24"/>
          <w:shd w:val="clear" w:color="auto" w:fill="FFFFFF"/>
        </w:rPr>
        <w:t xml:space="preserve"> </w:t>
      </w:r>
      <w:r w:rsidR="008152BF" w:rsidRPr="008152BF">
        <w:rPr>
          <w:rFonts w:ascii="Arial" w:hAnsi="Arial" w:cs="Arial"/>
          <w:color w:val="222222"/>
          <w:sz w:val="24"/>
          <w:szCs w:val="24"/>
          <w:shd w:val="clear" w:color="auto" w:fill="FFFFFF"/>
        </w:rPr>
        <w:t>to cover increases that may be mand</w:t>
      </w:r>
      <w:r w:rsidR="008152BF">
        <w:rPr>
          <w:rFonts w:ascii="Arial" w:hAnsi="Arial" w:cs="Arial"/>
          <w:color w:val="222222"/>
          <w:sz w:val="24"/>
          <w:szCs w:val="24"/>
          <w:shd w:val="clear" w:color="auto" w:fill="FFFFFF"/>
        </w:rPr>
        <w:t>ated by the state or university</w:t>
      </w:r>
      <w:r w:rsidRPr="003B1E6C">
        <w:rPr>
          <w:rFonts w:ascii="Arial" w:hAnsi="Arial" w:cs="Arial"/>
          <w:color w:val="222222"/>
          <w:sz w:val="24"/>
          <w:szCs w:val="24"/>
          <w:shd w:val="clear" w:color="auto" w:fill="FFFFFF"/>
        </w:rPr>
        <w:t>.</w:t>
      </w:r>
    </w:p>
    <w:p w:rsidR="00792B2B" w:rsidRPr="003B1E6C" w:rsidRDefault="00792B2B" w:rsidP="00400640">
      <w:pPr>
        <w:spacing w:after="0"/>
        <w:ind w:left="720"/>
        <w:rPr>
          <w:rFonts w:ascii="Arial" w:hAnsi="Arial" w:cs="Arial"/>
          <w:color w:val="222222"/>
          <w:sz w:val="24"/>
          <w:szCs w:val="24"/>
          <w:shd w:val="clear" w:color="auto" w:fill="FFFFFF"/>
        </w:rPr>
      </w:pPr>
    </w:p>
    <w:p w:rsidR="00792B2B" w:rsidRPr="003B1E6C" w:rsidRDefault="00792B2B" w:rsidP="00400640">
      <w:pPr>
        <w:spacing w:after="0"/>
        <w:ind w:left="720"/>
        <w:rPr>
          <w:rFonts w:ascii="Arial" w:hAnsi="Arial" w:cs="Arial"/>
          <w:color w:val="222222"/>
          <w:sz w:val="24"/>
          <w:szCs w:val="24"/>
          <w:shd w:val="clear" w:color="auto" w:fill="FFFFFF"/>
        </w:rPr>
      </w:pPr>
      <w:r w:rsidRPr="003B1E6C">
        <w:rPr>
          <w:rFonts w:ascii="Arial" w:hAnsi="Arial" w:cs="Arial"/>
          <w:b/>
          <w:bCs/>
          <w:color w:val="222222"/>
          <w:sz w:val="24"/>
          <w:szCs w:val="24"/>
          <w:shd w:val="clear" w:color="auto" w:fill="FFFFFF"/>
        </w:rPr>
        <w:t xml:space="preserve">NAME, MS Modeler: </w:t>
      </w:r>
      <w:r w:rsidRPr="003B1E6C">
        <w:rPr>
          <w:rFonts w:ascii="Arial" w:hAnsi="Arial" w:cs="Arial"/>
          <w:bCs/>
          <w:color w:val="222222"/>
          <w:sz w:val="24"/>
          <w:szCs w:val="24"/>
          <w:shd w:val="clear" w:color="auto" w:fill="FFFFFF"/>
        </w:rPr>
        <w:t xml:space="preserve">Funds are requested for 2.5 summer </w:t>
      </w:r>
      <w:proofErr w:type="gramStart"/>
      <w:r w:rsidRPr="003B1E6C">
        <w:rPr>
          <w:rFonts w:ascii="Arial" w:hAnsi="Arial" w:cs="Arial"/>
          <w:bCs/>
          <w:color w:val="222222"/>
          <w:sz w:val="24"/>
          <w:szCs w:val="24"/>
          <w:shd w:val="clear" w:color="auto" w:fill="FFFFFF"/>
        </w:rPr>
        <w:t>months</w:t>
      </w:r>
      <w:proofErr w:type="gramEnd"/>
      <w:r w:rsidRPr="003B1E6C">
        <w:rPr>
          <w:rFonts w:ascii="Arial" w:hAnsi="Arial" w:cs="Arial"/>
          <w:bCs/>
          <w:color w:val="222222"/>
          <w:sz w:val="24"/>
          <w:szCs w:val="24"/>
          <w:shd w:val="clear" w:color="auto" w:fill="FFFFFF"/>
        </w:rPr>
        <w:t xml:space="preserve"> effort in year one, .25 summer months effort in year two.  </w:t>
      </w:r>
      <w:r w:rsidRPr="003B1E6C">
        <w:rPr>
          <w:rFonts w:ascii="Arial" w:hAnsi="Arial" w:cs="Arial"/>
          <w:color w:val="222222"/>
          <w:sz w:val="24"/>
          <w:szCs w:val="24"/>
          <w:shd w:val="clear" w:color="auto" w:fill="FFFFFF"/>
        </w:rPr>
        <w:t>Expertise in modeling is necessary to fulfill the project.  The bulk of the modeling effort will be in year 1 with adjustments made based on further research (thus the differences in allocation).</w:t>
      </w:r>
    </w:p>
    <w:p w:rsidR="00D82023" w:rsidRPr="003B1E6C" w:rsidRDefault="00D82023" w:rsidP="00400640">
      <w:pPr>
        <w:spacing w:after="0"/>
        <w:ind w:left="720"/>
        <w:rPr>
          <w:rFonts w:ascii="Arial" w:hAnsi="Arial" w:cs="Arial"/>
          <w:color w:val="222222"/>
          <w:sz w:val="24"/>
          <w:szCs w:val="24"/>
          <w:shd w:val="clear" w:color="auto" w:fill="FFFFFF"/>
        </w:rPr>
      </w:pPr>
    </w:p>
    <w:p w:rsidR="00460B92" w:rsidRPr="003B1E6C" w:rsidRDefault="00460B92" w:rsidP="00460B92">
      <w:pPr>
        <w:spacing w:after="0"/>
        <w:ind w:left="720"/>
        <w:rPr>
          <w:rFonts w:ascii="Arial" w:hAnsi="Arial" w:cs="Arial"/>
          <w:b/>
          <w:bCs/>
          <w:color w:val="222222"/>
          <w:sz w:val="24"/>
          <w:szCs w:val="24"/>
          <w:shd w:val="clear" w:color="auto" w:fill="FFFFFF"/>
        </w:rPr>
      </w:pPr>
      <w:r w:rsidRPr="003B1E6C">
        <w:rPr>
          <w:rFonts w:ascii="Arial" w:hAnsi="Arial" w:cs="Arial"/>
          <w:b/>
          <w:bCs/>
          <w:color w:val="222222"/>
          <w:sz w:val="24"/>
          <w:szCs w:val="24"/>
          <w:shd w:val="clear" w:color="auto" w:fill="FFFFFF"/>
        </w:rPr>
        <w:t>Lab Technician (TBD)</w:t>
      </w:r>
    </w:p>
    <w:p w:rsidR="00460B92" w:rsidRPr="003B1E6C" w:rsidRDefault="00460B92" w:rsidP="00460B92">
      <w:pPr>
        <w:spacing w:after="0"/>
        <w:ind w:left="720"/>
        <w:rPr>
          <w:rFonts w:ascii="Arial" w:hAnsi="Arial" w:cs="Arial"/>
          <w:color w:val="222222"/>
          <w:sz w:val="24"/>
          <w:szCs w:val="24"/>
          <w:shd w:val="clear" w:color="auto" w:fill="FFFFFF"/>
        </w:rPr>
      </w:pPr>
      <w:r w:rsidRPr="003B1E6C">
        <w:rPr>
          <w:rFonts w:ascii="Arial" w:hAnsi="Arial" w:cs="Arial"/>
          <w:bCs/>
          <w:color w:val="222222"/>
          <w:sz w:val="24"/>
          <w:szCs w:val="24"/>
          <w:shd w:val="clear" w:color="auto" w:fill="FFFFFF"/>
        </w:rPr>
        <w:t xml:space="preserve">Funds are requested each year for 12 calendar months effort.  </w:t>
      </w:r>
      <w:r w:rsidRPr="003B1E6C">
        <w:rPr>
          <w:rFonts w:ascii="Arial" w:hAnsi="Arial" w:cs="Arial"/>
          <w:color w:val="222222"/>
          <w:sz w:val="24"/>
          <w:szCs w:val="24"/>
          <w:shd w:val="clear" w:color="auto" w:fill="FFFFFF"/>
        </w:rPr>
        <w:t>The lab technician will provide support in the production, design, and execution of the project.  The lab technician is expected</w:t>
      </w:r>
      <w:r w:rsidR="00137C89" w:rsidRPr="003B1E6C">
        <w:rPr>
          <w:rFonts w:ascii="Arial" w:hAnsi="Arial" w:cs="Arial"/>
          <w:color w:val="222222"/>
          <w:sz w:val="24"/>
          <w:szCs w:val="24"/>
          <w:shd w:val="clear" w:color="auto" w:fill="FFFFFF"/>
        </w:rPr>
        <w:t xml:space="preserve"> to</w:t>
      </w:r>
      <w:r w:rsidRPr="003B1E6C">
        <w:rPr>
          <w:rFonts w:ascii="Arial" w:hAnsi="Arial" w:cs="Arial"/>
          <w:color w:val="222222"/>
          <w:sz w:val="24"/>
          <w:szCs w:val="24"/>
          <w:shd w:val="clear" w:color="auto" w:fill="FFFFFF"/>
        </w:rPr>
        <w:t xml:space="preserve"> keep a laboratory notebook and participate in the analysis and reporting of results. </w:t>
      </w:r>
    </w:p>
    <w:p w:rsidR="00460B92" w:rsidRPr="003B1E6C" w:rsidRDefault="00460B92" w:rsidP="00400640">
      <w:pPr>
        <w:spacing w:after="0"/>
        <w:ind w:left="720"/>
        <w:rPr>
          <w:rFonts w:ascii="Arial" w:hAnsi="Arial" w:cs="Arial"/>
          <w:color w:val="222222"/>
          <w:sz w:val="24"/>
          <w:szCs w:val="24"/>
          <w:shd w:val="clear" w:color="auto" w:fill="FFFFFF"/>
        </w:rPr>
      </w:pPr>
    </w:p>
    <w:p w:rsidR="00D82023" w:rsidRPr="003B1E6C" w:rsidRDefault="00D82023" w:rsidP="00400640">
      <w:pPr>
        <w:spacing w:after="0"/>
        <w:ind w:left="720"/>
        <w:rPr>
          <w:rFonts w:ascii="Arial" w:hAnsi="Arial" w:cs="Arial"/>
          <w:bCs/>
          <w:iCs/>
          <w:sz w:val="24"/>
          <w:szCs w:val="24"/>
        </w:rPr>
      </w:pPr>
      <w:r w:rsidRPr="003B1E6C">
        <w:rPr>
          <w:rFonts w:ascii="Arial" w:hAnsi="Arial" w:cs="Arial"/>
          <w:bCs/>
          <w:iCs/>
          <w:sz w:val="24"/>
          <w:szCs w:val="24"/>
        </w:rPr>
        <w:t>One post-doctoral fellow will be hired to work on this project. This individual will commit 12 calendar months and 100% of his/her time to this research. The post doc’s primary focus will be on... A 3% salary increase has been budgeted in out years</w:t>
      </w:r>
      <w:r w:rsidR="008152BF">
        <w:rPr>
          <w:rFonts w:ascii="Arial" w:hAnsi="Arial" w:cs="Arial"/>
          <w:bCs/>
          <w:iCs/>
          <w:sz w:val="24"/>
          <w:szCs w:val="24"/>
        </w:rPr>
        <w:t xml:space="preserve"> </w:t>
      </w:r>
      <w:r w:rsidR="008152BF" w:rsidRPr="008152BF">
        <w:rPr>
          <w:rFonts w:ascii="Arial" w:hAnsi="Arial" w:cs="Arial"/>
          <w:bCs/>
          <w:iCs/>
          <w:sz w:val="24"/>
          <w:szCs w:val="24"/>
        </w:rPr>
        <w:t>to cover increases that may be mand</w:t>
      </w:r>
      <w:r w:rsidR="008152BF">
        <w:rPr>
          <w:rFonts w:ascii="Arial" w:hAnsi="Arial" w:cs="Arial"/>
          <w:bCs/>
          <w:iCs/>
          <w:sz w:val="24"/>
          <w:szCs w:val="24"/>
        </w:rPr>
        <w:t>ated by the state or university</w:t>
      </w:r>
      <w:r w:rsidRPr="003B1E6C">
        <w:rPr>
          <w:rFonts w:ascii="Arial" w:hAnsi="Arial" w:cs="Arial"/>
          <w:bCs/>
          <w:iCs/>
          <w:sz w:val="24"/>
          <w:szCs w:val="24"/>
        </w:rPr>
        <w:t xml:space="preserve">. </w:t>
      </w:r>
    </w:p>
    <w:p w:rsidR="00460B92" w:rsidRPr="003B1E6C" w:rsidRDefault="00460B92" w:rsidP="00400640">
      <w:pPr>
        <w:spacing w:after="0"/>
        <w:ind w:left="720"/>
        <w:rPr>
          <w:rFonts w:ascii="Arial" w:hAnsi="Arial" w:cs="Arial"/>
          <w:bCs/>
          <w:iCs/>
          <w:sz w:val="24"/>
          <w:szCs w:val="24"/>
        </w:rPr>
      </w:pPr>
    </w:p>
    <w:p w:rsidR="00792B2B" w:rsidRPr="003B1E6C" w:rsidRDefault="00792B2B" w:rsidP="00400640">
      <w:pPr>
        <w:spacing w:after="0"/>
        <w:ind w:left="720"/>
        <w:rPr>
          <w:rFonts w:ascii="Arial" w:hAnsi="Arial" w:cs="Arial"/>
          <w:bCs/>
          <w:iCs/>
          <w:sz w:val="24"/>
          <w:szCs w:val="24"/>
        </w:rPr>
      </w:pPr>
      <w:r w:rsidRPr="003B1E6C">
        <w:rPr>
          <w:rFonts w:ascii="Arial" w:hAnsi="Arial" w:cs="Arial"/>
          <w:b/>
          <w:bCs/>
          <w:iCs/>
          <w:sz w:val="24"/>
          <w:szCs w:val="24"/>
        </w:rPr>
        <w:lastRenderedPageBreak/>
        <w:t>Graduate Student, TBD:</w:t>
      </w:r>
      <w:r w:rsidRPr="003B1E6C">
        <w:rPr>
          <w:rFonts w:ascii="Arial" w:hAnsi="Arial" w:cs="Arial"/>
          <w:bCs/>
          <w:iCs/>
          <w:sz w:val="24"/>
          <w:szCs w:val="24"/>
        </w:rPr>
        <w:t xml:space="preserve"> (9 academic months and 2.77 summer months per year) - One graduate student assistant will be assigned to this project to support the efforts of the Principal Investigator and day-to-day operations of the project.</w:t>
      </w:r>
    </w:p>
    <w:p w:rsidR="00792B2B" w:rsidRPr="003B1E6C" w:rsidRDefault="00792B2B" w:rsidP="00400640">
      <w:pPr>
        <w:spacing w:after="0"/>
        <w:ind w:left="720"/>
        <w:rPr>
          <w:rFonts w:ascii="Arial" w:hAnsi="Arial" w:cs="Arial"/>
          <w:bCs/>
          <w:iCs/>
          <w:sz w:val="24"/>
          <w:szCs w:val="24"/>
        </w:rPr>
      </w:pPr>
    </w:p>
    <w:p w:rsidR="00460B92" w:rsidRPr="003B1E6C" w:rsidRDefault="00792B2B" w:rsidP="00460B92">
      <w:pPr>
        <w:spacing w:after="0"/>
        <w:ind w:left="720"/>
        <w:rPr>
          <w:rFonts w:ascii="Arial" w:hAnsi="Arial" w:cs="Arial"/>
          <w:bCs/>
          <w:iCs/>
          <w:sz w:val="24"/>
          <w:szCs w:val="24"/>
        </w:rPr>
      </w:pPr>
      <w:r w:rsidRPr="003B1E6C">
        <w:rPr>
          <w:rFonts w:ascii="Arial" w:hAnsi="Arial" w:cs="Arial"/>
          <w:b/>
          <w:bCs/>
          <w:iCs/>
          <w:sz w:val="24"/>
          <w:szCs w:val="24"/>
        </w:rPr>
        <w:t>Undergraduate Student</w:t>
      </w:r>
      <w:r w:rsidR="00460B92" w:rsidRPr="003B1E6C">
        <w:rPr>
          <w:rFonts w:ascii="Arial" w:hAnsi="Arial" w:cs="Arial"/>
          <w:b/>
          <w:bCs/>
          <w:iCs/>
          <w:sz w:val="24"/>
          <w:szCs w:val="24"/>
        </w:rPr>
        <w:t>s</w:t>
      </w:r>
      <w:r w:rsidRPr="003B1E6C">
        <w:rPr>
          <w:rFonts w:ascii="Arial" w:hAnsi="Arial" w:cs="Arial"/>
          <w:b/>
          <w:bCs/>
          <w:iCs/>
          <w:sz w:val="24"/>
          <w:szCs w:val="24"/>
        </w:rPr>
        <w:t xml:space="preserve">, TBD: </w:t>
      </w:r>
      <w:r w:rsidRPr="003B1E6C">
        <w:rPr>
          <w:rFonts w:ascii="Arial" w:hAnsi="Arial" w:cs="Arial"/>
          <w:bCs/>
          <w:iCs/>
          <w:sz w:val="24"/>
          <w:szCs w:val="24"/>
        </w:rPr>
        <w:t>(</w:t>
      </w:r>
      <w:r w:rsidR="00460B92" w:rsidRPr="003B1E6C">
        <w:rPr>
          <w:rFonts w:ascii="Arial" w:hAnsi="Arial" w:cs="Arial"/>
          <w:bCs/>
          <w:iCs/>
          <w:sz w:val="24"/>
          <w:szCs w:val="24"/>
        </w:rPr>
        <w:t xml:space="preserve">4 students at </w:t>
      </w:r>
      <w:r w:rsidRPr="003B1E6C">
        <w:rPr>
          <w:rFonts w:ascii="Arial" w:hAnsi="Arial" w:cs="Arial"/>
          <w:bCs/>
          <w:iCs/>
          <w:sz w:val="24"/>
          <w:szCs w:val="24"/>
        </w:rPr>
        <w:t>10 hours per week for 30 weeks</w:t>
      </w:r>
      <w:r w:rsidR="00460B92" w:rsidRPr="003B1E6C">
        <w:rPr>
          <w:rFonts w:ascii="Arial" w:hAnsi="Arial" w:cs="Arial"/>
          <w:bCs/>
          <w:iCs/>
          <w:sz w:val="24"/>
          <w:szCs w:val="24"/>
        </w:rPr>
        <w:t xml:space="preserve"> each</w:t>
      </w:r>
      <w:r w:rsidRPr="003B1E6C">
        <w:rPr>
          <w:rFonts w:ascii="Arial" w:hAnsi="Arial" w:cs="Arial"/>
          <w:bCs/>
          <w:iCs/>
          <w:sz w:val="24"/>
          <w:szCs w:val="24"/>
        </w:rPr>
        <w:t xml:space="preserve">, which equates to approximately 1.73 Academic months) - </w:t>
      </w:r>
      <w:r w:rsidR="00460B92" w:rsidRPr="003B1E6C">
        <w:rPr>
          <w:rFonts w:ascii="Arial" w:hAnsi="Arial" w:cs="Arial"/>
          <w:bCs/>
          <w:iCs/>
          <w:sz w:val="24"/>
          <w:szCs w:val="24"/>
        </w:rPr>
        <w:t>Students will be assigned to key/senior personnel trained in the appropriate laboratory techniques to support research in this proposal.  They are expected to execute experiments, keep laboratory notebooks, and participate in the analysis and reporting of their results.</w:t>
      </w:r>
    </w:p>
    <w:p w:rsidR="00792B2B" w:rsidRPr="003B1E6C" w:rsidRDefault="00792B2B" w:rsidP="00400640">
      <w:pPr>
        <w:spacing w:after="0"/>
        <w:ind w:left="720"/>
        <w:rPr>
          <w:rFonts w:ascii="Arial" w:hAnsi="Arial" w:cs="Arial"/>
          <w:bCs/>
          <w:iCs/>
          <w:sz w:val="24"/>
          <w:szCs w:val="24"/>
        </w:rPr>
      </w:pPr>
    </w:p>
    <w:p w:rsidR="00CA0EFC" w:rsidRPr="003B1E6C" w:rsidRDefault="00CA0EFC" w:rsidP="00CA0EFC">
      <w:pPr>
        <w:spacing w:after="0"/>
        <w:rPr>
          <w:rFonts w:ascii="Arial" w:hAnsi="Arial" w:cs="Arial"/>
          <w:b/>
          <w:bCs/>
          <w:iCs/>
          <w:sz w:val="24"/>
          <w:szCs w:val="24"/>
        </w:rPr>
      </w:pPr>
      <w:r w:rsidRPr="003B1E6C">
        <w:rPr>
          <w:rFonts w:ascii="Arial" w:hAnsi="Arial" w:cs="Arial"/>
          <w:b/>
          <w:bCs/>
          <w:iCs/>
          <w:sz w:val="24"/>
          <w:szCs w:val="24"/>
        </w:rPr>
        <w:t xml:space="preserve">Fringe Benefits </w:t>
      </w:r>
    </w:p>
    <w:p w:rsidR="00CA0EFC" w:rsidRPr="003B1E6C" w:rsidRDefault="00694FCF" w:rsidP="00EE75F5">
      <w:pPr>
        <w:spacing w:after="0"/>
        <w:rPr>
          <w:rFonts w:ascii="Arial" w:hAnsi="Arial" w:cs="Arial"/>
          <w:bCs/>
          <w:iCs/>
          <w:sz w:val="24"/>
          <w:szCs w:val="24"/>
        </w:rPr>
      </w:pPr>
      <w:r w:rsidRPr="003B1E6C">
        <w:rPr>
          <w:rFonts w:ascii="Arial" w:hAnsi="Arial" w:cs="Arial"/>
          <w:bCs/>
          <w:iCs/>
          <w:sz w:val="24"/>
          <w:szCs w:val="24"/>
        </w:rPr>
        <w:t>Fringe benefits may be claimed only on the portion of Salaries and Wages identified for this project.</w:t>
      </w:r>
      <w:r w:rsidR="00187895" w:rsidRPr="003B1E6C">
        <w:rPr>
          <w:rFonts w:ascii="Arial" w:hAnsi="Arial" w:cs="Arial"/>
          <w:bCs/>
          <w:iCs/>
          <w:sz w:val="24"/>
          <w:szCs w:val="24"/>
        </w:rPr>
        <w:t xml:space="preserve"> Current fringe rates are published through the </w:t>
      </w:r>
      <w:hyperlink r:id="rId7" w:tooltip="Office of Budget Management" w:history="1">
        <w:r w:rsidR="00187895" w:rsidRPr="003B1E6C">
          <w:rPr>
            <w:rStyle w:val="Hyperlink"/>
            <w:rFonts w:ascii="Arial" w:hAnsi="Arial" w:cs="Arial"/>
            <w:bCs/>
            <w:iCs/>
            <w:sz w:val="24"/>
            <w:szCs w:val="24"/>
          </w:rPr>
          <w:t>Office of Budget Management</w:t>
        </w:r>
      </w:hyperlink>
      <w:r w:rsidR="00187895" w:rsidRPr="003B1E6C">
        <w:rPr>
          <w:rFonts w:ascii="Arial" w:hAnsi="Arial" w:cs="Arial"/>
          <w:bCs/>
          <w:iCs/>
          <w:sz w:val="24"/>
          <w:szCs w:val="24"/>
        </w:rPr>
        <w:t>. Office of Sponsored Programs sta</w:t>
      </w:r>
      <w:r w:rsidR="00EE75F5">
        <w:rPr>
          <w:rFonts w:ascii="Arial" w:hAnsi="Arial" w:cs="Arial"/>
          <w:bCs/>
          <w:iCs/>
          <w:sz w:val="24"/>
          <w:szCs w:val="24"/>
        </w:rPr>
        <w:t xml:space="preserve">ff will perform or check fringe              </w:t>
      </w:r>
      <w:r w:rsidR="00187895" w:rsidRPr="003B1E6C">
        <w:rPr>
          <w:rFonts w:ascii="Arial" w:hAnsi="Arial" w:cs="Arial"/>
          <w:bCs/>
          <w:iCs/>
          <w:sz w:val="24"/>
          <w:szCs w:val="24"/>
        </w:rPr>
        <w:t>calculations.</w:t>
      </w:r>
      <w:r w:rsidR="00CA0EFC" w:rsidRPr="003B1E6C">
        <w:rPr>
          <w:rFonts w:ascii="Arial" w:hAnsi="Arial" w:cs="Arial"/>
          <w:sz w:val="24"/>
          <w:szCs w:val="24"/>
        </w:rPr>
        <w:br/>
      </w:r>
    </w:p>
    <w:p w:rsidR="00CA0EFC" w:rsidRPr="003B1E6C" w:rsidRDefault="00CA0EFC" w:rsidP="00CA0EFC">
      <w:pPr>
        <w:spacing w:after="0"/>
        <w:rPr>
          <w:rFonts w:ascii="Arial" w:hAnsi="Arial" w:cs="Arial"/>
          <w:bCs/>
          <w:iCs/>
          <w:sz w:val="24"/>
          <w:szCs w:val="24"/>
        </w:rPr>
      </w:pPr>
      <w:r w:rsidRPr="003B1E6C">
        <w:rPr>
          <w:rFonts w:ascii="Arial" w:hAnsi="Arial" w:cs="Arial"/>
          <w:bCs/>
          <w:i/>
          <w:iCs/>
          <w:sz w:val="24"/>
          <w:szCs w:val="24"/>
        </w:rPr>
        <w:t xml:space="preserve">Example– </w:t>
      </w:r>
    </w:p>
    <w:p w:rsidR="00C11F0D" w:rsidRPr="003B1E6C" w:rsidRDefault="00C11F0D" w:rsidP="00C11F0D">
      <w:pPr>
        <w:ind w:left="720"/>
        <w:rPr>
          <w:rFonts w:ascii="Arial" w:hAnsi="Arial" w:cs="Arial"/>
          <w:bCs/>
          <w:iCs/>
          <w:sz w:val="24"/>
          <w:szCs w:val="24"/>
        </w:rPr>
      </w:pPr>
      <w:r w:rsidRPr="003B1E6C">
        <w:rPr>
          <w:rFonts w:ascii="Arial" w:hAnsi="Arial" w:cs="Arial"/>
          <w:bCs/>
          <w:iCs/>
          <w:sz w:val="24"/>
          <w:szCs w:val="24"/>
        </w:rPr>
        <w:t>Fringe benefits are</w:t>
      </w:r>
      <w:r w:rsidR="00694FCF" w:rsidRPr="003B1E6C">
        <w:rPr>
          <w:rFonts w:ascii="Arial" w:hAnsi="Arial" w:cs="Arial"/>
          <w:bCs/>
          <w:iCs/>
          <w:sz w:val="24"/>
          <w:szCs w:val="24"/>
        </w:rPr>
        <w:t xml:space="preserve"> directly proportional to that portion of personnel costs that are allocated for the project.</w:t>
      </w:r>
      <w:r w:rsidRPr="003B1E6C">
        <w:rPr>
          <w:rFonts w:ascii="Arial" w:hAnsi="Arial" w:cs="Arial"/>
          <w:bCs/>
          <w:iCs/>
          <w:sz w:val="24"/>
          <w:szCs w:val="24"/>
        </w:rPr>
        <w:t xml:space="preserve"> FICA at 7.65% is included on the salaries and wages of the PI summer salary and undergraduate student wages. Full fringe benefits are based on the actual cost of specific benefit packages chosen by staff and faculty members.  Full fringe less medical and deferred compensation at XXX% is requested for the PI’s academic year release time. </w:t>
      </w:r>
    </w:p>
    <w:p w:rsidR="00187895" w:rsidRPr="003B1E6C" w:rsidRDefault="00187895" w:rsidP="00187895">
      <w:pPr>
        <w:spacing w:after="0"/>
        <w:rPr>
          <w:rFonts w:ascii="Arial" w:hAnsi="Arial" w:cs="Arial"/>
          <w:b/>
          <w:bCs/>
          <w:iCs/>
          <w:sz w:val="24"/>
          <w:szCs w:val="24"/>
        </w:rPr>
      </w:pPr>
      <w:r w:rsidRPr="003B1E6C">
        <w:rPr>
          <w:rFonts w:ascii="Arial" w:hAnsi="Arial" w:cs="Arial"/>
          <w:b/>
          <w:bCs/>
          <w:iCs/>
          <w:sz w:val="24"/>
          <w:szCs w:val="24"/>
        </w:rPr>
        <w:t xml:space="preserve">Equipment </w:t>
      </w:r>
    </w:p>
    <w:p w:rsidR="00187895" w:rsidRPr="003B1E6C" w:rsidRDefault="002B3C86" w:rsidP="00187895">
      <w:pPr>
        <w:spacing w:after="0"/>
        <w:rPr>
          <w:rFonts w:ascii="Arial" w:hAnsi="Arial" w:cs="Arial"/>
          <w:bCs/>
          <w:iCs/>
          <w:sz w:val="24"/>
          <w:szCs w:val="24"/>
        </w:rPr>
      </w:pPr>
      <w:r w:rsidRPr="003B1E6C">
        <w:rPr>
          <w:rFonts w:ascii="Arial" w:hAnsi="Arial" w:cs="Arial"/>
          <w:bCs/>
          <w:iCs/>
          <w:sz w:val="24"/>
          <w:szCs w:val="24"/>
        </w:rPr>
        <w:t>Individual equipment items are normally defined as item of property that has an acquisition cost of $5,000 or more and an expected service life of more than one year.</w:t>
      </w:r>
      <w:r w:rsidR="00187895" w:rsidRPr="003B1E6C">
        <w:rPr>
          <w:rFonts w:ascii="Arial" w:hAnsi="Arial" w:cs="Arial"/>
          <w:sz w:val="24"/>
          <w:szCs w:val="24"/>
        </w:rPr>
        <w:br/>
      </w:r>
    </w:p>
    <w:p w:rsidR="00187895" w:rsidRPr="003B1E6C" w:rsidRDefault="00187895" w:rsidP="00187895">
      <w:pPr>
        <w:spacing w:after="0"/>
        <w:rPr>
          <w:rFonts w:ascii="Arial" w:hAnsi="Arial" w:cs="Arial"/>
          <w:bCs/>
          <w:iCs/>
          <w:sz w:val="24"/>
          <w:szCs w:val="24"/>
        </w:rPr>
      </w:pPr>
      <w:r w:rsidRPr="003B1E6C">
        <w:rPr>
          <w:rFonts w:ascii="Arial" w:hAnsi="Arial" w:cs="Arial"/>
          <w:bCs/>
          <w:i/>
          <w:iCs/>
          <w:sz w:val="24"/>
          <w:szCs w:val="24"/>
        </w:rPr>
        <w:t xml:space="preserve">Example– </w:t>
      </w:r>
    </w:p>
    <w:p w:rsidR="007E77D1" w:rsidRPr="003B1E6C" w:rsidRDefault="00EE75F5" w:rsidP="00EE75F5">
      <w:pPr>
        <w:ind w:left="720"/>
        <w:rPr>
          <w:rFonts w:ascii="Arial" w:hAnsi="Arial" w:cs="Arial"/>
          <w:bCs/>
          <w:iCs/>
          <w:sz w:val="24"/>
          <w:szCs w:val="24"/>
        </w:rPr>
      </w:pPr>
      <w:r>
        <w:rPr>
          <w:rFonts w:ascii="Arial" w:hAnsi="Arial" w:cs="Arial"/>
          <w:bCs/>
          <w:iCs/>
          <w:sz w:val="24"/>
          <w:szCs w:val="24"/>
        </w:rPr>
        <w:t>A total of $&lt;insert amount&gt;</w:t>
      </w:r>
      <w:r w:rsidR="007E77D1" w:rsidRPr="003B1E6C">
        <w:rPr>
          <w:rFonts w:ascii="Arial" w:hAnsi="Arial" w:cs="Arial"/>
          <w:bCs/>
          <w:iCs/>
          <w:sz w:val="24"/>
          <w:szCs w:val="24"/>
        </w:rPr>
        <w:t xml:space="preserve"> is requested to purchase the following items of equipment. This equipment is needed for the specific purpose(s) of &lt;insert reason&gt;.</w:t>
      </w:r>
    </w:p>
    <w:p w:rsidR="00887B57" w:rsidRPr="003B1E6C" w:rsidRDefault="00CE3CD4" w:rsidP="00887B57">
      <w:pPr>
        <w:spacing w:after="0"/>
        <w:rPr>
          <w:rFonts w:ascii="Arial" w:hAnsi="Arial" w:cs="Arial"/>
          <w:b/>
          <w:bCs/>
          <w:iCs/>
          <w:sz w:val="24"/>
          <w:szCs w:val="24"/>
        </w:rPr>
      </w:pPr>
      <w:r w:rsidRPr="003B1E6C">
        <w:rPr>
          <w:rFonts w:ascii="Arial" w:hAnsi="Arial" w:cs="Arial"/>
          <w:b/>
          <w:bCs/>
          <w:iCs/>
          <w:sz w:val="24"/>
          <w:szCs w:val="24"/>
        </w:rPr>
        <w:t>Travel</w:t>
      </w:r>
      <w:r w:rsidR="00887B57" w:rsidRPr="003B1E6C">
        <w:rPr>
          <w:rFonts w:ascii="Arial" w:hAnsi="Arial" w:cs="Arial"/>
          <w:b/>
          <w:bCs/>
          <w:iCs/>
          <w:sz w:val="24"/>
          <w:szCs w:val="24"/>
        </w:rPr>
        <w:t xml:space="preserve"> </w:t>
      </w:r>
    </w:p>
    <w:p w:rsidR="00887B57" w:rsidRPr="003B1E6C" w:rsidRDefault="000E639E" w:rsidP="00887B57">
      <w:pPr>
        <w:spacing w:after="0"/>
        <w:rPr>
          <w:rFonts w:ascii="Arial" w:hAnsi="Arial" w:cs="Arial"/>
          <w:bCs/>
          <w:iCs/>
          <w:sz w:val="24"/>
          <w:szCs w:val="24"/>
        </w:rPr>
      </w:pPr>
      <w:r w:rsidRPr="003B1E6C">
        <w:rPr>
          <w:rFonts w:ascii="Arial" w:hAnsi="Arial" w:cs="Arial"/>
          <w:bCs/>
          <w:iCs/>
          <w:sz w:val="24"/>
          <w:szCs w:val="24"/>
        </w:rPr>
        <w:t>For travel,</w:t>
      </w:r>
      <w:r w:rsidR="00CE3CD4" w:rsidRPr="003B1E6C">
        <w:rPr>
          <w:rFonts w:ascii="Arial" w:hAnsi="Arial" w:cs="Arial"/>
          <w:bCs/>
          <w:iCs/>
          <w:sz w:val="24"/>
          <w:szCs w:val="24"/>
        </w:rPr>
        <w:t xml:space="preserve"> </w:t>
      </w:r>
      <w:r w:rsidRPr="003B1E6C">
        <w:rPr>
          <w:rFonts w:ascii="Arial" w:hAnsi="Arial" w:cs="Arial"/>
          <w:bCs/>
          <w:iCs/>
          <w:sz w:val="24"/>
          <w:szCs w:val="24"/>
        </w:rPr>
        <w:t xml:space="preserve">sponsors normally </w:t>
      </w:r>
      <w:r w:rsidR="00CE3CD4" w:rsidRPr="003B1E6C">
        <w:rPr>
          <w:rFonts w:ascii="Arial" w:hAnsi="Arial" w:cs="Arial"/>
          <w:bCs/>
          <w:iCs/>
          <w:sz w:val="24"/>
          <w:szCs w:val="24"/>
        </w:rPr>
        <w:t>want to know where you are going, the purpose of the trip</w:t>
      </w:r>
      <w:r w:rsidR="00E239FC">
        <w:rPr>
          <w:rFonts w:ascii="Arial" w:hAnsi="Arial" w:cs="Arial"/>
          <w:bCs/>
          <w:iCs/>
          <w:sz w:val="24"/>
          <w:szCs w:val="24"/>
        </w:rPr>
        <w:t>/ rationale for the trip</w:t>
      </w:r>
      <w:r w:rsidR="00CE3CD4" w:rsidRPr="003B1E6C">
        <w:rPr>
          <w:rFonts w:ascii="Arial" w:hAnsi="Arial" w:cs="Arial"/>
          <w:bCs/>
          <w:iCs/>
          <w:sz w:val="24"/>
          <w:szCs w:val="24"/>
        </w:rPr>
        <w:t xml:space="preserve"> and the cost. When travel to professional meetings or conferences is required, remember to allow funds for those collaborating on the project. All travel costs should be calculated on the least expensive means of travel, economy class. Check sponsor guidelines carefully to ensure that travel expenses are allowed and for any special requirements they may have. Some sponsors do not allow or restrict international travel or place a cap on how much travel is allowed per award. OSP staff </w:t>
      </w:r>
      <w:r w:rsidR="0003042D" w:rsidRPr="003B1E6C">
        <w:rPr>
          <w:rFonts w:ascii="Arial" w:hAnsi="Arial" w:cs="Arial"/>
          <w:bCs/>
          <w:iCs/>
          <w:sz w:val="24"/>
          <w:szCs w:val="24"/>
        </w:rPr>
        <w:t xml:space="preserve">can </w:t>
      </w:r>
      <w:r w:rsidR="00CE3CD4" w:rsidRPr="003B1E6C">
        <w:rPr>
          <w:rFonts w:ascii="Arial" w:hAnsi="Arial" w:cs="Arial"/>
          <w:bCs/>
          <w:iCs/>
          <w:sz w:val="24"/>
          <w:szCs w:val="24"/>
        </w:rPr>
        <w:t>make detailed travel projections for you based on your likely destination, duration and number of travelers.</w:t>
      </w:r>
      <w:r w:rsidR="00887B57" w:rsidRPr="003B1E6C">
        <w:rPr>
          <w:rFonts w:ascii="Arial" w:hAnsi="Arial" w:cs="Arial"/>
          <w:sz w:val="24"/>
          <w:szCs w:val="24"/>
        </w:rPr>
        <w:br/>
      </w:r>
    </w:p>
    <w:p w:rsidR="0003042D" w:rsidRPr="003B1E6C" w:rsidRDefault="00887B57" w:rsidP="00887B57">
      <w:pPr>
        <w:spacing w:after="0"/>
        <w:rPr>
          <w:rFonts w:ascii="Arial" w:hAnsi="Arial" w:cs="Arial"/>
          <w:bCs/>
          <w:i/>
          <w:iCs/>
          <w:sz w:val="24"/>
          <w:szCs w:val="24"/>
        </w:rPr>
      </w:pPr>
      <w:r w:rsidRPr="003B1E6C">
        <w:rPr>
          <w:rFonts w:ascii="Arial" w:hAnsi="Arial" w:cs="Arial"/>
          <w:bCs/>
          <w:i/>
          <w:iCs/>
          <w:sz w:val="24"/>
          <w:szCs w:val="24"/>
        </w:rPr>
        <w:t>Example</w:t>
      </w:r>
      <w:r w:rsidR="000E639E" w:rsidRPr="003B1E6C">
        <w:rPr>
          <w:rFonts w:ascii="Arial" w:hAnsi="Arial" w:cs="Arial"/>
          <w:bCs/>
          <w:i/>
          <w:iCs/>
          <w:sz w:val="24"/>
          <w:szCs w:val="24"/>
        </w:rPr>
        <w:t>s</w:t>
      </w:r>
      <w:r w:rsidRPr="003B1E6C">
        <w:rPr>
          <w:rFonts w:ascii="Arial" w:hAnsi="Arial" w:cs="Arial"/>
          <w:bCs/>
          <w:i/>
          <w:iCs/>
          <w:sz w:val="24"/>
          <w:szCs w:val="24"/>
        </w:rPr>
        <w:t xml:space="preserve">– </w:t>
      </w:r>
    </w:p>
    <w:p w:rsidR="0003042D" w:rsidRPr="003B1E6C" w:rsidRDefault="000E639E" w:rsidP="0003042D">
      <w:pPr>
        <w:spacing w:after="0"/>
        <w:ind w:left="720"/>
        <w:rPr>
          <w:rFonts w:ascii="Arial" w:hAnsi="Arial" w:cs="Arial"/>
          <w:bCs/>
          <w:iCs/>
          <w:sz w:val="24"/>
          <w:szCs w:val="24"/>
        </w:rPr>
      </w:pPr>
      <w:r w:rsidRPr="003B1E6C">
        <w:rPr>
          <w:rFonts w:ascii="Arial" w:hAnsi="Arial" w:cs="Arial"/>
          <w:bCs/>
          <w:iCs/>
          <w:sz w:val="24"/>
          <w:szCs w:val="24"/>
        </w:rPr>
        <w:t>Funding</w:t>
      </w:r>
      <w:r w:rsidR="0003042D" w:rsidRPr="003B1E6C">
        <w:rPr>
          <w:rFonts w:ascii="Arial" w:hAnsi="Arial" w:cs="Arial"/>
          <w:bCs/>
          <w:iCs/>
          <w:sz w:val="24"/>
          <w:szCs w:val="24"/>
        </w:rPr>
        <w:t xml:space="preserve"> is requested for the PI and/or students to attend two-three annual conferences </w:t>
      </w:r>
      <w:r w:rsidRPr="003B1E6C">
        <w:rPr>
          <w:rFonts w:ascii="Arial" w:hAnsi="Arial" w:cs="Arial"/>
          <w:bCs/>
          <w:iCs/>
          <w:sz w:val="24"/>
          <w:szCs w:val="24"/>
        </w:rPr>
        <w:t>related to the proposed project</w:t>
      </w:r>
      <w:r w:rsidR="0003042D" w:rsidRPr="003B1E6C">
        <w:rPr>
          <w:rFonts w:ascii="Arial" w:hAnsi="Arial" w:cs="Arial"/>
          <w:bCs/>
          <w:iCs/>
          <w:sz w:val="24"/>
          <w:szCs w:val="24"/>
        </w:rPr>
        <w:t xml:space="preserve">. It is estimated that one </w:t>
      </w:r>
      <w:r w:rsidR="00EE75F5">
        <w:rPr>
          <w:rFonts w:ascii="Arial" w:hAnsi="Arial" w:cs="Arial"/>
          <w:bCs/>
          <w:iCs/>
          <w:sz w:val="24"/>
          <w:szCs w:val="24"/>
        </w:rPr>
        <w:t>trip per person will cost $&lt;insert amount&gt;</w:t>
      </w:r>
      <w:r w:rsidR="0003042D" w:rsidRPr="003B1E6C">
        <w:rPr>
          <w:rFonts w:ascii="Arial" w:hAnsi="Arial" w:cs="Arial"/>
          <w:bCs/>
          <w:iCs/>
          <w:sz w:val="24"/>
          <w:szCs w:val="24"/>
        </w:rPr>
        <w:t xml:space="preserve"> and includes costs for airfare, hotel/meals, registration, and incidentals for an average three day trip. </w:t>
      </w:r>
    </w:p>
    <w:p w:rsidR="0003042D" w:rsidRPr="003B1E6C" w:rsidRDefault="0003042D" w:rsidP="0003042D">
      <w:pPr>
        <w:spacing w:after="0"/>
        <w:ind w:left="720"/>
        <w:rPr>
          <w:rFonts w:ascii="Arial" w:hAnsi="Arial" w:cs="Arial"/>
          <w:bCs/>
          <w:iCs/>
          <w:sz w:val="24"/>
          <w:szCs w:val="24"/>
        </w:rPr>
      </w:pPr>
    </w:p>
    <w:p w:rsidR="0003042D" w:rsidRPr="003B1E6C" w:rsidRDefault="0003042D" w:rsidP="0003042D">
      <w:pPr>
        <w:spacing w:after="0"/>
        <w:ind w:left="720"/>
        <w:rPr>
          <w:rFonts w:ascii="Arial" w:hAnsi="Arial" w:cs="Arial"/>
          <w:bCs/>
          <w:iCs/>
          <w:sz w:val="24"/>
          <w:szCs w:val="24"/>
          <w:u w:val="single"/>
        </w:rPr>
      </w:pPr>
      <w:r w:rsidRPr="003B1E6C">
        <w:rPr>
          <w:rFonts w:ascii="Arial" w:hAnsi="Arial" w:cs="Arial"/>
          <w:bCs/>
          <w:iCs/>
          <w:sz w:val="24"/>
          <w:szCs w:val="24"/>
          <w:u w:val="single"/>
        </w:rPr>
        <w:t>Foreign Travel</w:t>
      </w:r>
    </w:p>
    <w:p w:rsidR="0003042D" w:rsidRPr="003B1E6C" w:rsidRDefault="000E639E" w:rsidP="0003042D">
      <w:pPr>
        <w:spacing w:after="0"/>
        <w:ind w:left="720"/>
        <w:rPr>
          <w:rFonts w:ascii="Arial" w:hAnsi="Arial" w:cs="Arial"/>
          <w:bCs/>
          <w:iCs/>
          <w:sz w:val="24"/>
          <w:szCs w:val="24"/>
        </w:rPr>
      </w:pPr>
      <w:r w:rsidRPr="003B1E6C">
        <w:rPr>
          <w:rFonts w:ascii="Arial" w:hAnsi="Arial" w:cs="Arial"/>
          <w:bCs/>
          <w:iCs/>
          <w:sz w:val="24"/>
          <w:szCs w:val="24"/>
        </w:rPr>
        <w:t>Funding is requested for the principal investigator</w:t>
      </w:r>
      <w:r w:rsidR="0003042D" w:rsidRPr="003B1E6C">
        <w:rPr>
          <w:rFonts w:ascii="Arial" w:hAnsi="Arial" w:cs="Arial"/>
          <w:bCs/>
          <w:iCs/>
          <w:sz w:val="24"/>
          <w:szCs w:val="24"/>
        </w:rPr>
        <w:t xml:space="preserve"> </w:t>
      </w:r>
      <w:r w:rsidRPr="003B1E6C">
        <w:rPr>
          <w:rFonts w:ascii="Arial" w:hAnsi="Arial" w:cs="Arial"/>
          <w:bCs/>
          <w:iCs/>
          <w:sz w:val="24"/>
          <w:szCs w:val="24"/>
        </w:rPr>
        <w:t>to attend one international</w:t>
      </w:r>
      <w:r w:rsidR="0003042D" w:rsidRPr="003B1E6C">
        <w:rPr>
          <w:rFonts w:ascii="Arial" w:hAnsi="Arial" w:cs="Arial"/>
          <w:bCs/>
          <w:iCs/>
          <w:sz w:val="24"/>
          <w:szCs w:val="24"/>
        </w:rPr>
        <w:t xml:space="preserve"> conferen</w:t>
      </w:r>
      <w:r w:rsidRPr="003B1E6C">
        <w:rPr>
          <w:rFonts w:ascii="Arial" w:hAnsi="Arial" w:cs="Arial"/>
          <w:bCs/>
          <w:iCs/>
          <w:sz w:val="24"/>
          <w:szCs w:val="24"/>
        </w:rPr>
        <w:t>ce related to the proposed project</w:t>
      </w:r>
      <w:r w:rsidR="0003042D" w:rsidRPr="003B1E6C">
        <w:rPr>
          <w:rFonts w:ascii="Arial" w:hAnsi="Arial" w:cs="Arial"/>
          <w:bCs/>
          <w:iCs/>
          <w:sz w:val="24"/>
          <w:szCs w:val="24"/>
        </w:rPr>
        <w:t xml:space="preserve">. Costs include international airfare, ground transportation, hotel/meals for a five day conference, and other conference incidentals. </w:t>
      </w:r>
    </w:p>
    <w:p w:rsidR="0003042D" w:rsidRPr="003B1E6C" w:rsidRDefault="0003042D" w:rsidP="00887B57">
      <w:pPr>
        <w:spacing w:after="0"/>
        <w:ind w:left="720"/>
        <w:rPr>
          <w:rFonts w:ascii="Arial" w:hAnsi="Arial" w:cs="Arial"/>
          <w:bCs/>
          <w:iCs/>
          <w:sz w:val="24"/>
          <w:szCs w:val="24"/>
        </w:rPr>
      </w:pPr>
    </w:p>
    <w:p w:rsidR="0003042D" w:rsidRPr="003B1E6C" w:rsidRDefault="0003042D" w:rsidP="0003042D">
      <w:pPr>
        <w:ind w:left="720"/>
        <w:rPr>
          <w:rFonts w:ascii="Arial" w:hAnsi="Arial" w:cs="Arial"/>
          <w:bCs/>
          <w:iCs/>
          <w:sz w:val="24"/>
          <w:szCs w:val="24"/>
        </w:rPr>
      </w:pPr>
      <w:r w:rsidRPr="003B1E6C">
        <w:rPr>
          <w:rFonts w:ascii="Arial" w:hAnsi="Arial" w:cs="Arial"/>
          <w:bCs/>
          <w:iCs/>
          <w:sz w:val="24"/>
          <w:szCs w:val="24"/>
        </w:rPr>
        <w:t>Travel costs are estimated based on historical data and available rates.  Expenditures will be based on actual costs an</w:t>
      </w:r>
      <w:r w:rsidR="00B7284E" w:rsidRPr="003B1E6C">
        <w:rPr>
          <w:rFonts w:ascii="Arial" w:hAnsi="Arial" w:cs="Arial"/>
          <w:bCs/>
          <w:iCs/>
          <w:sz w:val="24"/>
          <w:szCs w:val="24"/>
        </w:rPr>
        <w:t>d allowable rates per Virginia</w:t>
      </w:r>
      <w:r w:rsidR="000E639E" w:rsidRPr="003B1E6C">
        <w:rPr>
          <w:rFonts w:ascii="Arial" w:hAnsi="Arial" w:cs="Arial"/>
          <w:bCs/>
          <w:iCs/>
          <w:sz w:val="24"/>
          <w:szCs w:val="24"/>
        </w:rPr>
        <w:t xml:space="preserve"> and </w:t>
      </w:r>
      <w:r w:rsidRPr="003B1E6C">
        <w:rPr>
          <w:rFonts w:ascii="Arial" w:hAnsi="Arial" w:cs="Arial"/>
          <w:bCs/>
          <w:iCs/>
          <w:sz w:val="24"/>
          <w:szCs w:val="24"/>
        </w:rPr>
        <w:t xml:space="preserve">James Madison University (JMU) travel procedures. </w:t>
      </w:r>
      <w:r w:rsidR="000E639E" w:rsidRPr="003B1E6C">
        <w:rPr>
          <w:rFonts w:ascii="Arial" w:hAnsi="Arial" w:cs="Arial"/>
          <w:bCs/>
          <w:iCs/>
          <w:sz w:val="24"/>
          <w:szCs w:val="24"/>
        </w:rPr>
        <w:t>JMU’s travel</w:t>
      </w:r>
      <w:r w:rsidRPr="003B1E6C">
        <w:rPr>
          <w:rFonts w:ascii="Arial" w:hAnsi="Arial" w:cs="Arial"/>
          <w:bCs/>
          <w:iCs/>
          <w:sz w:val="24"/>
          <w:szCs w:val="24"/>
        </w:rPr>
        <w:t xml:space="preserve"> procedures are available at the following URL: </w:t>
      </w:r>
      <w:hyperlink r:id="rId8" w:history="1">
        <w:r w:rsidRPr="003B1E6C">
          <w:rPr>
            <w:rStyle w:val="Hyperlink"/>
            <w:rFonts w:ascii="Arial" w:hAnsi="Arial" w:cs="Arial"/>
            <w:bCs/>
            <w:iCs/>
            <w:sz w:val="24"/>
            <w:szCs w:val="24"/>
          </w:rPr>
          <w:t>http://www.jmu.edu/financemanual/procedures/4215.shtml</w:t>
        </w:r>
      </w:hyperlink>
    </w:p>
    <w:p w:rsidR="0003042D" w:rsidRPr="003B1E6C" w:rsidRDefault="0003042D" w:rsidP="0003042D">
      <w:pPr>
        <w:ind w:left="720"/>
        <w:rPr>
          <w:rFonts w:ascii="Arial" w:hAnsi="Arial" w:cs="Arial"/>
          <w:bCs/>
          <w:iCs/>
          <w:sz w:val="24"/>
          <w:szCs w:val="24"/>
        </w:rPr>
      </w:pPr>
      <w:r w:rsidRPr="003B1E6C">
        <w:rPr>
          <w:rFonts w:ascii="Arial" w:hAnsi="Arial" w:cs="Arial"/>
          <w:bCs/>
          <w:iCs/>
          <w:sz w:val="24"/>
          <w:szCs w:val="24"/>
        </w:rPr>
        <w:t xml:space="preserve">All domestic rates for lodging and per diems for meals and incidental expenses are estimated based on the U.S. General Services Administration (GSA) rates available at the following URL: </w:t>
      </w:r>
      <w:hyperlink r:id="rId9" w:history="1">
        <w:r w:rsidRPr="003B1E6C">
          <w:rPr>
            <w:rStyle w:val="Hyperlink"/>
            <w:rFonts w:ascii="Arial" w:hAnsi="Arial" w:cs="Arial"/>
            <w:bCs/>
            <w:iCs/>
            <w:sz w:val="24"/>
            <w:szCs w:val="24"/>
          </w:rPr>
          <w:t>http://www.gsa.gov/portal/content/104877</w:t>
        </w:r>
      </w:hyperlink>
    </w:p>
    <w:p w:rsidR="0003042D" w:rsidRPr="003B1E6C" w:rsidRDefault="0003042D" w:rsidP="0003042D">
      <w:pPr>
        <w:ind w:left="720"/>
        <w:rPr>
          <w:rFonts w:ascii="Arial" w:hAnsi="Arial" w:cs="Arial"/>
          <w:bCs/>
          <w:iCs/>
          <w:sz w:val="24"/>
          <w:szCs w:val="24"/>
        </w:rPr>
      </w:pPr>
      <w:r w:rsidRPr="003B1E6C">
        <w:rPr>
          <w:rFonts w:ascii="Arial" w:hAnsi="Arial" w:cs="Arial"/>
          <w:bCs/>
          <w:iCs/>
          <w:sz w:val="24"/>
          <w:szCs w:val="24"/>
        </w:rPr>
        <w:t>Funds are requested for travel for the principal investigator/program director and lead instructor to attend the</w:t>
      </w:r>
      <w:r w:rsidR="00F808BA" w:rsidRPr="003B1E6C">
        <w:rPr>
          <w:rFonts w:ascii="Arial" w:hAnsi="Arial" w:cs="Arial"/>
          <w:bCs/>
          <w:iCs/>
          <w:sz w:val="24"/>
          <w:szCs w:val="24"/>
        </w:rPr>
        <w:t xml:space="preserve"> XYZ Conference</w:t>
      </w:r>
      <w:r w:rsidRPr="003B1E6C">
        <w:rPr>
          <w:rFonts w:ascii="Arial" w:hAnsi="Arial" w:cs="Arial"/>
          <w:bCs/>
          <w:iCs/>
          <w:sz w:val="24"/>
          <w:szCs w:val="24"/>
        </w:rPr>
        <w:t>.</w:t>
      </w:r>
    </w:p>
    <w:p w:rsidR="0003042D" w:rsidRPr="003B1E6C" w:rsidRDefault="0003042D" w:rsidP="0003042D">
      <w:pPr>
        <w:ind w:left="720"/>
        <w:rPr>
          <w:rFonts w:ascii="Arial" w:hAnsi="Arial" w:cs="Arial"/>
          <w:bCs/>
          <w:iCs/>
          <w:sz w:val="24"/>
          <w:szCs w:val="24"/>
        </w:rPr>
      </w:pPr>
      <w:r w:rsidRPr="003B1E6C">
        <w:rPr>
          <w:rFonts w:ascii="Arial" w:hAnsi="Arial" w:cs="Arial"/>
          <w:bCs/>
          <w:iCs/>
          <w:sz w:val="24"/>
          <w:szCs w:val="24"/>
        </w:rPr>
        <w:t xml:space="preserve">Anticipated expenses for each attendee includes: </w:t>
      </w:r>
    </w:p>
    <w:p w:rsidR="0003042D" w:rsidRPr="003B1E6C" w:rsidRDefault="000E639E" w:rsidP="0003042D">
      <w:pPr>
        <w:spacing w:after="0" w:line="240" w:lineRule="auto"/>
        <w:ind w:left="720"/>
        <w:rPr>
          <w:rFonts w:ascii="Arial" w:hAnsi="Arial" w:cs="Arial"/>
          <w:bCs/>
          <w:iCs/>
          <w:sz w:val="24"/>
          <w:szCs w:val="24"/>
          <w:u w:val="single"/>
        </w:rPr>
      </w:pPr>
      <w:r w:rsidRPr="003B1E6C">
        <w:rPr>
          <w:rFonts w:ascii="Arial" w:hAnsi="Arial" w:cs="Arial"/>
          <w:bCs/>
          <w:iCs/>
          <w:sz w:val="24"/>
          <w:szCs w:val="24"/>
          <w:u w:val="single"/>
        </w:rPr>
        <w:t xml:space="preserve">XYZ Conference in </w:t>
      </w:r>
      <w:proofErr w:type="gramStart"/>
      <w:r w:rsidRPr="003B1E6C">
        <w:rPr>
          <w:rFonts w:ascii="Arial" w:hAnsi="Arial" w:cs="Arial"/>
          <w:bCs/>
          <w:iCs/>
          <w:sz w:val="24"/>
          <w:szCs w:val="24"/>
          <w:u w:val="single"/>
        </w:rPr>
        <w:t>Spring</w:t>
      </w:r>
      <w:proofErr w:type="gramEnd"/>
      <w:r w:rsidRPr="003B1E6C">
        <w:rPr>
          <w:rFonts w:ascii="Arial" w:hAnsi="Arial" w:cs="Arial"/>
          <w:bCs/>
          <w:iCs/>
          <w:sz w:val="24"/>
          <w:szCs w:val="24"/>
          <w:u w:val="single"/>
        </w:rPr>
        <w:t xml:space="preserve"> (City, State</w:t>
      </w:r>
      <w:r w:rsidR="0003042D" w:rsidRPr="003B1E6C">
        <w:rPr>
          <w:rFonts w:ascii="Arial" w:hAnsi="Arial" w:cs="Arial"/>
          <w:bCs/>
          <w:iCs/>
          <w:sz w:val="24"/>
          <w:szCs w:val="24"/>
          <w:u w:val="single"/>
        </w:rPr>
        <w:t>)</w:t>
      </w:r>
    </w:p>
    <w:p w:rsidR="0003042D" w:rsidRPr="003B1E6C" w:rsidRDefault="0003042D" w:rsidP="0003042D">
      <w:pPr>
        <w:spacing w:after="0" w:line="240" w:lineRule="auto"/>
        <w:ind w:left="720"/>
        <w:rPr>
          <w:rFonts w:ascii="Arial" w:hAnsi="Arial" w:cs="Arial"/>
          <w:bCs/>
          <w:iCs/>
          <w:sz w:val="24"/>
          <w:szCs w:val="24"/>
        </w:rPr>
      </w:pPr>
      <w:r w:rsidRPr="003B1E6C">
        <w:rPr>
          <w:rFonts w:ascii="Arial" w:hAnsi="Arial" w:cs="Arial"/>
          <w:bCs/>
          <w:iCs/>
          <w:sz w:val="24"/>
          <w:szCs w:val="24"/>
        </w:rPr>
        <w:t>Airfare $446</w:t>
      </w:r>
    </w:p>
    <w:p w:rsidR="0003042D" w:rsidRPr="003B1E6C" w:rsidRDefault="0003042D" w:rsidP="0003042D">
      <w:pPr>
        <w:spacing w:after="0" w:line="240" w:lineRule="auto"/>
        <w:ind w:left="720"/>
        <w:rPr>
          <w:rFonts w:ascii="Arial" w:hAnsi="Arial" w:cs="Arial"/>
          <w:bCs/>
          <w:iCs/>
          <w:sz w:val="24"/>
          <w:szCs w:val="24"/>
        </w:rPr>
      </w:pPr>
      <w:r w:rsidRPr="003B1E6C">
        <w:rPr>
          <w:rFonts w:ascii="Arial" w:hAnsi="Arial" w:cs="Arial"/>
          <w:bCs/>
          <w:iCs/>
          <w:sz w:val="24"/>
          <w:szCs w:val="24"/>
        </w:rPr>
        <w:t>Hotel ($250/night x 2 nights plus 20% tax) $600</w:t>
      </w:r>
    </w:p>
    <w:p w:rsidR="0003042D" w:rsidRPr="003B1E6C" w:rsidRDefault="0003042D" w:rsidP="0003042D">
      <w:pPr>
        <w:spacing w:after="0" w:line="240" w:lineRule="auto"/>
        <w:ind w:left="720"/>
        <w:rPr>
          <w:rFonts w:ascii="Arial" w:hAnsi="Arial" w:cs="Arial"/>
          <w:bCs/>
          <w:iCs/>
          <w:sz w:val="24"/>
          <w:szCs w:val="24"/>
        </w:rPr>
      </w:pPr>
      <w:r w:rsidRPr="003B1E6C">
        <w:rPr>
          <w:rFonts w:ascii="Arial" w:hAnsi="Arial" w:cs="Arial"/>
          <w:bCs/>
          <w:iCs/>
          <w:sz w:val="24"/>
          <w:szCs w:val="24"/>
        </w:rPr>
        <w:t>Per Die</w:t>
      </w:r>
      <w:r w:rsidR="00F808BA" w:rsidRPr="003B1E6C">
        <w:rPr>
          <w:rFonts w:ascii="Arial" w:hAnsi="Arial" w:cs="Arial"/>
          <w:bCs/>
          <w:iCs/>
          <w:sz w:val="24"/>
          <w:szCs w:val="24"/>
        </w:rPr>
        <w:t>m ($74 x 1 full day plus $55.50 per</w:t>
      </w:r>
      <w:r w:rsidRPr="003B1E6C">
        <w:rPr>
          <w:rFonts w:ascii="Arial" w:hAnsi="Arial" w:cs="Arial"/>
          <w:bCs/>
          <w:iCs/>
          <w:sz w:val="24"/>
          <w:szCs w:val="24"/>
        </w:rPr>
        <w:t xml:space="preserve"> travel day x 2 travel days) $185</w:t>
      </w:r>
    </w:p>
    <w:p w:rsidR="0003042D" w:rsidRPr="003B1E6C" w:rsidRDefault="0003042D" w:rsidP="0003042D">
      <w:pPr>
        <w:spacing w:after="0" w:line="240" w:lineRule="auto"/>
        <w:ind w:left="720"/>
        <w:rPr>
          <w:rFonts w:ascii="Arial" w:hAnsi="Arial" w:cs="Arial"/>
          <w:bCs/>
          <w:iCs/>
          <w:sz w:val="24"/>
          <w:szCs w:val="24"/>
        </w:rPr>
      </w:pPr>
      <w:r w:rsidRPr="003B1E6C">
        <w:rPr>
          <w:rFonts w:ascii="Arial" w:hAnsi="Arial" w:cs="Arial"/>
          <w:bCs/>
          <w:iCs/>
          <w:sz w:val="24"/>
          <w:szCs w:val="24"/>
        </w:rPr>
        <w:t>Parking</w:t>
      </w:r>
      <w:r w:rsidR="00F808BA" w:rsidRPr="003B1E6C">
        <w:rPr>
          <w:rFonts w:ascii="Arial" w:hAnsi="Arial" w:cs="Arial"/>
          <w:bCs/>
          <w:iCs/>
          <w:sz w:val="24"/>
          <w:szCs w:val="24"/>
        </w:rPr>
        <w:t xml:space="preserve"> and Taxi ($75/day x 3 days) $225</w:t>
      </w:r>
    </w:p>
    <w:p w:rsidR="0003042D" w:rsidRPr="003B1E6C" w:rsidRDefault="0003042D" w:rsidP="0003042D">
      <w:pPr>
        <w:spacing w:after="0" w:line="240" w:lineRule="auto"/>
        <w:ind w:left="720"/>
        <w:rPr>
          <w:rFonts w:ascii="Arial" w:hAnsi="Arial" w:cs="Arial"/>
          <w:bCs/>
          <w:iCs/>
          <w:sz w:val="24"/>
          <w:szCs w:val="24"/>
        </w:rPr>
      </w:pPr>
      <w:r w:rsidRPr="003B1E6C">
        <w:rPr>
          <w:rFonts w:ascii="Arial" w:hAnsi="Arial" w:cs="Arial"/>
          <w:bCs/>
          <w:iCs/>
          <w:sz w:val="24"/>
          <w:szCs w:val="24"/>
        </w:rPr>
        <w:t>Transportation to airport ($.575/mile for 260 miles) $149.50</w:t>
      </w:r>
    </w:p>
    <w:p w:rsidR="00F808BA" w:rsidRPr="003B1E6C" w:rsidRDefault="00F808BA" w:rsidP="00F808BA">
      <w:pPr>
        <w:spacing w:after="0" w:line="240" w:lineRule="auto"/>
        <w:ind w:left="720"/>
        <w:rPr>
          <w:rFonts w:ascii="Arial" w:hAnsi="Arial" w:cs="Arial"/>
          <w:bCs/>
          <w:iCs/>
          <w:sz w:val="24"/>
          <w:szCs w:val="24"/>
        </w:rPr>
      </w:pPr>
      <w:r w:rsidRPr="003B1E6C">
        <w:rPr>
          <w:rFonts w:ascii="Arial" w:hAnsi="Arial" w:cs="Arial"/>
          <w:bCs/>
          <w:iCs/>
          <w:sz w:val="24"/>
          <w:szCs w:val="24"/>
        </w:rPr>
        <w:t>Total for one attendee: 1605</w:t>
      </w:r>
      <w:r w:rsidR="0003042D" w:rsidRPr="003B1E6C">
        <w:rPr>
          <w:rFonts w:ascii="Arial" w:hAnsi="Arial" w:cs="Arial"/>
          <w:bCs/>
          <w:iCs/>
          <w:sz w:val="24"/>
          <w:szCs w:val="24"/>
        </w:rPr>
        <w:t>.50</w:t>
      </w:r>
    </w:p>
    <w:p w:rsidR="0003042D" w:rsidRPr="003B1E6C" w:rsidRDefault="0003042D" w:rsidP="0003042D">
      <w:pPr>
        <w:spacing w:after="360" w:line="360" w:lineRule="atLeast"/>
        <w:ind w:left="720"/>
        <w:rPr>
          <w:rFonts w:ascii="Arial" w:eastAsia="Times New Roman" w:hAnsi="Arial" w:cs="Arial"/>
          <w:bCs/>
          <w:color w:val="000000"/>
          <w:sz w:val="24"/>
          <w:szCs w:val="24"/>
        </w:rPr>
      </w:pPr>
      <w:r w:rsidRPr="003B1E6C">
        <w:rPr>
          <w:rFonts w:ascii="Arial" w:eastAsia="Times New Roman" w:hAnsi="Arial" w:cs="Arial"/>
          <w:bCs/>
          <w:color w:val="000000"/>
          <w:sz w:val="24"/>
          <w:szCs w:val="24"/>
        </w:rPr>
        <w:t>It should be noted that these estimates are based on the possibility of coordinating the travel of the faculty and students involved in the program such that transportation and accommodation will be shared whenever possible.</w:t>
      </w:r>
    </w:p>
    <w:p w:rsidR="00F808BA" w:rsidRPr="003B1E6C" w:rsidRDefault="00F808BA" w:rsidP="00F808BA">
      <w:pPr>
        <w:spacing w:after="0"/>
        <w:rPr>
          <w:rFonts w:ascii="Arial" w:hAnsi="Arial" w:cs="Arial"/>
          <w:b/>
          <w:bCs/>
          <w:iCs/>
          <w:sz w:val="24"/>
          <w:szCs w:val="24"/>
        </w:rPr>
      </w:pPr>
      <w:r w:rsidRPr="003B1E6C">
        <w:rPr>
          <w:rFonts w:ascii="Arial" w:hAnsi="Arial" w:cs="Arial"/>
          <w:b/>
          <w:bCs/>
          <w:iCs/>
          <w:sz w:val="24"/>
          <w:szCs w:val="24"/>
        </w:rPr>
        <w:t xml:space="preserve">Participant Support Costs </w:t>
      </w:r>
      <w:r w:rsidR="00101DC1" w:rsidRPr="003B1E6C">
        <w:rPr>
          <w:rFonts w:ascii="Arial" w:hAnsi="Arial" w:cs="Arial"/>
          <w:b/>
          <w:bCs/>
          <w:iCs/>
          <w:sz w:val="24"/>
          <w:szCs w:val="24"/>
        </w:rPr>
        <w:t>(PSC)</w:t>
      </w:r>
    </w:p>
    <w:p w:rsidR="00F808BA" w:rsidRPr="003B1E6C" w:rsidRDefault="00101DC1" w:rsidP="00F808BA">
      <w:pPr>
        <w:spacing w:after="0"/>
        <w:rPr>
          <w:rFonts w:ascii="Arial" w:hAnsi="Arial" w:cs="Arial"/>
          <w:bCs/>
          <w:iCs/>
          <w:sz w:val="24"/>
          <w:szCs w:val="24"/>
        </w:rPr>
      </w:pPr>
      <w:r w:rsidRPr="003B1E6C">
        <w:rPr>
          <w:rFonts w:ascii="Arial" w:hAnsi="Arial" w:cs="Arial"/>
          <w:bCs/>
          <w:iCs/>
          <w:sz w:val="24"/>
          <w:szCs w:val="24"/>
        </w:rPr>
        <w:t xml:space="preserve">Direct costs for items such as participant stipends, supplies, per diem, tuition, travel expenses, and registration fees paid to or on behalf of a participant (but not employees) in connection with a meeting, workshop, conference, symposium or training project. </w:t>
      </w:r>
      <w:r w:rsidR="00FE4DA2" w:rsidRPr="003B1E6C">
        <w:rPr>
          <w:rFonts w:ascii="Arial" w:hAnsi="Arial" w:cs="Arial"/>
          <w:bCs/>
          <w:iCs/>
          <w:sz w:val="24"/>
          <w:szCs w:val="24"/>
        </w:rPr>
        <w:t xml:space="preserve">A participant is a non-university employee who is a recipient of a service or training session associated with a workshop, conference, seminar, symposium or other information sharing activity. Participants may be students, national scholars and scientists, private sector representatives, agency personnel, teachers, and others who attend and participate in the conference, workshop, or training activity supported by a particular award. Participants perform no work or services for the project or program other than for their own benefit. A participant is not involved in providing any deliverable to the university or a third party. </w:t>
      </w:r>
      <w:r w:rsidR="00F808BA" w:rsidRPr="003B1E6C">
        <w:rPr>
          <w:rFonts w:ascii="Arial" w:hAnsi="Arial" w:cs="Arial"/>
          <w:bCs/>
          <w:iCs/>
          <w:sz w:val="24"/>
          <w:szCs w:val="24"/>
        </w:rPr>
        <w:t>Specifi</w:t>
      </w:r>
      <w:r w:rsidR="00FE4DA2" w:rsidRPr="003B1E6C">
        <w:rPr>
          <w:rFonts w:ascii="Arial" w:hAnsi="Arial" w:cs="Arial"/>
          <w:bCs/>
          <w:iCs/>
          <w:sz w:val="24"/>
          <w:szCs w:val="24"/>
        </w:rPr>
        <w:t>cally, PSC</w:t>
      </w:r>
      <w:r w:rsidR="00F808BA" w:rsidRPr="003B1E6C">
        <w:rPr>
          <w:rFonts w:ascii="Arial" w:hAnsi="Arial" w:cs="Arial"/>
          <w:bCs/>
          <w:iCs/>
          <w:sz w:val="24"/>
          <w:szCs w:val="24"/>
        </w:rPr>
        <w:t xml:space="preserve"> are those costs paid to (or on behalf </w:t>
      </w:r>
      <w:r w:rsidRPr="003B1E6C">
        <w:rPr>
          <w:rFonts w:ascii="Arial" w:hAnsi="Arial" w:cs="Arial"/>
          <w:bCs/>
          <w:iCs/>
          <w:sz w:val="24"/>
          <w:szCs w:val="24"/>
        </w:rPr>
        <w:t>of) participants in such events.</w:t>
      </w:r>
      <w:r w:rsidRPr="003B1E6C">
        <w:rPr>
          <w:rFonts w:ascii="Arial" w:hAnsi="Arial" w:cs="Arial"/>
          <w:sz w:val="24"/>
          <w:szCs w:val="24"/>
        </w:rPr>
        <w:t xml:space="preserve">  PSC must be clearly identified and justified at the proposal stage and properly accounted for and administered in accordance with the sponsor’s regulations.  PSC are excluded from the application of facilities and administrative/indirect costs, will be tracked separately, cannot be </w:t>
      </w:r>
      <w:proofErr w:type="spellStart"/>
      <w:r w:rsidRPr="003B1E6C">
        <w:rPr>
          <w:rFonts w:ascii="Arial" w:hAnsi="Arial" w:cs="Arial"/>
          <w:sz w:val="24"/>
          <w:szCs w:val="24"/>
        </w:rPr>
        <w:t>rebudgeted</w:t>
      </w:r>
      <w:proofErr w:type="spellEnd"/>
      <w:r w:rsidRPr="003B1E6C">
        <w:rPr>
          <w:rFonts w:ascii="Arial" w:hAnsi="Arial" w:cs="Arial"/>
          <w:sz w:val="24"/>
          <w:szCs w:val="24"/>
        </w:rPr>
        <w:t xml:space="preserve"> without specific written prior approval from the sponsor, must be returned if unused at the conclusion of the project and cannot be used to offset cost overruns in other categories.  A separate department ID will be issued for PSC because </w:t>
      </w:r>
      <w:r w:rsidRPr="003B1E6C">
        <w:rPr>
          <w:rFonts w:ascii="Arial" w:hAnsi="Arial" w:cs="Arial"/>
          <w:bCs/>
          <w:iCs/>
          <w:sz w:val="24"/>
          <w:szCs w:val="24"/>
        </w:rPr>
        <w:t>JMU must ensure that funds provided for PSC are separately accounted for and expended for the appropriate and intended objectives of the sponsored project or activity.</w:t>
      </w:r>
      <w:r w:rsidR="00F808BA" w:rsidRPr="003B1E6C">
        <w:rPr>
          <w:rFonts w:ascii="Arial" w:hAnsi="Arial" w:cs="Arial"/>
          <w:sz w:val="24"/>
          <w:szCs w:val="24"/>
        </w:rPr>
        <w:br/>
      </w:r>
    </w:p>
    <w:p w:rsidR="00FE4DA2" w:rsidRPr="003B1E6C" w:rsidRDefault="00FE4DA2" w:rsidP="00F808BA">
      <w:pPr>
        <w:spacing w:after="0"/>
        <w:rPr>
          <w:rFonts w:ascii="Arial" w:hAnsi="Arial" w:cs="Arial"/>
          <w:bCs/>
          <w:iCs/>
          <w:sz w:val="24"/>
          <w:szCs w:val="24"/>
        </w:rPr>
      </w:pPr>
      <w:r w:rsidRPr="003B1E6C">
        <w:rPr>
          <w:rFonts w:ascii="Arial" w:hAnsi="Arial" w:cs="Arial"/>
          <w:bCs/>
          <w:iCs/>
          <w:sz w:val="24"/>
          <w:szCs w:val="24"/>
          <w:u w:val="single"/>
        </w:rPr>
        <w:t>Participant support costs do not include:</w:t>
      </w:r>
      <w:r w:rsidRPr="003B1E6C">
        <w:rPr>
          <w:rFonts w:ascii="Arial" w:hAnsi="Arial" w:cs="Arial"/>
          <w:bCs/>
          <w:iCs/>
          <w:sz w:val="24"/>
          <w:szCs w:val="24"/>
        </w:rPr>
        <w:t xml:space="preserve"> </w:t>
      </w:r>
    </w:p>
    <w:p w:rsidR="00FE4DA2" w:rsidRPr="003B1E6C" w:rsidRDefault="00FE4DA2" w:rsidP="00FE4DA2">
      <w:pPr>
        <w:pStyle w:val="ListParagraph"/>
        <w:numPr>
          <w:ilvl w:val="0"/>
          <w:numId w:val="4"/>
        </w:numPr>
        <w:spacing w:after="0"/>
        <w:rPr>
          <w:rFonts w:ascii="Arial" w:hAnsi="Arial" w:cs="Arial"/>
          <w:bCs/>
          <w:iCs/>
          <w:sz w:val="24"/>
          <w:szCs w:val="24"/>
        </w:rPr>
      </w:pPr>
      <w:r w:rsidRPr="003B1E6C">
        <w:rPr>
          <w:rFonts w:ascii="Arial" w:hAnsi="Arial" w:cs="Arial"/>
          <w:bCs/>
          <w:iCs/>
          <w:sz w:val="24"/>
          <w:szCs w:val="24"/>
        </w:rPr>
        <w:t xml:space="preserve">Payments made to research subjects as an incentive for recruitment and participation in a research project. </w:t>
      </w:r>
    </w:p>
    <w:p w:rsidR="00FE4DA2" w:rsidRPr="003B1E6C" w:rsidRDefault="00FE4DA2" w:rsidP="00FE4DA2">
      <w:pPr>
        <w:pStyle w:val="ListParagraph"/>
        <w:numPr>
          <w:ilvl w:val="0"/>
          <w:numId w:val="4"/>
        </w:numPr>
        <w:spacing w:after="0"/>
        <w:rPr>
          <w:rFonts w:ascii="Arial" w:hAnsi="Arial" w:cs="Arial"/>
          <w:bCs/>
          <w:iCs/>
          <w:sz w:val="24"/>
          <w:szCs w:val="24"/>
        </w:rPr>
      </w:pPr>
      <w:r w:rsidRPr="003B1E6C">
        <w:rPr>
          <w:rFonts w:ascii="Arial" w:hAnsi="Arial" w:cs="Arial"/>
          <w:bCs/>
          <w:iCs/>
          <w:sz w:val="24"/>
          <w:szCs w:val="24"/>
        </w:rPr>
        <w:t xml:space="preserve">Honoraria paid to a guest speaker or lecturer. </w:t>
      </w:r>
    </w:p>
    <w:p w:rsidR="00FE4DA2" w:rsidRPr="003B1E6C" w:rsidRDefault="00FE4DA2" w:rsidP="00FE4DA2">
      <w:pPr>
        <w:pStyle w:val="ListParagraph"/>
        <w:numPr>
          <w:ilvl w:val="0"/>
          <w:numId w:val="4"/>
        </w:numPr>
        <w:spacing w:after="0"/>
        <w:rPr>
          <w:rFonts w:ascii="Arial" w:hAnsi="Arial" w:cs="Arial"/>
          <w:bCs/>
          <w:iCs/>
          <w:sz w:val="24"/>
          <w:szCs w:val="24"/>
        </w:rPr>
      </w:pPr>
      <w:r w:rsidRPr="003B1E6C">
        <w:rPr>
          <w:rFonts w:ascii="Arial" w:hAnsi="Arial" w:cs="Arial"/>
          <w:bCs/>
          <w:iCs/>
          <w:sz w:val="24"/>
          <w:szCs w:val="24"/>
        </w:rPr>
        <w:t xml:space="preserve">Conference support costs such as facility rentals, media equipment rentals, or conference food. </w:t>
      </w:r>
    </w:p>
    <w:p w:rsidR="00FE4DA2" w:rsidRPr="003B1E6C" w:rsidRDefault="00FE4DA2" w:rsidP="00FE4DA2">
      <w:pPr>
        <w:pStyle w:val="ListParagraph"/>
        <w:numPr>
          <w:ilvl w:val="0"/>
          <w:numId w:val="4"/>
        </w:numPr>
        <w:spacing w:after="0"/>
        <w:rPr>
          <w:rFonts w:ascii="Arial" w:hAnsi="Arial" w:cs="Arial"/>
          <w:bCs/>
          <w:iCs/>
          <w:sz w:val="24"/>
          <w:szCs w:val="24"/>
        </w:rPr>
      </w:pPr>
      <w:r w:rsidRPr="003B1E6C">
        <w:rPr>
          <w:rFonts w:ascii="Arial" w:hAnsi="Arial" w:cs="Arial"/>
          <w:bCs/>
          <w:iCs/>
          <w:sz w:val="24"/>
          <w:szCs w:val="24"/>
        </w:rPr>
        <w:t>Costs that cannot be specifically identified to a participant(s).</w:t>
      </w:r>
    </w:p>
    <w:p w:rsidR="00FE4DA2" w:rsidRPr="003B1E6C" w:rsidRDefault="00FE4DA2" w:rsidP="00F808BA">
      <w:pPr>
        <w:spacing w:after="0"/>
        <w:rPr>
          <w:rFonts w:ascii="Arial" w:hAnsi="Arial" w:cs="Arial"/>
          <w:bCs/>
          <w:iCs/>
          <w:sz w:val="24"/>
          <w:szCs w:val="24"/>
        </w:rPr>
      </w:pPr>
    </w:p>
    <w:p w:rsidR="00FE4DA2" w:rsidRPr="003B1E6C" w:rsidRDefault="00F808BA" w:rsidP="00FE4DA2">
      <w:pPr>
        <w:spacing w:after="0"/>
        <w:rPr>
          <w:rFonts w:ascii="Arial" w:hAnsi="Arial" w:cs="Arial"/>
          <w:bCs/>
          <w:i/>
          <w:iCs/>
          <w:sz w:val="24"/>
          <w:szCs w:val="24"/>
        </w:rPr>
      </w:pPr>
      <w:r w:rsidRPr="003B1E6C">
        <w:rPr>
          <w:rFonts w:ascii="Arial" w:hAnsi="Arial" w:cs="Arial"/>
          <w:bCs/>
          <w:i/>
          <w:iCs/>
          <w:sz w:val="24"/>
          <w:szCs w:val="24"/>
        </w:rPr>
        <w:t>Example</w:t>
      </w:r>
      <w:r w:rsidR="00FE4DA2" w:rsidRPr="003B1E6C">
        <w:rPr>
          <w:rFonts w:ascii="Arial" w:hAnsi="Arial" w:cs="Arial"/>
          <w:bCs/>
          <w:i/>
          <w:iCs/>
          <w:sz w:val="24"/>
          <w:szCs w:val="24"/>
        </w:rPr>
        <w:t>s</w:t>
      </w:r>
      <w:r w:rsidRPr="003B1E6C">
        <w:rPr>
          <w:rFonts w:ascii="Arial" w:hAnsi="Arial" w:cs="Arial"/>
          <w:bCs/>
          <w:i/>
          <w:iCs/>
          <w:sz w:val="24"/>
          <w:szCs w:val="24"/>
        </w:rPr>
        <w:t xml:space="preserve">– </w:t>
      </w:r>
    </w:p>
    <w:p w:rsidR="00B9379C" w:rsidRPr="003B1E6C" w:rsidRDefault="00B9379C" w:rsidP="00B9379C">
      <w:pPr>
        <w:spacing w:after="0"/>
        <w:ind w:left="720"/>
        <w:rPr>
          <w:rFonts w:ascii="Arial" w:hAnsi="Arial" w:cs="Arial"/>
          <w:bCs/>
          <w:iCs/>
          <w:sz w:val="24"/>
          <w:szCs w:val="24"/>
        </w:rPr>
      </w:pPr>
      <w:r w:rsidRPr="003B1E6C">
        <w:rPr>
          <w:rFonts w:ascii="Arial" w:hAnsi="Arial" w:cs="Arial"/>
          <w:bCs/>
          <w:iCs/>
          <w:sz w:val="24"/>
          <w:szCs w:val="24"/>
        </w:rPr>
        <w:t xml:space="preserve">Participant Support Costs: Costs associated with activities for the </w:t>
      </w:r>
      <w:r w:rsidR="00950B1D" w:rsidRPr="003B1E6C">
        <w:rPr>
          <w:rFonts w:ascii="Arial" w:hAnsi="Arial" w:cs="Arial"/>
          <w:bCs/>
          <w:iCs/>
          <w:sz w:val="24"/>
          <w:szCs w:val="24"/>
        </w:rPr>
        <w:t xml:space="preserve">20 </w:t>
      </w:r>
      <w:r w:rsidRPr="003B1E6C">
        <w:rPr>
          <w:rFonts w:ascii="Arial" w:hAnsi="Arial" w:cs="Arial"/>
          <w:bCs/>
          <w:iCs/>
          <w:sz w:val="24"/>
          <w:szCs w:val="24"/>
        </w:rPr>
        <w:t>student participants are detailed below:</w:t>
      </w:r>
    </w:p>
    <w:p w:rsidR="00B9379C" w:rsidRPr="003B1E6C" w:rsidRDefault="00B9379C" w:rsidP="00B9379C">
      <w:pPr>
        <w:spacing w:after="0"/>
        <w:ind w:left="720"/>
        <w:rPr>
          <w:rFonts w:ascii="Arial" w:hAnsi="Arial" w:cs="Arial"/>
          <w:bCs/>
          <w:iCs/>
          <w:sz w:val="24"/>
          <w:szCs w:val="24"/>
        </w:rPr>
      </w:pPr>
    </w:p>
    <w:p w:rsidR="00FE4DA2" w:rsidRPr="003B1E6C" w:rsidRDefault="00B9379C" w:rsidP="00FE4DA2">
      <w:pPr>
        <w:numPr>
          <w:ilvl w:val="0"/>
          <w:numId w:val="6"/>
        </w:numPr>
        <w:tabs>
          <w:tab w:val="clear" w:pos="720"/>
          <w:tab w:val="num" w:pos="1080"/>
        </w:tabs>
        <w:ind w:left="1080"/>
        <w:rPr>
          <w:rFonts w:ascii="Arial" w:hAnsi="Arial" w:cs="Arial"/>
          <w:bCs/>
          <w:iCs/>
          <w:sz w:val="24"/>
          <w:szCs w:val="24"/>
        </w:rPr>
      </w:pPr>
      <w:r w:rsidRPr="003B1E6C">
        <w:rPr>
          <w:rFonts w:ascii="Arial" w:hAnsi="Arial" w:cs="Arial"/>
          <w:bCs/>
          <w:iCs/>
          <w:sz w:val="24"/>
          <w:szCs w:val="24"/>
        </w:rPr>
        <w:t>Stipends -</w:t>
      </w:r>
      <w:r w:rsidR="00FE4DA2" w:rsidRPr="003B1E6C">
        <w:rPr>
          <w:rFonts w:ascii="Arial" w:hAnsi="Arial" w:cs="Arial"/>
          <w:bCs/>
          <w:iCs/>
          <w:sz w:val="24"/>
          <w:szCs w:val="24"/>
        </w:rPr>
        <w:t xml:space="preserve"> Funds are requested</w:t>
      </w:r>
      <w:r w:rsidR="00950B1D" w:rsidRPr="003B1E6C">
        <w:rPr>
          <w:rFonts w:ascii="Arial" w:hAnsi="Arial" w:cs="Arial"/>
          <w:bCs/>
          <w:iCs/>
          <w:sz w:val="24"/>
          <w:szCs w:val="24"/>
        </w:rPr>
        <w:t xml:space="preserve"> for each participant</w:t>
      </w:r>
      <w:r w:rsidRPr="003B1E6C">
        <w:rPr>
          <w:rFonts w:ascii="Arial" w:hAnsi="Arial" w:cs="Arial"/>
          <w:bCs/>
          <w:iCs/>
          <w:sz w:val="24"/>
          <w:szCs w:val="24"/>
        </w:rPr>
        <w:t xml:space="preserve"> to interact with professionals in the workplace (with local industry/corporate partners).  </w:t>
      </w:r>
      <w:r w:rsidR="00FE4DA2" w:rsidRPr="003B1E6C">
        <w:rPr>
          <w:rFonts w:ascii="Arial" w:hAnsi="Arial" w:cs="Arial"/>
          <w:bCs/>
          <w:iCs/>
          <w:sz w:val="24"/>
          <w:szCs w:val="24"/>
        </w:rPr>
        <w:t xml:space="preserve">  </w:t>
      </w:r>
    </w:p>
    <w:p w:rsidR="00FE4DA2" w:rsidRPr="003B1E6C" w:rsidRDefault="00B9379C" w:rsidP="00B9379C">
      <w:pPr>
        <w:numPr>
          <w:ilvl w:val="0"/>
          <w:numId w:val="6"/>
        </w:numPr>
        <w:tabs>
          <w:tab w:val="clear" w:pos="720"/>
          <w:tab w:val="num" w:pos="1080"/>
        </w:tabs>
        <w:ind w:left="1080"/>
        <w:rPr>
          <w:rFonts w:ascii="Arial" w:hAnsi="Arial" w:cs="Arial"/>
          <w:bCs/>
          <w:iCs/>
          <w:sz w:val="24"/>
          <w:szCs w:val="24"/>
        </w:rPr>
      </w:pPr>
      <w:r w:rsidRPr="003B1E6C">
        <w:rPr>
          <w:rFonts w:ascii="Arial" w:hAnsi="Arial" w:cs="Arial"/>
          <w:bCs/>
          <w:iCs/>
          <w:sz w:val="24"/>
          <w:szCs w:val="24"/>
        </w:rPr>
        <w:t xml:space="preserve">Travel - </w:t>
      </w:r>
      <w:r w:rsidR="00FE4DA2" w:rsidRPr="003B1E6C">
        <w:rPr>
          <w:rFonts w:ascii="Arial" w:hAnsi="Arial" w:cs="Arial"/>
          <w:bCs/>
          <w:iCs/>
          <w:sz w:val="24"/>
          <w:szCs w:val="24"/>
        </w:rPr>
        <w:t xml:space="preserve">International airfare to/from </w:t>
      </w:r>
      <w:r w:rsidR="009152EA" w:rsidRPr="003B1E6C">
        <w:rPr>
          <w:rFonts w:ascii="Arial" w:hAnsi="Arial" w:cs="Arial"/>
          <w:bCs/>
          <w:iCs/>
          <w:sz w:val="24"/>
          <w:szCs w:val="24"/>
        </w:rPr>
        <w:t xml:space="preserve">XYZ </w:t>
      </w:r>
      <w:r w:rsidR="00FE4DA2" w:rsidRPr="003B1E6C">
        <w:rPr>
          <w:rFonts w:ascii="Arial" w:hAnsi="Arial" w:cs="Arial"/>
          <w:bCs/>
          <w:iCs/>
          <w:sz w:val="24"/>
          <w:szCs w:val="24"/>
        </w:rPr>
        <w:t>is computed</w:t>
      </w:r>
      <w:r w:rsidRPr="003B1E6C">
        <w:rPr>
          <w:rFonts w:ascii="Arial" w:hAnsi="Arial" w:cs="Arial"/>
          <w:bCs/>
          <w:iCs/>
          <w:sz w:val="24"/>
          <w:szCs w:val="24"/>
        </w:rPr>
        <w:t xml:space="preserve"> for 20 </w:t>
      </w:r>
      <w:r w:rsidR="009152EA" w:rsidRPr="003B1E6C">
        <w:rPr>
          <w:rFonts w:ascii="Arial" w:hAnsi="Arial" w:cs="Arial"/>
          <w:bCs/>
          <w:iCs/>
          <w:sz w:val="24"/>
          <w:szCs w:val="24"/>
        </w:rPr>
        <w:t>participants</w:t>
      </w:r>
      <w:r w:rsidRPr="003B1E6C">
        <w:rPr>
          <w:rFonts w:ascii="Arial" w:hAnsi="Arial" w:cs="Arial"/>
          <w:bCs/>
          <w:iCs/>
          <w:sz w:val="24"/>
          <w:szCs w:val="24"/>
        </w:rPr>
        <w:t>.</w:t>
      </w:r>
    </w:p>
    <w:p w:rsidR="009152EA" w:rsidRPr="003B1E6C" w:rsidRDefault="009152EA" w:rsidP="00B9379C">
      <w:pPr>
        <w:numPr>
          <w:ilvl w:val="0"/>
          <w:numId w:val="6"/>
        </w:numPr>
        <w:tabs>
          <w:tab w:val="clear" w:pos="720"/>
          <w:tab w:val="num" w:pos="1080"/>
        </w:tabs>
        <w:ind w:left="1080"/>
        <w:rPr>
          <w:rFonts w:ascii="Arial" w:hAnsi="Arial" w:cs="Arial"/>
          <w:bCs/>
          <w:iCs/>
          <w:sz w:val="24"/>
          <w:szCs w:val="24"/>
        </w:rPr>
      </w:pPr>
      <w:r w:rsidRPr="003B1E6C">
        <w:rPr>
          <w:rFonts w:ascii="Arial" w:hAnsi="Arial" w:cs="Arial"/>
          <w:bCs/>
          <w:iCs/>
          <w:sz w:val="24"/>
          <w:szCs w:val="24"/>
        </w:rPr>
        <w:t xml:space="preserve">Subsistence - Per </w:t>
      </w:r>
      <w:proofErr w:type="gramStart"/>
      <w:r w:rsidRPr="003B1E6C">
        <w:rPr>
          <w:rFonts w:ascii="Arial" w:hAnsi="Arial" w:cs="Arial"/>
          <w:bCs/>
          <w:iCs/>
          <w:sz w:val="24"/>
          <w:szCs w:val="24"/>
        </w:rPr>
        <w:t>diem</w:t>
      </w:r>
      <w:proofErr w:type="gramEnd"/>
      <w:r w:rsidRPr="003B1E6C">
        <w:rPr>
          <w:rFonts w:ascii="Arial" w:hAnsi="Arial" w:cs="Arial"/>
          <w:bCs/>
          <w:iCs/>
          <w:sz w:val="24"/>
          <w:szCs w:val="24"/>
        </w:rPr>
        <w:t xml:space="preserve"> and lodging costs are requested for each </w:t>
      </w:r>
      <w:r w:rsidR="00950B1D" w:rsidRPr="003B1E6C">
        <w:rPr>
          <w:rFonts w:ascii="Arial" w:hAnsi="Arial" w:cs="Arial"/>
          <w:bCs/>
          <w:iCs/>
          <w:sz w:val="24"/>
          <w:szCs w:val="24"/>
        </w:rPr>
        <w:t>participant</w:t>
      </w:r>
      <w:r w:rsidR="00F20481">
        <w:rPr>
          <w:rFonts w:ascii="Arial" w:hAnsi="Arial" w:cs="Arial"/>
          <w:bCs/>
          <w:iCs/>
          <w:sz w:val="24"/>
          <w:szCs w:val="24"/>
        </w:rPr>
        <w:t xml:space="preserve"> for 2 full days at $&lt;insert amount&gt;</w:t>
      </w:r>
      <w:r w:rsidRPr="003B1E6C">
        <w:rPr>
          <w:rFonts w:ascii="Arial" w:hAnsi="Arial" w:cs="Arial"/>
          <w:bCs/>
          <w:iCs/>
          <w:sz w:val="24"/>
          <w:szCs w:val="24"/>
        </w:rPr>
        <w:t xml:space="preserve"> p</w:t>
      </w:r>
      <w:r w:rsidR="00F20481">
        <w:rPr>
          <w:rFonts w:ascii="Arial" w:hAnsi="Arial" w:cs="Arial"/>
          <w:bCs/>
          <w:iCs/>
          <w:sz w:val="24"/>
          <w:szCs w:val="24"/>
        </w:rPr>
        <w:t>er full day, 2 travel days at $&lt;insert amount&gt;</w:t>
      </w:r>
      <w:r w:rsidRPr="003B1E6C">
        <w:rPr>
          <w:rFonts w:ascii="Arial" w:hAnsi="Arial" w:cs="Arial"/>
          <w:bCs/>
          <w:iCs/>
          <w:sz w:val="24"/>
          <w:szCs w:val="24"/>
        </w:rPr>
        <w:t xml:space="preserve"> per trave</w:t>
      </w:r>
      <w:r w:rsidR="00F20481">
        <w:rPr>
          <w:rFonts w:ascii="Arial" w:hAnsi="Arial" w:cs="Arial"/>
          <w:bCs/>
          <w:iCs/>
          <w:sz w:val="24"/>
          <w:szCs w:val="24"/>
        </w:rPr>
        <w:t>l day and 3 nights lodging at $&lt;insert amount</w:t>
      </w:r>
      <w:r w:rsidRPr="003B1E6C">
        <w:rPr>
          <w:rFonts w:ascii="Arial" w:hAnsi="Arial" w:cs="Arial"/>
          <w:bCs/>
          <w:iCs/>
          <w:sz w:val="24"/>
          <w:szCs w:val="24"/>
        </w:rPr>
        <w:t xml:space="preserve"> per night plus 20% tax.   </w:t>
      </w:r>
    </w:p>
    <w:p w:rsidR="00187895" w:rsidRPr="003B1E6C" w:rsidRDefault="00950B1D" w:rsidP="00F20481">
      <w:pPr>
        <w:tabs>
          <w:tab w:val="num" w:pos="1080"/>
        </w:tabs>
        <w:ind w:left="1080" w:hanging="360"/>
        <w:rPr>
          <w:rFonts w:ascii="Arial" w:hAnsi="Arial" w:cs="Arial"/>
          <w:bCs/>
          <w:iCs/>
          <w:sz w:val="24"/>
          <w:szCs w:val="24"/>
        </w:rPr>
      </w:pPr>
      <w:r w:rsidRPr="003B1E6C">
        <w:rPr>
          <w:rFonts w:ascii="Arial" w:hAnsi="Arial" w:cs="Arial"/>
          <w:bCs/>
          <w:iCs/>
          <w:sz w:val="24"/>
          <w:szCs w:val="24"/>
        </w:rPr>
        <w:t>4. Other – Materials for enrichmen</w:t>
      </w:r>
      <w:r w:rsidR="00F20481">
        <w:rPr>
          <w:rFonts w:ascii="Arial" w:hAnsi="Arial" w:cs="Arial"/>
          <w:bCs/>
          <w:iCs/>
          <w:sz w:val="24"/>
          <w:szCs w:val="24"/>
        </w:rPr>
        <w:t>t activities are requested at $&lt;insert amount&gt;</w:t>
      </w:r>
      <w:r w:rsidRPr="003B1E6C">
        <w:rPr>
          <w:rFonts w:ascii="Arial" w:hAnsi="Arial" w:cs="Arial"/>
          <w:bCs/>
          <w:iCs/>
          <w:sz w:val="24"/>
          <w:szCs w:val="24"/>
        </w:rPr>
        <w:t xml:space="preserve"> per student. </w:t>
      </w:r>
    </w:p>
    <w:p w:rsidR="006154F1" w:rsidRPr="003B1E6C" w:rsidRDefault="006154F1" w:rsidP="006154F1">
      <w:pPr>
        <w:spacing w:after="0"/>
        <w:rPr>
          <w:rFonts w:ascii="Arial" w:hAnsi="Arial" w:cs="Arial"/>
          <w:b/>
          <w:bCs/>
          <w:iCs/>
          <w:sz w:val="24"/>
          <w:szCs w:val="24"/>
        </w:rPr>
      </w:pPr>
      <w:r w:rsidRPr="003B1E6C">
        <w:rPr>
          <w:rFonts w:ascii="Arial" w:hAnsi="Arial" w:cs="Arial"/>
          <w:b/>
          <w:bCs/>
          <w:iCs/>
          <w:sz w:val="24"/>
          <w:szCs w:val="24"/>
        </w:rPr>
        <w:t xml:space="preserve">Other Direct Costs </w:t>
      </w:r>
    </w:p>
    <w:p w:rsidR="006154F1" w:rsidRPr="003B1E6C" w:rsidRDefault="006154F1" w:rsidP="006154F1">
      <w:pPr>
        <w:spacing w:after="0"/>
        <w:rPr>
          <w:rFonts w:ascii="Arial" w:hAnsi="Arial" w:cs="Arial"/>
          <w:bCs/>
          <w:iCs/>
          <w:sz w:val="24"/>
          <w:szCs w:val="24"/>
        </w:rPr>
      </w:pPr>
      <w:r w:rsidRPr="003B1E6C">
        <w:rPr>
          <w:rFonts w:ascii="Arial" w:hAnsi="Arial" w:cs="Arial"/>
          <w:bCs/>
          <w:iCs/>
          <w:sz w:val="24"/>
          <w:szCs w:val="24"/>
        </w:rPr>
        <w:t>Other Direct Costs may include some or all of the expense categories listed below</w:t>
      </w:r>
      <w:r w:rsidRPr="003B1E6C">
        <w:rPr>
          <w:rFonts w:ascii="Arial" w:hAnsi="Arial" w:cs="Arial"/>
          <w:sz w:val="24"/>
          <w:szCs w:val="24"/>
        </w:rPr>
        <w:br/>
      </w:r>
    </w:p>
    <w:p w:rsidR="006154F1" w:rsidRPr="003B1E6C" w:rsidRDefault="006154F1" w:rsidP="006154F1">
      <w:pPr>
        <w:pStyle w:val="ListParagraph"/>
        <w:spacing w:after="0"/>
        <w:rPr>
          <w:rFonts w:ascii="Arial" w:hAnsi="Arial" w:cs="Arial"/>
          <w:bCs/>
          <w:i/>
          <w:iCs/>
          <w:sz w:val="24"/>
          <w:szCs w:val="24"/>
        </w:rPr>
      </w:pPr>
      <w:r w:rsidRPr="003B1E6C">
        <w:rPr>
          <w:rFonts w:ascii="Arial" w:hAnsi="Arial" w:cs="Arial"/>
          <w:bCs/>
          <w:i/>
          <w:iCs/>
          <w:sz w:val="24"/>
          <w:szCs w:val="24"/>
        </w:rPr>
        <w:t xml:space="preserve">Examples– </w:t>
      </w:r>
    </w:p>
    <w:p w:rsidR="006154F1" w:rsidRPr="003B1E6C" w:rsidRDefault="006154F1" w:rsidP="006154F1">
      <w:pPr>
        <w:spacing w:after="0"/>
        <w:ind w:left="720"/>
        <w:rPr>
          <w:rFonts w:ascii="Arial" w:hAnsi="Arial" w:cs="Arial"/>
          <w:bCs/>
          <w:iCs/>
          <w:sz w:val="24"/>
          <w:szCs w:val="24"/>
        </w:rPr>
      </w:pPr>
    </w:p>
    <w:p w:rsidR="00FE4DA2" w:rsidRPr="003B1E6C" w:rsidRDefault="00FE4DA2" w:rsidP="006154F1">
      <w:pPr>
        <w:spacing w:after="0"/>
        <w:ind w:left="720"/>
        <w:rPr>
          <w:rFonts w:ascii="Arial" w:hAnsi="Arial" w:cs="Arial"/>
          <w:bCs/>
          <w:iCs/>
          <w:sz w:val="24"/>
          <w:szCs w:val="24"/>
        </w:rPr>
      </w:pPr>
      <w:r w:rsidRPr="003B1E6C">
        <w:rPr>
          <w:rFonts w:ascii="Arial" w:hAnsi="Arial" w:cs="Arial"/>
          <w:bCs/>
          <w:iCs/>
          <w:sz w:val="24"/>
          <w:szCs w:val="24"/>
        </w:rPr>
        <w:t xml:space="preserve">Materials and Supplies: A total </w:t>
      </w:r>
      <w:r w:rsidR="00F20481">
        <w:rPr>
          <w:rFonts w:ascii="Arial" w:hAnsi="Arial" w:cs="Arial"/>
          <w:bCs/>
          <w:iCs/>
          <w:sz w:val="24"/>
          <w:szCs w:val="24"/>
        </w:rPr>
        <w:t>of $&lt;insert amount&gt;</w:t>
      </w:r>
      <w:r w:rsidR="00884E62" w:rsidRPr="003B1E6C">
        <w:rPr>
          <w:rFonts w:ascii="Arial" w:hAnsi="Arial" w:cs="Arial"/>
          <w:bCs/>
          <w:iCs/>
          <w:sz w:val="24"/>
          <w:szCs w:val="24"/>
        </w:rPr>
        <w:t xml:space="preserve"> </w:t>
      </w:r>
      <w:r w:rsidRPr="003B1E6C">
        <w:rPr>
          <w:rFonts w:ascii="Arial" w:hAnsi="Arial" w:cs="Arial"/>
          <w:bCs/>
          <w:iCs/>
          <w:sz w:val="24"/>
          <w:szCs w:val="24"/>
        </w:rPr>
        <w:t>per year is requested for research materials, supplies and consumables needed to</w:t>
      </w:r>
      <w:r w:rsidR="00884E62" w:rsidRPr="003B1E6C">
        <w:rPr>
          <w:rFonts w:ascii="Arial" w:hAnsi="Arial" w:cs="Arial"/>
          <w:bCs/>
          <w:iCs/>
          <w:sz w:val="24"/>
          <w:szCs w:val="24"/>
        </w:rPr>
        <w:t xml:space="preserve"> carry out the proposed project</w:t>
      </w:r>
      <w:r w:rsidRPr="003B1E6C">
        <w:rPr>
          <w:rFonts w:ascii="Arial" w:hAnsi="Arial" w:cs="Arial"/>
          <w:bCs/>
          <w:iCs/>
          <w:sz w:val="24"/>
          <w:szCs w:val="24"/>
        </w:rPr>
        <w:t xml:space="preserve">. Such supplies might include items like </w:t>
      </w:r>
      <w:r w:rsidR="006154F1" w:rsidRPr="003B1E6C">
        <w:rPr>
          <w:rFonts w:ascii="Arial" w:hAnsi="Arial" w:cs="Arial"/>
          <w:bCs/>
          <w:iCs/>
          <w:sz w:val="24"/>
          <w:szCs w:val="24"/>
        </w:rPr>
        <w:t>software programs,</w:t>
      </w:r>
      <w:r w:rsidR="00884E62" w:rsidRPr="003B1E6C">
        <w:rPr>
          <w:rFonts w:ascii="Arial" w:hAnsi="Arial" w:cs="Arial"/>
          <w:bCs/>
          <w:iCs/>
          <w:sz w:val="24"/>
          <w:szCs w:val="24"/>
        </w:rPr>
        <w:t xml:space="preserve"> chemicals, collection traps, computers, </w:t>
      </w:r>
      <w:r w:rsidR="00F20481">
        <w:rPr>
          <w:rFonts w:ascii="Arial" w:hAnsi="Arial" w:cs="Arial"/>
          <w:bCs/>
          <w:iCs/>
          <w:sz w:val="24"/>
          <w:szCs w:val="24"/>
        </w:rPr>
        <w:t>etc.</w:t>
      </w:r>
    </w:p>
    <w:p w:rsidR="006154F1" w:rsidRPr="003B1E6C" w:rsidRDefault="006154F1" w:rsidP="006154F1">
      <w:pPr>
        <w:spacing w:after="0"/>
        <w:ind w:left="720"/>
        <w:rPr>
          <w:rFonts w:ascii="Arial" w:hAnsi="Arial" w:cs="Arial"/>
          <w:bCs/>
          <w:iCs/>
          <w:sz w:val="24"/>
          <w:szCs w:val="24"/>
        </w:rPr>
      </w:pPr>
    </w:p>
    <w:p w:rsidR="00FE4DA2" w:rsidRPr="003B1E6C" w:rsidRDefault="00FE4DA2" w:rsidP="006154F1">
      <w:pPr>
        <w:spacing w:after="0"/>
        <w:ind w:left="720"/>
        <w:rPr>
          <w:rFonts w:ascii="Arial" w:hAnsi="Arial" w:cs="Arial"/>
          <w:bCs/>
          <w:iCs/>
          <w:sz w:val="24"/>
          <w:szCs w:val="24"/>
        </w:rPr>
      </w:pPr>
      <w:r w:rsidRPr="003B1E6C">
        <w:rPr>
          <w:rFonts w:ascii="Arial" w:hAnsi="Arial" w:cs="Arial"/>
          <w:bCs/>
          <w:iCs/>
          <w:sz w:val="24"/>
          <w:szCs w:val="24"/>
        </w:rPr>
        <w:t xml:space="preserve">Publication Costs/Documentation/Dissemination: </w:t>
      </w:r>
      <w:r w:rsidR="00884E62" w:rsidRPr="003B1E6C">
        <w:rPr>
          <w:rFonts w:ascii="Arial" w:hAnsi="Arial" w:cs="Arial"/>
          <w:bCs/>
          <w:iCs/>
          <w:sz w:val="24"/>
          <w:szCs w:val="24"/>
        </w:rPr>
        <w:t xml:space="preserve">Funding </w:t>
      </w:r>
      <w:r w:rsidRPr="003B1E6C">
        <w:rPr>
          <w:rFonts w:ascii="Arial" w:hAnsi="Arial" w:cs="Arial"/>
          <w:bCs/>
          <w:iCs/>
          <w:sz w:val="24"/>
          <w:szCs w:val="24"/>
        </w:rPr>
        <w:t>is requested for page charges and/or reprints in refereed journals related to the proposed</w:t>
      </w:r>
      <w:r w:rsidR="00884E62" w:rsidRPr="003B1E6C">
        <w:rPr>
          <w:rFonts w:ascii="Arial" w:hAnsi="Arial" w:cs="Arial"/>
          <w:bCs/>
          <w:iCs/>
          <w:sz w:val="24"/>
          <w:szCs w:val="24"/>
        </w:rPr>
        <w:t xml:space="preserve"> project</w:t>
      </w:r>
      <w:r w:rsidRPr="003B1E6C">
        <w:rPr>
          <w:rFonts w:ascii="Arial" w:hAnsi="Arial" w:cs="Arial"/>
          <w:bCs/>
          <w:iCs/>
          <w:sz w:val="24"/>
          <w:szCs w:val="24"/>
        </w:rPr>
        <w:t>, such as</w:t>
      </w:r>
      <w:r w:rsidR="00884E62" w:rsidRPr="003B1E6C">
        <w:rPr>
          <w:rFonts w:ascii="Arial" w:hAnsi="Arial" w:cs="Arial"/>
          <w:bCs/>
          <w:iCs/>
          <w:sz w:val="24"/>
          <w:szCs w:val="24"/>
        </w:rPr>
        <w:t xml:space="preserve"> XYZ journal</w:t>
      </w:r>
      <w:r w:rsidRPr="003B1E6C">
        <w:rPr>
          <w:rFonts w:ascii="Arial" w:hAnsi="Arial" w:cs="Arial"/>
          <w:bCs/>
          <w:iCs/>
          <w:sz w:val="24"/>
          <w:szCs w:val="24"/>
        </w:rPr>
        <w:t>.</w:t>
      </w:r>
      <w:r w:rsidR="00E239FC">
        <w:rPr>
          <w:rFonts w:ascii="Arial" w:hAnsi="Arial" w:cs="Arial"/>
          <w:bCs/>
          <w:iCs/>
          <w:sz w:val="24"/>
          <w:szCs w:val="24"/>
        </w:rPr>
        <w:t xml:space="preserve"> (Note: </w:t>
      </w:r>
      <w:r w:rsidR="00E239FC" w:rsidRPr="00E239FC">
        <w:rPr>
          <w:rFonts w:ascii="Arial" w:hAnsi="Arial" w:cs="Arial"/>
          <w:bCs/>
          <w:iCs/>
          <w:sz w:val="24"/>
          <w:szCs w:val="24"/>
        </w:rPr>
        <w:t>This generally includes the following types of activities: reports, reprints, page charges or other journal costs (except costs for prior or early publication); necessary illustrations; cleanup, documentation, storage and indexing of data and databases; development, documentation and debugging of software; and storage, preservation, documentation, indexing, etc., of physical specimens, collections or fabricated items. For each project year, indicate which publications you intend to submit to and the approximate costs per submission</w:t>
      </w:r>
      <w:r w:rsidR="00E239FC">
        <w:rPr>
          <w:rFonts w:ascii="Arial" w:hAnsi="Arial" w:cs="Arial"/>
          <w:bCs/>
          <w:iCs/>
          <w:sz w:val="24"/>
          <w:szCs w:val="24"/>
        </w:rPr>
        <w:t>)</w:t>
      </w:r>
      <w:r w:rsidR="00E239FC" w:rsidRPr="00E239FC">
        <w:rPr>
          <w:rFonts w:ascii="Arial" w:hAnsi="Arial" w:cs="Arial"/>
          <w:bCs/>
          <w:iCs/>
          <w:sz w:val="24"/>
          <w:szCs w:val="24"/>
        </w:rPr>
        <w:t>.</w:t>
      </w:r>
    </w:p>
    <w:p w:rsidR="006154F1" w:rsidRPr="003B1E6C" w:rsidRDefault="006154F1" w:rsidP="006154F1">
      <w:pPr>
        <w:spacing w:after="0"/>
        <w:ind w:left="720"/>
        <w:rPr>
          <w:rFonts w:ascii="Arial" w:hAnsi="Arial" w:cs="Arial"/>
          <w:bCs/>
          <w:iCs/>
          <w:sz w:val="24"/>
          <w:szCs w:val="24"/>
        </w:rPr>
      </w:pPr>
    </w:p>
    <w:p w:rsidR="00FE4DA2" w:rsidRPr="003B1E6C" w:rsidRDefault="00FE4DA2" w:rsidP="006154F1">
      <w:pPr>
        <w:spacing w:after="0"/>
        <w:ind w:left="720"/>
        <w:rPr>
          <w:rFonts w:ascii="Arial" w:hAnsi="Arial" w:cs="Arial"/>
          <w:bCs/>
          <w:iCs/>
          <w:sz w:val="24"/>
          <w:szCs w:val="24"/>
        </w:rPr>
      </w:pPr>
      <w:r w:rsidRPr="003B1E6C">
        <w:rPr>
          <w:rFonts w:ascii="Arial" w:hAnsi="Arial" w:cs="Arial"/>
          <w:bCs/>
          <w:iCs/>
          <w:sz w:val="24"/>
          <w:szCs w:val="24"/>
        </w:rPr>
        <w:t>Consultant Services</w:t>
      </w:r>
      <w:r w:rsidR="00F20481">
        <w:rPr>
          <w:rFonts w:ascii="Arial" w:hAnsi="Arial" w:cs="Arial"/>
          <w:bCs/>
          <w:iCs/>
          <w:sz w:val="24"/>
          <w:szCs w:val="24"/>
        </w:rPr>
        <w:t>: A total of $&lt;insert amount&gt;</w:t>
      </w:r>
      <w:r w:rsidRPr="003B1E6C">
        <w:rPr>
          <w:rFonts w:ascii="Arial" w:hAnsi="Arial" w:cs="Arial"/>
          <w:bCs/>
          <w:iCs/>
          <w:sz w:val="24"/>
          <w:szCs w:val="24"/>
        </w:rPr>
        <w:t xml:space="preserve"> per year is requested for consultant services</w:t>
      </w:r>
      <w:r w:rsidR="00E239FC">
        <w:rPr>
          <w:rFonts w:ascii="Arial" w:hAnsi="Arial" w:cs="Arial"/>
          <w:bCs/>
          <w:iCs/>
          <w:sz w:val="24"/>
          <w:szCs w:val="24"/>
        </w:rPr>
        <w:t xml:space="preserve">. </w:t>
      </w:r>
      <w:r w:rsidR="00EF2B1D">
        <w:rPr>
          <w:rFonts w:ascii="Arial" w:hAnsi="Arial" w:cs="Arial"/>
          <w:bCs/>
          <w:iCs/>
          <w:sz w:val="24"/>
          <w:szCs w:val="24"/>
        </w:rPr>
        <w:t>This estimate is based on a placeholder</w:t>
      </w:r>
      <w:r w:rsidRPr="003B1E6C">
        <w:rPr>
          <w:rFonts w:ascii="Arial" w:hAnsi="Arial" w:cs="Arial"/>
          <w:bCs/>
          <w:iCs/>
          <w:sz w:val="24"/>
          <w:szCs w:val="24"/>
        </w:rPr>
        <w:t xml:space="preserve"> </w:t>
      </w:r>
      <w:r w:rsidR="00EF2B1D">
        <w:rPr>
          <w:rFonts w:ascii="Arial" w:hAnsi="Arial" w:cs="Arial"/>
          <w:bCs/>
          <w:iCs/>
          <w:sz w:val="24"/>
          <w:szCs w:val="24"/>
        </w:rPr>
        <w:t>for</w:t>
      </w:r>
      <w:r w:rsidRPr="003B1E6C">
        <w:rPr>
          <w:rFonts w:ascii="Arial" w:hAnsi="Arial" w:cs="Arial"/>
          <w:bCs/>
          <w:iCs/>
          <w:sz w:val="24"/>
          <w:szCs w:val="24"/>
        </w:rPr>
        <w:t xml:space="preserve"> </w:t>
      </w:r>
      <w:r w:rsidR="00F20481">
        <w:rPr>
          <w:rFonts w:ascii="Arial" w:hAnsi="Arial" w:cs="Arial"/>
          <w:bCs/>
          <w:iCs/>
          <w:sz w:val="24"/>
          <w:szCs w:val="24"/>
        </w:rPr>
        <w:t>&lt;insert n</w:t>
      </w:r>
      <w:r w:rsidR="00FC121F" w:rsidRPr="003B1E6C">
        <w:rPr>
          <w:rFonts w:ascii="Arial" w:hAnsi="Arial" w:cs="Arial"/>
          <w:bCs/>
          <w:iCs/>
          <w:sz w:val="24"/>
          <w:szCs w:val="24"/>
        </w:rPr>
        <w:t>ame&gt;</w:t>
      </w:r>
      <w:r w:rsidRPr="003B1E6C">
        <w:rPr>
          <w:rFonts w:ascii="Arial" w:hAnsi="Arial" w:cs="Arial"/>
          <w:bCs/>
          <w:iCs/>
          <w:sz w:val="24"/>
          <w:szCs w:val="24"/>
        </w:rPr>
        <w:t>. These costs include a dai</w:t>
      </w:r>
      <w:r w:rsidR="00FC121F" w:rsidRPr="003B1E6C">
        <w:rPr>
          <w:rFonts w:ascii="Arial" w:hAnsi="Arial" w:cs="Arial"/>
          <w:bCs/>
          <w:iCs/>
          <w:sz w:val="24"/>
          <w:szCs w:val="24"/>
        </w:rPr>
        <w:t>ly consultant rate of $</w:t>
      </w:r>
      <w:r w:rsidR="00F20481">
        <w:rPr>
          <w:rFonts w:ascii="Arial" w:hAnsi="Arial" w:cs="Arial"/>
          <w:bCs/>
          <w:iCs/>
          <w:sz w:val="24"/>
          <w:szCs w:val="24"/>
        </w:rPr>
        <w:t>&lt;insert amount</w:t>
      </w:r>
      <w:r w:rsidR="00EE75F5">
        <w:rPr>
          <w:rFonts w:ascii="Arial" w:hAnsi="Arial" w:cs="Arial"/>
          <w:bCs/>
          <w:iCs/>
          <w:sz w:val="24"/>
          <w:szCs w:val="24"/>
        </w:rPr>
        <w:t>&gt;</w:t>
      </w:r>
      <w:r w:rsidR="00FC121F" w:rsidRPr="003B1E6C">
        <w:rPr>
          <w:rFonts w:ascii="Arial" w:hAnsi="Arial" w:cs="Arial"/>
          <w:bCs/>
          <w:iCs/>
          <w:sz w:val="24"/>
          <w:szCs w:val="24"/>
        </w:rPr>
        <w:t xml:space="preserve"> for 3</w:t>
      </w:r>
      <w:r w:rsidR="006D7639" w:rsidRPr="003B1E6C">
        <w:rPr>
          <w:rFonts w:ascii="Arial" w:hAnsi="Arial" w:cs="Arial"/>
          <w:bCs/>
          <w:iCs/>
          <w:sz w:val="24"/>
          <w:szCs w:val="24"/>
        </w:rPr>
        <w:t xml:space="preserve"> days to assist with recruitment strategies and help monitor and evaluate the effectiveness of the program.</w:t>
      </w:r>
      <w:r w:rsidR="00E239FC">
        <w:rPr>
          <w:rFonts w:ascii="Arial" w:hAnsi="Arial" w:cs="Arial"/>
          <w:bCs/>
          <w:iCs/>
          <w:sz w:val="24"/>
          <w:szCs w:val="24"/>
        </w:rPr>
        <w:t xml:space="preserve"> (Note: A letter from the placeholder consultant </w:t>
      </w:r>
      <w:r w:rsidR="001029F1">
        <w:rPr>
          <w:rFonts w:ascii="Arial" w:hAnsi="Arial" w:cs="Arial"/>
          <w:bCs/>
          <w:iCs/>
          <w:sz w:val="24"/>
          <w:szCs w:val="24"/>
        </w:rPr>
        <w:t xml:space="preserve">  may be provided.  A</w:t>
      </w:r>
      <w:r w:rsidR="00E239FC" w:rsidRPr="00E239FC">
        <w:rPr>
          <w:rFonts w:ascii="Arial" w:hAnsi="Arial" w:cs="Arial"/>
          <w:bCs/>
          <w:iCs/>
          <w:sz w:val="24"/>
          <w:szCs w:val="24"/>
        </w:rPr>
        <w:t>nticipated services must be justified and information furnished on each individual’s expertise, primary organizational affiliation, normal daily compensation rate, and number of days of expected service. Consultants’ travel costs, including subsistence, may be included. If requested, the proposer must be able to justify that the proposed rate of pay is reasonable</w:t>
      </w:r>
      <w:r w:rsidR="00E239FC">
        <w:rPr>
          <w:rFonts w:ascii="Arial" w:hAnsi="Arial" w:cs="Arial"/>
          <w:bCs/>
          <w:iCs/>
          <w:sz w:val="24"/>
          <w:szCs w:val="24"/>
        </w:rPr>
        <w:t>)</w:t>
      </w:r>
      <w:r w:rsidR="00E239FC" w:rsidRPr="00E239FC">
        <w:rPr>
          <w:rFonts w:ascii="Arial" w:hAnsi="Arial" w:cs="Arial"/>
          <w:bCs/>
          <w:iCs/>
          <w:sz w:val="24"/>
          <w:szCs w:val="24"/>
        </w:rPr>
        <w:t>.</w:t>
      </w:r>
    </w:p>
    <w:p w:rsidR="0069217F" w:rsidRPr="003B1E6C" w:rsidRDefault="0069217F" w:rsidP="006154F1">
      <w:pPr>
        <w:spacing w:after="0"/>
        <w:ind w:left="720"/>
        <w:rPr>
          <w:rFonts w:ascii="Arial" w:hAnsi="Arial" w:cs="Arial"/>
          <w:bCs/>
          <w:iCs/>
          <w:sz w:val="24"/>
          <w:szCs w:val="24"/>
        </w:rPr>
      </w:pPr>
    </w:p>
    <w:p w:rsidR="0069217F" w:rsidRPr="001029F1" w:rsidRDefault="0069217F" w:rsidP="001029F1">
      <w:pPr>
        <w:spacing w:after="0"/>
        <w:ind w:left="720"/>
        <w:rPr>
          <w:rFonts w:ascii="Arial" w:hAnsi="Arial" w:cs="Arial"/>
          <w:bCs/>
          <w:iCs/>
          <w:sz w:val="24"/>
          <w:szCs w:val="24"/>
        </w:rPr>
      </w:pPr>
      <w:r w:rsidRPr="003B1E6C">
        <w:rPr>
          <w:rFonts w:ascii="Arial" w:hAnsi="Arial" w:cs="Arial"/>
          <w:bCs/>
          <w:iCs/>
          <w:sz w:val="24"/>
          <w:szCs w:val="24"/>
        </w:rPr>
        <w:t xml:space="preserve">Computer Services: </w:t>
      </w:r>
      <w:r w:rsidR="00F20481">
        <w:rPr>
          <w:rFonts w:ascii="Arial" w:hAnsi="Arial" w:cs="Arial"/>
          <w:bCs/>
          <w:iCs/>
          <w:sz w:val="24"/>
          <w:szCs w:val="24"/>
        </w:rPr>
        <w:t>A total of $&lt;insert amount&gt;</w:t>
      </w:r>
      <w:r w:rsidR="00F06AC2" w:rsidRPr="003B1E6C">
        <w:rPr>
          <w:rFonts w:ascii="Arial" w:hAnsi="Arial" w:cs="Arial"/>
          <w:bCs/>
          <w:iCs/>
          <w:sz w:val="24"/>
          <w:szCs w:val="24"/>
        </w:rPr>
        <w:t xml:space="preserve"> is requested to </w:t>
      </w:r>
      <w:r w:rsidR="007C4FA8" w:rsidRPr="003B1E6C">
        <w:rPr>
          <w:rFonts w:ascii="Arial" w:hAnsi="Arial" w:cs="Arial"/>
          <w:bCs/>
          <w:iCs/>
          <w:sz w:val="24"/>
          <w:szCs w:val="24"/>
        </w:rPr>
        <w:t xml:space="preserve">rent </w:t>
      </w:r>
      <w:r w:rsidR="00F06AC2" w:rsidRPr="003B1E6C">
        <w:rPr>
          <w:rFonts w:ascii="Arial" w:hAnsi="Arial" w:cs="Arial"/>
          <w:bCs/>
          <w:iCs/>
          <w:sz w:val="24"/>
          <w:szCs w:val="24"/>
        </w:rPr>
        <w:t>computer equipment.</w:t>
      </w:r>
      <w:r w:rsidR="00593BAA" w:rsidRPr="003B1E6C">
        <w:rPr>
          <w:rFonts w:ascii="Arial" w:hAnsi="Arial" w:cs="Arial"/>
          <w:bCs/>
          <w:iCs/>
          <w:sz w:val="24"/>
          <w:szCs w:val="24"/>
        </w:rPr>
        <w:t xml:space="preserve"> </w:t>
      </w:r>
      <w:r w:rsidR="001029F1">
        <w:rPr>
          <w:rFonts w:ascii="Arial" w:hAnsi="Arial" w:cs="Arial"/>
          <w:bCs/>
          <w:iCs/>
          <w:sz w:val="24"/>
          <w:szCs w:val="24"/>
        </w:rPr>
        <w:t xml:space="preserve">Note: </w:t>
      </w:r>
      <w:r w:rsidR="001029F1" w:rsidRPr="001029F1">
        <w:rPr>
          <w:rFonts w:ascii="Arial" w:hAnsi="Arial" w:cs="Arial"/>
          <w:bCs/>
          <w:iCs/>
          <w:sz w:val="24"/>
          <w:szCs w:val="24"/>
        </w:rPr>
        <w:t>General-purpose (e.g., word processing, spreadsheets, communication) computer equipment should not be requested.</w:t>
      </w:r>
      <w:r w:rsidR="001029F1">
        <w:rPr>
          <w:rFonts w:ascii="Arial" w:hAnsi="Arial" w:cs="Arial"/>
          <w:bCs/>
          <w:iCs/>
          <w:sz w:val="24"/>
          <w:szCs w:val="24"/>
        </w:rPr>
        <w:t xml:space="preserve">  </w:t>
      </w:r>
      <w:r w:rsidR="001029F1" w:rsidRPr="001029F1">
        <w:rPr>
          <w:rFonts w:ascii="Arial" w:hAnsi="Arial" w:cs="Arial"/>
          <w:bCs/>
          <w:iCs/>
          <w:sz w:val="24"/>
          <w:szCs w:val="24"/>
        </w:rPr>
        <w:t>The cost of computer services, including computer-based retrieval of scientific, technical and educational information, may be requested</w:t>
      </w:r>
    </w:p>
    <w:p w:rsidR="00593BAA" w:rsidRPr="003B1E6C" w:rsidRDefault="00593BAA" w:rsidP="006154F1">
      <w:pPr>
        <w:spacing w:after="0"/>
        <w:ind w:left="720"/>
        <w:rPr>
          <w:rFonts w:ascii="Arial" w:hAnsi="Arial" w:cs="Arial"/>
          <w:bCs/>
          <w:iCs/>
          <w:sz w:val="24"/>
          <w:szCs w:val="24"/>
        </w:rPr>
      </w:pPr>
    </w:p>
    <w:p w:rsidR="00593BAA" w:rsidRPr="003B1E6C" w:rsidRDefault="00593BAA" w:rsidP="006154F1">
      <w:pPr>
        <w:spacing w:after="0"/>
        <w:ind w:left="720"/>
        <w:rPr>
          <w:rFonts w:ascii="Arial" w:hAnsi="Arial" w:cs="Arial"/>
          <w:bCs/>
          <w:iCs/>
          <w:sz w:val="24"/>
          <w:szCs w:val="24"/>
        </w:rPr>
      </w:pPr>
      <w:proofErr w:type="spellStart"/>
      <w:r w:rsidRPr="003B1E6C">
        <w:rPr>
          <w:rFonts w:ascii="Arial" w:hAnsi="Arial" w:cs="Arial"/>
          <w:bCs/>
          <w:iCs/>
          <w:sz w:val="24"/>
          <w:szCs w:val="24"/>
        </w:rPr>
        <w:t>Subawards</w:t>
      </w:r>
      <w:proofErr w:type="spellEnd"/>
      <w:r w:rsidRPr="003B1E6C">
        <w:rPr>
          <w:rFonts w:ascii="Arial" w:hAnsi="Arial" w:cs="Arial"/>
          <w:bCs/>
          <w:iCs/>
          <w:sz w:val="24"/>
          <w:szCs w:val="24"/>
        </w:rPr>
        <w:t>: A total of $</w:t>
      </w:r>
      <w:r w:rsidR="00F20481">
        <w:rPr>
          <w:rFonts w:ascii="Arial" w:hAnsi="Arial" w:cs="Arial"/>
          <w:bCs/>
          <w:iCs/>
          <w:sz w:val="24"/>
          <w:szCs w:val="24"/>
        </w:rPr>
        <w:t>&lt;insert amount</w:t>
      </w:r>
      <w:r w:rsidR="00EE75F5">
        <w:rPr>
          <w:rFonts w:ascii="Arial" w:hAnsi="Arial" w:cs="Arial"/>
          <w:bCs/>
          <w:iCs/>
          <w:sz w:val="24"/>
          <w:szCs w:val="24"/>
        </w:rPr>
        <w:t>&gt;</w:t>
      </w:r>
      <w:r w:rsidRPr="003B1E6C">
        <w:rPr>
          <w:rFonts w:ascii="Arial" w:hAnsi="Arial" w:cs="Arial"/>
          <w:bCs/>
          <w:iCs/>
          <w:sz w:val="24"/>
          <w:szCs w:val="24"/>
        </w:rPr>
        <w:t xml:space="preserve"> is requested to give to &lt;Name of </w:t>
      </w:r>
      <w:proofErr w:type="spellStart"/>
      <w:r w:rsidRPr="003B1E6C">
        <w:rPr>
          <w:rFonts w:ascii="Arial" w:hAnsi="Arial" w:cs="Arial"/>
          <w:bCs/>
          <w:iCs/>
          <w:sz w:val="24"/>
          <w:szCs w:val="24"/>
        </w:rPr>
        <w:t>Subawardee</w:t>
      </w:r>
      <w:proofErr w:type="spellEnd"/>
      <w:r w:rsidRPr="003B1E6C">
        <w:rPr>
          <w:rFonts w:ascii="Arial" w:hAnsi="Arial" w:cs="Arial"/>
          <w:bCs/>
          <w:iCs/>
          <w:sz w:val="24"/>
          <w:szCs w:val="24"/>
        </w:rPr>
        <w:t xml:space="preserve">&gt; for &lt;insert reason&gt;. </w:t>
      </w:r>
      <w:r w:rsidR="009B6B34" w:rsidRPr="003B1E6C">
        <w:rPr>
          <w:rFonts w:ascii="Arial" w:hAnsi="Arial" w:cs="Arial"/>
          <w:bCs/>
          <w:iCs/>
          <w:sz w:val="24"/>
          <w:szCs w:val="24"/>
        </w:rPr>
        <w:t>(</w:t>
      </w:r>
      <w:r w:rsidRPr="003B1E6C">
        <w:rPr>
          <w:rFonts w:ascii="Arial" w:hAnsi="Arial" w:cs="Arial"/>
          <w:bCs/>
          <w:iCs/>
          <w:sz w:val="24"/>
          <w:szCs w:val="24"/>
        </w:rPr>
        <w:t xml:space="preserve">Include what the </w:t>
      </w:r>
      <w:proofErr w:type="spellStart"/>
      <w:r w:rsidRPr="003B1E6C">
        <w:rPr>
          <w:rFonts w:ascii="Arial" w:hAnsi="Arial" w:cs="Arial"/>
          <w:bCs/>
          <w:iCs/>
          <w:sz w:val="24"/>
          <w:szCs w:val="24"/>
        </w:rPr>
        <w:t>Subawardee</w:t>
      </w:r>
      <w:proofErr w:type="spellEnd"/>
      <w:r w:rsidRPr="003B1E6C">
        <w:rPr>
          <w:rFonts w:ascii="Arial" w:hAnsi="Arial" w:cs="Arial"/>
          <w:bCs/>
          <w:iCs/>
          <w:sz w:val="24"/>
          <w:szCs w:val="24"/>
        </w:rPr>
        <w:t xml:space="preserve"> is doing with the funds</w:t>
      </w:r>
      <w:r w:rsidR="009B6B34" w:rsidRPr="003B1E6C">
        <w:rPr>
          <w:rFonts w:ascii="Arial" w:hAnsi="Arial" w:cs="Arial"/>
          <w:bCs/>
          <w:iCs/>
          <w:sz w:val="24"/>
          <w:szCs w:val="24"/>
        </w:rPr>
        <w:t>)</w:t>
      </w:r>
      <w:r w:rsidRPr="003B1E6C">
        <w:rPr>
          <w:rFonts w:ascii="Arial" w:hAnsi="Arial" w:cs="Arial"/>
          <w:bCs/>
          <w:iCs/>
          <w:sz w:val="24"/>
          <w:szCs w:val="24"/>
        </w:rPr>
        <w:t>.</w:t>
      </w:r>
    </w:p>
    <w:p w:rsidR="00593BAA" w:rsidRPr="003B1E6C" w:rsidRDefault="00593BAA" w:rsidP="006154F1">
      <w:pPr>
        <w:spacing w:after="0"/>
        <w:ind w:left="720"/>
        <w:rPr>
          <w:rFonts w:ascii="Arial" w:hAnsi="Arial" w:cs="Arial"/>
          <w:bCs/>
          <w:iCs/>
          <w:sz w:val="24"/>
          <w:szCs w:val="24"/>
        </w:rPr>
      </w:pPr>
    </w:p>
    <w:p w:rsidR="00593BAA" w:rsidRPr="003B1E6C" w:rsidRDefault="00593BAA" w:rsidP="006154F1">
      <w:pPr>
        <w:spacing w:after="0"/>
        <w:ind w:left="720"/>
        <w:rPr>
          <w:rFonts w:ascii="Arial" w:hAnsi="Arial" w:cs="Arial"/>
          <w:bCs/>
          <w:iCs/>
          <w:sz w:val="24"/>
          <w:szCs w:val="24"/>
        </w:rPr>
      </w:pPr>
      <w:r w:rsidRPr="003B1E6C">
        <w:rPr>
          <w:rFonts w:ascii="Arial" w:hAnsi="Arial" w:cs="Arial"/>
          <w:bCs/>
          <w:iCs/>
          <w:sz w:val="24"/>
          <w:szCs w:val="24"/>
        </w:rPr>
        <w:t>Other: Anything that is a direct cost that does not fit into</w:t>
      </w:r>
      <w:r w:rsidR="00F20481">
        <w:rPr>
          <w:rFonts w:ascii="Arial" w:hAnsi="Arial" w:cs="Arial"/>
          <w:bCs/>
          <w:iCs/>
          <w:sz w:val="24"/>
          <w:szCs w:val="24"/>
        </w:rPr>
        <w:t xml:space="preserve"> the categories above</w:t>
      </w:r>
      <w:r w:rsidRPr="003B1E6C">
        <w:rPr>
          <w:rFonts w:ascii="Arial" w:hAnsi="Arial" w:cs="Arial"/>
          <w:bCs/>
          <w:iCs/>
          <w:sz w:val="24"/>
          <w:szCs w:val="24"/>
        </w:rPr>
        <w:t>.</w:t>
      </w:r>
      <w:r w:rsidR="00F87C74" w:rsidRPr="003B1E6C">
        <w:rPr>
          <w:rFonts w:ascii="Arial" w:hAnsi="Arial" w:cs="Arial"/>
          <w:bCs/>
          <w:iCs/>
          <w:sz w:val="24"/>
          <w:szCs w:val="24"/>
        </w:rPr>
        <w:t xml:space="preserve"> Make sure to explain why these costs are necessary</w:t>
      </w:r>
      <w:r w:rsidR="007C4FA8" w:rsidRPr="003B1E6C">
        <w:rPr>
          <w:rFonts w:ascii="Arial" w:hAnsi="Arial" w:cs="Arial"/>
          <w:bCs/>
          <w:iCs/>
          <w:sz w:val="24"/>
          <w:szCs w:val="24"/>
        </w:rPr>
        <w:t>. Below are some examples:</w:t>
      </w:r>
    </w:p>
    <w:p w:rsidR="006D7639" w:rsidRPr="003B1E6C" w:rsidRDefault="007C4FA8" w:rsidP="007C4FA8">
      <w:pPr>
        <w:numPr>
          <w:ilvl w:val="2"/>
          <w:numId w:val="7"/>
        </w:numPr>
        <w:spacing w:after="0"/>
        <w:rPr>
          <w:rFonts w:ascii="Arial" w:hAnsi="Arial" w:cs="Arial"/>
          <w:bCs/>
          <w:iCs/>
          <w:sz w:val="24"/>
          <w:szCs w:val="24"/>
        </w:rPr>
      </w:pPr>
      <w:r w:rsidRPr="003B1E6C">
        <w:rPr>
          <w:rFonts w:ascii="Arial" w:hAnsi="Arial" w:cs="Arial"/>
          <w:bCs/>
          <w:iCs/>
          <w:sz w:val="24"/>
          <w:szCs w:val="24"/>
        </w:rPr>
        <w:t xml:space="preserve">Honoraria for External Board Members: Funds are requested </w:t>
      </w:r>
      <w:r w:rsidR="00F20481">
        <w:rPr>
          <w:rFonts w:ascii="Arial" w:hAnsi="Arial" w:cs="Arial"/>
          <w:bCs/>
          <w:iCs/>
          <w:sz w:val="24"/>
          <w:szCs w:val="24"/>
        </w:rPr>
        <w:t>per year for three members at $&lt;insert amount&gt;</w:t>
      </w:r>
      <w:r w:rsidRPr="003B1E6C">
        <w:rPr>
          <w:rFonts w:ascii="Arial" w:hAnsi="Arial" w:cs="Arial"/>
          <w:bCs/>
          <w:iCs/>
          <w:sz w:val="24"/>
          <w:szCs w:val="24"/>
        </w:rPr>
        <w:t xml:space="preserve"> </w:t>
      </w:r>
      <w:r w:rsidR="006D7639" w:rsidRPr="003B1E6C">
        <w:rPr>
          <w:rFonts w:ascii="Arial" w:hAnsi="Arial" w:cs="Arial"/>
          <w:bCs/>
          <w:iCs/>
          <w:sz w:val="24"/>
          <w:szCs w:val="24"/>
        </w:rPr>
        <w:t>per member.</w:t>
      </w:r>
    </w:p>
    <w:p w:rsidR="007C4FA8" w:rsidRPr="003B1E6C" w:rsidRDefault="007C4FA8" w:rsidP="007C4FA8">
      <w:pPr>
        <w:numPr>
          <w:ilvl w:val="2"/>
          <w:numId w:val="7"/>
        </w:numPr>
        <w:spacing w:after="0"/>
        <w:rPr>
          <w:rFonts w:ascii="Arial" w:hAnsi="Arial" w:cs="Arial"/>
          <w:bCs/>
          <w:iCs/>
          <w:sz w:val="24"/>
          <w:szCs w:val="24"/>
        </w:rPr>
      </w:pPr>
      <w:r w:rsidRPr="003B1E6C">
        <w:rPr>
          <w:rFonts w:ascii="Arial" w:hAnsi="Arial" w:cs="Arial"/>
          <w:bCs/>
          <w:iCs/>
          <w:sz w:val="24"/>
          <w:szCs w:val="24"/>
        </w:rPr>
        <w:t>Workshop Meals: Funds are re</w:t>
      </w:r>
      <w:r w:rsidR="00F20481">
        <w:rPr>
          <w:rFonts w:ascii="Arial" w:hAnsi="Arial" w:cs="Arial"/>
          <w:bCs/>
          <w:iCs/>
          <w:sz w:val="24"/>
          <w:szCs w:val="24"/>
        </w:rPr>
        <w:t>quested for workshop meals at $&lt;insert amount&gt;</w:t>
      </w:r>
      <w:r w:rsidRPr="003B1E6C">
        <w:rPr>
          <w:rFonts w:ascii="Arial" w:hAnsi="Arial" w:cs="Arial"/>
          <w:bCs/>
          <w:iCs/>
          <w:sz w:val="24"/>
          <w:szCs w:val="24"/>
        </w:rPr>
        <w:t xml:space="preserve"> per person for five people for ten days in year one and five people for four days in year two. </w:t>
      </w:r>
    </w:p>
    <w:p w:rsidR="007C4FA8" w:rsidRPr="003B1E6C" w:rsidRDefault="006D7639" w:rsidP="007C4FA8">
      <w:pPr>
        <w:numPr>
          <w:ilvl w:val="2"/>
          <w:numId w:val="7"/>
        </w:numPr>
        <w:spacing w:after="0"/>
        <w:rPr>
          <w:rFonts w:ascii="Arial" w:hAnsi="Arial" w:cs="Arial"/>
          <w:bCs/>
          <w:iCs/>
          <w:sz w:val="24"/>
          <w:szCs w:val="24"/>
        </w:rPr>
      </w:pPr>
      <w:r w:rsidRPr="003B1E6C">
        <w:rPr>
          <w:rFonts w:ascii="Arial" w:hAnsi="Arial" w:cs="Arial"/>
          <w:bCs/>
          <w:iCs/>
          <w:sz w:val="24"/>
          <w:szCs w:val="24"/>
        </w:rPr>
        <w:t>Room rental and</w:t>
      </w:r>
      <w:r w:rsidR="007C4FA8" w:rsidRPr="003B1E6C">
        <w:rPr>
          <w:rFonts w:ascii="Arial" w:hAnsi="Arial" w:cs="Arial"/>
          <w:bCs/>
          <w:iCs/>
          <w:sz w:val="24"/>
          <w:szCs w:val="24"/>
        </w:rPr>
        <w:t xml:space="preserve"> A-V</w:t>
      </w:r>
      <w:r w:rsidR="00F20481">
        <w:rPr>
          <w:rFonts w:ascii="Arial" w:hAnsi="Arial" w:cs="Arial"/>
          <w:bCs/>
          <w:iCs/>
          <w:sz w:val="24"/>
          <w:szCs w:val="24"/>
        </w:rPr>
        <w:t xml:space="preserve"> fees: Funds are requested at $&lt;insert amount&gt;</w:t>
      </w:r>
      <w:r w:rsidRPr="003B1E6C">
        <w:rPr>
          <w:rFonts w:ascii="Arial" w:hAnsi="Arial" w:cs="Arial"/>
          <w:bCs/>
          <w:iCs/>
          <w:sz w:val="24"/>
          <w:szCs w:val="24"/>
        </w:rPr>
        <w:t xml:space="preserve"> per day</w:t>
      </w:r>
      <w:r w:rsidR="007C4FA8" w:rsidRPr="003B1E6C">
        <w:rPr>
          <w:rFonts w:ascii="Arial" w:hAnsi="Arial" w:cs="Arial"/>
          <w:bCs/>
          <w:iCs/>
          <w:sz w:val="24"/>
          <w:szCs w:val="24"/>
        </w:rPr>
        <w:t xml:space="preserve"> for room rental and A-V fees during the work</w:t>
      </w:r>
      <w:r w:rsidRPr="003B1E6C">
        <w:rPr>
          <w:rFonts w:ascii="Arial" w:hAnsi="Arial" w:cs="Arial"/>
          <w:bCs/>
          <w:iCs/>
          <w:sz w:val="24"/>
          <w:szCs w:val="24"/>
        </w:rPr>
        <w:t>shop for three days.</w:t>
      </w:r>
    </w:p>
    <w:p w:rsidR="007C4FA8" w:rsidRPr="003B1E6C" w:rsidRDefault="007C4FA8" w:rsidP="007C4FA8">
      <w:pPr>
        <w:numPr>
          <w:ilvl w:val="2"/>
          <w:numId w:val="7"/>
        </w:numPr>
        <w:spacing w:after="0"/>
        <w:rPr>
          <w:rFonts w:ascii="Arial" w:hAnsi="Arial" w:cs="Arial"/>
          <w:bCs/>
          <w:iCs/>
          <w:sz w:val="24"/>
          <w:szCs w:val="24"/>
        </w:rPr>
      </w:pPr>
      <w:r w:rsidRPr="003B1E6C">
        <w:rPr>
          <w:rFonts w:ascii="Arial" w:hAnsi="Arial" w:cs="Arial"/>
          <w:bCs/>
          <w:iCs/>
          <w:sz w:val="24"/>
          <w:szCs w:val="24"/>
        </w:rPr>
        <w:t>Substitute Teacher Cost: Funds are requested to reimburse the schools at $75 per day for 6 days each year for the 8 teacher participants.</w:t>
      </w:r>
    </w:p>
    <w:p w:rsidR="007C4FA8" w:rsidRPr="003B1E6C" w:rsidRDefault="007C4FA8" w:rsidP="007C4FA8">
      <w:pPr>
        <w:numPr>
          <w:ilvl w:val="2"/>
          <w:numId w:val="7"/>
        </w:numPr>
        <w:spacing w:after="0"/>
        <w:rPr>
          <w:rFonts w:ascii="Arial" w:hAnsi="Arial" w:cs="Arial"/>
          <w:bCs/>
          <w:iCs/>
          <w:sz w:val="24"/>
          <w:szCs w:val="24"/>
        </w:rPr>
      </w:pPr>
      <w:r w:rsidRPr="003B1E6C">
        <w:rPr>
          <w:rFonts w:ascii="Arial" w:hAnsi="Arial" w:cs="Arial"/>
          <w:bCs/>
          <w:iCs/>
          <w:sz w:val="24"/>
          <w:szCs w:val="24"/>
        </w:rPr>
        <w:t>Commu</w:t>
      </w:r>
      <w:r w:rsidR="00F20481">
        <w:rPr>
          <w:rFonts w:ascii="Arial" w:hAnsi="Arial" w:cs="Arial"/>
          <w:bCs/>
          <w:iCs/>
          <w:sz w:val="24"/>
          <w:szCs w:val="24"/>
        </w:rPr>
        <w:t>nications/Postage: A total of $&lt;insert amount&gt;</w:t>
      </w:r>
      <w:r w:rsidRPr="003B1E6C">
        <w:rPr>
          <w:rFonts w:ascii="Arial" w:hAnsi="Arial" w:cs="Arial"/>
          <w:bCs/>
          <w:iCs/>
          <w:sz w:val="24"/>
          <w:szCs w:val="24"/>
        </w:rPr>
        <w:t>/year is requested for long distance phone charges and postage</w:t>
      </w:r>
      <w:r w:rsidR="006D7639" w:rsidRPr="003B1E6C">
        <w:rPr>
          <w:rFonts w:ascii="Arial" w:hAnsi="Arial" w:cs="Arial"/>
          <w:bCs/>
          <w:iCs/>
          <w:sz w:val="24"/>
          <w:szCs w:val="24"/>
        </w:rPr>
        <w:t xml:space="preserve"> for materials to be distributed.</w:t>
      </w:r>
    </w:p>
    <w:p w:rsidR="006D7639" w:rsidRPr="003B1E6C" w:rsidRDefault="006D7639" w:rsidP="007C4FA8">
      <w:pPr>
        <w:numPr>
          <w:ilvl w:val="2"/>
          <w:numId w:val="7"/>
        </w:numPr>
        <w:spacing w:after="0"/>
        <w:rPr>
          <w:rFonts w:ascii="Arial" w:hAnsi="Arial" w:cs="Arial"/>
          <w:bCs/>
          <w:iCs/>
          <w:sz w:val="24"/>
          <w:szCs w:val="24"/>
        </w:rPr>
      </w:pPr>
      <w:r w:rsidRPr="003B1E6C">
        <w:rPr>
          <w:rFonts w:ascii="Arial" w:hAnsi="Arial" w:cs="Arial"/>
          <w:bCs/>
          <w:iCs/>
          <w:sz w:val="24"/>
          <w:szCs w:val="24"/>
        </w:rPr>
        <w:t>Advertising for recruit</w:t>
      </w:r>
      <w:bookmarkStart w:id="0" w:name="_GoBack"/>
      <w:bookmarkEnd w:id="0"/>
      <w:r w:rsidRPr="003B1E6C">
        <w:rPr>
          <w:rFonts w:ascii="Arial" w:hAnsi="Arial" w:cs="Arial"/>
          <w:bCs/>
          <w:iCs/>
          <w:sz w:val="24"/>
          <w:szCs w:val="24"/>
        </w:rPr>
        <w:t xml:space="preserve">ing project staff in regional newsletters/papers, such as </w:t>
      </w:r>
      <w:r w:rsidRPr="003B1E6C">
        <w:rPr>
          <w:rFonts w:ascii="Arial" w:hAnsi="Arial" w:cs="Arial"/>
          <w:bCs/>
          <w:i/>
          <w:iCs/>
          <w:sz w:val="24"/>
          <w:szCs w:val="24"/>
        </w:rPr>
        <w:t>Nurse Leader</w:t>
      </w:r>
      <w:r w:rsidRPr="003B1E6C">
        <w:rPr>
          <w:rFonts w:ascii="Arial" w:hAnsi="Arial" w:cs="Arial"/>
          <w:bCs/>
          <w:iCs/>
          <w:sz w:val="24"/>
          <w:szCs w:val="24"/>
        </w:rPr>
        <w:t>, AJN journals, etc.</w:t>
      </w:r>
    </w:p>
    <w:p w:rsidR="007C4FA8" w:rsidRDefault="007C4FA8" w:rsidP="007C4FA8">
      <w:pPr>
        <w:numPr>
          <w:ilvl w:val="2"/>
          <w:numId w:val="7"/>
        </w:numPr>
        <w:spacing w:after="0"/>
        <w:rPr>
          <w:rFonts w:ascii="Arial" w:hAnsi="Arial" w:cs="Arial"/>
          <w:bCs/>
          <w:iCs/>
          <w:sz w:val="24"/>
          <w:szCs w:val="24"/>
        </w:rPr>
      </w:pPr>
      <w:r w:rsidRPr="003B1E6C">
        <w:rPr>
          <w:rFonts w:ascii="Arial" w:hAnsi="Arial" w:cs="Arial"/>
          <w:bCs/>
          <w:iCs/>
          <w:sz w:val="24"/>
          <w:szCs w:val="24"/>
        </w:rPr>
        <w:t xml:space="preserve">Tuition: </w:t>
      </w:r>
      <w:r w:rsidR="00F20481">
        <w:rPr>
          <w:rFonts w:ascii="Arial" w:hAnsi="Arial" w:cs="Arial"/>
          <w:bCs/>
          <w:iCs/>
          <w:sz w:val="24"/>
          <w:szCs w:val="24"/>
        </w:rPr>
        <w:t xml:space="preserve">Out-of-state tuition is requested </w:t>
      </w:r>
      <w:r w:rsidR="00EB42B1">
        <w:rPr>
          <w:rFonts w:ascii="Arial" w:hAnsi="Arial" w:cs="Arial"/>
          <w:bCs/>
          <w:iCs/>
          <w:sz w:val="24"/>
          <w:szCs w:val="24"/>
        </w:rPr>
        <w:t>for o</w:t>
      </w:r>
      <w:r w:rsidR="00F20481">
        <w:rPr>
          <w:rFonts w:ascii="Arial" w:hAnsi="Arial" w:cs="Arial"/>
          <w:bCs/>
          <w:iCs/>
          <w:sz w:val="24"/>
          <w:szCs w:val="24"/>
        </w:rPr>
        <w:t>n</w:t>
      </w:r>
      <w:r w:rsidR="00EB42B1">
        <w:rPr>
          <w:rFonts w:ascii="Arial" w:hAnsi="Arial" w:cs="Arial"/>
          <w:bCs/>
          <w:iCs/>
          <w:sz w:val="24"/>
          <w:szCs w:val="24"/>
        </w:rPr>
        <w:t>e</w:t>
      </w:r>
      <w:r w:rsidR="00F20481">
        <w:rPr>
          <w:rFonts w:ascii="Arial" w:hAnsi="Arial" w:cs="Arial"/>
          <w:bCs/>
          <w:iCs/>
          <w:sz w:val="24"/>
          <w:szCs w:val="24"/>
        </w:rPr>
        <w:t xml:space="preserve"> graduate assistant</w:t>
      </w:r>
      <w:r w:rsidR="00EB42B1">
        <w:rPr>
          <w:rFonts w:ascii="Arial" w:hAnsi="Arial" w:cs="Arial"/>
          <w:bCs/>
          <w:iCs/>
          <w:sz w:val="24"/>
          <w:szCs w:val="24"/>
        </w:rPr>
        <w:t xml:space="preserve"> at $&lt;insert amount&gt; per academic year for 18 credit hours. A 6% yearly increase is included on the tuition rate. </w:t>
      </w:r>
    </w:p>
    <w:p w:rsidR="001029F1" w:rsidRPr="003B1E6C" w:rsidRDefault="001029F1" w:rsidP="007C4FA8">
      <w:pPr>
        <w:numPr>
          <w:ilvl w:val="2"/>
          <w:numId w:val="7"/>
        </w:numPr>
        <w:spacing w:after="0"/>
        <w:rPr>
          <w:rFonts w:ascii="Arial" w:hAnsi="Arial" w:cs="Arial"/>
          <w:bCs/>
          <w:iCs/>
          <w:sz w:val="24"/>
          <w:szCs w:val="24"/>
        </w:rPr>
      </w:pPr>
      <w:r>
        <w:rPr>
          <w:rFonts w:ascii="Arial" w:hAnsi="Arial" w:cs="Arial"/>
          <w:bCs/>
          <w:iCs/>
          <w:sz w:val="24"/>
          <w:szCs w:val="24"/>
        </w:rPr>
        <w:t>Incentives: Funds are requested for payments to human subjects at $&lt;insert amount&gt;/participant for &lt;insert # of participants&gt; to promote completion of a survey.</w:t>
      </w:r>
    </w:p>
    <w:p w:rsidR="007C4FA8" w:rsidRPr="003B1E6C" w:rsidRDefault="007C4FA8" w:rsidP="006154F1">
      <w:pPr>
        <w:spacing w:after="0"/>
        <w:ind w:left="720"/>
        <w:rPr>
          <w:rFonts w:ascii="Arial" w:hAnsi="Arial" w:cs="Arial"/>
          <w:bCs/>
          <w:iCs/>
          <w:sz w:val="24"/>
          <w:szCs w:val="24"/>
        </w:rPr>
      </w:pPr>
    </w:p>
    <w:p w:rsidR="00F87C74" w:rsidRPr="003B1E6C" w:rsidRDefault="00F87C74" w:rsidP="008C165D">
      <w:pPr>
        <w:spacing w:after="0"/>
        <w:rPr>
          <w:rFonts w:ascii="Arial" w:hAnsi="Arial" w:cs="Arial"/>
          <w:b/>
          <w:bCs/>
          <w:iCs/>
          <w:sz w:val="24"/>
          <w:szCs w:val="24"/>
        </w:rPr>
      </w:pPr>
      <w:r w:rsidRPr="003B1E6C">
        <w:rPr>
          <w:rFonts w:ascii="Arial" w:hAnsi="Arial" w:cs="Arial"/>
          <w:b/>
          <w:bCs/>
          <w:iCs/>
          <w:sz w:val="24"/>
          <w:szCs w:val="24"/>
        </w:rPr>
        <w:t>Indirect Costs (F&amp;A)</w:t>
      </w:r>
    </w:p>
    <w:p w:rsidR="003B1E6C" w:rsidRPr="003B1E6C" w:rsidRDefault="003B1E6C" w:rsidP="008C165D">
      <w:pPr>
        <w:spacing w:after="0"/>
        <w:rPr>
          <w:rFonts w:ascii="Arial" w:hAnsi="Arial" w:cs="Arial"/>
          <w:bCs/>
          <w:iCs/>
          <w:sz w:val="24"/>
          <w:szCs w:val="24"/>
        </w:rPr>
      </w:pPr>
      <w:r w:rsidRPr="003B1E6C">
        <w:rPr>
          <w:rFonts w:ascii="Arial" w:hAnsi="Arial" w:cs="Arial"/>
          <w:bCs/>
          <w:iCs/>
          <w:sz w:val="24"/>
          <w:szCs w:val="24"/>
        </w:rPr>
        <w:t>Facilities and Administrative costs (sometimes called indirect costs or overhead.) are ‘real’ costs to the University for administering your award that cannot be directly applied to the award.  Examples include: electricity for lights and equipment; cleaning services and trash removal;</w:t>
      </w:r>
      <w:r w:rsidR="00AF1B23">
        <w:rPr>
          <w:rFonts w:ascii="Arial" w:hAnsi="Arial" w:cs="Arial"/>
          <w:bCs/>
          <w:iCs/>
          <w:sz w:val="24"/>
          <w:szCs w:val="24"/>
        </w:rPr>
        <w:t xml:space="preserve"> heat/cooling; cost to process contractor</w:t>
      </w:r>
      <w:r w:rsidRPr="003B1E6C">
        <w:rPr>
          <w:rFonts w:ascii="Arial" w:hAnsi="Arial" w:cs="Arial"/>
          <w:bCs/>
          <w:iCs/>
          <w:sz w:val="24"/>
          <w:szCs w:val="24"/>
        </w:rPr>
        <w:t xml:space="preserve"> </w:t>
      </w:r>
      <w:r w:rsidR="00AF1B23">
        <w:rPr>
          <w:rFonts w:ascii="Arial" w:hAnsi="Arial" w:cs="Arial"/>
          <w:bCs/>
          <w:iCs/>
          <w:sz w:val="24"/>
          <w:szCs w:val="24"/>
        </w:rPr>
        <w:t>or payroll payments.</w:t>
      </w:r>
    </w:p>
    <w:p w:rsidR="003B1E6C" w:rsidRPr="003B1E6C" w:rsidRDefault="003B1E6C" w:rsidP="008C165D">
      <w:pPr>
        <w:spacing w:after="0"/>
        <w:rPr>
          <w:rFonts w:ascii="Arial" w:hAnsi="Arial" w:cs="Arial"/>
          <w:bCs/>
          <w:iCs/>
          <w:sz w:val="24"/>
          <w:szCs w:val="24"/>
        </w:rPr>
      </w:pPr>
    </w:p>
    <w:p w:rsidR="003B1E6C" w:rsidRPr="003B1E6C" w:rsidRDefault="003B1E6C" w:rsidP="008C165D">
      <w:pPr>
        <w:spacing w:after="0"/>
        <w:rPr>
          <w:rFonts w:ascii="Arial" w:hAnsi="Arial" w:cs="Arial"/>
          <w:bCs/>
          <w:iCs/>
          <w:sz w:val="24"/>
          <w:szCs w:val="24"/>
        </w:rPr>
      </w:pPr>
      <w:r w:rsidRPr="003B1E6C">
        <w:rPr>
          <w:rFonts w:ascii="Arial" w:hAnsi="Arial" w:cs="Arial"/>
          <w:bCs/>
          <w:i/>
          <w:iCs/>
          <w:sz w:val="24"/>
          <w:szCs w:val="24"/>
        </w:rPr>
        <w:t>Examples–</w:t>
      </w:r>
      <w:r w:rsidRPr="003B1E6C">
        <w:rPr>
          <w:rFonts w:ascii="Arial" w:hAnsi="Arial" w:cs="Arial"/>
          <w:bCs/>
          <w:iCs/>
          <w:sz w:val="24"/>
          <w:szCs w:val="24"/>
        </w:rPr>
        <w:t xml:space="preserve"> </w:t>
      </w:r>
    </w:p>
    <w:p w:rsidR="003B1E6C" w:rsidRPr="003B1E6C" w:rsidRDefault="003B1E6C" w:rsidP="003B1E6C">
      <w:pPr>
        <w:spacing w:after="0"/>
        <w:ind w:left="720"/>
        <w:rPr>
          <w:rFonts w:ascii="Arial" w:hAnsi="Arial" w:cs="Arial"/>
          <w:bCs/>
          <w:iCs/>
          <w:sz w:val="24"/>
          <w:szCs w:val="24"/>
        </w:rPr>
      </w:pPr>
      <w:r w:rsidRPr="003B1E6C">
        <w:rPr>
          <w:rFonts w:ascii="Arial" w:hAnsi="Arial" w:cs="Arial"/>
          <w:bCs/>
          <w:iCs/>
          <w:sz w:val="24"/>
          <w:szCs w:val="24"/>
        </w:rPr>
        <w:t xml:space="preserve">James Madison University’s off-campus federally negotiated indirect cost rate is 26% of the modified total direct costs, which excludes equipment, capital expenditures, </w:t>
      </w:r>
      <w:proofErr w:type="gramStart"/>
      <w:r w:rsidRPr="003B1E6C">
        <w:rPr>
          <w:rFonts w:ascii="Arial" w:hAnsi="Arial" w:cs="Arial"/>
          <w:bCs/>
          <w:iCs/>
          <w:sz w:val="24"/>
          <w:szCs w:val="24"/>
        </w:rPr>
        <w:t>charges</w:t>
      </w:r>
      <w:proofErr w:type="gramEnd"/>
      <w:r w:rsidRPr="003B1E6C">
        <w:rPr>
          <w:rFonts w:ascii="Arial" w:hAnsi="Arial" w:cs="Arial"/>
          <w:bCs/>
          <w:iCs/>
          <w:sz w:val="24"/>
          <w:szCs w:val="24"/>
        </w:rPr>
        <w:t xml:space="preserve"> for patient care, rental costs, tuition remission, scholarships, fellowships, participant support costs, and the portion of each sub recipient in excess of $25</w:t>
      </w:r>
      <w:r w:rsidR="00AF1B23">
        <w:rPr>
          <w:rFonts w:ascii="Arial" w:hAnsi="Arial" w:cs="Arial"/>
          <w:bCs/>
          <w:iCs/>
          <w:sz w:val="24"/>
          <w:szCs w:val="24"/>
        </w:rPr>
        <w:t>,000. Indirect costs totaling $&lt;insert amount&gt;</w:t>
      </w:r>
      <w:r w:rsidRPr="003B1E6C">
        <w:rPr>
          <w:rFonts w:ascii="Arial" w:hAnsi="Arial" w:cs="Arial"/>
          <w:bCs/>
          <w:iCs/>
          <w:sz w:val="24"/>
          <w:szCs w:val="24"/>
        </w:rPr>
        <w:t xml:space="preserve"> are associated with the proposed project at the rate of 26% of </w:t>
      </w:r>
      <w:r w:rsidR="00AF1B23">
        <w:rPr>
          <w:rFonts w:ascii="Arial" w:hAnsi="Arial" w:cs="Arial"/>
          <w:bCs/>
          <w:iCs/>
          <w:sz w:val="24"/>
          <w:szCs w:val="24"/>
        </w:rPr>
        <w:t>the MTDC in the amount of $&lt;insert amount&gt;</w:t>
      </w:r>
      <w:r w:rsidRPr="003B1E6C">
        <w:rPr>
          <w:rFonts w:ascii="Arial" w:hAnsi="Arial" w:cs="Arial"/>
          <w:bCs/>
          <w:iCs/>
          <w:sz w:val="24"/>
          <w:szCs w:val="24"/>
        </w:rPr>
        <w:t>.</w:t>
      </w:r>
    </w:p>
    <w:p w:rsidR="003B1E6C" w:rsidRPr="003B1E6C" w:rsidRDefault="003B1E6C" w:rsidP="003B1E6C">
      <w:pPr>
        <w:spacing w:after="0"/>
        <w:ind w:left="720"/>
        <w:rPr>
          <w:rFonts w:ascii="Arial" w:hAnsi="Arial" w:cs="Arial"/>
          <w:bCs/>
          <w:iCs/>
          <w:sz w:val="24"/>
          <w:szCs w:val="24"/>
        </w:rPr>
      </w:pPr>
    </w:p>
    <w:p w:rsidR="00F87C74" w:rsidRPr="003B1E6C" w:rsidRDefault="003B1E6C" w:rsidP="006154F1">
      <w:pPr>
        <w:spacing w:after="0"/>
        <w:ind w:left="720"/>
        <w:rPr>
          <w:rFonts w:ascii="Arial" w:hAnsi="Arial" w:cs="Arial"/>
          <w:bCs/>
          <w:iCs/>
          <w:sz w:val="24"/>
          <w:szCs w:val="24"/>
        </w:rPr>
      </w:pPr>
      <w:r w:rsidRPr="003B1E6C">
        <w:rPr>
          <w:rFonts w:ascii="Arial" w:hAnsi="Arial" w:cs="Arial"/>
          <w:bCs/>
          <w:iCs/>
          <w:sz w:val="24"/>
          <w:szCs w:val="24"/>
        </w:rPr>
        <w:t xml:space="preserve">The cognizant agency for James Madison University is the U.S. Department of Health and Human Services. The cognizant agency point of contact is Steven </w:t>
      </w:r>
      <w:proofErr w:type="spellStart"/>
      <w:r w:rsidRPr="003B1E6C">
        <w:rPr>
          <w:rFonts w:ascii="Arial" w:hAnsi="Arial" w:cs="Arial"/>
          <w:bCs/>
          <w:iCs/>
          <w:sz w:val="24"/>
          <w:szCs w:val="24"/>
        </w:rPr>
        <w:t>Zuraf</w:t>
      </w:r>
      <w:proofErr w:type="spellEnd"/>
      <w:r w:rsidRPr="003B1E6C">
        <w:rPr>
          <w:rFonts w:ascii="Arial" w:hAnsi="Arial" w:cs="Arial"/>
          <w:bCs/>
          <w:iCs/>
          <w:sz w:val="24"/>
          <w:szCs w:val="24"/>
        </w:rPr>
        <w:t xml:space="preserve">, (301) 492 4855. A copy of the rate agreement is available at the following URL: </w:t>
      </w:r>
      <w:hyperlink r:id="rId10" w:history="1">
        <w:r w:rsidRPr="003B1E6C">
          <w:rPr>
            <w:rStyle w:val="Hyperlink"/>
            <w:rFonts w:ascii="Arial" w:hAnsi="Arial" w:cs="Arial"/>
            <w:bCs/>
            <w:iCs/>
            <w:sz w:val="24"/>
            <w:szCs w:val="24"/>
          </w:rPr>
          <w:t>http://www.jmu.edu/sponsoredprograms/forms-tools-resources/nicra1.pdf</w:t>
        </w:r>
      </w:hyperlink>
      <w:r w:rsidRPr="003B1E6C">
        <w:rPr>
          <w:rFonts w:ascii="Arial" w:hAnsi="Arial" w:cs="Arial"/>
          <w:bCs/>
          <w:iCs/>
          <w:sz w:val="24"/>
          <w:szCs w:val="24"/>
        </w:rPr>
        <w:t xml:space="preserve">   </w:t>
      </w:r>
    </w:p>
    <w:p w:rsidR="006154F1" w:rsidRDefault="006154F1" w:rsidP="006154F1">
      <w:pPr>
        <w:spacing w:after="0"/>
        <w:ind w:left="720"/>
        <w:rPr>
          <w:rFonts w:ascii="Arial" w:hAnsi="Arial" w:cs="Arial"/>
          <w:bCs/>
          <w:iCs/>
          <w:sz w:val="24"/>
          <w:szCs w:val="24"/>
        </w:rPr>
      </w:pPr>
    </w:p>
    <w:p w:rsidR="00792B2B" w:rsidRPr="00D82023" w:rsidRDefault="00792B2B" w:rsidP="00FE4DA2">
      <w:pPr>
        <w:spacing w:after="0"/>
        <w:rPr>
          <w:rFonts w:ascii="Arial" w:hAnsi="Arial" w:cs="Arial"/>
          <w:bCs/>
          <w:iCs/>
          <w:sz w:val="24"/>
          <w:szCs w:val="24"/>
        </w:rPr>
      </w:pPr>
    </w:p>
    <w:sectPr w:rsidR="00792B2B" w:rsidRPr="00D82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254F"/>
    <w:multiLevelType w:val="hybridMultilevel"/>
    <w:tmpl w:val="6794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8046F"/>
    <w:multiLevelType w:val="multilevel"/>
    <w:tmpl w:val="9774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806B8"/>
    <w:multiLevelType w:val="multilevel"/>
    <w:tmpl w:val="BC54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F6E46"/>
    <w:multiLevelType w:val="hybridMultilevel"/>
    <w:tmpl w:val="69567B18"/>
    <w:lvl w:ilvl="0" w:tplc="162C1AAA">
      <w:start w:val="1"/>
      <w:numFmt w:val="decimal"/>
      <w:lvlText w:val="%1."/>
      <w:lvlJc w:val="left"/>
      <w:pPr>
        <w:tabs>
          <w:tab w:val="num" w:pos="1080"/>
        </w:tabs>
        <w:ind w:left="1080" w:hanging="360"/>
      </w:pPr>
      <w:rPr>
        <w:strike w:val="0"/>
        <w:dstrike w:val="0"/>
        <w:color w:val="auto"/>
        <w:u w:val="none"/>
        <w:effect w:val="none"/>
      </w:rPr>
    </w:lvl>
    <w:lvl w:ilvl="1" w:tplc="04090019">
      <w:start w:val="1"/>
      <w:numFmt w:val="lowerLetter"/>
      <w:lvlText w:val="%2."/>
      <w:lvlJc w:val="left"/>
      <w:pPr>
        <w:tabs>
          <w:tab w:val="num" w:pos="720"/>
        </w:tabs>
        <w:ind w:left="720" w:hanging="360"/>
      </w:pPr>
    </w:lvl>
    <w:lvl w:ilvl="2" w:tplc="04090019">
      <w:start w:val="1"/>
      <w:numFmt w:val="lowerLetter"/>
      <w:lvlText w:val="%3."/>
      <w:lvlJc w:val="left"/>
      <w:pPr>
        <w:tabs>
          <w:tab w:val="num" w:pos="1620"/>
        </w:tabs>
        <w:ind w:left="1620" w:hanging="36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
    <w:nsid w:val="48C61706"/>
    <w:multiLevelType w:val="hybridMultilevel"/>
    <w:tmpl w:val="06E014C0"/>
    <w:lvl w:ilvl="0" w:tplc="9E6645D4">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3E961C8"/>
    <w:multiLevelType w:val="hybridMultilevel"/>
    <w:tmpl w:val="FB5E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C1FD6"/>
    <w:multiLevelType w:val="multilevel"/>
    <w:tmpl w:val="0C22B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ckenson, Sally Rebecca - dickensr">
    <w15:presenceInfo w15:providerId="AD" w15:userId="S-1-5-21-1980385058-2169291792-3532307926-1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48"/>
    <w:rsid w:val="0003042D"/>
    <w:rsid w:val="00084087"/>
    <w:rsid w:val="000E639E"/>
    <w:rsid w:val="00101DC1"/>
    <w:rsid w:val="001029F1"/>
    <w:rsid w:val="00137C89"/>
    <w:rsid w:val="00187895"/>
    <w:rsid w:val="002B3C86"/>
    <w:rsid w:val="00337C7C"/>
    <w:rsid w:val="003B1E6C"/>
    <w:rsid w:val="00400640"/>
    <w:rsid w:val="00460B92"/>
    <w:rsid w:val="00593BAA"/>
    <w:rsid w:val="006154F1"/>
    <w:rsid w:val="0068512E"/>
    <w:rsid w:val="0069217F"/>
    <w:rsid w:val="00694FCF"/>
    <w:rsid w:val="006D7639"/>
    <w:rsid w:val="00792418"/>
    <w:rsid w:val="00792B2B"/>
    <w:rsid w:val="007A5123"/>
    <w:rsid w:val="007C4FA8"/>
    <w:rsid w:val="007E77D1"/>
    <w:rsid w:val="008152BF"/>
    <w:rsid w:val="00884E62"/>
    <w:rsid w:val="00887B57"/>
    <w:rsid w:val="008C165D"/>
    <w:rsid w:val="009152EA"/>
    <w:rsid w:val="00950B1D"/>
    <w:rsid w:val="009B6B34"/>
    <w:rsid w:val="009C75D3"/>
    <w:rsid w:val="00A23723"/>
    <w:rsid w:val="00AD6D1D"/>
    <w:rsid w:val="00AF1B23"/>
    <w:rsid w:val="00B7284E"/>
    <w:rsid w:val="00B867DF"/>
    <w:rsid w:val="00B9379C"/>
    <w:rsid w:val="00BC52AA"/>
    <w:rsid w:val="00C06E24"/>
    <w:rsid w:val="00C11149"/>
    <w:rsid w:val="00C11F0D"/>
    <w:rsid w:val="00C15AD1"/>
    <w:rsid w:val="00CA0EFC"/>
    <w:rsid w:val="00CE3CD4"/>
    <w:rsid w:val="00D42948"/>
    <w:rsid w:val="00D82023"/>
    <w:rsid w:val="00E239FC"/>
    <w:rsid w:val="00E304DA"/>
    <w:rsid w:val="00E758E7"/>
    <w:rsid w:val="00EB42B1"/>
    <w:rsid w:val="00EE75F5"/>
    <w:rsid w:val="00EF2B1D"/>
    <w:rsid w:val="00F06AC2"/>
    <w:rsid w:val="00F20481"/>
    <w:rsid w:val="00F271D6"/>
    <w:rsid w:val="00F808BA"/>
    <w:rsid w:val="00F86BA3"/>
    <w:rsid w:val="00F87C74"/>
    <w:rsid w:val="00FC121F"/>
    <w:rsid w:val="00F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948"/>
    <w:pPr>
      <w:ind w:left="720"/>
      <w:contextualSpacing/>
    </w:pPr>
  </w:style>
  <w:style w:type="character" w:styleId="Hyperlink">
    <w:name w:val="Hyperlink"/>
    <w:basedOn w:val="DefaultParagraphFont"/>
    <w:uiPriority w:val="99"/>
    <w:unhideWhenUsed/>
    <w:rsid w:val="00187895"/>
    <w:rPr>
      <w:color w:val="0000FF" w:themeColor="hyperlink"/>
      <w:u w:val="single"/>
    </w:rPr>
  </w:style>
  <w:style w:type="character" w:styleId="FollowedHyperlink">
    <w:name w:val="FollowedHyperlink"/>
    <w:basedOn w:val="DefaultParagraphFont"/>
    <w:uiPriority w:val="99"/>
    <w:semiHidden/>
    <w:unhideWhenUsed/>
    <w:rsid w:val="00187895"/>
    <w:rPr>
      <w:color w:val="800080" w:themeColor="followedHyperlink"/>
      <w:u w:val="single"/>
    </w:rPr>
  </w:style>
  <w:style w:type="paragraph" w:styleId="BalloonText">
    <w:name w:val="Balloon Text"/>
    <w:basedOn w:val="Normal"/>
    <w:link w:val="BalloonTextChar"/>
    <w:uiPriority w:val="99"/>
    <w:semiHidden/>
    <w:unhideWhenUsed/>
    <w:rsid w:val="00BC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948"/>
    <w:pPr>
      <w:ind w:left="720"/>
      <w:contextualSpacing/>
    </w:pPr>
  </w:style>
  <w:style w:type="character" w:styleId="Hyperlink">
    <w:name w:val="Hyperlink"/>
    <w:basedOn w:val="DefaultParagraphFont"/>
    <w:uiPriority w:val="99"/>
    <w:unhideWhenUsed/>
    <w:rsid w:val="00187895"/>
    <w:rPr>
      <w:color w:val="0000FF" w:themeColor="hyperlink"/>
      <w:u w:val="single"/>
    </w:rPr>
  </w:style>
  <w:style w:type="character" w:styleId="FollowedHyperlink">
    <w:name w:val="FollowedHyperlink"/>
    <w:basedOn w:val="DefaultParagraphFont"/>
    <w:uiPriority w:val="99"/>
    <w:semiHidden/>
    <w:unhideWhenUsed/>
    <w:rsid w:val="00187895"/>
    <w:rPr>
      <w:color w:val="800080" w:themeColor="followedHyperlink"/>
      <w:u w:val="single"/>
    </w:rPr>
  </w:style>
  <w:style w:type="paragraph" w:styleId="BalloonText">
    <w:name w:val="Balloon Text"/>
    <w:basedOn w:val="Normal"/>
    <w:link w:val="BalloonTextChar"/>
    <w:uiPriority w:val="99"/>
    <w:semiHidden/>
    <w:unhideWhenUsed/>
    <w:rsid w:val="00BC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839">
      <w:bodyDiv w:val="1"/>
      <w:marLeft w:val="0"/>
      <w:marRight w:val="0"/>
      <w:marTop w:val="0"/>
      <w:marBottom w:val="0"/>
      <w:divBdr>
        <w:top w:val="none" w:sz="0" w:space="0" w:color="auto"/>
        <w:left w:val="none" w:sz="0" w:space="0" w:color="auto"/>
        <w:bottom w:val="none" w:sz="0" w:space="0" w:color="auto"/>
        <w:right w:val="none" w:sz="0" w:space="0" w:color="auto"/>
      </w:divBdr>
    </w:div>
    <w:div w:id="97264014">
      <w:bodyDiv w:val="1"/>
      <w:marLeft w:val="0"/>
      <w:marRight w:val="0"/>
      <w:marTop w:val="0"/>
      <w:marBottom w:val="0"/>
      <w:divBdr>
        <w:top w:val="none" w:sz="0" w:space="0" w:color="auto"/>
        <w:left w:val="none" w:sz="0" w:space="0" w:color="auto"/>
        <w:bottom w:val="none" w:sz="0" w:space="0" w:color="auto"/>
        <w:right w:val="none" w:sz="0" w:space="0" w:color="auto"/>
      </w:divBdr>
    </w:div>
    <w:div w:id="189808557">
      <w:bodyDiv w:val="1"/>
      <w:marLeft w:val="0"/>
      <w:marRight w:val="0"/>
      <w:marTop w:val="0"/>
      <w:marBottom w:val="0"/>
      <w:divBdr>
        <w:top w:val="none" w:sz="0" w:space="0" w:color="auto"/>
        <w:left w:val="none" w:sz="0" w:space="0" w:color="auto"/>
        <w:bottom w:val="none" w:sz="0" w:space="0" w:color="auto"/>
        <w:right w:val="none" w:sz="0" w:space="0" w:color="auto"/>
      </w:divBdr>
    </w:div>
    <w:div w:id="198474553">
      <w:bodyDiv w:val="1"/>
      <w:marLeft w:val="0"/>
      <w:marRight w:val="0"/>
      <w:marTop w:val="0"/>
      <w:marBottom w:val="0"/>
      <w:divBdr>
        <w:top w:val="none" w:sz="0" w:space="0" w:color="auto"/>
        <w:left w:val="none" w:sz="0" w:space="0" w:color="auto"/>
        <w:bottom w:val="none" w:sz="0" w:space="0" w:color="auto"/>
        <w:right w:val="none" w:sz="0" w:space="0" w:color="auto"/>
      </w:divBdr>
    </w:div>
    <w:div w:id="301350812">
      <w:bodyDiv w:val="1"/>
      <w:marLeft w:val="0"/>
      <w:marRight w:val="0"/>
      <w:marTop w:val="0"/>
      <w:marBottom w:val="0"/>
      <w:divBdr>
        <w:top w:val="none" w:sz="0" w:space="0" w:color="auto"/>
        <w:left w:val="none" w:sz="0" w:space="0" w:color="auto"/>
        <w:bottom w:val="none" w:sz="0" w:space="0" w:color="auto"/>
        <w:right w:val="none" w:sz="0" w:space="0" w:color="auto"/>
      </w:divBdr>
    </w:div>
    <w:div w:id="317808449">
      <w:bodyDiv w:val="1"/>
      <w:marLeft w:val="0"/>
      <w:marRight w:val="0"/>
      <w:marTop w:val="0"/>
      <w:marBottom w:val="0"/>
      <w:divBdr>
        <w:top w:val="none" w:sz="0" w:space="0" w:color="auto"/>
        <w:left w:val="none" w:sz="0" w:space="0" w:color="auto"/>
        <w:bottom w:val="none" w:sz="0" w:space="0" w:color="auto"/>
        <w:right w:val="none" w:sz="0" w:space="0" w:color="auto"/>
      </w:divBdr>
    </w:div>
    <w:div w:id="435949429">
      <w:bodyDiv w:val="1"/>
      <w:marLeft w:val="0"/>
      <w:marRight w:val="0"/>
      <w:marTop w:val="0"/>
      <w:marBottom w:val="0"/>
      <w:divBdr>
        <w:top w:val="none" w:sz="0" w:space="0" w:color="auto"/>
        <w:left w:val="none" w:sz="0" w:space="0" w:color="auto"/>
        <w:bottom w:val="none" w:sz="0" w:space="0" w:color="auto"/>
        <w:right w:val="none" w:sz="0" w:space="0" w:color="auto"/>
      </w:divBdr>
    </w:div>
    <w:div w:id="585576170">
      <w:bodyDiv w:val="1"/>
      <w:marLeft w:val="0"/>
      <w:marRight w:val="0"/>
      <w:marTop w:val="0"/>
      <w:marBottom w:val="0"/>
      <w:divBdr>
        <w:top w:val="none" w:sz="0" w:space="0" w:color="auto"/>
        <w:left w:val="none" w:sz="0" w:space="0" w:color="auto"/>
        <w:bottom w:val="none" w:sz="0" w:space="0" w:color="auto"/>
        <w:right w:val="none" w:sz="0" w:space="0" w:color="auto"/>
      </w:divBdr>
    </w:div>
    <w:div w:id="656229752">
      <w:bodyDiv w:val="1"/>
      <w:marLeft w:val="0"/>
      <w:marRight w:val="0"/>
      <w:marTop w:val="0"/>
      <w:marBottom w:val="0"/>
      <w:divBdr>
        <w:top w:val="none" w:sz="0" w:space="0" w:color="auto"/>
        <w:left w:val="none" w:sz="0" w:space="0" w:color="auto"/>
        <w:bottom w:val="none" w:sz="0" w:space="0" w:color="auto"/>
        <w:right w:val="none" w:sz="0" w:space="0" w:color="auto"/>
      </w:divBdr>
    </w:div>
    <w:div w:id="720908154">
      <w:bodyDiv w:val="1"/>
      <w:marLeft w:val="0"/>
      <w:marRight w:val="0"/>
      <w:marTop w:val="0"/>
      <w:marBottom w:val="0"/>
      <w:divBdr>
        <w:top w:val="none" w:sz="0" w:space="0" w:color="auto"/>
        <w:left w:val="none" w:sz="0" w:space="0" w:color="auto"/>
        <w:bottom w:val="none" w:sz="0" w:space="0" w:color="auto"/>
        <w:right w:val="none" w:sz="0" w:space="0" w:color="auto"/>
      </w:divBdr>
    </w:div>
    <w:div w:id="762914756">
      <w:bodyDiv w:val="1"/>
      <w:marLeft w:val="0"/>
      <w:marRight w:val="0"/>
      <w:marTop w:val="0"/>
      <w:marBottom w:val="0"/>
      <w:divBdr>
        <w:top w:val="none" w:sz="0" w:space="0" w:color="auto"/>
        <w:left w:val="none" w:sz="0" w:space="0" w:color="auto"/>
        <w:bottom w:val="none" w:sz="0" w:space="0" w:color="auto"/>
        <w:right w:val="none" w:sz="0" w:space="0" w:color="auto"/>
      </w:divBdr>
    </w:div>
    <w:div w:id="772361089">
      <w:bodyDiv w:val="1"/>
      <w:marLeft w:val="0"/>
      <w:marRight w:val="0"/>
      <w:marTop w:val="0"/>
      <w:marBottom w:val="0"/>
      <w:divBdr>
        <w:top w:val="none" w:sz="0" w:space="0" w:color="auto"/>
        <w:left w:val="none" w:sz="0" w:space="0" w:color="auto"/>
        <w:bottom w:val="none" w:sz="0" w:space="0" w:color="auto"/>
        <w:right w:val="none" w:sz="0" w:space="0" w:color="auto"/>
      </w:divBdr>
    </w:div>
    <w:div w:id="848832275">
      <w:bodyDiv w:val="1"/>
      <w:marLeft w:val="0"/>
      <w:marRight w:val="0"/>
      <w:marTop w:val="0"/>
      <w:marBottom w:val="0"/>
      <w:divBdr>
        <w:top w:val="none" w:sz="0" w:space="0" w:color="auto"/>
        <w:left w:val="none" w:sz="0" w:space="0" w:color="auto"/>
        <w:bottom w:val="none" w:sz="0" w:space="0" w:color="auto"/>
        <w:right w:val="none" w:sz="0" w:space="0" w:color="auto"/>
      </w:divBdr>
    </w:div>
    <w:div w:id="1017779724">
      <w:bodyDiv w:val="1"/>
      <w:marLeft w:val="0"/>
      <w:marRight w:val="0"/>
      <w:marTop w:val="0"/>
      <w:marBottom w:val="0"/>
      <w:divBdr>
        <w:top w:val="none" w:sz="0" w:space="0" w:color="auto"/>
        <w:left w:val="none" w:sz="0" w:space="0" w:color="auto"/>
        <w:bottom w:val="none" w:sz="0" w:space="0" w:color="auto"/>
        <w:right w:val="none" w:sz="0" w:space="0" w:color="auto"/>
      </w:divBdr>
    </w:div>
    <w:div w:id="1209731186">
      <w:bodyDiv w:val="1"/>
      <w:marLeft w:val="0"/>
      <w:marRight w:val="0"/>
      <w:marTop w:val="0"/>
      <w:marBottom w:val="0"/>
      <w:divBdr>
        <w:top w:val="none" w:sz="0" w:space="0" w:color="auto"/>
        <w:left w:val="none" w:sz="0" w:space="0" w:color="auto"/>
        <w:bottom w:val="none" w:sz="0" w:space="0" w:color="auto"/>
        <w:right w:val="none" w:sz="0" w:space="0" w:color="auto"/>
      </w:divBdr>
    </w:div>
    <w:div w:id="1273246111">
      <w:bodyDiv w:val="1"/>
      <w:marLeft w:val="0"/>
      <w:marRight w:val="0"/>
      <w:marTop w:val="0"/>
      <w:marBottom w:val="0"/>
      <w:divBdr>
        <w:top w:val="none" w:sz="0" w:space="0" w:color="auto"/>
        <w:left w:val="none" w:sz="0" w:space="0" w:color="auto"/>
        <w:bottom w:val="none" w:sz="0" w:space="0" w:color="auto"/>
        <w:right w:val="none" w:sz="0" w:space="0" w:color="auto"/>
      </w:divBdr>
    </w:div>
    <w:div w:id="1297760800">
      <w:bodyDiv w:val="1"/>
      <w:marLeft w:val="0"/>
      <w:marRight w:val="0"/>
      <w:marTop w:val="0"/>
      <w:marBottom w:val="0"/>
      <w:divBdr>
        <w:top w:val="none" w:sz="0" w:space="0" w:color="auto"/>
        <w:left w:val="none" w:sz="0" w:space="0" w:color="auto"/>
        <w:bottom w:val="none" w:sz="0" w:space="0" w:color="auto"/>
        <w:right w:val="none" w:sz="0" w:space="0" w:color="auto"/>
      </w:divBdr>
    </w:div>
    <w:div w:id="1313633516">
      <w:bodyDiv w:val="1"/>
      <w:marLeft w:val="0"/>
      <w:marRight w:val="0"/>
      <w:marTop w:val="0"/>
      <w:marBottom w:val="0"/>
      <w:divBdr>
        <w:top w:val="none" w:sz="0" w:space="0" w:color="auto"/>
        <w:left w:val="none" w:sz="0" w:space="0" w:color="auto"/>
        <w:bottom w:val="none" w:sz="0" w:space="0" w:color="auto"/>
        <w:right w:val="none" w:sz="0" w:space="0" w:color="auto"/>
      </w:divBdr>
    </w:div>
    <w:div w:id="1483237629">
      <w:bodyDiv w:val="1"/>
      <w:marLeft w:val="0"/>
      <w:marRight w:val="0"/>
      <w:marTop w:val="0"/>
      <w:marBottom w:val="0"/>
      <w:divBdr>
        <w:top w:val="none" w:sz="0" w:space="0" w:color="auto"/>
        <w:left w:val="none" w:sz="0" w:space="0" w:color="auto"/>
        <w:bottom w:val="none" w:sz="0" w:space="0" w:color="auto"/>
        <w:right w:val="none" w:sz="0" w:space="0" w:color="auto"/>
      </w:divBdr>
    </w:div>
    <w:div w:id="1492679691">
      <w:bodyDiv w:val="1"/>
      <w:marLeft w:val="0"/>
      <w:marRight w:val="0"/>
      <w:marTop w:val="0"/>
      <w:marBottom w:val="0"/>
      <w:divBdr>
        <w:top w:val="none" w:sz="0" w:space="0" w:color="auto"/>
        <w:left w:val="none" w:sz="0" w:space="0" w:color="auto"/>
        <w:bottom w:val="none" w:sz="0" w:space="0" w:color="auto"/>
        <w:right w:val="none" w:sz="0" w:space="0" w:color="auto"/>
      </w:divBdr>
    </w:div>
    <w:div w:id="1585645378">
      <w:bodyDiv w:val="1"/>
      <w:marLeft w:val="0"/>
      <w:marRight w:val="0"/>
      <w:marTop w:val="0"/>
      <w:marBottom w:val="0"/>
      <w:divBdr>
        <w:top w:val="none" w:sz="0" w:space="0" w:color="auto"/>
        <w:left w:val="none" w:sz="0" w:space="0" w:color="auto"/>
        <w:bottom w:val="none" w:sz="0" w:space="0" w:color="auto"/>
        <w:right w:val="none" w:sz="0" w:space="0" w:color="auto"/>
      </w:divBdr>
    </w:div>
    <w:div w:id="1587151583">
      <w:bodyDiv w:val="1"/>
      <w:marLeft w:val="0"/>
      <w:marRight w:val="0"/>
      <w:marTop w:val="0"/>
      <w:marBottom w:val="0"/>
      <w:divBdr>
        <w:top w:val="none" w:sz="0" w:space="0" w:color="auto"/>
        <w:left w:val="none" w:sz="0" w:space="0" w:color="auto"/>
        <w:bottom w:val="none" w:sz="0" w:space="0" w:color="auto"/>
        <w:right w:val="none" w:sz="0" w:space="0" w:color="auto"/>
      </w:divBdr>
    </w:div>
    <w:div w:id="1592809220">
      <w:bodyDiv w:val="1"/>
      <w:marLeft w:val="0"/>
      <w:marRight w:val="0"/>
      <w:marTop w:val="0"/>
      <w:marBottom w:val="0"/>
      <w:divBdr>
        <w:top w:val="none" w:sz="0" w:space="0" w:color="auto"/>
        <w:left w:val="none" w:sz="0" w:space="0" w:color="auto"/>
        <w:bottom w:val="none" w:sz="0" w:space="0" w:color="auto"/>
        <w:right w:val="none" w:sz="0" w:space="0" w:color="auto"/>
      </w:divBdr>
    </w:div>
    <w:div w:id="1599287750">
      <w:bodyDiv w:val="1"/>
      <w:marLeft w:val="0"/>
      <w:marRight w:val="0"/>
      <w:marTop w:val="0"/>
      <w:marBottom w:val="0"/>
      <w:divBdr>
        <w:top w:val="none" w:sz="0" w:space="0" w:color="auto"/>
        <w:left w:val="none" w:sz="0" w:space="0" w:color="auto"/>
        <w:bottom w:val="none" w:sz="0" w:space="0" w:color="auto"/>
        <w:right w:val="none" w:sz="0" w:space="0" w:color="auto"/>
      </w:divBdr>
    </w:div>
    <w:div w:id="1599488722">
      <w:bodyDiv w:val="1"/>
      <w:marLeft w:val="0"/>
      <w:marRight w:val="0"/>
      <w:marTop w:val="0"/>
      <w:marBottom w:val="0"/>
      <w:divBdr>
        <w:top w:val="none" w:sz="0" w:space="0" w:color="auto"/>
        <w:left w:val="none" w:sz="0" w:space="0" w:color="auto"/>
        <w:bottom w:val="none" w:sz="0" w:space="0" w:color="auto"/>
        <w:right w:val="none" w:sz="0" w:space="0" w:color="auto"/>
      </w:divBdr>
    </w:div>
    <w:div w:id="1603997128">
      <w:bodyDiv w:val="1"/>
      <w:marLeft w:val="0"/>
      <w:marRight w:val="0"/>
      <w:marTop w:val="0"/>
      <w:marBottom w:val="0"/>
      <w:divBdr>
        <w:top w:val="none" w:sz="0" w:space="0" w:color="auto"/>
        <w:left w:val="none" w:sz="0" w:space="0" w:color="auto"/>
        <w:bottom w:val="none" w:sz="0" w:space="0" w:color="auto"/>
        <w:right w:val="none" w:sz="0" w:space="0" w:color="auto"/>
      </w:divBdr>
    </w:div>
    <w:div w:id="1667438918">
      <w:bodyDiv w:val="1"/>
      <w:marLeft w:val="0"/>
      <w:marRight w:val="0"/>
      <w:marTop w:val="0"/>
      <w:marBottom w:val="0"/>
      <w:divBdr>
        <w:top w:val="none" w:sz="0" w:space="0" w:color="auto"/>
        <w:left w:val="none" w:sz="0" w:space="0" w:color="auto"/>
        <w:bottom w:val="none" w:sz="0" w:space="0" w:color="auto"/>
        <w:right w:val="none" w:sz="0" w:space="0" w:color="auto"/>
      </w:divBdr>
    </w:div>
    <w:div w:id="1679236023">
      <w:bodyDiv w:val="1"/>
      <w:marLeft w:val="0"/>
      <w:marRight w:val="0"/>
      <w:marTop w:val="0"/>
      <w:marBottom w:val="0"/>
      <w:divBdr>
        <w:top w:val="none" w:sz="0" w:space="0" w:color="auto"/>
        <w:left w:val="none" w:sz="0" w:space="0" w:color="auto"/>
        <w:bottom w:val="none" w:sz="0" w:space="0" w:color="auto"/>
        <w:right w:val="none" w:sz="0" w:space="0" w:color="auto"/>
      </w:divBdr>
    </w:div>
    <w:div w:id="1704405349">
      <w:bodyDiv w:val="1"/>
      <w:marLeft w:val="0"/>
      <w:marRight w:val="0"/>
      <w:marTop w:val="0"/>
      <w:marBottom w:val="0"/>
      <w:divBdr>
        <w:top w:val="none" w:sz="0" w:space="0" w:color="auto"/>
        <w:left w:val="none" w:sz="0" w:space="0" w:color="auto"/>
        <w:bottom w:val="none" w:sz="0" w:space="0" w:color="auto"/>
        <w:right w:val="none" w:sz="0" w:space="0" w:color="auto"/>
      </w:divBdr>
    </w:div>
    <w:div w:id="1709988403">
      <w:bodyDiv w:val="1"/>
      <w:marLeft w:val="0"/>
      <w:marRight w:val="0"/>
      <w:marTop w:val="0"/>
      <w:marBottom w:val="0"/>
      <w:divBdr>
        <w:top w:val="none" w:sz="0" w:space="0" w:color="auto"/>
        <w:left w:val="none" w:sz="0" w:space="0" w:color="auto"/>
        <w:bottom w:val="none" w:sz="0" w:space="0" w:color="auto"/>
        <w:right w:val="none" w:sz="0" w:space="0" w:color="auto"/>
      </w:divBdr>
    </w:div>
    <w:div w:id="1822232959">
      <w:bodyDiv w:val="1"/>
      <w:marLeft w:val="0"/>
      <w:marRight w:val="0"/>
      <w:marTop w:val="0"/>
      <w:marBottom w:val="0"/>
      <w:divBdr>
        <w:top w:val="none" w:sz="0" w:space="0" w:color="auto"/>
        <w:left w:val="none" w:sz="0" w:space="0" w:color="auto"/>
        <w:bottom w:val="none" w:sz="0" w:space="0" w:color="auto"/>
        <w:right w:val="none" w:sz="0" w:space="0" w:color="auto"/>
      </w:divBdr>
    </w:div>
    <w:div w:id="1883205870">
      <w:bodyDiv w:val="1"/>
      <w:marLeft w:val="0"/>
      <w:marRight w:val="0"/>
      <w:marTop w:val="0"/>
      <w:marBottom w:val="0"/>
      <w:divBdr>
        <w:top w:val="none" w:sz="0" w:space="0" w:color="auto"/>
        <w:left w:val="none" w:sz="0" w:space="0" w:color="auto"/>
        <w:bottom w:val="none" w:sz="0" w:space="0" w:color="auto"/>
        <w:right w:val="none" w:sz="0" w:space="0" w:color="auto"/>
      </w:divBdr>
    </w:div>
    <w:div w:id="1968123285">
      <w:bodyDiv w:val="1"/>
      <w:marLeft w:val="0"/>
      <w:marRight w:val="0"/>
      <w:marTop w:val="0"/>
      <w:marBottom w:val="0"/>
      <w:divBdr>
        <w:top w:val="none" w:sz="0" w:space="0" w:color="auto"/>
        <w:left w:val="none" w:sz="0" w:space="0" w:color="auto"/>
        <w:bottom w:val="none" w:sz="0" w:space="0" w:color="auto"/>
        <w:right w:val="none" w:sz="0" w:space="0" w:color="auto"/>
      </w:divBdr>
    </w:div>
    <w:div w:id="2068189451">
      <w:bodyDiv w:val="1"/>
      <w:marLeft w:val="0"/>
      <w:marRight w:val="0"/>
      <w:marTop w:val="0"/>
      <w:marBottom w:val="0"/>
      <w:divBdr>
        <w:top w:val="none" w:sz="0" w:space="0" w:color="auto"/>
        <w:left w:val="none" w:sz="0" w:space="0" w:color="auto"/>
        <w:bottom w:val="none" w:sz="0" w:space="0" w:color="auto"/>
        <w:right w:val="none" w:sz="0" w:space="0" w:color="auto"/>
      </w:divBdr>
    </w:div>
    <w:div w:id="2084181102">
      <w:bodyDiv w:val="1"/>
      <w:marLeft w:val="0"/>
      <w:marRight w:val="0"/>
      <w:marTop w:val="0"/>
      <w:marBottom w:val="0"/>
      <w:divBdr>
        <w:top w:val="none" w:sz="0" w:space="0" w:color="auto"/>
        <w:left w:val="none" w:sz="0" w:space="0" w:color="auto"/>
        <w:bottom w:val="none" w:sz="0" w:space="0" w:color="auto"/>
        <w:right w:val="none" w:sz="0" w:space="0" w:color="auto"/>
      </w:divBdr>
    </w:div>
    <w:div w:id="21140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financemanual/procedures/4215.s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jmu.edu/budgetmgmt/univbudgetinfo.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mu.edu/sponsoredprograms/forms-tools-resources/nicra1.pdf" TargetMode="External"/><Relationship Id="rId4" Type="http://schemas.microsoft.com/office/2007/relationships/stylesWithEffects" Target="stylesWithEffects.xml"/><Relationship Id="rId9" Type="http://schemas.openxmlformats.org/officeDocument/2006/relationships/hyperlink" Target="http://www.gsa.gov/portal/content/104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A3C9-A1C3-4A31-AAB5-14723FD5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Welch, Loralin - welchlk</cp:lastModifiedBy>
  <cp:revision>14</cp:revision>
  <dcterms:created xsi:type="dcterms:W3CDTF">2017-01-13T16:29:00Z</dcterms:created>
  <dcterms:modified xsi:type="dcterms:W3CDTF">2018-04-23T19:05:00Z</dcterms:modified>
</cp:coreProperties>
</file>