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3A" w:rsidRPr="00DE7B72" w:rsidRDefault="000A1F3A">
      <w:pPr>
        <w:rPr>
          <w:rFonts w:ascii="Arial" w:hAnsi="Arial" w:cs="Arial"/>
        </w:rPr>
      </w:pPr>
      <w:bookmarkStart w:id="0" w:name="_GoBack"/>
      <w:bookmarkEnd w:id="0"/>
    </w:p>
    <w:p w:rsidR="000A1F3A" w:rsidRPr="00DE7B72" w:rsidRDefault="000A1F3A">
      <w:pPr>
        <w:rPr>
          <w:rFonts w:ascii="Arial" w:hAnsi="Arial" w:cs="Arial"/>
        </w:rPr>
      </w:pPr>
    </w:p>
    <w:p w:rsidR="000A1F3A" w:rsidRPr="00AA7492" w:rsidRDefault="00BF391F">
      <w:pPr>
        <w:rPr>
          <w:rFonts w:ascii="Arial" w:hAnsi="Arial" w:cs="Arial"/>
          <w:b/>
        </w:rPr>
      </w:pPr>
      <w:r w:rsidRPr="00AA7492">
        <w:rPr>
          <w:rFonts w:ascii="Arial" w:hAnsi="Arial" w:cs="Arial"/>
          <w:b/>
        </w:rPr>
        <w:t xml:space="preserve">Personnel </w:t>
      </w:r>
      <w:r w:rsidR="000A1F3A" w:rsidRPr="00AA7492">
        <w:rPr>
          <w:rFonts w:ascii="Arial" w:hAnsi="Arial" w:cs="Arial"/>
          <w:b/>
        </w:rPr>
        <w:t xml:space="preserve">Budget </w:t>
      </w:r>
      <w:r w:rsidR="00DE7B72" w:rsidRPr="00AA7492">
        <w:rPr>
          <w:rFonts w:ascii="Arial" w:hAnsi="Arial" w:cs="Arial"/>
          <w:b/>
        </w:rPr>
        <w:t>J</w:t>
      </w:r>
      <w:r w:rsidR="000A1F3A" w:rsidRPr="00AA7492">
        <w:rPr>
          <w:rFonts w:ascii="Arial" w:hAnsi="Arial" w:cs="Arial"/>
          <w:b/>
        </w:rPr>
        <w:t>ustification</w:t>
      </w:r>
    </w:p>
    <w:p w:rsidR="000A1F3A" w:rsidRPr="00DE7B72" w:rsidRDefault="000A1F3A">
      <w:pPr>
        <w:rPr>
          <w:rFonts w:ascii="Arial" w:hAnsi="Arial" w:cs="Arial"/>
        </w:rPr>
      </w:pPr>
    </w:p>
    <w:p w:rsidR="00AA7492" w:rsidRDefault="00AA7492" w:rsidP="00AA7492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SENIOR PERSONNEL:</w:t>
      </w:r>
    </w:p>
    <w:p w:rsidR="00AA7492" w:rsidRDefault="00AA7492" w:rsidP="00AA7492">
      <w:pPr>
        <w:outlineLvl w:val="0"/>
        <w:rPr>
          <w:rFonts w:ascii="Arial" w:hAnsi="Arial" w:cs="Arial"/>
        </w:rPr>
      </w:pPr>
    </w:p>
    <w:p w:rsidR="00AA7492" w:rsidRDefault="00AA7492" w:rsidP="00AA74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Dr. Guy Lyons, Principal Investigator: </w:t>
      </w:r>
      <w:r>
        <w:rPr>
          <w:rFonts w:ascii="Arial" w:hAnsi="Arial" w:cs="Arial"/>
          <w:bCs/>
        </w:rPr>
        <w:t xml:space="preserve">Funds are requested for .5 summer </w:t>
      </w:r>
      <w:proofErr w:type="gramStart"/>
      <w:r>
        <w:rPr>
          <w:rFonts w:ascii="Arial" w:hAnsi="Arial" w:cs="Arial"/>
          <w:bCs/>
        </w:rPr>
        <w:t>months</w:t>
      </w:r>
      <w:proofErr w:type="gramEnd"/>
      <w:r>
        <w:rPr>
          <w:rFonts w:ascii="Arial" w:hAnsi="Arial" w:cs="Arial"/>
          <w:bCs/>
        </w:rPr>
        <w:t xml:space="preserve"> effort in year one, .25 summer months effort in year two, and for release time for .5 academic year months effort in years one and two.  The principal investigator will </w:t>
      </w:r>
      <w:r>
        <w:rPr>
          <w:rFonts w:ascii="Arial" w:hAnsi="Arial" w:cs="Arial"/>
        </w:rPr>
        <w:t xml:space="preserve">oversee day-to-day operation of project, ensures timely completion of project tasks, and writes, reviews, and signs off on project reports. </w:t>
      </w:r>
    </w:p>
    <w:p w:rsidR="00AA7492" w:rsidRDefault="00AA7492" w:rsidP="00AA7492">
      <w:pPr>
        <w:rPr>
          <w:rFonts w:ascii="Arial" w:hAnsi="Arial" w:cs="Arial"/>
          <w:b/>
          <w:bCs/>
        </w:rPr>
      </w:pPr>
    </w:p>
    <w:p w:rsidR="00AA7492" w:rsidRDefault="00AA7492" w:rsidP="00AA7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PERSONNEL:</w:t>
      </w:r>
    </w:p>
    <w:p w:rsidR="00AA7492" w:rsidRDefault="00AA7492" w:rsidP="00AA7492">
      <w:pPr>
        <w:rPr>
          <w:rFonts w:ascii="Arial" w:hAnsi="Arial" w:cs="Arial"/>
          <w:b/>
          <w:bCs/>
        </w:rPr>
      </w:pPr>
    </w:p>
    <w:p w:rsidR="00AA7492" w:rsidRDefault="00AA7492" w:rsidP="00AA74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Dr. Winsome Moore, MS Modeler: </w:t>
      </w:r>
      <w:r>
        <w:rPr>
          <w:rFonts w:ascii="Arial" w:hAnsi="Arial" w:cs="Arial"/>
          <w:bCs/>
        </w:rPr>
        <w:t xml:space="preserve">Funds are requested for 2.5 summer </w:t>
      </w:r>
      <w:proofErr w:type="gramStart"/>
      <w:r>
        <w:rPr>
          <w:rFonts w:ascii="Arial" w:hAnsi="Arial" w:cs="Arial"/>
          <w:bCs/>
        </w:rPr>
        <w:t>months</w:t>
      </w:r>
      <w:proofErr w:type="gramEnd"/>
      <w:r>
        <w:rPr>
          <w:rFonts w:ascii="Arial" w:hAnsi="Arial" w:cs="Arial"/>
          <w:bCs/>
        </w:rPr>
        <w:t xml:space="preserve"> effort in year one, .25 summer months effort in year two.  </w:t>
      </w:r>
      <w:r>
        <w:rPr>
          <w:rFonts w:ascii="Arial" w:hAnsi="Arial" w:cs="Arial"/>
        </w:rPr>
        <w:t>Expertise in modeling is</w:t>
      </w:r>
      <w:r w:rsidRPr="00DE7B72">
        <w:rPr>
          <w:rFonts w:ascii="Arial" w:hAnsi="Arial" w:cs="Arial"/>
        </w:rPr>
        <w:t xml:space="preserve"> necessary to fulfill the grant.</w:t>
      </w:r>
      <w:r>
        <w:rPr>
          <w:rFonts w:ascii="Arial" w:hAnsi="Arial" w:cs="Arial"/>
        </w:rPr>
        <w:t xml:space="preserve">  The bulk of the modeling effort will be in year 1 with adjustments made based on further research (thus the differences in allocation).</w:t>
      </w:r>
    </w:p>
    <w:p w:rsidR="00C5695B" w:rsidRPr="00DE7B72" w:rsidRDefault="00C5695B">
      <w:pPr>
        <w:rPr>
          <w:rFonts w:ascii="Arial" w:hAnsi="Arial" w:cs="Arial"/>
        </w:rPr>
      </w:pPr>
    </w:p>
    <w:p w:rsidR="00C5695B" w:rsidRPr="00DE7B72" w:rsidRDefault="00C5695B">
      <w:pPr>
        <w:rPr>
          <w:rFonts w:ascii="Arial" w:hAnsi="Arial" w:cs="Arial"/>
        </w:rPr>
      </w:pPr>
      <w:r w:rsidRPr="00AA7492">
        <w:rPr>
          <w:rFonts w:ascii="Arial" w:hAnsi="Arial" w:cs="Arial"/>
          <w:b/>
        </w:rPr>
        <w:t>Graduate Student</w:t>
      </w:r>
      <w:r w:rsidR="00AA7492">
        <w:rPr>
          <w:rFonts w:ascii="Arial" w:hAnsi="Arial" w:cs="Arial"/>
          <w:b/>
        </w:rPr>
        <w:t>, TBD:</w:t>
      </w:r>
      <w:r w:rsidRPr="00DE7B72">
        <w:rPr>
          <w:rFonts w:ascii="Arial" w:hAnsi="Arial" w:cs="Arial"/>
        </w:rPr>
        <w:t xml:space="preserve"> (</w:t>
      </w:r>
      <w:r w:rsidR="00BF391F" w:rsidRPr="00DE7B72">
        <w:rPr>
          <w:rFonts w:ascii="Arial" w:hAnsi="Arial" w:cs="Arial"/>
        </w:rPr>
        <w:t xml:space="preserve">9 academic months and </w:t>
      </w:r>
      <w:r w:rsidRPr="00DE7B72">
        <w:rPr>
          <w:rFonts w:ascii="Arial" w:hAnsi="Arial" w:cs="Arial"/>
        </w:rPr>
        <w:t>2.77 summer months per year)</w:t>
      </w:r>
      <w:r w:rsidR="00BF391F" w:rsidRPr="00DE7B72">
        <w:rPr>
          <w:rFonts w:ascii="Arial" w:hAnsi="Arial" w:cs="Arial"/>
        </w:rPr>
        <w:t xml:space="preserve"> - One graduate student assistant will be assigned to this project to support the efforts of the</w:t>
      </w:r>
      <w:r w:rsidR="00AA7492">
        <w:rPr>
          <w:rFonts w:ascii="Arial" w:hAnsi="Arial" w:cs="Arial"/>
        </w:rPr>
        <w:t xml:space="preserve"> Principal</w:t>
      </w:r>
      <w:r w:rsidR="00F421EE">
        <w:rPr>
          <w:rFonts w:ascii="Arial" w:hAnsi="Arial" w:cs="Arial"/>
        </w:rPr>
        <w:t xml:space="preserve"> Investigator and day-</w:t>
      </w:r>
      <w:r w:rsidR="00BF391F" w:rsidRPr="00DE7B72">
        <w:rPr>
          <w:rFonts w:ascii="Arial" w:hAnsi="Arial" w:cs="Arial"/>
        </w:rPr>
        <w:t>to-day operations of the project.</w:t>
      </w:r>
    </w:p>
    <w:p w:rsidR="00BF391F" w:rsidRPr="00DE7B72" w:rsidRDefault="00BF391F">
      <w:pPr>
        <w:rPr>
          <w:rFonts w:ascii="Arial" w:hAnsi="Arial" w:cs="Arial"/>
        </w:rPr>
      </w:pPr>
    </w:p>
    <w:p w:rsidR="00DE7B72" w:rsidRPr="00DE7B72" w:rsidRDefault="00BF391F" w:rsidP="00DE7B72">
      <w:pPr>
        <w:rPr>
          <w:rFonts w:ascii="Arial" w:hAnsi="Arial" w:cs="Arial"/>
        </w:rPr>
      </w:pPr>
      <w:r w:rsidRPr="00AA7492">
        <w:rPr>
          <w:rFonts w:ascii="Arial" w:hAnsi="Arial" w:cs="Arial"/>
          <w:b/>
        </w:rPr>
        <w:t>Undergraduate Student</w:t>
      </w:r>
      <w:r w:rsidR="00AA7492">
        <w:rPr>
          <w:rFonts w:ascii="Arial" w:hAnsi="Arial" w:cs="Arial"/>
          <w:b/>
        </w:rPr>
        <w:t>, TBD:</w:t>
      </w:r>
      <w:r w:rsidRPr="00AA7492">
        <w:rPr>
          <w:rFonts w:ascii="Arial" w:hAnsi="Arial" w:cs="Arial"/>
          <w:b/>
        </w:rPr>
        <w:t xml:space="preserve"> </w:t>
      </w:r>
      <w:r w:rsidRPr="00DE7B72">
        <w:rPr>
          <w:rFonts w:ascii="Arial" w:hAnsi="Arial" w:cs="Arial"/>
        </w:rPr>
        <w:t xml:space="preserve">(10 hours per </w:t>
      </w:r>
      <w:r w:rsidR="00164E27">
        <w:rPr>
          <w:rFonts w:ascii="Arial" w:hAnsi="Arial" w:cs="Arial"/>
        </w:rPr>
        <w:t xml:space="preserve">week for 30 weeks, </w:t>
      </w:r>
      <w:r w:rsidRPr="00DE7B72">
        <w:rPr>
          <w:rFonts w:ascii="Arial" w:hAnsi="Arial" w:cs="Arial"/>
        </w:rPr>
        <w:t xml:space="preserve">which equates to approximately 1.73 Academic months) - </w:t>
      </w:r>
      <w:r w:rsidR="00DE7B72" w:rsidRPr="00DE7B72">
        <w:rPr>
          <w:rFonts w:ascii="Arial" w:hAnsi="Arial" w:cs="Arial"/>
        </w:rPr>
        <w:t>One undergraduate student assistant will be assigned to this project to support the efforts of the</w:t>
      </w:r>
      <w:r w:rsidR="00AA7492">
        <w:rPr>
          <w:rFonts w:ascii="Arial" w:hAnsi="Arial" w:cs="Arial"/>
        </w:rPr>
        <w:t xml:space="preserve"> Principal</w:t>
      </w:r>
      <w:r w:rsidR="00F421EE">
        <w:rPr>
          <w:rFonts w:ascii="Arial" w:hAnsi="Arial" w:cs="Arial"/>
        </w:rPr>
        <w:t xml:space="preserve"> Investigator and day-</w:t>
      </w:r>
      <w:r w:rsidR="00DE7B72" w:rsidRPr="00DE7B72">
        <w:rPr>
          <w:rFonts w:ascii="Arial" w:hAnsi="Arial" w:cs="Arial"/>
        </w:rPr>
        <w:t>to-day operations of the project.</w:t>
      </w:r>
    </w:p>
    <w:p w:rsidR="00BF391F" w:rsidRDefault="00BF391F"/>
    <w:sectPr w:rsidR="00BF391F" w:rsidSect="00D30E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3A"/>
    <w:rsid w:val="000A1F3A"/>
    <w:rsid w:val="00151BBD"/>
    <w:rsid w:val="00164E27"/>
    <w:rsid w:val="00401BA2"/>
    <w:rsid w:val="00431062"/>
    <w:rsid w:val="007538C7"/>
    <w:rsid w:val="00833E31"/>
    <w:rsid w:val="0092760A"/>
    <w:rsid w:val="009B3D4D"/>
    <w:rsid w:val="00AA7492"/>
    <w:rsid w:val="00B2487B"/>
    <w:rsid w:val="00BF391F"/>
    <w:rsid w:val="00C5695B"/>
    <w:rsid w:val="00D30E39"/>
    <w:rsid w:val="00DE7B72"/>
    <w:rsid w:val="00F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E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E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E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3340-5EB6-477C-A8BF-13E05D1B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08-224</vt:lpstr>
    </vt:vector>
  </TitlesOfParts>
  <Company>CISAT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08-224</dc:title>
  <dc:creator>polacegn</dc:creator>
  <cp:lastModifiedBy>Smead, Cindi A - smeadca</cp:lastModifiedBy>
  <cp:revision>2</cp:revision>
  <cp:lastPrinted>2010-10-14T12:11:00Z</cp:lastPrinted>
  <dcterms:created xsi:type="dcterms:W3CDTF">2015-03-04T21:01:00Z</dcterms:created>
  <dcterms:modified xsi:type="dcterms:W3CDTF">2015-03-04T21:01:00Z</dcterms:modified>
</cp:coreProperties>
</file>