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3A" w:rsidRPr="00604E8A" w:rsidRDefault="006F133A" w:rsidP="006F133A">
      <w:pPr>
        <w:rPr>
          <w:rFonts w:ascii="Arial" w:hAnsi="Arial" w:cs="Arial"/>
        </w:rPr>
      </w:pPr>
      <w:r w:rsidRPr="00604E8A">
        <w:rPr>
          <w:rFonts w:ascii="Arial" w:hAnsi="Arial" w:cs="Arial"/>
        </w:rPr>
        <w:t>Greetings!</w:t>
      </w:r>
    </w:p>
    <w:p w:rsidR="006F133A" w:rsidRPr="00604E8A" w:rsidRDefault="006F133A" w:rsidP="006F133A">
      <w:pPr>
        <w:ind w:firstLine="720"/>
        <w:rPr>
          <w:rFonts w:ascii="Arial" w:hAnsi="Arial" w:cs="Arial"/>
        </w:rPr>
      </w:pPr>
    </w:p>
    <w:p w:rsidR="00646ED8" w:rsidRPr="00604E8A" w:rsidRDefault="006F133A" w:rsidP="00646ED8">
      <w:pPr>
        <w:ind w:firstLine="720"/>
        <w:rPr>
          <w:rFonts w:ascii="Arial" w:hAnsi="Arial" w:cs="Arial"/>
        </w:rPr>
      </w:pPr>
      <w:r w:rsidRPr="00604E8A">
        <w:rPr>
          <w:rFonts w:ascii="Arial" w:hAnsi="Arial" w:cs="Arial"/>
        </w:rPr>
        <w:t>Veterans Upward Bound is a free, federally funded TRIO program funded by the Department of Education and Administered by Concord University.  The primary goal of Veterans Upward Bound is</w:t>
      </w:r>
      <w:r w:rsidR="00E4187D" w:rsidRPr="00604E8A">
        <w:rPr>
          <w:rFonts w:ascii="Arial" w:hAnsi="Arial" w:cs="Arial"/>
        </w:rPr>
        <w:t xml:space="preserve"> to assist</w:t>
      </w:r>
      <w:r w:rsidRPr="00604E8A">
        <w:rPr>
          <w:rFonts w:ascii="Arial" w:hAnsi="Arial" w:cs="Arial"/>
        </w:rPr>
        <w:t xml:space="preserve"> eligible veterans to enroll in and complete a program of post-secondary education. In order for students to be fully prepared for college, Veterans Upward Bound emulates the college experience. We offer eligible veterans</w:t>
      </w:r>
      <w:r w:rsidR="00E86904" w:rsidRPr="00604E8A">
        <w:rPr>
          <w:rFonts w:ascii="Arial" w:hAnsi="Arial" w:cs="Arial"/>
        </w:rPr>
        <w:t xml:space="preserve"> ACT/SAT preparation</w:t>
      </w:r>
      <w:r w:rsidRPr="00604E8A">
        <w:rPr>
          <w:rFonts w:ascii="Arial" w:hAnsi="Arial" w:cs="Arial"/>
        </w:rPr>
        <w:t xml:space="preserve">, mentoring, peer tutoring, financial aid awareness and college admission assistance for free. We also offer individualized classes with rolling admission dates, and refresher courses online or in person courses at various locations in West Virginia and Virginia. Veterans Upward Bound </w:t>
      </w:r>
      <w:r w:rsidR="00E86904" w:rsidRPr="00604E8A">
        <w:rPr>
          <w:rFonts w:ascii="Arial" w:hAnsi="Arial" w:cs="Arial"/>
        </w:rPr>
        <w:t xml:space="preserve">also </w:t>
      </w:r>
      <w:r w:rsidRPr="00604E8A">
        <w:rPr>
          <w:rFonts w:ascii="Arial" w:hAnsi="Arial" w:cs="Arial"/>
        </w:rPr>
        <w:t>coordinates special events</w:t>
      </w:r>
      <w:r w:rsidR="00E86904" w:rsidRPr="00604E8A">
        <w:rPr>
          <w:rFonts w:ascii="Arial" w:hAnsi="Arial" w:cs="Arial"/>
        </w:rPr>
        <w:t xml:space="preserve"> and trips for cultural and career exploration</w:t>
      </w:r>
      <w:r w:rsidRPr="00604E8A">
        <w:rPr>
          <w:rFonts w:ascii="Arial" w:hAnsi="Arial" w:cs="Arial"/>
        </w:rPr>
        <w:t xml:space="preserve"> such as</w:t>
      </w:r>
      <w:r w:rsidR="00E86904" w:rsidRPr="00604E8A">
        <w:rPr>
          <w:rFonts w:ascii="Arial" w:hAnsi="Arial" w:cs="Arial"/>
        </w:rPr>
        <w:t>,</w:t>
      </w:r>
      <w:r w:rsidRPr="00604E8A">
        <w:rPr>
          <w:rFonts w:ascii="Arial" w:hAnsi="Arial" w:cs="Arial"/>
        </w:rPr>
        <w:t xml:space="preserve"> visits to colleges, universities</w:t>
      </w:r>
      <w:r w:rsidR="00F20CA2" w:rsidRPr="00604E8A">
        <w:rPr>
          <w:rFonts w:ascii="Arial" w:hAnsi="Arial" w:cs="Arial"/>
        </w:rPr>
        <w:t>,</w:t>
      </w:r>
      <w:r w:rsidRPr="00604E8A">
        <w:rPr>
          <w:rFonts w:ascii="Arial" w:hAnsi="Arial" w:cs="Arial"/>
        </w:rPr>
        <w:t xml:space="preserve"> museums and theaters. Another great advantage to being a part of Veterans </w:t>
      </w:r>
      <w:r w:rsidR="00F20CA2" w:rsidRPr="00604E8A">
        <w:rPr>
          <w:rFonts w:ascii="Arial" w:hAnsi="Arial" w:cs="Arial"/>
        </w:rPr>
        <w:t>Upward Bound is that the participant</w:t>
      </w:r>
      <w:r w:rsidRPr="00604E8A">
        <w:rPr>
          <w:rFonts w:ascii="Arial" w:hAnsi="Arial" w:cs="Arial"/>
        </w:rPr>
        <w:t xml:space="preserve"> could earn stipends for satisfactory participation and attendance.  </w:t>
      </w:r>
      <w:r w:rsidR="00007DA9" w:rsidRPr="00604E8A">
        <w:rPr>
          <w:rFonts w:ascii="Arial" w:hAnsi="Arial" w:cs="Arial"/>
        </w:rPr>
        <w:t xml:space="preserve">We </w:t>
      </w:r>
      <w:r w:rsidR="00F20CA2" w:rsidRPr="00604E8A">
        <w:rPr>
          <w:rFonts w:ascii="Arial" w:hAnsi="Arial" w:cs="Arial"/>
        </w:rPr>
        <w:t>are here</w:t>
      </w:r>
      <w:r w:rsidR="005A528F" w:rsidRPr="00604E8A">
        <w:rPr>
          <w:rFonts w:ascii="Arial" w:hAnsi="Arial" w:cs="Arial"/>
        </w:rPr>
        <w:t xml:space="preserve"> to</w:t>
      </w:r>
      <w:r w:rsidR="00007DA9" w:rsidRPr="00604E8A">
        <w:rPr>
          <w:rFonts w:ascii="Arial" w:hAnsi="Arial" w:cs="Arial"/>
        </w:rPr>
        <w:t xml:space="preserve"> assist any eligible veteran regardless of where they choose to pursue their post-secondary education.</w:t>
      </w:r>
    </w:p>
    <w:p w:rsidR="00F20CA2" w:rsidRPr="00604E8A" w:rsidRDefault="00F20CA2" w:rsidP="00F20CA2">
      <w:pPr>
        <w:rPr>
          <w:rFonts w:ascii="Arial" w:hAnsi="Arial" w:cs="Arial"/>
        </w:rPr>
      </w:pPr>
    </w:p>
    <w:p w:rsidR="006F133A" w:rsidRPr="00604E8A" w:rsidRDefault="006F133A" w:rsidP="00F20CA2">
      <w:pPr>
        <w:ind w:firstLine="720"/>
        <w:rPr>
          <w:rFonts w:ascii="Arial" w:hAnsi="Arial" w:cs="Arial"/>
        </w:rPr>
      </w:pPr>
      <w:r w:rsidRPr="00604E8A">
        <w:rPr>
          <w:rFonts w:ascii="Arial" w:hAnsi="Arial" w:cs="Arial"/>
        </w:rPr>
        <w:t>Our goal i</w:t>
      </w:r>
      <w:r w:rsidR="00E86904" w:rsidRPr="00604E8A">
        <w:rPr>
          <w:rFonts w:ascii="Arial" w:hAnsi="Arial" w:cs="Arial"/>
        </w:rPr>
        <w:t>s to assist</w:t>
      </w:r>
      <w:r w:rsidRPr="00604E8A">
        <w:rPr>
          <w:rFonts w:ascii="Arial" w:hAnsi="Arial" w:cs="Arial"/>
        </w:rPr>
        <w:t xml:space="preserve"> veterans from our targ</w:t>
      </w:r>
      <w:r w:rsidR="00E4187D" w:rsidRPr="00604E8A">
        <w:rPr>
          <w:rFonts w:ascii="Arial" w:hAnsi="Arial" w:cs="Arial"/>
        </w:rPr>
        <w:t>et are</w:t>
      </w:r>
      <w:r w:rsidR="00E86904" w:rsidRPr="00604E8A">
        <w:rPr>
          <w:rFonts w:ascii="Arial" w:hAnsi="Arial" w:cs="Arial"/>
        </w:rPr>
        <w:t>as</w:t>
      </w:r>
      <w:r w:rsidR="005A528F" w:rsidRPr="00604E8A">
        <w:rPr>
          <w:rFonts w:ascii="Arial" w:hAnsi="Arial" w:cs="Arial"/>
        </w:rPr>
        <w:t xml:space="preserve"> which include</w:t>
      </w:r>
      <w:r w:rsidR="00E4187D" w:rsidRPr="00604E8A">
        <w:rPr>
          <w:rFonts w:ascii="Arial" w:hAnsi="Arial" w:cs="Arial"/>
        </w:rPr>
        <w:t xml:space="preserve">: </w:t>
      </w:r>
      <w:r w:rsidR="00646ED8" w:rsidRPr="00604E8A">
        <w:rPr>
          <w:rFonts w:ascii="Arial" w:hAnsi="Arial" w:cs="Arial"/>
        </w:rPr>
        <w:t xml:space="preserve">McDowell, Wyoming, Fayette, Raleigh, Mercer, Monroe, </w:t>
      </w:r>
      <w:proofErr w:type="gramStart"/>
      <w:r w:rsidR="00646ED8" w:rsidRPr="00604E8A">
        <w:rPr>
          <w:rFonts w:ascii="Arial" w:hAnsi="Arial" w:cs="Arial"/>
        </w:rPr>
        <w:t>Summers</w:t>
      </w:r>
      <w:proofErr w:type="gramEnd"/>
      <w:r w:rsidR="00646ED8" w:rsidRPr="00604E8A">
        <w:rPr>
          <w:rFonts w:ascii="Arial" w:hAnsi="Arial" w:cs="Arial"/>
        </w:rPr>
        <w:t xml:space="preserve">, Greenbrier, Pocahontas, Boone, Logan and Mingo counties in West Virginia. In addition to the counties we serve in West Virginia we also serve the following counties in Virginia: Alleghany, </w:t>
      </w:r>
      <w:r w:rsidR="00007DA9" w:rsidRPr="00604E8A">
        <w:rPr>
          <w:rFonts w:ascii="Arial" w:hAnsi="Arial" w:cs="Arial"/>
        </w:rPr>
        <w:t>Amherst</w:t>
      </w:r>
      <w:r w:rsidR="00646ED8" w:rsidRPr="00604E8A">
        <w:rPr>
          <w:rFonts w:ascii="Arial" w:hAnsi="Arial" w:cs="Arial"/>
        </w:rPr>
        <w:t>, Augusta, Bath, Highland, Rockbridge and Rockingham.</w:t>
      </w:r>
      <w:r w:rsidR="00007DA9" w:rsidRPr="00604E8A">
        <w:rPr>
          <w:rFonts w:ascii="Arial" w:hAnsi="Arial" w:cs="Arial"/>
        </w:rPr>
        <w:t xml:space="preserve"> </w:t>
      </w:r>
    </w:p>
    <w:p w:rsidR="006F133A" w:rsidRPr="00604E8A" w:rsidRDefault="006F133A" w:rsidP="006F133A">
      <w:pPr>
        <w:ind w:firstLine="720"/>
        <w:rPr>
          <w:rFonts w:ascii="Arial" w:hAnsi="Arial" w:cs="Arial"/>
        </w:rPr>
      </w:pPr>
      <w:r w:rsidRPr="00604E8A">
        <w:rPr>
          <w:rFonts w:ascii="Arial" w:hAnsi="Arial" w:cs="Arial"/>
        </w:rPr>
        <w:t xml:space="preserve"> </w:t>
      </w:r>
    </w:p>
    <w:p w:rsidR="006F133A" w:rsidRPr="00604E8A" w:rsidRDefault="006F133A" w:rsidP="006F133A">
      <w:pPr>
        <w:ind w:firstLine="720"/>
        <w:rPr>
          <w:rFonts w:ascii="Arial" w:hAnsi="Arial" w:cs="Arial"/>
        </w:rPr>
      </w:pPr>
      <w:r w:rsidRPr="00604E8A">
        <w:rPr>
          <w:rFonts w:ascii="Arial" w:hAnsi="Arial" w:cs="Arial"/>
        </w:rPr>
        <w:t xml:space="preserve">High expectations are placed on students who attend Veterans Upward Bound in order to support their success in the program. We understand that there are many challenges that veterans who do desire to pursue a post-secondary degree face. Veterans Upward Bound is here provide them with the resources needed in order to make that first step towards higher education and be successful.  </w:t>
      </w:r>
    </w:p>
    <w:p w:rsidR="006F133A" w:rsidRPr="00604E8A" w:rsidRDefault="006F133A" w:rsidP="006F133A">
      <w:pPr>
        <w:ind w:firstLine="720"/>
        <w:rPr>
          <w:rFonts w:ascii="Arial" w:hAnsi="Arial" w:cs="Arial"/>
        </w:rPr>
      </w:pPr>
    </w:p>
    <w:p w:rsidR="006F133A" w:rsidRPr="00604E8A" w:rsidRDefault="006F133A" w:rsidP="00E4187D">
      <w:pPr>
        <w:ind w:firstLine="720"/>
        <w:rPr>
          <w:rFonts w:ascii="Arial" w:hAnsi="Arial" w:cs="Arial"/>
        </w:rPr>
      </w:pPr>
      <w:r w:rsidRPr="00604E8A">
        <w:rPr>
          <w:rFonts w:ascii="Arial" w:hAnsi="Arial" w:cs="Arial"/>
        </w:rPr>
        <w:t>We are currently accep</w:t>
      </w:r>
      <w:r w:rsidR="005A528F" w:rsidRPr="00604E8A">
        <w:rPr>
          <w:rFonts w:ascii="Arial" w:hAnsi="Arial" w:cs="Arial"/>
        </w:rPr>
        <w:t xml:space="preserve">ting participants </w:t>
      </w:r>
      <w:r w:rsidR="00FC36CC" w:rsidRPr="00604E8A">
        <w:rPr>
          <w:rFonts w:ascii="Arial" w:hAnsi="Arial" w:cs="Arial"/>
        </w:rPr>
        <w:t>and would</w:t>
      </w:r>
      <w:r w:rsidRPr="00604E8A">
        <w:rPr>
          <w:rFonts w:ascii="Arial" w:hAnsi="Arial" w:cs="Arial"/>
        </w:rPr>
        <w:t xml:space="preserve"> greatly appreciate the opportunity to serve any eligible Veteran who desires to pursue their post-secondary education. Veterans upward bound is looking forward to working closely with our community and any assistance provided is welcomed and appreciated. We would be </w:t>
      </w:r>
      <w:bookmarkStart w:id="0" w:name="_GoBack"/>
      <w:bookmarkEnd w:id="0"/>
      <w:r w:rsidRPr="00604E8A">
        <w:rPr>
          <w:rFonts w:ascii="Arial" w:hAnsi="Arial" w:cs="Arial"/>
        </w:rPr>
        <w:t xml:space="preserve">happy to email you or bring you our brochure and application.  If you have any questions or concerns please feel free to contact </w:t>
      </w:r>
      <w:r w:rsidR="00E4187D" w:rsidRPr="00604E8A">
        <w:rPr>
          <w:rFonts w:ascii="Arial" w:hAnsi="Arial" w:cs="Arial"/>
        </w:rPr>
        <w:t>me. Kristen Williams, Academic Advisor, Veterans Upward Bound, Ph.: 304-301-4154.</w:t>
      </w:r>
      <w:r w:rsidR="00007DA9" w:rsidRPr="00604E8A">
        <w:rPr>
          <w:rFonts w:ascii="Arial" w:hAnsi="Arial" w:cs="Arial"/>
        </w:rPr>
        <w:t xml:space="preserve"> </w:t>
      </w:r>
    </w:p>
    <w:p w:rsidR="00E4187D" w:rsidRPr="00604E8A" w:rsidRDefault="00E4187D" w:rsidP="00E4187D">
      <w:pPr>
        <w:ind w:firstLine="720"/>
        <w:rPr>
          <w:rFonts w:ascii="Arial" w:hAnsi="Arial" w:cs="Arial"/>
        </w:rPr>
      </w:pPr>
    </w:p>
    <w:p w:rsidR="00E4187D" w:rsidRPr="00604E8A" w:rsidRDefault="00E4187D" w:rsidP="00E4187D">
      <w:pPr>
        <w:ind w:firstLine="720"/>
        <w:rPr>
          <w:rFonts w:ascii="Arial" w:hAnsi="Arial" w:cs="Arial"/>
        </w:rPr>
      </w:pPr>
    </w:p>
    <w:p w:rsidR="00E4187D" w:rsidRPr="00604E8A" w:rsidRDefault="00FC36CC" w:rsidP="00F20CA2">
      <w:pPr>
        <w:ind w:left="5760" w:firstLine="720"/>
        <w:rPr>
          <w:rFonts w:ascii="Arial" w:hAnsi="Arial" w:cs="Arial"/>
        </w:rPr>
      </w:pPr>
      <w:r w:rsidRPr="00604E8A">
        <w:rPr>
          <w:rFonts w:ascii="Arial" w:hAnsi="Arial" w:cs="Arial"/>
        </w:rPr>
        <w:t>Best Regards</w:t>
      </w:r>
      <w:r w:rsidR="00E4187D" w:rsidRPr="00604E8A">
        <w:rPr>
          <w:rFonts w:ascii="Arial" w:hAnsi="Arial" w:cs="Arial"/>
        </w:rPr>
        <w:t>,</w:t>
      </w:r>
    </w:p>
    <w:p w:rsidR="00E4187D" w:rsidRPr="00604E8A" w:rsidRDefault="00E4187D" w:rsidP="00E4187D">
      <w:pPr>
        <w:ind w:firstLine="720"/>
        <w:rPr>
          <w:rFonts w:ascii="Arial" w:hAnsi="Arial" w:cs="Arial"/>
        </w:rPr>
      </w:pPr>
      <w:r w:rsidRPr="00604E8A">
        <w:rPr>
          <w:rFonts w:ascii="Arial" w:hAnsi="Arial" w:cs="Arial"/>
        </w:rPr>
        <w:tab/>
      </w:r>
      <w:r w:rsidRPr="00604E8A">
        <w:rPr>
          <w:rFonts w:ascii="Arial" w:hAnsi="Arial" w:cs="Arial"/>
        </w:rPr>
        <w:tab/>
      </w:r>
      <w:r w:rsidRPr="00604E8A">
        <w:rPr>
          <w:rFonts w:ascii="Arial" w:hAnsi="Arial" w:cs="Arial"/>
        </w:rPr>
        <w:tab/>
      </w:r>
      <w:r w:rsidRPr="00604E8A">
        <w:rPr>
          <w:rFonts w:ascii="Arial" w:hAnsi="Arial" w:cs="Arial"/>
        </w:rPr>
        <w:tab/>
      </w:r>
      <w:r w:rsidRPr="00604E8A">
        <w:rPr>
          <w:rFonts w:ascii="Arial" w:hAnsi="Arial" w:cs="Arial"/>
        </w:rPr>
        <w:tab/>
      </w:r>
      <w:r w:rsidRPr="00604E8A">
        <w:rPr>
          <w:rFonts w:ascii="Arial" w:hAnsi="Arial" w:cs="Arial"/>
        </w:rPr>
        <w:tab/>
      </w:r>
      <w:r w:rsidRPr="00604E8A">
        <w:rPr>
          <w:rFonts w:ascii="Arial" w:hAnsi="Arial" w:cs="Arial"/>
        </w:rPr>
        <w:tab/>
        <w:t>Veterans Upward Bound</w:t>
      </w:r>
    </w:p>
    <w:p w:rsidR="00E4187D" w:rsidRDefault="00E4187D" w:rsidP="00E4187D">
      <w:pPr>
        <w:ind w:firstLine="720"/>
      </w:pPr>
      <w:r>
        <w:tab/>
      </w:r>
      <w:r>
        <w:tab/>
      </w:r>
      <w:r>
        <w:tab/>
      </w:r>
      <w:r>
        <w:tab/>
      </w:r>
      <w:r>
        <w:tab/>
      </w:r>
      <w:r>
        <w:tab/>
      </w:r>
      <w:r>
        <w:tab/>
      </w:r>
    </w:p>
    <w:p w:rsidR="00FC36CC" w:rsidRDefault="00FC36CC" w:rsidP="00E4187D">
      <w:pPr>
        <w:ind w:firstLine="720"/>
      </w:pPr>
    </w:p>
    <w:p w:rsidR="00FC36CC" w:rsidRDefault="00FC36CC" w:rsidP="00604E8A">
      <w:pPr>
        <w:ind w:firstLine="720"/>
      </w:pPr>
    </w:p>
    <w:p w:rsidR="00DC69DA" w:rsidRPr="00604E8A" w:rsidRDefault="00FC36CC" w:rsidP="00604E8A">
      <w:pPr>
        <w:ind w:left="2160" w:firstLine="720"/>
        <w:rPr>
          <w:rFonts w:ascii="Lucida Calligraphy" w:hAnsi="Lucida Calligraphy"/>
          <w:b/>
          <w:sz w:val="18"/>
          <w:szCs w:val="18"/>
        </w:rPr>
      </w:pPr>
      <w:r w:rsidRPr="00604E8A">
        <w:rPr>
          <w:rFonts w:ascii="Lucida Calligraphy" w:hAnsi="Lucida Calligraphy"/>
          <w:b/>
          <w:sz w:val="18"/>
          <w:szCs w:val="18"/>
        </w:rPr>
        <w:t>“Serving Those Who Served”</w:t>
      </w:r>
    </w:p>
    <w:sectPr w:rsidR="00DC69DA" w:rsidRPr="00604E8A" w:rsidSect="00B55519">
      <w:headerReference w:type="default" r:id="rId6"/>
      <w:footerReference w:type="default" r:id="rId7"/>
      <w:type w:val="continuous"/>
      <w:pgSz w:w="12240" w:h="15840"/>
      <w:pgMar w:top="500" w:right="1720" w:bottom="280" w:left="172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6BD" w:rsidRDefault="00EC56BD" w:rsidP="00512E48">
      <w:r>
        <w:separator/>
      </w:r>
    </w:p>
  </w:endnote>
  <w:endnote w:type="continuationSeparator" w:id="0">
    <w:p w:rsidR="00EC56BD" w:rsidRDefault="00EC56BD" w:rsidP="0051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519" w:rsidRDefault="00B55519" w:rsidP="00B55519">
    <w:pPr>
      <w:pStyle w:val="BodyText"/>
      <w:spacing w:before="3"/>
      <w:rPr>
        <w:rFonts w:ascii="Calibri"/>
        <w:b/>
        <w:sz w:val="16"/>
      </w:rPr>
    </w:pPr>
    <w:r>
      <w:rPr>
        <w:noProof/>
      </w:rPr>
      <mc:AlternateContent>
        <mc:Choice Requires="wps">
          <w:drawing>
            <wp:anchor distT="0" distB="0" distL="0" distR="0" simplePos="0" relativeHeight="251659264" behindDoc="0" locked="0" layoutInCell="1" allowOverlap="1">
              <wp:simplePos x="0" y="0"/>
              <wp:positionH relativeFrom="page">
                <wp:posOffset>3303270</wp:posOffset>
              </wp:positionH>
              <wp:positionV relativeFrom="paragraph">
                <wp:posOffset>158750</wp:posOffset>
              </wp:positionV>
              <wp:extent cx="1144905" cy="0"/>
              <wp:effectExtent l="17145" t="15875" r="9525" b="1270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1596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C853"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0.1pt,12.5pt" to="35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" strokecolor="#231f20" strokeweight=".44344mm">
              <w10:wrap type="topAndBottom" anchorx="page"/>
            </v:line>
          </w:pict>
        </mc:Fallback>
      </mc:AlternateContent>
    </w:r>
  </w:p>
  <w:p w:rsidR="00B55519" w:rsidRDefault="00B55519" w:rsidP="00B55519">
    <w:pPr>
      <w:pStyle w:val="BodyText"/>
      <w:spacing w:before="107" w:line="244" w:lineRule="auto"/>
      <w:ind w:left="2190" w:right="1213" w:hanging="357"/>
    </w:pPr>
    <w:r>
      <w:rPr>
        <w:color w:val="231F20"/>
      </w:rPr>
      <w:t>(304) 301-4154 •</w:t>
    </w:r>
    <w:r w:rsidRPr="00B55519">
      <w:rPr>
        <w:color w:val="231F20"/>
      </w:rPr>
      <w:t xml:space="preserve">veteransub@concord.edu </w:t>
    </w:r>
    <w:r>
      <w:rPr>
        <w:color w:val="231F20"/>
      </w:rPr>
      <w:t xml:space="preserve">• </w:t>
    </w:r>
    <w:hyperlink r:id="rId1">
      <w:r>
        <w:rPr>
          <w:color w:val="231F20"/>
        </w:rPr>
        <w:t>www.concord.edu</w:t>
      </w:r>
    </w:hyperlink>
    <w:r>
      <w:rPr>
        <w:color w:val="231F20"/>
      </w:rPr>
      <w:t xml:space="preserve">               Campus Box D-144 • P.O. Box 1000 • Athens, WV 24712-1000</w:t>
    </w:r>
  </w:p>
  <w:p w:rsidR="00B55519" w:rsidRDefault="00B55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6BD" w:rsidRDefault="00EC56BD" w:rsidP="00512E48">
      <w:r>
        <w:separator/>
      </w:r>
    </w:p>
  </w:footnote>
  <w:footnote w:type="continuationSeparator" w:id="0">
    <w:p w:rsidR="00EC56BD" w:rsidRDefault="00EC56BD" w:rsidP="0051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48" w:rsidRDefault="00512E48" w:rsidP="00512E48">
    <w:pPr>
      <w:pStyle w:val="Header"/>
      <w:jc w:val="center"/>
    </w:pPr>
    <w:r>
      <w:rPr>
        <w:noProof/>
      </w:rPr>
      <w:drawing>
        <wp:inline distT="0" distB="0" distL="0" distR="0">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ordLogoVETUPWARDBOUNDVector-2EXPAND.jpg"/>
                  <pic:cNvPicPr/>
                </pic:nvPicPr>
                <pic:blipFill>
                  <a:blip r:embed="rId1">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512E48" w:rsidRDefault="00512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wNzA0NjOzNDEwtLBQ0lEKTi0uzszPAykwrgUASHOzMywAAAA="/>
  </w:docVars>
  <w:rsids>
    <w:rsidRoot w:val="00DC69DA"/>
    <w:rsid w:val="00007DA9"/>
    <w:rsid w:val="00090B3E"/>
    <w:rsid w:val="000A67F5"/>
    <w:rsid w:val="000D002B"/>
    <w:rsid w:val="004675C5"/>
    <w:rsid w:val="00512E48"/>
    <w:rsid w:val="005A528F"/>
    <w:rsid w:val="00604E8A"/>
    <w:rsid w:val="00646ED8"/>
    <w:rsid w:val="006F133A"/>
    <w:rsid w:val="007A705A"/>
    <w:rsid w:val="008146C9"/>
    <w:rsid w:val="009708C9"/>
    <w:rsid w:val="00A03954"/>
    <w:rsid w:val="00AD46AF"/>
    <w:rsid w:val="00B55519"/>
    <w:rsid w:val="00DC69DA"/>
    <w:rsid w:val="00E4187D"/>
    <w:rsid w:val="00E86904"/>
    <w:rsid w:val="00EC56BD"/>
    <w:rsid w:val="00F20CA2"/>
    <w:rsid w:val="00FC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F6FF0C-43C7-4226-A517-F5AE3A5A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2E48"/>
    <w:pPr>
      <w:tabs>
        <w:tab w:val="center" w:pos="4680"/>
        <w:tab w:val="right" w:pos="9360"/>
      </w:tabs>
    </w:pPr>
  </w:style>
  <w:style w:type="character" w:customStyle="1" w:styleId="HeaderChar">
    <w:name w:val="Header Char"/>
    <w:basedOn w:val="DefaultParagraphFont"/>
    <w:link w:val="Header"/>
    <w:uiPriority w:val="99"/>
    <w:rsid w:val="00512E48"/>
    <w:rPr>
      <w:rFonts w:ascii="Cambria" w:eastAsia="Cambria" w:hAnsi="Cambria" w:cs="Cambria"/>
    </w:rPr>
  </w:style>
  <w:style w:type="paragraph" w:styleId="Footer">
    <w:name w:val="footer"/>
    <w:basedOn w:val="Normal"/>
    <w:link w:val="FooterChar"/>
    <w:uiPriority w:val="99"/>
    <w:unhideWhenUsed/>
    <w:rsid w:val="00512E48"/>
    <w:pPr>
      <w:tabs>
        <w:tab w:val="center" w:pos="4680"/>
        <w:tab w:val="right" w:pos="9360"/>
      </w:tabs>
    </w:pPr>
  </w:style>
  <w:style w:type="character" w:customStyle="1" w:styleId="FooterChar">
    <w:name w:val="Footer Char"/>
    <w:basedOn w:val="DefaultParagraphFont"/>
    <w:link w:val="Footer"/>
    <w:uiPriority w:val="99"/>
    <w:rsid w:val="00512E48"/>
    <w:rPr>
      <w:rFonts w:ascii="Cambria" w:eastAsia="Cambria" w:hAnsi="Cambria" w:cs="Cambria"/>
    </w:rPr>
  </w:style>
  <w:style w:type="character" w:styleId="Hyperlink">
    <w:name w:val="Hyperlink"/>
    <w:basedOn w:val="DefaultParagraphFont"/>
    <w:uiPriority w:val="99"/>
    <w:unhideWhenUsed/>
    <w:rsid w:val="00B55519"/>
    <w:rPr>
      <w:color w:val="0000FF" w:themeColor="hyperlink"/>
      <w:u w:val="single"/>
    </w:rPr>
  </w:style>
  <w:style w:type="paragraph" w:styleId="BalloonText">
    <w:name w:val="Balloon Text"/>
    <w:basedOn w:val="Normal"/>
    <w:link w:val="BalloonTextChar"/>
    <w:uiPriority w:val="99"/>
    <w:semiHidden/>
    <w:unhideWhenUsed/>
    <w:rsid w:val="005A52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8F"/>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co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cat</cp:lastModifiedBy>
  <cp:revision>5</cp:revision>
  <cp:lastPrinted>2018-02-26T16:00:00Z</cp:lastPrinted>
  <dcterms:created xsi:type="dcterms:W3CDTF">2018-02-27T15:09:00Z</dcterms:created>
  <dcterms:modified xsi:type="dcterms:W3CDTF">2018-02-27T15:15:00Z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Adobe InDesign CC 2017 (Macintosh)</vt:lpwstr>
  </property>
  <property fmtid="{D5CDD505-2E9C-101B-9397-08002B2CF9AE}" pid="4" name="LastSaved">
    <vt:filetime>2017-10-25T00:00:00Z</vt:filetime>
  </property>
</Properties>
</file>