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97DEE" w14:textId="68A2022B" w:rsidR="004159A8" w:rsidRPr="00030A45" w:rsidRDefault="004159A8" w:rsidP="004159A8">
      <w:pPr>
        <w:pStyle w:val="Heading1"/>
        <w:rPr>
          <w:rFonts w:asciiTheme="majorHAnsi" w:hAnsiTheme="majorHAnsi"/>
        </w:rPr>
      </w:pPr>
      <w:r w:rsidRPr="00030A45">
        <w:rPr>
          <w:rFonts w:asciiTheme="majorHAnsi" w:hAnsiTheme="majorHAnsi"/>
        </w:rPr>
        <w:t>JMU-STAR - Objective</w:t>
      </w:r>
      <w:r>
        <w:rPr>
          <w:rFonts w:asciiTheme="majorHAnsi" w:hAnsiTheme="majorHAnsi"/>
        </w:rPr>
        <w:t xml:space="preserve"> Template</w:t>
      </w:r>
      <w:bookmarkStart w:id="0" w:name="_GoBack"/>
      <w:bookmarkEnd w:id="0"/>
    </w:p>
    <w:p w14:paraId="5F7B87A7" w14:textId="2F54630F" w:rsidR="004159A8" w:rsidRPr="00030A45" w:rsidRDefault="00BB75D3" w:rsidP="004159A8">
      <w:pPr>
        <w:pStyle w:val="Heading2"/>
        <w:rPr>
          <w:b/>
          <w:color w:val="auto"/>
        </w:rPr>
      </w:pPr>
      <w:bookmarkStart w:id="1" w:name="_Toc438129346"/>
      <w:r>
        <w:rPr>
          <w:noProof/>
        </w:rPr>
        <w:drawing>
          <wp:anchor distT="0" distB="0" distL="114300" distR="114300" simplePos="0" relativeHeight="251658240" behindDoc="0" locked="0" layoutInCell="1" allowOverlap="1" wp14:anchorId="65284E62" wp14:editId="292F1130">
            <wp:simplePos x="0" y="0"/>
            <wp:positionH relativeFrom="column">
              <wp:posOffset>2238375</wp:posOffset>
            </wp:positionH>
            <wp:positionV relativeFrom="paragraph">
              <wp:posOffset>183515</wp:posOffset>
            </wp:positionV>
            <wp:extent cx="1514475" cy="2102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14475" cy="2102285"/>
                    </a:xfrm>
                    <a:prstGeom prst="rect">
                      <a:avLst/>
                    </a:prstGeom>
                  </pic:spPr>
                </pic:pic>
              </a:graphicData>
            </a:graphic>
            <wp14:sizeRelH relativeFrom="page">
              <wp14:pctWidth>0</wp14:pctWidth>
            </wp14:sizeRelH>
            <wp14:sizeRelV relativeFrom="page">
              <wp14:pctHeight>0</wp14:pctHeight>
            </wp14:sizeRelV>
          </wp:anchor>
        </w:drawing>
      </w:r>
      <w:r w:rsidR="004159A8" w:rsidRPr="00030A45">
        <w:rPr>
          <w:b/>
          <w:color w:val="auto"/>
        </w:rPr>
        <w:t>Objective</w:t>
      </w:r>
      <w:bookmarkEnd w:id="1"/>
      <w:r w:rsidR="004159A8">
        <w:rPr>
          <w:b/>
          <w:color w:val="auto"/>
        </w:rPr>
        <w:t xml:space="preserve"> Fields</w:t>
      </w:r>
    </w:p>
    <w:p w14:paraId="210FFB8B" w14:textId="4BC23527" w:rsidR="004159A8" w:rsidRPr="00030A45" w:rsidRDefault="004159A8" w:rsidP="004159A8">
      <w:pPr>
        <w:rPr>
          <w:rFonts w:asciiTheme="majorHAnsi" w:hAnsiTheme="majorHAnsi"/>
        </w:rPr>
      </w:pPr>
      <w:r w:rsidRPr="00030A45">
        <w:rPr>
          <w:rFonts w:asciiTheme="majorHAnsi" w:hAnsiTheme="majorHAnsi"/>
        </w:rPr>
        <w:t xml:space="preserve">The </w:t>
      </w:r>
      <w:r>
        <w:rPr>
          <w:rFonts w:asciiTheme="majorHAnsi" w:hAnsiTheme="majorHAnsi"/>
        </w:rPr>
        <w:t>fields</w:t>
      </w:r>
      <w:r w:rsidRPr="00030A45">
        <w:rPr>
          <w:rFonts w:asciiTheme="majorHAnsi" w:hAnsiTheme="majorHAnsi"/>
        </w:rPr>
        <w:t xml:space="preserve"> of the objective are:</w:t>
      </w:r>
    </w:p>
    <w:p w14:paraId="4862C49A" w14:textId="09E73694" w:rsidR="004159A8" w:rsidRDefault="004159A8"/>
    <w:p w14:paraId="7B0DF48B" w14:textId="29E0C78E" w:rsidR="004159A8" w:rsidRDefault="004159A8"/>
    <w:p w14:paraId="198F6E0E" w14:textId="6842F43A" w:rsidR="004159A8" w:rsidRDefault="004159A8"/>
    <w:p w14:paraId="31E81B19" w14:textId="77777777" w:rsidR="004159A8" w:rsidRPr="00030A45" w:rsidRDefault="004159A8" w:rsidP="004159A8">
      <w:pPr>
        <w:rPr>
          <w:rFonts w:asciiTheme="majorHAnsi" w:hAnsiTheme="majorHAnsi"/>
        </w:rPr>
      </w:pPr>
    </w:p>
    <w:p w14:paraId="011B7321" w14:textId="77777777" w:rsidR="00BB75D3" w:rsidRDefault="00BB75D3" w:rsidP="004159A8">
      <w:pPr>
        <w:rPr>
          <w:rFonts w:asciiTheme="majorHAnsi" w:hAnsiTheme="majorHAnsi" w:cs="Arial"/>
          <w:b/>
          <w:color w:val="262626"/>
          <w:szCs w:val="22"/>
        </w:rPr>
      </w:pPr>
    </w:p>
    <w:p w14:paraId="7B77858F" w14:textId="77777777" w:rsidR="00BB75D3" w:rsidRDefault="00BB75D3" w:rsidP="004159A8">
      <w:pPr>
        <w:rPr>
          <w:rFonts w:asciiTheme="majorHAnsi" w:hAnsiTheme="majorHAnsi" w:cs="Arial"/>
          <w:b/>
          <w:color w:val="262626"/>
          <w:szCs w:val="22"/>
        </w:rPr>
      </w:pPr>
    </w:p>
    <w:p w14:paraId="7C6297D7" w14:textId="77777777" w:rsidR="00BB75D3" w:rsidRDefault="00BB75D3" w:rsidP="004159A8">
      <w:pPr>
        <w:rPr>
          <w:rFonts w:asciiTheme="majorHAnsi" w:hAnsiTheme="majorHAnsi" w:cs="Arial"/>
          <w:b/>
          <w:color w:val="262626"/>
          <w:szCs w:val="22"/>
        </w:rPr>
      </w:pPr>
    </w:p>
    <w:p w14:paraId="4CD36E35" w14:textId="77777777" w:rsidR="00BB75D3" w:rsidRDefault="00BB75D3" w:rsidP="004159A8">
      <w:pPr>
        <w:rPr>
          <w:rFonts w:asciiTheme="majorHAnsi" w:hAnsiTheme="majorHAnsi" w:cs="Arial"/>
          <w:b/>
          <w:color w:val="262626"/>
          <w:szCs w:val="22"/>
        </w:rPr>
      </w:pPr>
    </w:p>
    <w:p w14:paraId="041A05D8" w14:textId="77777777" w:rsidR="00BB75D3" w:rsidRDefault="00BB75D3" w:rsidP="004159A8">
      <w:pPr>
        <w:rPr>
          <w:rFonts w:asciiTheme="majorHAnsi" w:hAnsiTheme="majorHAnsi" w:cs="Arial"/>
          <w:b/>
          <w:color w:val="262626"/>
          <w:szCs w:val="22"/>
        </w:rPr>
      </w:pPr>
    </w:p>
    <w:p w14:paraId="527A8380" w14:textId="77777777" w:rsidR="00BB75D3" w:rsidRDefault="00BB75D3" w:rsidP="004159A8">
      <w:pPr>
        <w:rPr>
          <w:rFonts w:asciiTheme="majorHAnsi" w:hAnsiTheme="majorHAnsi" w:cs="Arial"/>
          <w:b/>
          <w:color w:val="262626"/>
          <w:szCs w:val="22"/>
        </w:rPr>
      </w:pPr>
    </w:p>
    <w:p w14:paraId="2BE27B1A" w14:textId="77777777" w:rsidR="00BB75D3" w:rsidRDefault="00BB75D3" w:rsidP="004159A8">
      <w:pPr>
        <w:rPr>
          <w:rFonts w:asciiTheme="majorHAnsi" w:hAnsiTheme="majorHAnsi" w:cs="Arial"/>
          <w:b/>
          <w:color w:val="262626"/>
          <w:szCs w:val="22"/>
        </w:rPr>
      </w:pPr>
    </w:p>
    <w:p w14:paraId="30646D8B" w14:textId="4113B3B8" w:rsidR="004159A8" w:rsidRPr="008E318D" w:rsidRDefault="004159A8" w:rsidP="004159A8">
      <w:pPr>
        <w:rPr>
          <w:rFonts w:asciiTheme="majorHAnsi" w:hAnsiTheme="majorHAnsi" w:cs="Arial"/>
          <w:b/>
          <w:color w:val="262626"/>
          <w:szCs w:val="22"/>
        </w:rPr>
      </w:pPr>
      <w:proofErr w:type="gramStart"/>
      <w:r w:rsidRPr="008E318D">
        <w:rPr>
          <w:rFonts w:asciiTheme="majorHAnsi" w:hAnsiTheme="majorHAnsi" w:cs="Arial"/>
          <w:b/>
          <w:color w:val="262626"/>
          <w:szCs w:val="22"/>
        </w:rPr>
        <w:t>1</w:t>
      </w:r>
      <w:proofErr w:type="gramEnd"/>
      <w:r w:rsidRPr="008E318D">
        <w:rPr>
          <w:rFonts w:asciiTheme="majorHAnsi" w:hAnsiTheme="majorHAnsi" w:cs="Arial"/>
          <w:b/>
          <w:color w:val="262626"/>
          <w:szCs w:val="22"/>
        </w:rPr>
        <w:t> Objective Name</w:t>
      </w:r>
    </w:p>
    <w:p w14:paraId="682A4FB2" w14:textId="77777777" w:rsidR="008E318D" w:rsidRDefault="008E318D" w:rsidP="004159A8">
      <w:pPr>
        <w:rPr>
          <w:rStyle w:val="Strong"/>
          <w:rFonts w:asciiTheme="majorHAnsi" w:hAnsiTheme="majorHAnsi"/>
          <w:sz w:val="22"/>
          <w:szCs w:val="22"/>
        </w:rPr>
      </w:pPr>
    </w:p>
    <w:p w14:paraId="6833226A" w14:textId="24DA5CE4" w:rsidR="004159A8" w:rsidRPr="004159A8" w:rsidRDefault="004159A8" w:rsidP="004159A8">
      <w:pPr>
        <w:rPr>
          <w:rFonts w:asciiTheme="majorHAnsi" w:hAnsiTheme="majorHAnsi"/>
          <w:sz w:val="22"/>
          <w:szCs w:val="22"/>
        </w:rPr>
      </w:pPr>
      <w:r w:rsidRPr="004159A8">
        <w:rPr>
          <w:rStyle w:val="Strong"/>
          <w:rFonts w:asciiTheme="majorHAnsi" w:hAnsiTheme="majorHAnsi"/>
          <w:sz w:val="22"/>
          <w:szCs w:val="22"/>
        </w:rPr>
        <w:t>Short Description:</w:t>
      </w:r>
      <w:r w:rsidRPr="004159A8">
        <w:rPr>
          <w:rFonts w:asciiTheme="majorHAnsi" w:hAnsiTheme="majorHAnsi"/>
          <w:sz w:val="22"/>
          <w:szCs w:val="22"/>
        </w:rPr>
        <w:t xml:space="preserve"> Use division/college/department abbreviations. (CAL-</w:t>
      </w:r>
      <w:proofErr w:type="spellStart"/>
      <w:r w:rsidRPr="004159A8">
        <w:rPr>
          <w:rFonts w:asciiTheme="majorHAnsi" w:hAnsiTheme="majorHAnsi"/>
          <w:sz w:val="22"/>
          <w:szCs w:val="22"/>
        </w:rPr>
        <w:t>Eng</w:t>
      </w:r>
      <w:proofErr w:type="spellEnd"/>
      <w:r w:rsidRPr="004159A8">
        <w:rPr>
          <w:rFonts w:asciiTheme="majorHAnsi" w:hAnsiTheme="majorHAnsi"/>
          <w:sz w:val="22"/>
          <w:szCs w:val="22"/>
        </w:rPr>
        <w:t>-….)</w:t>
      </w:r>
    </w:p>
    <w:p w14:paraId="2AFF1479" w14:textId="3CCE2DB9" w:rsidR="004159A8" w:rsidRPr="00030A45" w:rsidRDefault="004159A8" w:rsidP="004159A8">
      <w:pPr>
        <w:pStyle w:val="medindent"/>
        <w:spacing w:before="0" w:beforeAutospacing="0" w:after="0" w:afterAutospacing="0"/>
        <w:rPr>
          <w:rFonts w:asciiTheme="majorHAnsi" w:hAnsiTheme="majorHAnsi"/>
          <w:sz w:val="22"/>
          <w:szCs w:val="22"/>
        </w:rPr>
      </w:pPr>
      <w:r w:rsidRPr="00030A45">
        <w:rPr>
          <w:rFonts w:asciiTheme="majorHAnsi" w:hAnsiTheme="majorHAnsi"/>
          <w:b/>
          <w:sz w:val="22"/>
          <w:szCs w:val="22"/>
        </w:rPr>
        <w:t>Long Description:</w:t>
      </w:r>
      <w:r>
        <w:rPr>
          <w:rFonts w:asciiTheme="majorHAnsi" w:hAnsiTheme="majorHAnsi"/>
          <w:b/>
          <w:sz w:val="22"/>
          <w:szCs w:val="22"/>
        </w:rPr>
        <w:t xml:space="preserve"> </w:t>
      </w:r>
      <w:r w:rsidRPr="00030A45">
        <w:rPr>
          <w:rFonts w:asciiTheme="majorHAnsi" w:hAnsiTheme="majorHAnsi"/>
          <w:sz w:val="22"/>
          <w:szCs w:val="22"/>
        </w:rPr>
        <w:t xml:space="preserve">Clearly and concisely describe the objective. </w:t>
      </w:r>
    </w:p>
    <w:p w14:paraId="6D2292AE" w14:textId="0635DBFA" w:rsidR="004159A8" w:rsidRDefault="008E318D" w:rsidP="008E318D">
      <w:pPr>
        <w:tabs>
          <w:tab w:val="num" w:pos="1080"/>
        </w:tabs>
        <w:ind w:left="360"/>
        <w:rPr>
          <w:rFonts w:asciiTheme="majorHAnsi" w:hAnsiTheme="majorHAnsi"/>
          <w:sz w:val="22"/>
          <w:szCs w:val="22"/>
        </w:rPr>
      </w:pPr>
      <w:r>
        <w:rPr>
          <w:rFonts w:asciiTheme="majorHAnsi" w:hAnsiTheme="majorHAnsi"/>
          <w:sz w:val="22"/>
          <w:szCs w:val="22"/>
        </w:rPr>
        <w:t>S</w:t>
      </w:r>
      <w:r w:rsidR="004159A8" w:rsidRPr="00030A45">
        <w:rPr>
          <w:rFonts w:asciiTheme="majorHAnsi" w:hAnsiTheme="majorHAnsi"/>
          <w:sz w:val="22"/>
          <w:szCs w:val="22"/>
        </w:rPr>
        <w:t>pecifically state a reason why it is important</w:t>
      </w:r>
      <w:r>
        <w:rPr>
          <w:rFonts w:asciiTheme="majorHAnsi" w:hAnsiTheme="majorHAnsi"/>
          <w:sz w:val="22"/>
          <w:szCs w:val="22"/>
        </w:rPr>
        <w:t xml:space="preserve">, who benefits from completion of the objective, </w:t>
      </w:r>
      <w:r w:rsidR="004159A8">
        <w:rPr>
          <w:rFonts w:asciiTheme="majorHAnsi" w:hAnsiTheme="majorHAnsi"/>
          <w:sz w:val="22"/>
          <w:szCs w:val="22"/>
        </w:rPr>
        <w:t xml:space="preserve">and </w:t>
      </w:r>
      <w:r>
        <w:rPr>
          <w:rFonts w:asciiTheme="majorHAnsi" w:hAnsiTheme="majorHAnsi"/>
          <w:sz w:val="22"/>
          <w:szCs w:val="22"/>
        </w:rPr>
        <w:t>f</w:t>
      </w:r>
      <w:r w:rsidR="004159A8" w:rsidRPr="00030A45">
        <w:rPr>
          <w:rFonts w:asciiTheme="majorHAnsi" w:hAnsiTheme="majorHAnsi"/>
          <w:sz w:val="22"/>
          <w:szCs w:val="22"/>
        </w:rPr>
        <w:t>ully describe an outcome, product, deliverable, or result to be achieved.</w:t>
      </w:r>
    </w:p>
    <w:p w14:paraId="5B44B639" w14:textId="11B361C6" w:rsidR="000A7F44" w:rsidRDefault="000A7F44" w:rsidP="008E318D">
      <w:pPr>
        <w:tabs>
          <w:tab w:val="num" w:pos="1080"/>
        </w:tabs>
        <w:ind w:left="360"/>
        <w:rPr>
          <w:rFonts w:asciiTheme="majorHAnsi" w:hAnsiTheme="majorHAnsi"/>
          <w:sz w:val="22"/>
          <w:szCs w:val="22"/>
        </w:rPr>
      </w:pPr>
    </w:p>
    <w:p w14:paraId="29BAAB9E" w14:textId="59DD1166" w:rsidR="000A7F44" w:rsidRPr="00030A45" w:rsidRDefault="000A7F44" w:rsidP="008E318D">
      <w:pPr>
        <w:tabs>
          <w:tab w:val="num" w:pos="1080"/>
        </w:tabs>
        <w:ind w:left="360"/>
        <w:rPr>
          <w:rFonts w:asciiTheme="majorHAnsi" w:hAnsiTheme="majorHAnsi"/>
          <w:sz w:val="22"/>
          <w:szCs w:val="22"/>
        </w:rPr>
      </w:pPr>
      <w:r>
        <w:rPr>
          <w:rFonts w:asciiTheme="majorHAnsi" w:hAnsiTheme="majorHAnsi"/>
          <w:sz w:val="22"/>
          <w:szCs w:val="22"/>
        </w:rPr>
        <w:t>NOTE: Include learning/use of results from the prior year either in this field or in “Steps to meet objective” field.</w:t>
      </w:r>
    </w:p>
    <w:p w14:paraId="6BA0441D" w14:textId="1F5EFCFF" w:rsidR="004159A8" w:rsidRDefault="004159A8"/>
    <w:p w14:paraId="552D7731" w14:textId="4B15CB4F" w:rsidR="008E318D" w:rsidRPr="00030A45" w:rsidRDefault="008E318D" w:rsidP="008E318D">
      <w:pPr>
        <w:rPr>
          <w:rFonts w:asciiTheme="majorHAnsi" w:hAnsiTheme="majorHAnsi"/>
          <w:b/>
          <w:sz w:val="22"/>
          <w:szCs w:val="22"/>
        </w:rPr>
      </w:pPr>
      <w:r w:rsidRPr="00030A45">
        <w:rPr>
          <w:rFonts w:asciiTheme="majorHAnsi" w:hAnsiTheme="majorHAnsi"/>
          <w:b/>
          <w:sz w:val="22"/>
          <w:szCs w:val="22"/>
        </w:rPr>
        <w:t>LINK to the JMU Strategic Plan</w:t>
      </w:r>
      <w:r w:rsidR="000A7F44">
        <w:rPr>
          <w:rFonts w:asciiTheme="majorHAnsi" w:hAnsiTheme="majorHAnsi"/>
          <w:b/>
          <w:sz w:val="22"/>
          <w:szCs w:val="22"/>
        </w:rPr>
        <w:t xml:space="preserve"> and unit annual report</w:t>
      </w:r>
    </w:p>
    <w:p w14:paraId="4C427734" w14:textId="425D2A87" w:rsidR="008E318D" w:rsidRPr="00030A45" w:rsidRDefault="008E318D" w:rsidP="00BB75D3">
      <w:pPr>
        <w:ind w:left="450"/>
        <w:rPr>
          <w:rFonts w:asciiTheme="majorHAnsi" w:hAnsiTheme="majorHAnsi"/>
          <w:sz w:val="22"/>
          <w:szCs w:val="22"/>
        </w:rPr>
      </w:pPr>
      <w:r w:rsidRPr="00030A45">
        <w:rPr>
          <w:rFonts w:asciiTheme="majorHAnsi" w:hAnsiTheme="majorHAnsi"/>
          <w:sz w:val="22"/>
          <w:szCs w:val="22"/>
        </w:rPr>
        <w:t>Select a Core Quality and university goal</w:t>
      </w:r>
      <w:r w:rsidR="000A7F44">
        <w:rPr>
          <w:rFonts w:asciiTheme="majorHAnsi" w:hAnsiTheme="majorHAnsi"/>
          <w:sz w:val="22"/>
          <w:szCs w:val="22"/>
        </w:rPr>
        <w:t>(s)</w:t>
      </w:r>
      <w:r>
        <w:rPr>
          <w:rFonts w:asciiTheme="majorHAnsi" w:hAnsiTheme="majorHAnsi"/>
          <w:sz w:val="22"/>
          <w:szCs w:val="22"/>
        </w:rPr>
        <w:t xml:space="preserve"> from the 2020-26 Strategic Plan</w:t>
      </w:r>
      <w:r w:rsidRPr="00030A45">
        <w:rPr>
          <w:rFonts w:asciiTheme="majorHAnsi" w:hAnsiTheme="majorHAnsi"/>
          <w:sz w:val="22"/>
          <w:szCs w:val="22"/>
        </w:rPr>
        <w:t xml:space="preserve"> that this objective promotes. </w:t>
      </w:r>
    </w:p>
    <w:p w14:paraId="2CE3EF04" w14:textId="6FBA3A17" w:rsidR="008E318D" w:rsidRDefault="008E318D" w:rsidP="00BB75D3">
      <w:pPr>
        <w:ind w:left="450"/>
        <w:rPr>
          <w:rFonts w:asciiTheme="majorHAnsi" w:hAnsiTheme="majorHAnsi"/>
          <w:sz w:val="22"/>
          <w:szCs w:val="22"/>
        </w:rPr>
      </w:pPr>
      <w:r w:rsidRPr="00030A45">
        <w:rPr>
          <w:rFonts w:asciiTheme="majorHAnsi" w:hAnsiTheme="majorHAnsi"/>
          <w:sz w:val="22"/>
          <w:szCs w:val="22"/>
        </w:rPr>
        <w:t>There is an unpublished Core Quality—12: Other endeavors in support of the university’s mission. Use this one only if the objective does not fit into any of the other Core Qualities.</w:t>
      </w:r>
    </w:p>
    <w:p w14:paraId="56537319" w14:textId="23D1B37C" w:rsidR="00BB75D3" w:rsidRPr="00030A45" w:rsidRDefault="00BB75D3" w:rsidP="00BB75D3">
      <w:pPr>
        <w:ind w:left="450"/>
        <w:rPr>
          <w:rFonts w:asciiTheme="majorHAnsi" w:hAnsiTheme="majorHAnsi"/>
          <w:sz w:val="22"/>
          <w:szCs w:val="22"/>
        </w:rPr>
      </w:pPr>
      <w:proofErr w:type="gramStart"/>
      <w:r>
        <w:rPr>
          <w:rFonts w:asciiTheme="majorHAnsi" w:hAnsiTheme="majorHAnsi"/>
          <w:sz w:val="22"/>
          <w:szCs w:val="22"/>
        </w:rPr>
        <w:t>Also</w:t>
      </w:r>
      <w:proofErr w:type="gramEnd"/>
      <w:r>
        <w:rPr>
          <w:rFonts w:asciiTheme="majorHAnsi" w:hAnsiTheme="majorHAnsi"/>
          <w:sz w:val="22"/>
          <w:szCs w:val="22"/>
        </w:rPr>
        <w:t xml:space="preserve"> link the objective to the unit’s annual report.</w:t>
      </w:r>
    </w:p>
    <w:p w14:paraId="1A1C9283" w14:textId="5633E8E9" w:rsidR="008E318D" w:rsidRDefault="008E318D"/>
    <w:p w14:paraId="54254D58" w14:textId="55AE94FD" w:rsidR="008E318D" w:rsidRPr="008E318D" w:rsidRDefault="008E318D" w:rsidP="008E318D">
      <w:pPr>
        <w:rPr>
          <w:rFonts w:asciiTheme="majorHAnsi" w:hAnsiTheme="majorHAnsi" w:cs="Arial"/>
          <w:b/>
          <w:color w:val="262626"/>
          <w:szCs w:val="22"/>
        </w:rPr>
      </w:pPr>
      <w:r w:rsidRPr="008E318D">
        <w:rPr>
          <w:rFonts w:asciiTheme="majorHAnsi" w:hAnsiTheme="majorHAnsi" w:cs="Arial"/>
          <w:b/>
          <w:color w:val="262626"/>
          <w:szCs w:val="22"/>
        </w:rPr>
        <w:t>2 Steps to meet the objective</w:t>
      </w:r>
    </w:p>
    <w:p w14:paraId="36150774" w14:textId="25967F95" w:rsidR="008E318D" w:rsidRPr="00030A45" w:rsidRDefault="008E318D" w:rsidP="008E318D">
      <w:pPr>
        <w:rPr>
          <w:rFonts w:asciiTheme="majorHAnsi" w:hAnsiTheme="majorHAnsi"/>
          <w:sz w:val="22"/>
          <w:szCs w:val="22"/>
        </w:rPr>
      </w:pPr>
      <w:r w:rsidRPr="00030A45">
        <w:rPr>
          <w:rFonts w:asciiTheme="majorHAnsi" w:hAnsiTheme="majorHAnsi"/>
          <w:sz w:val="22"/>
          <w:szCs w:val="22"/>
        </w:rPr>
        <w:t>Fully describe the key steps to reach the objective.</w:t>
      </w:r>
    </w:p>
    <w:p w14:paraId="5FCBC8DA" w14:textId="50CA3A07" w:rsidR="008E318D" w:rsidRPr="00030A45" w:rsidRDefault="008E318D" w:rsidP="008E318D">
      <w:pPr>
        <w:rPr>
          <w:rFonts w:asciiTheme="majorHAnsi" w:hAnsiTheme="majorHAnsi"/>
          <w:sz w:val="22"/>
          <w:szCs w:val="22"/>
        </w:rPr>
      </w:pPr>
      <w:r w:rsidRPr="00030A45">
        <w:rPr>
          <w:rFonts w:asciiTheme="majorHAnsi" w:hAnsiTheme="majorHAnsi"/>
          <w:sz w:val="22"/>
          <w:szCs w:val="22"/>
        </w:rPr>
        <w:t xml:space="preserve">All key steps: </w:t>
      </w:r>
    </w:p>
    <w:p w14:paraId="16AB41CA" w14:textId="77777777" w:rsidR="009168EC" w:rsidRDefault="008E318D" w:rsidP="009168EC">
      <w:pPr>
        <w:numPr>
          <w:ilvl w:val="0"/>
          <w:numId w:val="3"/>
        </w:numPr>
        <w:rPr>
          <w:rFonts w:asciiTheme="majorHAnsi" w:hAnsiTheme="majorHAnsi"/>
          <w:sz w:val="22"/>
          <w:szCs w:val="22"/>
        </w:rPr>
      </w:pPr>
      <w:r w:rsidRPr="00030A45">
        <w:rPr>
          <w:rFonts w:asciiTheme="majorHAnsi" w:hAnsiTheme="majorHAnsi"/>
          <w:sz w:val="22"/>
          <w:szCs w:val="22"/>
        </w:rPr>
        <w:t xml:space="preserve">Are fully described with specific enough detail to be measurable. </w:t>
      </w:r>
    </w:p>
    <w:p w14:paraId="1FE06E38" w14:textId="43079D20" w:rsidR="008E318D" w:rsidRDefault="008E318D" w:rsidP="009168EC">
      <w:pPr>
        <w:numPr>
          <w:ilvl w:val="0"/>
          <w:numId w:val="3"/>
        </w:numPr>
        <w:rPr>
          <w:rFonts w:asciiTheme="majorHAnsi" w:hAnsiTheme="majorHAnsi"/>
          <w:sz w:val="22"/>
          <w:szCs w:val="22"/>
        </w:rPr>
      </w:pPr>
      <w:r w:rsidRPr="009168EC">
        <w:rPr>
          <w:rFonts w:asciiTheme="majorHAnsi" w:hAnsiTheme="majorHAnsi"/>
          <w:sz w:val="22"/>
          <w:szCs w:val="22"/>
        </w:rPr>
        <w:t>State a specific timeframe for completion.</w:t>
      </w:r>
    </w:p>
    <w:p w14:paraId="1623BE0D" w14:textId="743EC200" w:rsidR="009168EC" w:rsidRDefault="009168EC" w:rsidP="009168EC">
      <w:pPr>
        <w:rPr>
          <w:rFonts w:asciiTheme="majorHAnsi" w:hAnsiTheme="majorHAnsi"/>
          <w:sz w:val="22"/>
          <w:szCs w:val="22"/>
        </w:rPr>
      </w:pPr>
    </w:p>
    <w:p w14:paraId="26A56C91" w14:textId="77777777" w:rsidR="009168EC" w:rsidRPr="009168EC" w:rsidRDefault="009168EC" w:rsidP="009168EC">
      <w:pPr>
        <w:rPr>
          <w:rFonts w:asciiTheme="majorHAnsi" w:hAnsiTheme="majorHAnsi"/>
          <w:sz w:val="22"/>
          <w:szCs w:val="22"/>
        </w:rPr>
      </w:pPr>
    </w:p>
    <w:p w14:paraId="6C593A5A" w14:textId="16882C65" w:rsidR="008E318D" w:rsidRPr="008E318D" w:rsidRDefault="008E318D" w:rsidP="008E318D">
      <w:pPr>
        <w:rPr>
          <w:rFonts w:asciiTheme="majorHAnsi" w:hAnsiTheme="majorHAnsi" w:cs="Arial"/>
          <w:b/>
          <w:color w:val="262626"/>
          <w:szCs w:val="22"/>
        </w:rPr>
      </w:pPr>
      <w:r w:rsidRPr="008E318D">
        <w:rPr>
          <w:rFonts w:asciiTheme="majorHAnsi" w:hAnsiTheme="majorHAnsi" w:cs="Arial"/>
          <w:b/>
          <w:color w:val="262626"/>
          <w:szCs w:val="22"/>
        </w:rPr>
        <w:lastRenderedPageBreak/>
        <w:t>3 Support for this objective</w:t>
      </w:r>
    </w:p>
    <w:p w14:paraId="41E84ECD" w14:textId="3BD64993" w:rsidR="008E318D" w:rsidRPr="008E318D" w:rsidRDefault="008E318D" w:rsidP="008E318D">
      <w:pPr>
        <w:rPr>
          <w:rFonts w:asciiTheme="majorHAnsi" w:hAnsiTheme="majorHAnsi" w:cs="Arial"/>
          <w:color w:val="262626"/>
          <w:sz w:val="22"/>
          <w:szCs w:val="22"/>
        </w:rPr>
      </w:pPr>
      <w:r w:rsidRPr="008E318D">
        <w:rPr>
          <w:rFonts w:asciiTheme="majorHAnsi" w:hAnsiTheme="majorHAnsi" w:cs="Arial"/>
          <w:color w:val="262626"/>
          <w:sz w:val="22"/>
          <w:szCs w:val="22"/>
        </w:rPr>
        <w:t>Indicate if this objective will need support from Information Technology, Libraries, Communication &amp; Marketing, University Advancement, Facilities Management</w:t>
      </w:r>
      <w:r>
        <w:rPr>
          <w:rFonts w:asciiTheme="majorHAnsi" w:hAnsiTheme="majorHAnsi" w:cs="Arial"/>
          <w:color w:val="262626"/>
          <w:sz w:val="22"/>
          <w:szCs w:val="22"/>
        </w:rPr>
        <w:t xml:space="preserve"> or other university office. Enter the name of the supporting office in the text box.</w:t>
      </w:r>
    </w:p>
    <w:p w14:paraId="59D58773" w14:textId="77777777" w:rsidR="00BB75D3" w:rsidRDefault="00BB75D3">
      <w:pPr>
        <w:rPr>
          <w:rFonts w:asciiTheme="majorHAnsi" w:hAnsiTheme="majorHAnsi" w:cs="Arial"/>
          <w:b/>
          <w:color w:val="262626"/>
          <w:szCs w:val="22"/>
        </w:rPr>
      </w:pPr>
      <w:r>
        <w:rPr>
          <w:rFonts w:asciiTheme="majorHAnsi" w:hAnsiTheme="majorHAnsi" w:cs="Arial"/>
          <w:b/>
          <w:color w:val="262626"/>
          <w:szCs w:val="22"/>
        </w:rPr>
        <w:br w:type="page"/>
      </w:r>
    </w:p>
    <w:p w14:paraId="3EBA080A" w14:textId="2A996572" w:rsidR="008E318D" w:rsidRDefault="008E318D" w:rsidP="008E318D">
      <w:pPr>
        <w:rPr>
          <w:rFonts w:asciiTheme="majorHAnsi" w:hAnsiTheme="majorHAnsi" w:cs="Arial"/>
          <w:b/>
          <w:color w:val="262626"/>
          <w:szCs w:val="22"/>
        </w:rPr>
      </w:pPr>
      <w:proofErr w:type="gramStart"/>
      <w:r w:rsidRPr="008E318D">
        <w:rPr>
          <w:rFonts w:asciiTheme="majorHAnsi" w:hAnsiTheme="majorHAnsi" w:cs="Arial"/>
          <w:b/>
          <w:color w:val="262626"/>
          <w:szCs w:val="22"/>
        </w:rPr>
        <w:t>4</w:t>
      </w:r>
      <w:proofErr w:type="gramEnd"/>
      <w:r w:rsidRPr="008E318D">
        <w:rPr>
          <w:rFonts w:asciiTheme="majorHAnsi" w:hAnsiTheme="majorHAnsi" w:cs="Arial"/>
          <w:b/>
          <w:color w:val="262626"/>
          <w:szCs w:val="22"/>
        </w:rPr>
        <w:t xml:space="preserve"> Level for Publication</w:t>
      </w:r>
    </w:p>
    <w:p w14:paraId="25A4F2EA" w14:textId="53906863" w:rsidR="008E318D" w:rsidRPr="008E318D" w:rsidRDefault="008E318D" w:rsidP="008E318D">
      <w:pPr>
        <w:rPr>
          <w:rFonts w:asciiTheme="majorHAnsi" w:hAnsiTheme="majorHAnsi" w:cs="Arial"/>
          <w:color w:val="262626"/>
          <w:sz w:val="22"/>
          <w:szCs w:val="22"/>
        </w:rPr>
      </w:pPr>
      <w:r>
        <w:rPr>
          <w:rFonts w:asciiTheme="majorHAnsi" w:hAnsiTheme="majorHAnsi" w:cs="Arial"/>
          <w:color w:val="262626"/>
          <w:sz w:val="22"/>
          <w:szCs w:val="22"/>
        </w:rPr>
        <w:t>The progress on the strategic plan will be published for university review, which will be available to only those individuals with a JMU email address (@jmu.edu). We recommend transparency to accurately track progress on the plan.</w:t>
      </w:r>
    </w:p>
    <w:p w14:paraId="01D32A9F" w14:textId="77777777" w:rsidR="008E318D" w:rsidRPr="00030A45" w:rsidRDefault="008E318D" w:rsidP="008E318D">
      <w:pPr>
        <w:pStyle w:val="NoSpacing"/>
        <w:rPr>
          <w:rFonts w:asciiTheme="majorHAnsi" w:hAnsiTheme="majorHAnsi"/>
          <w:sz w:val="22"/>
          <w:szCs w:val="22"/>
        </w:rPr>
      </w:pPr>
      <w:r w:rsidRPr="00030A45">
        <w:rPr>
          <w:rFonts w:asciiTheme="majorHAnsi" w:hAnsiTheme="majorHAnsi"/>
          <w:sz w:val="22"/>
          <w:szCs w:val="22"/>
        </w:rPr>
        <w:t>Public___________</w:t>
      </w:r>
    </w:p>
    <w:p w14:paraId="1D16D813" w14:textId="77777777" w:rsidR="008E318D" w:rsidRPr="00030A45" w:rsidRDefault="008E318D" w:rsidP="008E318D">
      <w:pPr>
        <w:pStyle w:val="NoSpacing"/>
        <w:rPr>
          <w:rFonts w:asciiTheme="majorHAnsi" w:hAnsiTheme="majorHAnsi"/>
          <w:sz w:val="22"/>
          <w:szCs w:val="22"/>
        </w:rPr>
      </w:pPr>
      <w:r w:rsidRPr="00030A45">
        <w:rPr>
          <w:rFonts w:asciiTheme="majorHAnsi" w:hAnsiTheme="majorHAnsi"/>
          <w:sz w:val="22"/>
          <w:szCs w:val="22"/>
        </w:rPr>
        <w:t>Private___________</w:t>
      </w:r>
    </w:p>
    <w:p w14:paraId="448DA765" w14:textId="27B8256C" w:rsidR="008E318D" w:rsidRDefault="008E318D"/>
    <w:p w14:paraId="02D57F0E" w14:textId="5377E4C5" w:rsidR="008E318D" w:rsidRDefault="008E318D"/>
    <w:p w14:paraId="06BE36A5" w14:textId="765F6B47" w:rsidR="008E318D" w:rsidRPr="008E318D" w:rsidRDefault="008E318D" w:rsidP="008E318D">
      <w:pPr>
        <w:rPr>
          <w:rFonts w:asciiTheme="majorHAnsi" w:hAnsiTheme="majorHAnsi" w:cs="Arial"/>
          <w:b/>
          <w:color w:val="262626"/>
          <w:szCs w:val="22"/>
        </w:rPr>
      </w:pPr>
      <w:r w:rsidRPr="008E318D">
        <w:rPr>
          <w:rFonts w:asciiTheme="majorHAnsi" w:hAnsiTheme="majorHAnsi" w:cs="Arial"/>
          <w:b/>
          <w:color w:val="262626"/>
          <w:szCs w:val="22"/>
        </w:rPr>
        <w:t>5 Evaluation methods</w:t>
      </w:r>
    </w:p>
    <w:p w14:paraId="443B6F10" w14:textId="0B355AB5" w:rsidR="008E318D" w:rsidRPr="008E318D" w:rsidRDefault="008E318D" w:rsidP="008E318D">
      <w:pPr>
        <w:rPr>
          <w:rFonts w:asciiTheme="majorHAnsi" w:hAnsiTheme="majorHAnsi"/>
          <w:sz w:val="22"/>
          <w:szCs w:val="22"/>
        </w:rPr>
      </w:pPr>
      <w:r w:rsidRPr="008E318D">
        <w:rPr>
          <w:rFonts w:asciiTheme="majorHAnsi" w:hAnsiTheme="majorHAnsi"/>
          <w:sz w:val="22"/>
          <w:szCs w:val="22"/>
        </w:rPr>
        <w:t xml:space="preserve">Provide detail of the methods that will be used to measure if the objective </w:t>
      </w:r>
      <w:proofErr w:type="gramStart"/>
      <w:r w:rsidRPr="008E318D">
        <w:rPr>
          <w:rFonts w:asciiTheme="majorHAnsi" w:hAnsiTheme="majorHAnsi"/>
          <w:sz w:val="22"/>
          <w:szCs w:val="22"/>
        </w:rPr>
        <w:t>is met</w:t>
      </w:r>
      <w:proofErr w:type="gramEnd"/>
      <w:r w:rsidRPr="008E318D">
        <w:rPr>
          <w:rFonts w:asciiTheme="majorHAnsi" w:hAnsiTheme="majorHAnsi"/>
          <w:sz w:val="22"/>
          <w:szCs w:val="22"/>
        </w:rPr>
        <w:t xml:space="preserve"> or not.</w:t>
      </w:r>
      <w:r w:rsidR="000A7F44">
        <w:rPr>
          <w:rFonts w:asciiTheme="majorHAnsi" w:hAnsiTheme="majorHAnsi"/>
          <w:sz w:val="22"/>
          <w:szCs w:val="22"/>
        </w:rPr>
        <w:t xml:space="preserve"> </w:t>
      </w:r>
    </w:p>
    <w:p w14:paraId="41450FA1" w14:textId="77777777" w:rsidR="008E318D" w:rsidRPr="00030A45" w:rsidRDefault="008E318D" w:rsidP="008E318D">
      <w:pPr>
        <w:rPr>
          <w:rFonts w:asciiTheme="majorHAnsi" w:hAnsiTheme="majorHAnsi"/>
          <w:sz w:val="22"/>
          <w:szCs w:val="22"/>
        </w:rPr>
      </w:pPr>
    </w:p>
    <w:p w14:paraId="1BD07A74" w14:textId="77777777" w:rsidR="008E318D" w:rsidRPr="00030A45" w:rsidRDefault="008E318D" w:rsidP="008E318D">
      <w:pPr>
        <w:rPr>
          <w:rFonts w:asciiTheme="majorHAnsi" w:hAnsiTheme="majorHAnsi" w:cs="Arial"/>
          <w:b/>
          <w:color w:val="262626"/>
          <w:sz w:val="22"/>
          <w:szCs w:val="22"/>
        </w:rPr>
      </w:pPr>
    </w:p>
    <w:p w14:paraId="27F67960" w14:textId="09BDE95F" w:rsidR="008E318D" w:rsidRPr="008E318D" w:rsidRDefault="008E318D" w:rsidP="008E318D">
      <w:pPr>
        <w:rPr>
          <w:rFonts w:asciiTheme="majorHAnsi" w:hAnsiTheme="majorHAnsi" w:cs="Arial"/>
          <w:b/>
          <w:color w:val="262626"/>
          <w:szCs w:val="22"/>
        </w:rPr>
      </w:pPr>
      <w:r w:rsidRPr="008E318D">
        <w:rPr>
          <w:rFonts w:asciiTheme="majorHAnsi" w:hAnsiTheme="majorHAnsi" w:cs="Arial"/>
          <w:b/>
          <w:color w:val="262626"/>
          <w:szCs w:val="22"/>
        </w:rPr>
        <w:t>6 Budget initiative</w:t>
      </w:r>
    </w:p>
    <w:p w14:paraId="5B3EAC43" w14:textId="14BB8662" w:rsidR="009168EC" w:rsidRPr="009168EC" w:rsidRDefault="009168EC" w:rsidP="009168EC">
      <w:pPr>
        <w:rPr>
          <w:rFonts w:asciiTheme="majorHAnsi" w:hAnsiTheme="majorHAnsi"/>
          <w:sz w:val="22"/>
          <w:szCs w:val="22"/>
        </w:rPr>
      </w:pPr>
      <w:r w:rsidRPr="009168EC">
        <w:rPr>
          <w:rFonts w:asciiTheme="majorHAnsi" w:hAnsiTheme="majorHAnsi"/>
          <w:sz w:val="22"/>
          <w:szCs w:val="22"/>
        </w:rPr>
        <w:t>Did or will you submit a budget initiative for this objective?</w:t>
      </w:r>
      <w:r w:rsidR="00BB75D3">
        <w:rPr>
          <w:rFonts w:asciiTheme="majorHAnsi" w:hAnsiTheme="majorHAnsi"/>
          <w:sz w:val="22"/>
          <w:szCs w:val="22"/>
        </w:rPr>
        <w:t xml:space="preserve"> Budget Initiatives require JMU-STAR objective and Strategic Plan information.</w:t>
      </w:r>
    </w:p>
    <w:p w14:paraId="1CDD9605" w14:textId="77777777" w:rsidR="008E318D" w:rsidRPr="00030A45" w:rsidRDefault="008E318D" w:rsidP="008E318D">
      <w:pPr>
        <w:rPr>
          <w:rFonts w:asciiTheme="majorHAnsi" w:hAnsiTheme="majorHAnsi"/>
          <w:sz w:val="22"/>
          <w:szCs w:val="22"/>
        </w:rPr>
      </w:pPr>
      <w:r w:rsidRPr="00030A45">
        <w:rPr>
          <w:rFonts w:asciiTheme="majorHAnsi" w:hAnsiTheme="majorHAnsi"/>
          <w:sz w:val="22"/>
          <w:szCs w:val="22"/>
        </w:rPr>
        <w:t>Yes______</w:t>
      </w:r>
    </w:p>
    <w:p w14:paraId="7BD0F1BD" w14:textId="77777777" w:rsidR="008E318D" w:rsidRDefault="008E318D" w:rsidP="008E318D">
      <w:pPr>
        <w:rPr>
          <w:rFonts w:asciiTheme="majorHAnsi" w:hAnsiTheme="majorHAnsi"/>
          <w:sz w:val="22"/>
          <w:szCs w:val="22"/>
        </w:rPr>
      </w:pPr>
      <w:r w:rsidRPr="00030A45">
        <w:rPr>
          <w:rFonts w:asciiTheme="majorHAnsi" w:hAnsiTheme="majorHAnsi"/>
          <w:sz w:val="22"/>
          <w:szCs w:val="22"/>
        </w:rPr>
        <w:t>No______</w:t>
      </w:r>
    </w:p>
    <w:p w14:paraId="19D6DB25" w14:textId="77777777" w:rsidR="008E318D" w:rsidRDefault="008E318D" w:rsidP="008E318D">
      <w:pPr>
        <w:rPr>
          <w:rFonts w:asciiTheme="majorHAnsi" w:hAnsiTheme="majorHAnsi"/>
          <w:sz w:val="22"/>
          <w:szCs w:val="22"/>
        </w:rPr>
      </w:pPr>
    </w:p>
    <w:p w14:paraId="5C009FE7" w14:textId="77777777" w:rsidR="009168EC" w:rsidRDefault="009168EC" w:rsidP="00C705EC">
      <w:pPr>
        <w:rPr>
          <w:rFonts w:cstheme="minorHAnsi"/>
          <w:b/>
          <w:sz w:val="28"/>
        </w:rPr>
      </w:pPr>
    </w:p>
    <w:p w14:paraId="19F8A58F" w14:textId="19EFDE1F" w:rsidR="00C705EC" w:rsidRPr="00B42D50" w:rsidRDefault="00C705EC" w:rsidP="00C705EC">
      <w:pPr>
        <w:rPr>
          <w:rFonts w:asciiTheme="minorHAnsi" w:hAnsiTheme="minorHAnsi" w:cstheme="minorHAnsi"/>
          <w:b/>
          <w:sz w:val="28"/>
        </w:rPr>
      </w:pPr>
      <w:r w:rsidRPr="00B42D50">
        <w:rPr>
          <w:rFonts w:asciiTheme="minorHAnsi" w:hAnsiTheme="minorHAnsi" w:cstheme="minorHAnsi"/>
          <w:b/>
          <w:sz w:val="28"/>
        </w:rPr>
        <w:t xml:space="preserve">The next </w:t>
      </w:r>
      <w:r w:rsidR="009168EC">
        <w:rPr>
          <w:rFonts w:asciiTheme="minorHAnsi" w:hAnsiTheme="minorHAnsi" w:cstheme="minorHAnsi"/>
          <w:b/>
          <w:sz w:val="28"/>
        </w:rPr>
        <w:t>two</w:t>
      </w:r>
      <w:r w:rsidRPr="00B42D50">
        <w:rPr>
          <w:rFonts w:asciiTheme="minorHAnsi" w:hAnsiTheme="minorHAnsi" w:cstheme="minorHAnsi"/>
          <w:b/>
          <w:sz w:val="28"/>
        </w:rPr>
        <w:t xml:space="preserve"> fields are completed at the end of the academic year as part of year-end reporting.</w:t>
      </w:r>
    </w:p>
    <w:p w14:paraId="06E2C484" w14:textId="70DC9FBE" w:rsidR="008E318D" w:rsidRDefault="008E318D"/>
    <w:p w14:paraId="3FF4D79D" w14:textId="7281AB8F" w:rsidR="009168EC" w:rsidRPr="009168EC" w:rsidRDefault="009168EC" w:rsidP="009168EC">
      <w:pPr>
        <w:rPr>
          <w:rFonts w:asciiTheme="majorHAnsi" w:hAnsiTheme="majorHAnsi" w:cs="Arial"/>
          <w:b/>
          <w:color w:val="262626"/>
          <w:szCs w:val="22"/>
        </w:rPr>
      </w:pPr>
      <w:r w:rsidRPr="009168EC">
        <w:rPr>
          <w:rFonts w:asciiTheme="majorHAnsi" w:hAnsiTheme="majorHAnsi" w:cs="Arial"/>
          <w:b/>
          <w:color w:val="262626"/>
          <w:szCs w:val="22"/>
        </w:rPr>
        <w:t>7 Objective accomplishments</w:t>
      </w:r>
    </w:p>
    <w:p w14:paraId="3D97D4D6" w14:textId="04F21207" w:rsidR="009168EC" w:rsidRPr="00030A45" w:rsidRDefault="009168EC" w:rsidP="009168EC">
      <w:pPr>
        <w:rPr>
          <w:rFonts w:asciiTheme="majorHAnsi" w:hAnsiTheme="majorHAnsi"/>
          <w:sz w:val="22"/>
          <w:szCs w:val="22"/>
        </w:rPr>
      </w:pPr>
      <w:r w:rsidRPr="00030A45">
        <w:rPr>
          <w:rFonts w:asciiTheme="majorHAnsi" w:hAnsiTheme="majorHAnsi"/>
          <w:sz w:val="22"/>
          <w:szCs w:val="22"/>
        </w:rPr>
        <w:t xml:space="preserve">Describe the extent to which each of the specific activities outlined </w:t>
      </w:r>
      <w:proofErr w:type="gramStart"/>
      <w:r w:rsidRPr="00030A45">
        <w:rPr>
          <w:rFonts w:asciiTheme="majorHAnsi" w:hAnsiTheme="majorHAnsi"/>
          <w:sz w:val="22"/>
          <w:szCs w:val="22"/>
        </w:rPr>
        <w:t xml:space="preserve">in  </w:t>
      </w:r>
      <w:r>
        <w:rPr>
          <w:rFonts w:asciiTheme="majorHAnsi" w:hAnsiTheme="majorHAnsi"/>
          <w:sz w:val="22"/>
          <w:szCs w:val="22"/>
        </w:rPr>
        <w:t>2</w:t>
      </w:r>
      <w:proofErr w:type="gramEnd"/>
      <w:r>
        <w:rPr>
          <w:rFonts w:asciiTheme="majorHAnsi" w:hAnsiTheme="majorHAnsi"/>
          <w:sz w:val="22"/>
          <w:szCs w:val="22"/>
        </w:rPr>
        <w:t xml:space="preserve"> </w:t>
      </w:r>
      <w:r w:rsidRPr="00030A45">
        <w:rPr>
          <w:rFonts w:asciiTheme="majorHAnsi" w:hAnsiTheme="majorHAnsi"/>
          <w:i/>
          <w:iCs/>
          <w:sz w:val="22"/>
          <w:szCs w:val="22"/>
        </w:rPr>
        <w:t>Steps to Reach the Objective</w:t>
      </w:r>
      <w:r w:rsidRPr="00030A45">
        <w:rPr>
          <w:rFonts w:asciiTheme="majorHAnsi" w:hAnsiTheme="majorHAnsi"/>
          <w:sz w:val="22"/>
          <w:szCs w:val="22"/>
        </w:rPr>
        <w:t xml:space="preserve"> have been achieved and the changes that occurred. </w:t>
      </w:r>
    </w:p>
    <w:p w14:paraId="6A030F3F" w14:textId="3342C62D" w:rsidR="009168EC" w:rsidRDefault="009168EC" w:rsidP="009168EC"/>
    <w:p w14:paraId="23B97B79" w14:textId="77777777" w:rsidR="009168EC" w:rsidRPr="00030A45" w:rsidRDefault="009168EC" w:rsidP="009168EC"/>
    <w:p w14:paraId="268E4251" w14:textId="27BE055F" w:rsidR="009168EC" w:rsidRPr="009168EC" w:rsidRDefault="009168EC" w:rsidP="009168EC">
      <w:pPr>
        <w:rPr>
          <w:rFonts w:asciiTheme="majorHAnsi" w:hAnsiTheme="majorHAnsi" w:cs="Arial"/>
          <w:b/>
          <w:color w:val="262626"/>
          <w:szCs w:val="22"/>
        </w:rPr>
      </w:pPr>
      <w:r w:rsidRPr="009168EC">
        <w:rPr>
          <w:rFonts w:asciiTheme="majorHAnsi" w:hAnsiTheme="majorHAnsi" w:cs="Arial"/>
          <w:b/>
          <w:color w:val="262626"/>
          <w:szCs w:val="22"/>
        </w:rPr>
        <w:t>8 Use of results</w:t>
      </w:r>
    </w:p>
    <w:p w14:paraId="3A92D58C" w14:textId="5597F55A" w:rsidR="009168EC" w:rsidRPr="00030A45" w:rsidRDefault="009168EC" w:rsidP="009168EC">
      <w:pPr>
        <w:rPr>
          <w:rFonts w:asciiTheme="majorHAnsi" w:hAnsiTheme="majorHAnsi"/>
          <w:sz w:val="22"/>
          <w:szCs w:val="22"/>
        </w:rPr>
      </w:pPr>
      <w:r w:rsidRPr="00030A45">
        <w:rPr>
          <w:rFonts w:asciiTheme="majorHAnsi" w:hAnsiTheme="majorHAnsi"/>
          <w:sz w:val="22"/>
          <w:szCs w:val="22"/>
        </w:rPr>
        <w:t xml:space="preserve">Reflect on how well the objective was accomplished during this year. Describe how the evaluation results will be used to bring about future improvement or change. Provide details of what will be changed in the next cycle </w:t>
      </w:r>
      <w:proofErr w:type="gramStart"/>
      <w:r w:rsidRPr="00030A45">
        <w:rPr>
          <w:rFonts w:asciiTheme="majorHAnsi" w:hAnsiTheme="majorHAnsi"/>
          <w:sz w:val="22"/>
          <w:szCs w:val="22"/>
        </w:rPr>
        <w:t>to further enhanc</w:t>
      </w:r>
      <w:r w:rsidR="000A7F44">
        <w:rPr>
          <w:rFonts w:asciiTheme="majorHAnsi" w:hAnsiTheme="majorHAnsi"/>
          <w:sz w:val="22"/>
          <w:szCs w:val="22"/>
        </w:rPr>
        <w:t>e</w:t>
      </w:r>
      <w:proofErr w:type="gramEnd"/>
      <w:r w:rsidR="000A7F44">
        <w:rPr>
          <w:rFonts w:asciiTheme="majorHAnsi" w:hAnsiTheme="majorHAnsi"/>
          <w:sz w:val="22"/>
          <w:szCs w:val="22"/>
        </w:rPr>
        <w:t xml:space="preserve"> the results of this objective. Use this information in the “objective description” or “steps to meet the objective” fields in the next cycle.</w:t>
      </w:r>
    </w:p>
    <w:p w14:paraId="0D3DDE5C" w14:textId="77777777" w:rsidR="00B02753" w:rsidRDefault="00B02753" w:rsidP="009168EC">
      <w:pPr>
        <w:rPr>
          <w:rFonts w:asciiTheme="majorHAnsi" w:hAnsiTheme="majorHAnsi"/>
          <w:b/>
          <w:bCs/>
          <w:sz w:val="22"/>
          <w:szCs w:val="22"/>
        </w:rPr>
      </w:pPr>
    </w:p>
    <w:p w14:paraId="4BBBC277" w14:textId="5964DB4C" w:rsidR="009168EC" w:rsidRPr="00030A45" w:rsidRDefault="009168EC" w:rsidP="009168EC">
      <w:pPr>
        <w:rPr>
          <w:rFonts w:asciiTheme="majorHAnsi" w:hAnsiTheme="majorHAnsi"/>
        </w:rPr>
      </w:pPr>
      <w:r w:rsidRPr="00030A45">
        <w:rPr>
          <w:rFonts w:asciiTheme="majorHAnsi" w:hAnsiTheme="majorHAnsi"/>
          <w:b/>
          <w:bCs/>
          <w:sz w:val="22"/>
          <w:szCs w:val="22"/>
        </w:rPr>
        <w:t>Example- focus on improvement</w:t>
      </w:r>
      <w:proofErr w:type="gramStart"/>
      <w:r w:rsidRPr="00030A45">
        <w:rPr>
          <w:rFonts w:asciiTheme="majorHAnsi" w:hAnsiTheme="majorHAnsi"/>
          <w:b/>
          <w:bCs/>
          <w:sz w:val="22"/>
          <w:szCs w:val="22"/>
        </w:rPr>
        <w:t>:</w:t>
      </w:r>
      <w:proofErr w:type="gramEnd"/>
      <w:r w:rsidRPr="00030A45">
        <w:rPr>
          <w:rFonts w:asciiTheme="majorHAnsi" w:hAnsiTheme="majorHAnsi"/>
          <w:sz w:val="22"/>
          <w:szCs w:val="22"/>
        </w:rPr>
        <w:br/>
        <w:t>The (</w:t>
      </w:r>
      <w:r w:rsidRPr="00030A45">
        <w:rPr>
          <w:rFonts w:asciiTheme="majorHAnsi" w:hAnsiTheme="majorHAnsi"/>
          <w:i/>
          <w:iCs/>
          <w:sz w:val="22"/>
          <w:szCs w:val="22"/>
        </w:rPr>
        <w:t>unit, office, department, program</w:t>
      </w:r>
      <w:r w:rsidRPr="00030A45">
        <w:rPr>
          <w:rFonts w:asciiTheme="majorHAnsi" w:hAnsiTheme="majorHAnsi"/>
          <w:sz w:val="22"/>
          <w:szCs w:val="22"/>
        </w:rPr>
        <w:t xml:space="preserve">) </w:t>
      </w:r>
      <w:r w:rsidRPr="00030A45">
        <w:rPr>
          <w:rFonts w:asciiTheme="majorHAnsi" w:hAnsiTheme="majorHAnsi"/>
          <w:sz w:val="22"/>
          <w:szCs w:val="22"/>
        </w:rPr>
        <w:br/>
      </w:r>
      <w:r w:rsidRPr="00030A45">
        <w:rPr>
          <w:rFonts w:asciiTheme="majorHAnsi" w:hAnsiTheme="majorHAnsi"/>
          <w:sz w:val="22"/>
          <w:szCs w:val="22"/>
          <w:u w:val="single"/>
        </w:rPr>
        <w:t>will</w:t>
      </w:r>
      <w:r w:rsidRPr="00030A45">
        <w:rPr>
          <w:rFonts w:asciiTheme="majorHAnsi" w:hAnsiTheme="majorHAnsi"/>
          <w:sz w:val="22"/>
          <w:szCs w:val="22"/>
        </w:rPr>
        <w:t xml:space="preserve"> (</w:t>
      </w:r>
      <w:r w:rsidRPr="00030A45">
        <w:rPr>
          <w:rFonts w:asciiTheme="majorHAnsi" w:hAnsiTheme="majorHAnsi"/>
          <w:i/>
          <w:iCs/>
          <w:sz w:val="22"/>
          <w:szCs w:val="22"/>
        </w:rPr>
        <w:t>enhance, enrich, further, advance</w:t>
      </w:r>
      <w:r w:rsidRPr="00030A45">
        <w:rPr>
          <w:rFonts w:asciiTheme="majorHAnsi" w:hAnsiTheme="majorHAnsi"/>
          <w:sz w:val="22"/>
          <w:szCs w:val="22"/>
        </w:rPr>
        <w:t xml:space="preserve">) </w:t>
      </w:r>
      <w:r w:rsidRPr="00030A45">
        <w:rPr>
          <w:rFonts w:asciiTheme="majorHAnsi" w:hAnsiTheme="majorHAnsi"/>
          <w:sz w:val="22"/>
          <w:szCs w:val="22"/>
        </w:rPr>
        <w:br/>
        <w:t>the (</w:t>
      </w:r>
      <w:r w:rsidRPr="00030A45">
        <w:rPr>
          <w:rFonts w:asciiTheme="majorHAnsi" w:hAnsiTheme="majorHAnsi"/>
          <w:i/>
          <w:iCs/>
          <w:sz w:val="22"/>
          <w:szCs w:val="22"/>
        </w:rPr>
        <w:t>time, cost, quality, quantity</w:t>
      </w:r>
      <w:r w:rsidRPr="00030A45">
        <w:rPr>
          <w:rFonts w:asciiTheme="majorHAnsi" w:hAnsiTheme="majorHAnsi"/>
          <w:sz w:val="22"/>
          <w:szCs w:val="22"/>
        </w:rPr>
        <w:t xml:space="preserve">) </w:t>
      </w:r>
      <w:r w:rsidRPr="00030A45">
        <w:rPr>
          <w:rFonts w:asciiTheme="majorHAnsi" w:hAnsiTheme="majorHAnsi"/>
          <w:sz w:val="22"/>
          <w:szCs w:val="22"/>
        </w:rPr>
        <w:br/>
        <w:t>of (</w:t>
      </w:r>
      <w:r w:rsidRPr="00030A45">
        <w:rPr>
          <w:rFonts w:asciiTheme="majorHAnsi" w:hAnsiTheme="majorHAnsi"/>
          <w:i/>
          <w:iCs/>
          <w:sz w:val="22"/>
          <w:szCs w:val="22"/>
        </w:rPr>
        <w:t>function, program, activity</w:t>
      </w:r>
      <w:r w:rsidRPr="00030A45">
        <w:rPr>
          <w:rFonts w:asciiTheme="majorHAnsi" w:hAnsiTheme="majorHAnsi"/>
          <w:sz w:val="22"/>
          <w:szCs w:val="22"/>
        </w:rPr>
        <w:t xml:space="preserve">). </w:t>
      </w:r>
    </w:p>
    <w:p w14:paraId="5AE93721" w14:textId="77777777" w:rsidR="009168EC" w:rsidRDefault="009168EC"/>
    <w:sectPr w:rsidR="009168EC" w:rsidSect="00125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4E3F"/>
    <w:multiLevelType w:val="multilevel"/>
    <w:tmpl w:val="14A2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66F61"/>
    <w:multiLevelType w:val="hybridMultilevel"/>
    <w:tmpl w:val="7BB0A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857EA5"/>
    <w:multiLevelType w:val="multilevel"/>
    <w:tmpl w:val="92E2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A8"/>
    <w:rsid w:val="000A7F44"/>
    <w:rsid w:val="0012527B"/>
    <w:rsid w:val="004159A8"/>
    <w:rsid w:val="007D4BF2"/>
    <w:rsid w:val="008E318D"/>
    <w:rsid w:val="009168EC"/>
    <w:rsid w:val="00B02753"/>
    <w:rsid w:val="00BB75D3"/>
    <w:rsid w:val="00C7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0EDB"/>
  <w15:chartTrackingRefBased/>
  <w15:docId w15:val="{A94A81EA-4CFC-5F44-BAF7-C6995081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8EC"/>
    <w:rPr>
      <w:rFonts w:ascii="Times New Roman" w:eastAsia="Times New Roman" w:hAnsi="Times New Roman" w:cs="Times New Roman"/>
    </w:rPr>
  </w:style>
  <w:style w:type="paragraph" w:styleId="Heading1">
    <w:name w:val="heading 1"/>
    <w:basedOn w:val="Normal"/>
    <w:link w:val="Heading1Char"/>
    <w:qFormat/>
    <w:rsid w:val="004159A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4159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E318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9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4159A8"/>
    <w:rPr>
      <w:rFonts w:asciiTheme="majorHAnsi" w:eastAsiaTheme="majorEastAsia" w:hAnsiTheme="majorHAnsi" w:cstheme="majorBidi"/>
      <w:color w:val="2F5496" w:themeColor="accent1" w:themeShade="BF"/>
      <w:sz w:val="26"/>
      <w:szCs w:val="26"/>
    </w:rPr>
  </w:style>
  <w:style w:type="character" w:styleId="Strong">
    <w:name w:val="Strong"/>
    <w:uiPriority w:val="22"/>
    <w:qFormat/>
    <w:rsid w:val="004159A8"/>
    <w:rPr>
      <w:b/>
      <w:bCs/>
    </w:rPr>
  </w:style>
  <w:style w:type="paragraph" w:customStyle="1" w:styleId="medindent">
    <w:name w:val="medindent"/>
    <w:basedOn w:val="Normal"/>
    <w:rsid w:val="004159A8"/>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4159A8"/>
    <w:pPr>
      <w:ind w:left="720"/>
      <w:contextualSpacing/>
    </w:pPr>
    <w:rPr>
      <w:rFonts w:asciiTheme="minorHAnsi" w:eastAsiaTheme="minorHAnsi" w:hAnsiTheme="minorHAnsi" w:cstheme="minorBidi"/>
    </w:rPr>
  </w:style>
  <w:style w:type="character" w:styleId="Hyperlink">
    <w:name w:val="Hyperlink"/>
    <w:rsid w:val="008E318D"/>
    <w:rPr>
      <w:color w:val="0000FF"/>
      <w:u w:val="single"/>
    </w:rPr>
  </w:style>
  <w:style w:type="character" w:customStyle="1" w:styleId="Heading3Char">
    <w:name w:val="Heading 3 Char"/>
    <w:basedOn w:val="DefaultParagraphFont"/>
    <w:link w:val="Heading3"/>
    <w:uiPriority w:val="9"/>
    <w:semiHidden/>
    <w:rsid w:val="008E318D"/>
    <w:rPr>
      <w:rFonts w:asciiTheme="majorHAnsi" w:eastAsiaTheme="majorEastAsia" w:hAnsiTheme="majorHAnsi" w:cstheme="majorBidi"/>
      <w:color w:val="1F3763" w:themeColor="accent1" w:themeShade="7F"/>
    </w:rPr>
  </w:style>
  <w:style w:type="paragraph" w:styleId="NoSpacing">
    <w:name w:val="No Spacing"/>
    <w:uiPriority w:val="1"/>
    <w:qFormat/>
    <w:rsid w:val="008E318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57096">
      <w:bodyDiv w:val="1"/>
      <w:marLeft w:val="0"/>
      <w:marRight w:val="0"/>
      <w:marTop w:val="0"/>
      <w:marBottom w:val="0"/>
      <w:divBdr>
        <w:top w:val="none" w:sz="0" w:space="0" w:color="auto"/>
        <w:left w:val="none" w:sz="0" w:space="0" w:color="auto"/>
        <w:bottom w:val="none" w:sz="0" w:space="0" w:color="auto"/>
        <w:right w:val="none" w:sz="0" w:space="0" w:color="auto"/>
      </w:divBdr>
    </w:div>
    <w:div w:id="462046392">
      <w:bodyDiv w:val="1"/>
      <w:marLeft w:val="0"/>
      <w:marRight w:val="0"/>
      <w:marTop w:val="0"/>
      <w:marBottom w:val="0"/>
      <w:divBdr>
        <w:top w:val="none" w:sz="0" w:space="0" w:color="auto"/>
        <w:left w:val="none" w:sz="0" w:space="0" w:color="auto"/>
        <w:bottom w:val="none" w:sz="0" w:space="0" w:color="auto"/>
        <w:right w:val="none" w:sz="0" w:space="0" w:color="auto"/>
      </w:divBdr>
    </w:div>
    <w:div w:id="831139048">
      <w:bodyDiv w:val="1"/>
      <w:marLeft w:val="0"/>
      <w:marRight w:val="0"/>
      <w:marTop w:val="0"/>
      <w:marBottom w:val="0"/>
      <w:divBdr>
        <w:top w:val="none" w:sz="0" w:space="0" w:color="auto"/>
        <w:left w:val="none" w:sz="0" w:space="0" w:color="auto"/>
        <w:bottom w:val="none" w:sz="0" w:space="0" w:color="auto"/>
        <w:right w:val="none" w:sz="0" w:space="0" w:color="auto"/>
      </w:divBdr>
    </w:div>
    <w:div w:id="1153109377">
      <w:bodyDiv w:val="1"/>
      <w:marLeft w:val="0"/>
      <w:marRight w:val="0"/>
      <w:marTop w:val="0"/>
      <w:marBottom w:val="0"/>
      <w:divBdr>
        <w:top w:val="none" w:sz="0" w:space="0" w:color="auto"/>
        <w:left w:val="none" w:sz="0" w:space="0" w:color="auto"/>
        <w:bottom w:val="none" w:sz="0" w:space="0" w:color="auto"/>
        <w:right w:val="none" w:sz="0" w:space="0" w:color="auto"/>
      </w:divBdr>
    </w:div>
    <w:div w:id="1207329081">
      <w:bodyDiv w:val="1"/>
      <w:marLeft w:val="0"/>
      <w:marRight w:val="0"/>
      <w:marTop w:val="0"/>
      <w:marBottom w:val="0"/>
      <w:divBdr>
        <w:top w:val="none" w:sz="0" w:space="0" w:color="auto"/>
        <w:left w:val="none" w:sz="0" w:space="0" w:color="auto"/>
        <w:bottom w:val="none" w:sz="0" w:space="0" w:color="auto"/>
        <w:right w:val="none" w:sz="0" w:space="0" w:color="auto"/>
      </w:divBdr>
    </w:div>
    <w:div w:id="1866863895">
      <w:bodyDiv w:val="1"/>
      <w:marLeft w:val="0"/>
      <w:marRight w:val="0"/>
      <w:marTop w:val="0"/>
      <w:marBottom w:val="0"/>
      <w:divBdr>
        <w:top w:val="none" w:sz="0" w:space="0" w:color="auto"/>
        <w:left w:val="none" w:sz="0" w:space="0" w:color="auto"/>
        <w:bottom w:val="none" w:sz="0" w:space="0" w:color="auto"/>
        <w:right w:val="none" w:sz="0" w:space="0" w:color="auto"/>
      </w:divBdr>
    </w:div>
    <w:div w:id="190155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opTMG</cp:lastModifiedBy>
  <cp:revision>3</cp:revision>
  <dcterms:created xsi:type="dcterms:W3CDTF">2021-03-05T19:59:00Z</dcterms:created>
  <dcterms:modified xsi:type="dcterms:W3CDTF">2021-03-05T20:02:00Z</dcterms:modified>
</cp:coreProperties>
</file>