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7E9" w14:textId="6DE82D81" w:rsidR="00A10D6A" w:rsidRPr="0036443F" w:rsidRDefault="00A10D6A" w:rsidP="0036443F">
      <w:pPr>
        <w:rPr>
          <w:rFonts w:ascii="Comic Sans MS" w:hAnsi="Comic Sans MS"/>
          <w:sz w:val="20"/>
          <w:szCs w:val="20"/>
        </w:rPr>
      </w:pPr>
    </w:p>
    <w:p w14:paraId="7F26A85E" w14:textId="09161DC1" w:rsidR="00FA49D2" w:rsidRPr="0036443F" w:rsidRDefault="00FA49D2" w:rsidP="0036443F">
      <w:pPr>
        <w:rPr>
          <w:rFonts w:ascii="Comic Sans MS" w:hAnsi="Comic Sans MS"/>
          <w:sz w:val="20"/>
          <w:szCs w:val="20"/>
        </w:rPr>
      </w:pPr>
    </w:p>
    <w:p w14:paraId="3080357A" w14:textId="77777777" w:rsidR="00FA49D2" w:rsidRPr="0036443F" w:rsidRDefault="00FA49D2" w:rsidP="0036443F">
      <w:pPr>
        <w:rPr>
          <w:rFonts w:ascii="Comic Sans MS" w:hAnsi="Comic Sans MS"/>
          <w:sz w:val="6"/>
          <w:szCs w:val="6"/>
        </w:rPr>
      </w:pPr>
    </w:p>
    <w:tbl>
      <w:tblPr>
        <w:tblStyle w:val="TableGrid"/>
        <w:tblW w:w="11037" w:type="dxa"/>
        <w:tblInd w:w="-1133" w:type="dxa"/>
        <w:tblLayout w:type="fixed"/>
        <w:tblLook w:val="00A0" w:firstRow="1" w:lastRow="0" w:firstColumn="1" w:lastColumn="0" w:noHBand="0" w:noVBand="0"/>
      </w:tblPr>
      <w:tblGrid>
        <w:gridCol w:w="11037"/>
      </w:tblGrid>
      <w:tr w:rsidR="00F47714" w:rsidRPr="0036443F" w14:paraId="48CF3F28" w14:textId="77777777" w:rsidTr="00E56170">
        <w:tc>
          <w:tcPr>
            <w:tcW w:w="1103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5F497A" w:themeFill="accent4" w:themeFillShade="BF"/>
          </w:tcPr>
          <w:p w14:paraId="21C08193" w14:textId="198FBF55" w:rsidR="00076908" w:rsidRPr="00B35AD0" w:rsidRDefault="00B35AD0" w:rsidP="0036443F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FA</w:t>
            </w:r>
            <w:r w:rsidR="00963399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202</w:t>
            </w:r>
            <w:r w:rsidR="007411D3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6</w:t>
            </w:r>
            <w:r w:rsidR="00963399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078D3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67D98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JMU </w:t>
            </w:r>
            <w:r w:rsidR="007638EC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Choral</w:t>
            </w:r>
            <w:r w:rsidR="00F47714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Area Ensemble Audition</w:t>
            </w:r>
            <w:r w:rsidR="006078D3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s:</w:t>
            </w:r>
            <w:r w:rsidR="00F47714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7E051E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Student </w:t>
            </w:r>
            <w:r w:rsidR="00F47714" w:rsidRPr="00B35AD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Information Form</w:t>
            </w:r>
          </w:p>
          <w:p w14:paraId="1DF48641" w14:textId="291BC756" w:rsidR="00F47714" w:rsidRPr="006B0250" w:rsidRDefault="006B0250" w:rsidP="000769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B35AD0">
              <w:rPr>
                <w:rFonts w:ascii="Comic Sans MS" w:hAnsi="Comic Sans MS"/>
                <w:b/>
                <w:color w:val="FFFFFF" w:themeColor="background1"/>
              </w:rPr>
              <w:t>(Singers, p</w:t>
            </w:r>
            <w:r w:rsidR="00076908" w:rsidRPr="00B35AD0">
              <w:rPr>
                <w:rFonts w:ascii="Comic Sans MS" w:hAnsi="Comic Sans MS"/>
                <w:b/>
                <w:color w:val="FFFFFF" w:themeColor="background1"/>
              </w:rPr>
              <w:t>lease complete Sections I and II.</w:t>
            </w:r>
            <w:r w:rsidRPr="00B35AD0">
              <w:rPr>
                <w:rFonts w:ascii="Comic Sans MS" w:hAnsi="Comic Sans MS"/>
                <w:b/>
                <w:color w:val="FFFFFF" w:themeColor="background1"/>
              </w:rPr>
              <w:t>)</w:t>
            </w:r>
          </w:p>
        </w:tc>
      </w:tr>
      <w:tr w:rsidR="00055B49" w:rsidRPr="0036443F" w14:paraId="552C5733" w14:textId="77777777" w:rsidTr="00E56170">
        <w:tc>
          <w:tcPr>
            <w:tcW w:w="11037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206CD316" w14:textId="77777777" w:rsidR="00055B49" w:rsidRPr="00B35AD0" w:rsidRDefault="005A6BE1" w:rsidP="0036443F">
            <w:pPr>
              <w:spacing w:before="60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B35AD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I</w:t>
            </w:r>
            <w:r w:rsidRPr="00B35AD0">
              <w:rPr>
                <w:rFonts w:ascii="Comic Sans MS" w:hAnsi="Comic Sans MS"/>
                <w:b/>
                <w:color w:val="000000" w:themeColor="text1"/>
              </w:rPr>
              <w:t xml:space="preserve">. </w:t>
            </w:r>
            <w:r w:rsidR="00566D94" w:rsidRPr="00B35AD0">
              <w:rPr>
                <w:rFonts w:ascii="Comic Sans MS" w:hAnsi="Comic Sans MS"/>
                <w:b/>
                <w:color w:val="000000" w:themeColor="text1"/>
              </w:rPr>
              <w:t>STUDENT INFORMATION</w:t>
            </w:r>
          </w:p>
          <w:p w14:paraId="6CDF7F87" w14:textId="215DA417" w:rsidR="00FA49D2" w:rsidRPr="0036443F" w:rsidRDefault="00FA49D2" w:rsidP="0036443F">
            <w:pPr>
              <w:spacing w:before="60"/>
              <w:rPr>
                <w:rFonts w:ascii="Comic Sans MS" w:hAnsi="Comic Sans MS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FA49D2" w:rsidRPr="0036443F" w14:paraId="03DA41AA" w14:textId="77777777" w:rsidTr="00E56170">
        <w:tc>
          <w:tcPr>
            <w:tcW w:w="11037" w:type="dxa"/>
            <w:tcBorders>
              <w:top w:val="single" w:sz="4" w:space="0" w:color="auto"/>
              <w:left w:val="thinThickLargeGap" w:sz="24" w:space="0" w:color="auto"/>
              <w:bottom w:val="dashSmallGap" w:sz="4" w:space="0" w:color="auto"/>
              <w:right w:val="thickThinLargeGap" w:sz="24" w:space="0" w:color="auto"/>
            </w:tcBorders>
          </w:tcPr>
          <w:p w14:paraId="7A79A50D" w14:textId="77777777" w:rsidR="00FA49D2" w:rsidRPr="00375AE9" w:rsidRDefault="00FA49D2" w:rsidP="0036443F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Name:</w:t>
            </w:r>
          </w:p>
          <w:p w14:paraId="05680D7E" w14:textId="1D40FEC1" w:rsidR="00FA49D2" w:rsidRPr="00375AE9" w:rsidRDefault="00FA49D2" w:rsidP="0036443F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12"/>
                <w:szCs w:val="12"/>
                <w:u w:val="single"/>
              </w:rPr>
            </w:pPr>
          </w:p>
        </w:tc>
      </w:tr>
      <w:tr w:rsidR="00FA49D2" w:rsidRPr="0036443F" w14:paraId="2BA07A88" w14:textId="77777777" w:rsidTr="00E56170">
        <w:tc>
          <w:tcPr>
            <w:tcW w:w="11037" w:type="dxa"/>
            <w:tcBorders>
              <w:top w:val="single" w:sz="4" w:space="0" w:color="auto"/>
              <w:left w:val="thinThickLargeGap" w:sz="24" w:space="0" w:color="auto"/>
              <w:bottom w:val="dashSmallGap" w:sz="4" w:space="0" w:color="auto"/>
              <w:right w:val="thickThinLargeGap" w:sz="24" w:space="0" w:color="auto"/>
            </w:tcBorders>
          </w:tcPr>
          <w:p w14:paraId="43537AB0" w14:textId="27BDD803" w:rsidR="00FA49D2" w:rsidRPr="00375AE9" w:rsidRDefault="00FA49D2" w:rsidP="0036443F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Major and Concentration:</w:t>
            </w:r>
          </w:p>
          <w:p w14:paraId="71A39538" w14:textId="77777777" w:rsidR="00FA49D2" w:rsidRPr="00375AE9" w:rsidRDefault="00FA49D2" w:rsidP="0036443F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12"/>
                <w:szCs w:val="12"/>
              </w:rPr>
            </w:pPr>
          </w:p>
        </w:tc>
      </w:tr>
      <w:tr w:rsidR="00FA49D2" w:rsidRPr="0036443F" w14:paraId="2C517DF9" w14:textId="6064A473" w:rsidTr="00E56170"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1005A86C" w14:textId="3AABCFAF" w:rsidR="00FA49D2" w:rsidRPr="007411D3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I am entering the _____ semester of ______  total semesters in my degree program here at JMU.</w:t>
            </w:r>
          </w:p>
        </w:tc>
      </w:tr>
      <w:tr w:rsidR="00FA49D2" w:rsidRPr="0036443F" w14:paraId="6A36218B" w14:textId="77777777" w:rsidTr="00E56170"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16C04C81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375AE9">
              <w:rPr>
                <w:rFonts w:ascii="Comic Sans MS" w:hAnsi="Comic Sans MS"/>
                <w:b/>
                <w:bCs/>
                <w:i/>
                <w:iCs/>
                <w:color w:val="5F497A" w:themeColor="accent4" w:themeShade="BF"/>
                <w:sz w:val="22"/>
                <w:szCs w:val="22"/>
              </w:rPr>
              <w:t xml:space="preserve">(If applicable) </w:t>
            </w: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JMU Applied Voice Teacher:</w:t>
            </w:r>
          </w:p>
          <w:p w14:paraId="5458B575" w14:textId="77777777" w:rsidR="00FA49D2" w:rsidRPr="00375AE9" w:rsidRDefault="00FA49D2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12"/>
                <w:szCs w:val="12"/>
              </w:rPr>
            </w:pPr>
          </w:p>
        </w:tc>
      </w:tr>
      <w:tr w:rsidR="00FA49D2" w:rsidRPr="0036443F" w14:paraId="7A99F821" w14:textId="77777777" w:rsidTr="00E56170"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1FF08ECF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 xml:space="preserve">Voice Part </w:t>
            </w:r>
            <w:r w:rsidRPr="00375AE9">
              <w:rPr>
                <w:rFonts w:ascii="Comic Sans MS" w:hAnsi="Comic Sans MS"/>
                <w:b/>
                <w:bCs/>
                <w:i/>
                <w:color w:val="5F497A" w:themeColor="accent4" w:themeShade="BF"/>
                <w:sz w:val="22"/>
                <w:szCs w:val="22"/>
              </w:rPr>
              <w:t>(circle all applicable):</w:t>
            </w: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 xml:space="preserve">  S1          S2          A1          A2          T1          T2          B1          B2</w:t>
            </w:r>
          </w:p>
          <w:p w14:paraId="07A907B9" w14:textId="77777777" w:rsidR="00FA49D2" w:rsidRPr="00375AE9" w:rsidRDefault="00FA49D2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12"/>
                <w:szCs w:val="12"/>
              </w:rPr>
            </w:pPr>
          </w:p>
        </w:tc>
      </w:tr>
      <w:tr w:rsidR="006078D3" w:rsidRPr="0036443F" w14:paraId="5BD73DD9" w14:textId="77777777" w:rsidTr="00E56170"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20B85D12" w14:textId="27A46AD5" w:rsidR="006078D3" w:rsidRPr="00375AE9" w:rsidRDefault="006078D3" w:rsidP="00CD35DE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 xml:space="preserve">I am </w:t>
            </w:r>
            <w:r w:rsidR="00CD35DE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 xml:space="preserve">participating in the </w:t>
            </w:r>
            <w:r w:rsidR="00B35AD0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fall</w:t>
            </w:r>
            <w:r w:rsidR="00CD35DE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 xml:space="preserve"> opera: </w:t>
            </w:r>
            <w:r w:rsidR="00086B62"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____</w:t>
            </w: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___Yes    ___</w:t>
            </w:r>
            <w:r w:rsidR="00086B62"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___</w:t>
            </w: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2"/>
                <w:szCs w:val="22"/>
              </w:rPr>
              <w:t>No</w:t>
            </w:r>
          </w:p>
        </w:tc>
      </w:tr>
      <w:tr w:rsidR="00C90A69" w:rsidRPr="0036443F" w14:paraId="647052A3" w14:textId="77777777" w:rsidTr="00E56170">
        <w:tc>
          <w:tcPr>
            <w:tcW w:w="11037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3B5AB1A4" w14:textId="1FACBA78" w:rsidR="00FA49D2" w:rsidRPr="00B35AD0" w:rsidRDefault="00C90A69" w:rsidP="0036443F">
            <w:pPr>
              <w:spacing w:before="60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B35AD0">
              <w:rPr>
                <w:rFonts w:ascii="Comic Sans MS" w:hAnsi="Comic Sans MS"/>
                <w:b/>
                <w:bCs/>
                <w:color w:val="000000" w:themeColor="text1"/>
              </w:rPr>
              <w:t xml:space="preserve">II. ENSEMBLE PLANNING/LIFE BALANCE </w:t>
            </w:r>
          </w:p>
          <w:p w14:paraId="06B4E2E0" w14:textId="6E292723" w:rsidR="00C90A69" w:rsidRPr="00375AE9" w:rsidRDefault="00091368" w:rsidP="00091368">
            <w:pPr>
              <w:spacing w:before="60"/>
              <w:rPr>
                <w:rFonts w:ascii="Comic Sans MS" w:hAnsi="Comic Sans MS"/>
                <w:b/>
                <w:bCs/>
                <w:color w:val="FFFFFF" w:themeColor="background1"/>
                <w:sz w:val="21"/>
                <w:szCs w:val="21"/>
              </w:rPr>
            </w:pPr>
            <w:r w:rsidRPr="00B35AD0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    </w:t>
            </w:r>
            <w:r w:rsidR="00C90A69" w:rsidRPr="00B35AD0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Please fill out this section </w:t>
            </w:r>
            <w:r w:rsidR="002856B3" w:rsidRPr="00B35AD0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as completely as possible</w:t>
            </w:r>
            <w:r w:rsidR="00C90A69" w:rsidRPr="00B35AD0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. Please enter NA when appropriate.</w:t>
            </w:r>
          </w:p>
        </w:tc>
      </w:tr>
      <w:tr w:rsidR="00C90A69" w:rsidRPr="0036443F" w14:paraId="41B0236F" w14:textId="77777777" w:rsidTr="00E56170">
        <w:trPr>
          <w:trHeight w:val="396"/>
        </w:trPr>
        <w:tc>
          <w:tcPr>
            <w:tcW w:w="11037" w:type="dxa"/>
            <w:tcBorders>
              <w:top w:val="single" w:sz="4" w:space="0" w:color="auto"/>
              <w:left w:val="thinThickLargeGap" w:sz="24" w:space="0" w:color="auto"/>
              <w:bottom w:val="single" w:sz="24" w:space="0" w:color="auto"/>
              <w:right w:val="thickThinLargeGap" w:sz="24" w:space="0" w:color="auto"/>
            </w:tcBorders>
          </w:tcPr>
          <w:p w14:paraId="65F84D9A" w14:textId="77777777" w:rsidR="00011E06" w:rsidRPr="00124234" w:rsidRDefault="00011E06" w:rsidP="00011E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 w:cs="Segoe UI"/>
                <w:b/>
                <w:bCs/>
                <w:color w:val="5F497A" w:themeColor="accent4" w:themeShade="BF"/>
                <w:sz w:val="18"/>
                <w:szCs w:val="18"/>
              </w:rPr>
            </w:pPr>
            <w:r w:rsidRPr="00124234">
              <w:rPr>
                <w:rStyle w:val="eop"/>
                <w:rFonts w:ascii="Calibri" w:hAnsi="Calibri" w:cs="Calibri"/>
                <w:b/>
                <w:bCs/>
                <w:color w:val="5F497A" w:themeColor="accent4" w:themeShade="BF"/>
                <w:sz w:val="23"/>
                <w:szCs w:val="23"/>
              </w:rPr>
              <w:t> </w:t>
            </w:r>
          </w:p>
          <w:p w14:paraId="0C7033BE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Pending audition results, I anticipate my primary ensemble will most probably be: </w:t>
            </w:r>
          </w:p>
          <w:p w14:paraId="477DC1A9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3E7B4EBB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1B8829B6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Pending audition results, I anticipate my second ensemble will most probably be: </w:t>
            </w:r>
          </w:p>
          <w:p w14:paraId="51B4F36C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25EB5AF1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510C87D2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Pending audition results, my non-vocal (instrumental/jazz) area JMU ensemble will most probably be: </w:t>
            </w:r>
          </w:p>
          <w:p w14:paraId="68C36CF0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2C371160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57A24FB6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This semester, my ensemble leadership opportunities and music service organizations will probably be: </w:t>
            </w:r>
          </w:p>
          <w:p w14:paraId="08D8F008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057D2080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2C548DD1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Pending permission from my studio professor, my extracurricular ensemble for this semester will probably be: </w:t>
            </w:r>
          </w:p>
          <w:p w14:paraId="42D1510F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731F86E3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1B869586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My outside-of-school paid music job will be/is: </w:t>
            </w:r>
          </w:p>
          <w:p w14:paraId="1522EE1B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78152CAA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7030A0"/>
                <w:sz w:val="6"/>
                <w:szCs w:val="6"/>
              </w:rPr>
            </w:pPr>
          </w:p>
          <w:p w14:paraId="5F5F7210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My outside of school semiprofessional (recording, performing vocal/instrumental/jazz/folk) ensemble is: </w:t>
            </w:r>
          </w:p>
          <w:p w14:paraId="6BA7B6D6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1C1E2695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6"/>
                <w:szCs w:val="6"/>
              </w:rPr>
            </w:pPr>
          </w:p>
          <w:p w14:paraId="4BBAD8C0" w14:textId="77777777" w:rsidR="007411D3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</w:pPr>
            <w:r w:rsidRPr="00375AE9">
              <w:rPr>
                <w:rFonts w:ascii="Comic Sans MS" w:hAnsi="Comic Sans MS"/>
                <w:b/>
                <w:bCs/>
                <w:color w:val="5F497A" w:themeColor="accent4" w:themeShade="BF"/>
                <w:sz w:val="21"/>
                <w:szCs w:val="21"/>
              </w:rPr>
              <w:t xml:space="preserve">I may have a class conflict with: </w:t>
            </w:r>
          </w:p>
          <w:p w14:paraId="5A1A278C" w14:textId="77777777" w:rsidR="007411D3" w:rsidRPr="00375AE9" w:rsidRDefault="007411D3" w:rsidP="007411D3">
            <w:pPr>
              <w:spacing w:before="60" w:after="60"/>
              <w:rPr>
                <w:rFonts w:ascii="Comic Sans MS" w:hAnsi="Comic Sans MS"/>
                <w:b/>
                <w:bCs/>
                <w:color w:val="5F497A" w:themeColor="accent4" w:themeShade="BF"/>
                <w:sz w:val="10"/>
                <w:szCs w:val="10"/>
              </w:rPr>
            </w:pPr>
          </w:p>
          <w:p w14:paraId="386C11FB" w14:textId="59A40D49" w:rsidR="007411D3" w:rsidRPr="00375AE9" w:rsidRDefault="007411D3" w:rsidP="007411D3">
            <w:pPr>
              <w:spacing w:before="60" w:after="60"/>
              <w:jc w:val="center"/>
              <w:rPr>
                <w:rFonts w:ascii="Comic Sans MS" w:hAnsi="Comic Sans MS"/>
                <w:b/>
                <w:bCs/>
                <w:i/>
                <w:color w:val="5F497A" w:themeColor="accent4" w:themeShade="BF"/>
                <w:sz w:val="18"/>
                <w:szCs w:val="18"/>
              </w:rPr>
            </w:pPr>
            <w:r w:rsidRPr="00375AE9">
              <w:rPr>
                <w:rFonts w:ascii="Comic Sans MS" w:hAnsi="Comic Sans MS"/>
                <w:b/>
                <w:bCs/>
                <w:i/>
                <w:color w:val="5F497A" w:themeColor="accent4" w:themeShade="BF"/>
                <w:sz w:val="18"/>
                <w:szCs w:val="18"/>
              </w:rPr>
              <w:t>(Please provide a copy of your schedule if requested. Please note that due to ensemble requirements,</w:t>
            </w:r>
          </w:p>
          <w:p w14:paraId="4C750E3D" w14:textId="24FAA825" w:rsidR="00124234" w:rsidRPr="00124234" w:rsidRDefault="007411D3" w:rsidP="007411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Calibri"/>
                <w:b/>
                <w:bCs/>
                <w:color w:val="5F497A" w:themeColor="accent4" w:themeShade="BF"/>
                <w:sz w:val="23"/>
                <w:szCs w:val="23"/>
              </w:rPr>
            </w:pPr>
            <w:r w:rsidRPr="00375AE9">
              <w:rPr>
                <w:rFonts w:ascii="Comic Sans MS" w:hAnsi="Comic Sans MS"/>
                <w:b/>
                <w:bCs/>
                <w:i/>
                <w:color w:val="5F497A" w:themeColor="accent4" w:themeShade="BF"/>
                <w:sz w:val="18"/>
                <w:szCs w:val="18"/>
              </w:rPr>
              <w:t>you may be asked to change your schedule to accommodate your ensemble placements.)</w:t>
            </w:r>
          </w:p>
        </w:tc>
      </w:tr>
      <w:tr w:rsidR="0041318B" w:rsidRPr="0036443F" w14:paraId="78F30EB7" w14:textId="77777777" w:rsidTr="007411D3">
        <w:tblPrEx>
          <w:tblLook w:val="04A0" w:firstRow="1" w:lastRow="0" w:firstColumn="1" w:lastColumn="0" w:noHBand="0" w:noVBand="1"/>
        </w:tblPrEx>
        <w:tc>
          <w:tcPr>
            <w:tcW w:w="110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54CFF87C" w14:textId="772C16FA" w:rsidR="00C90A69" w:rsidRPr="0036443F" w:rsidRDefault="00C90A69" w:rsidP="0036443F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36443F">
              <w:rPr>
                <w:rFonts w:ascii="Comic Sans MS" w:hAnsi="Comic Sans MS"/>
                <w:b/>
                <w:bCs/>
                <w:color w:val="000000" w:themeColor="text1"/>
              </w:rPr>
              <w:t>I</w:t>
            </w:r>
            <w:r w:rsidR="00FA49D2" w:rsidRPr="0036443F">
              <w:rPr>
                <w:rFonts w:ascii="Comic Sans MS" w:hAnsi="Comic Sans MS"/>
                <w:b/>
                <w:bCs/>
                <w:color w:val="000000" w:themeColor="text1"/>
              </w:rPr>
              <w:t>II</w:t>
            </w:r>
            <w:r w:rsidRPr="0036443F">
              <w:rPr>
                <w:rFonts w:ascii="Comic Sans MS" w:hAnsi="Comic Sans MS"/>
                <w:b/>
                <w:bCs/>
                <w:color w:val="000000" w:themeColor="text1"/>
              </w:rPr>
              <w:t>. AUDITION</w:t>
            </w:r>
            <w:r w:rsidR="00FA49D2" w:rsidRPr="0036443F">
              <w:rPr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  <w:r w:rsidR="001B7C2A" w:rsidRPr="0036443F">
              <w:rPr>
                <w:rFonts w:ascii="Comic Sans MS" w:hAnsi="Comic Sans MS"/>
                <w:b/>
                <w:bCs/>
                <w:color w:val="000000" w:themeColor="text1"/>
              </w:rPr>
              <w:t>RECORD</w:t>
            </w:r>
            <w:r w:rsidR="00963399" w:rsidRPr="0036443F">
              <w:rPr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  <w:r w:rsidR="00FA49D2" w:rsidRPr="0036443F">
              <w:rPr>
                <w:rFonts w:ascii="Comic Sans MS" w:hAnsi="Comic Sans MS"/>
                <w:b/>
                <w:bCs/>
                <w:color w:val="000000" w:themeColor="text1"/>
              </w:rPr>
              <w:t>(faculty portion)</w:t>
            </w:r>
          </w:p>
          <w:p w14:paraId="51BDC9C9" w14:textId="4A0249A4" w:rsidR="00FA49D2" w:rsidRPr="0036443F" w:rsidRDefault="00FA49D2" w:rsidP="0036443F">
            <w:pPr>
              <w:rPr>
                <w:rFonts w:ascii="Comic Sans MS" w:hAnsi="Comic Sans MS"/>
                <w:b/>
                <w:bCs/>
                <w:color w:val="000000" w:themeColor="text1"/>
                <w:sz w:val="6"/>
                <w:szCs w:val="6"/>
              </w:rPr>
            </w:pPr>
          </w:p>
        </w:tc>
      </w:tr>
      <w:tr w:rsidR="00C90A69" w:rsidRPr="0036443F" w14:paraId="22D2245C" w14:textId="77777777" w:rsidTr="00E5617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dashSmallGap" w:sz="4" w:space="0" w:color="auto"/>
              <w:right w:val="thickThinLargeGap" w:sz="24" w:space="0" w:color="auto"/>
            </w:tcBorders>
          </w:tcPr>
          <w:p w14:paraId="554FB55B" w14:textId="0C1DA329" w:rsidR="00FA49D2" w:rsidRPr="00D7741D" w:rsidRDefault="00A65C03" w:rsidP="006B0250">
            <w:pPr>
              <w:pStyle w:val="ListParagraph"/>
              <w:numPr>
                <w:ilvl w:val="0"/>
                <w:numId w:val="2"/>
              </w:numPr>
              <w:ind w:left="449"/>
              <w:rPr>
                <w:rFonts w:ascii="Comic Sans MS" w:hAnsi="Comic Sans MS"/>
              </w:rPr>
            </w:pPr>
            <w:r w:rsidRPr="00D7741D">
              <w:rPr>
                <w:rFonts w:ascii="Comic Sans MS" w:hAnsi="Comic Sans MS" w:cs="Times New Roman"/>
              </w:rPr>
              <w:t xml:space="preserve">Masterwork: </w:t>
            </w:r>
            <w:r w:rsidR="007411D3">
              <w:rPr>
                <w:rFonts w:ascii="Comic Sans MS" w:hAnsi="Comic Sans MS" w:cs="Times New Roman"/>
                <w:b/>
                <w:bCs/>
                <w:i/>
                <w:iCs/>
              </w:rPr>
              <w:t>Ring the Bells</w:t>
            </w:r>
            <w:r w:rsidR="00D7741D" w:rsidRPr="00D7741D">
              <w:rPr>
                <w:rFonts w:ascii="Comic Sans MS" w:hAnsi="Comic Sans MS" w:cs="Times New Roman"/>
              </w:rPr>
              <w:t xml:space="preserve"> by </w:t>
            </w:r>
            <w:r w:rsidR="007411D3">
              <w:rPr>
                <w:rFonts w:ascii="Comic Sans MS" w:hAnsi="Comic Sans MS" w:cs="Times New Roman"/>
              </w:rPr>
              <w:t>Rosephanye Powell</w:t>
            </w:r>
          </w:p>
          <w:p w14:paraId="529114A7" w14:textId="74DCCA74" w:rsidR="00A65C03" w:rsidRPr="00076908" w:rsidRDefault="00A65C03" w:rsidP="00A65C03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076908" w:rsidRPr="0036443F" w14:paraId="1C02A2C2" w14:textId="77777777" w:rsidTr="00E5617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1037" w:type="dxa"/>
            <w:tcBorders>
              <w:left w:val="thinThickLargeGap" w:sz="24" w:space="0" w:color="auto"/>
              <w:bottom w:val="dashSmallGap" w:sz="4" w:space="0" w:color="auto"/>
              <w:right w:val="thickThinLargeGap" w:sz="24" w:space="0" w:color="auto"/>
            </w:tcBorders>
          </w:tcPr>
          <w:p w14:paraId="022CF91D" w14:textId="77777777" w:rsidR="006B0250" w:rsidRPr="00076908" w:rsidRDefault="006B0250" w:rsidP="006B0250">
            <w:pPr>
              <w:pStyle w:val="ListParagraph"/>
              <w:numPr>
                <w:ilvl w:val="0"/>
                <w:numId w:val="2"/>
              </w:numPr>
              <w:ind w:left="444" w:hanging="355"/>
              <w:rPr>
                <w:rFonts w:ascii="Comic Sans MS" w:hAnsi="Comic Sans MS"/>
              </w:rPr>
            </w:pPr>
            <w:r w:rsidRPr="00A65C03">
              <w:rPr>
                <w:rFonts w:ascii="Comic Sans MS" w:hAnsi="Comic Sans MS"/>
              </w:rPr>
              <w:t xml:space="preserve">Sightreading:  (1 – 5): </w:t>
            </w:r>
          </w:p>
          <w:p w14:paraId="70C3A0F4" w14:textId="77777777" w:rsidR="00076908" w:rsidRPr="00076908" w:rsidRDefault="00076908" w:rsidP="006B0250">
            <w:pPr>
              <w:pStyle w:val="ListParagraph"/>
              <w:numPr>
                <w:ilvl w:val="0"/>
                <w:numId w:val="2"/>
              </w:numPr>
              <w:ind w:left="444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D67D98" w:rsidRPr="0036443F" w14:paraId="5C19BF7A" w14:textId="77777777" w:rsidTr="00E56170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dashSmallGap" w:sz="4" w:space="0" w:color="auto"/>
              <w:right w:val="thickThinLargeGap" w:sz="24" w:space="0" w:color="auto"/>
            </w:tcBorders>
          </w:tcPr>
          <w:p w14:paraId="2833C161" w14:textId="76A1B888" w:rsidR="006B0250" w:rsidRPr="006B0250" w:rsidRDefault="006B0250" w:rsidP="006B0250">
            <w:pPr>
              <w:pStyle w:val="ListParagraph"/>
              <w:numPr>
                <w:ilvl w:val="0"/>
                <w:numId w:val="4"/>
              </w:numPr>
              <w:ind w:left="449"/>
              <w:rPr>
                <w:rFonts w:ascii="Comic Sans MS" w:hAnsi="Comic Sans MS"/>
              </w:rPr>
            </w:pPr>
            <w:r w:rsidRPr="006B0250">
              <w:rPr>
                <w:rFonts w:ascii="Comic Sans MS" w:hAnsi="Comic Sans MS"/>
              </w:rPr>
              <w:t>Faculty Notes</w:t>
            </w:r>
            <w:r w:rsidR="00375AE9">
              <w:rPr>
                <w:rFonts w:ascii="Comic Sans MS" w:hAnsi="Comic Sans MS"/>
              </w:rPr>
              <w:t>/Reminders</w:t>
            </w:r>
            <w:r w:rsidRPr="006B0250">
              <w:rPr>
                <w:rFonts w:ascii="Comic Sans MS" w:hAnsi="Comic Sans MS"/>
              </w:rPr>
              <w:t xml:space="preserve">: </w:t>
            </w:r>
          </w:p>
          <w:p w14:paraId="1EAC893E" w14:textId="18A57943" w:rsidR="00A65C03" w:rsidRPr="00076908" w:rsidRDefault="00A65C03" w:rsidP="006B0250">
            <w:pPr>
              <w:pStyle w:val="ListParagraph"/>
              <w:numPr>
                <w:ilvl w:val="0"/>
                <w:numId w:val="4"/>
              </w:numPr>
              <w:ind w:left="444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6078D3" w:rsidRPr="0036443F" w14:paraId="164E189E" w14:textId="77777777" w:rsidTr="00E56170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1037" w:type="dxa"/>
            <w:tcBorders>
              <w:top w:val="dashSmallGap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FC8D2DC" w14:textId="55C21598" w:rsidR="00A65C03" w:rsidRPr="006B0250" w:rsidRDefault="00A65C03" w:rsidP="006B0250">
            <w:pPr>
              <w:pStyle w:val="ListParagraph"/>
              <w:numPr>
                <w:ilvl w:val="0"/>
                <w:numId w:val="2"/>
              </w:numPr>
              <w:ind w:left="449"/>
              <w:rPr>
                <w:rFonts w:ascii="Comic Sans MS" w:hAnsi="Comic Sans MS"/>
              </w:rPr>
            </w:pPr>
            <w:r w:rsidRPr="006B0250">
              <w:rPr>
                <w:rFonts w:ascii="Comic Sans MS" w:hAnsi="Comic Sans MS"/>
              </w:rPr>
              <w:t xml:space="preserve">Ensemble </w:t>
            </w:r>
            <w:r w:rsidR="00963399" w:rsidRPr="006B0250">
              <w:rPr>
                <w:rFonts w:ascii="Comic Sans MS" w:hAnsi="Comic Sans MS"/>
              </w:rPr>
              <w:t>Assignment</w:t>
            </w:r>
            <w:r w:rsidR="00076908" w:rsidRPr="006B0250">
              <w:rPr>
                <w:rFonts w:ascii="Comic Sans MS" w:hAnsi="Comic Sans MS"/>
              </w:rPr>
              <w:t>(</w:t>
            </w:r>
            <w:r w:rsidR="00963399" w:rsidRPr="006B0250">
              <w:rPr>
                <w:rFonts w:ascii="Comic Sans MS" w:hAnsi="Comic Sans MS"/>
              </w:rPr>
              <w:t>s</w:t>
            </w:r>
            <w:r w:rsidR="00076908" w:rsidRPr="006B0250">
              <w:rPr>
                <w:rFonts w:ascii="Comic Sans MS" w:hAnsi="Comic Sans MS"/>
              </w:rPr>
              <w:t>)</w:t>
            </w:r>
            <w:r w:rsidR="00963399" w:rsidRPr="006B0250">
              <w:rPr>
                <w:rFonts w:ascii="Comic Sans MS" w:hAnsi="Comic Sans MS"/>
              </w:rPr>
              <w:t>:</w:t>
            </w:r>
          </w:p>
        </w:tc>
      </w:tr>
    </w:tbl>
    <w:p w14:paraId="725A6FAA" w14:textId="2B38FEEB" w:rsidR="00076908" w:rsidRPr="0036443F" w:rsidRDefault="00076908" w:rsidP="0036443F">
      <w:pPr>
        <w:rPr>
          <w:rFonts w:ascii="Comic Sans MS" w:hAnsi="Comic Sans MS"/>
        </w:rPr>
      </w:pPr>
    </w:p>
    <w:sectPr w:rsidR="00076908" w:rsidRPr="0036443F" w:rsidSect="00A10D6A">
      <w:pgSz w:w="12240" w:h="15840"/>
      <w:pgMar w:top="0" w:right="180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CC9B" w14:textId="77777777" w:rsidR="00076352" w:rsidRDefault="00076352">
      <w:r>
        <w:separator/>
      </w:r>
    </w:p>
  </w:endnote>
  <w:endnote w:type="continuationSeparator" w:id="0">
    <w:p w14:paraId="213454CA" w14:textId="77777777" w:rsidR="00076352" w:rsidRDefault="0007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6EAA" w14:textId="77777777" w:rsidR="00076352" w:rsidRDefault="00076352">
      <w:r>
        <w:separator/>
      </w:r>
    </w:p>
  </w:footnote>
  <w:footnote w:type="continuationSeparator" w:id="0">
    <w:p w14:paraId="66AB1BBC" w14:textId="77777777" w:rsidR="00076352" w:rsidRDefault="0007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C1F"/>
    <w:multiLevelType w:val="multilevel"/>
    <w:tmpl w:val="EF5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31030"/>
    <w:multiLevelType w:val="multilevel"/>
    <w:tmpl w:val="8BD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4386A"/>
    <w:multiLevelType w:val="multilevel"/>
    <w:tmpl w:val="072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C5231D"/>
    <w:multiLevelType w:val="hybridMultilevel"/>
    <w:tmpl w:val="2E164C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12B9"/>
    <w:multiLevelType w:val="hybridMultilevel"/>
    <w:tmpl w:val="5C00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3E61"/>
    <w:multiLevelType w:val="multilevel"/>
    <w:tmpl w:val="84AC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5E75B0"/>
    <w:multiLevelType w:val="multilevel"/>
    <w:tmpl w:val="4A3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D67D00"/>
    <w:multiLevelType w:val="hybridMultilevel"/>
    <w:tmpl w:val="5788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C7F40"/>
    <w:multiLevelType w:val="multilevel"/>
    <w:tmpl w:val="F90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9254F"/>
    <w:multiLevelType w:val="hybridMultilevel"/>
    <w:tmpl w:val="C00E62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8A1"/>
    <w:multiLevelType w:val="multilevel"/>
    <w:tmpl w:val="13F8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0B248C"/>
    <w:multiLevelType w:val="multilevel"/>
    <w:tmpl w:val="A092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86502">
    <w:abstractNumId w:val="4"/>
  </w:num>
  <w:num w:numId="2" w16cid:durableId="1155756265">
    <w:abstractNumId w:val="7"/>
  </w:num>
  <w:num w:numId="3" w16cid:durableId="1319918590">
    <w:abstractNumId w:val="3"/>
  </w:num>
  <w:num w:numId="4" w16cid:durableId="1099057128">
    <w:abstractNumId w:val="9"/>
  </w:num>
  <w:num w:numId="5" w16cid:durableId="919950745">
    <w:abstractNumId w:val="8"/>
  </w:num>
  <w:num w:numId="6" w16cid:durableId="806052353">
    <w:abstractNumId w:val="10"/>
  </w:num>
  <w:num w:numId="7" w16cid:durableId="1826432338">
    <w:abstractNumId w:val="11"/>
  </w:num>
  <w:num w:numId="8" w16cid:durableId="1099175327">
    <w:abstractNumId w:val="5"/>
  </w:num>
  <w:num w:numId="9" w16cid:durableId="1644584519">
    <w:abstractNumId w:val="2"/>
  </w:num>
  <w:num w:numId="10" w16cid:durableId="1252086798">
    <w:abstractNumId w:val="0"/>
  </w:num>
  <w:num w:numId="11" w16cid:durableId="940719166">
    <w:abstractNumId w:val="1"/>
  </w:num>
  <w:num w:numId="12" w16cid:durableId="652375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49"/>
    <w:rsid w:val="00011E06"/>
    <w:rsid w:val="00037C10"/>
    <w:rsid w:val="0005545A"/>
    <w:rsid w:val="00055B49"/>
    <w:rsid w:val="000718A3"/>
    <w:rsid w:val="00076352"/>
    <w:rsid w:val="00076908"/>
    <w:rsid w:val="00081A5A"/>
    <w:rsid w:val="00086B62"/>
    <w:rsid w:val="00091368"/>
    <w:rsid w:val="000A6AE9"/>
    <w:rsid w:val="000C41DE"/>
    <w:rsid w:val="000C7920"/>
    <w:rsid w:val="00124234"/>
    <w:rsid w:val="001339E3"/>
    <w:rsid w:val="00143726"/>
    <w:rsid w:val="001477F2"/>
    <w:rsid w:val="00147E99"/>
    <w:rsid w:val="0016701D"/>
    <w:rsid w:val="001704D8"/>
    <w:rsid w:val="001B6F58"/>
    <w:rsid w:val="001B6FF8"/>
    <w:rsid w:val="001B7C2A"/>
    <w:rsid w:val="001D75CF"/>
    <w:rsid w:val="002147D8"/>
    <w:rsid w:val="00215D8C"/>
    <w:rsid w:val="002534CB"/>
    <w:rsid w:val="00253F7E"/>
    <w:rsid w:val="0026455F"/>
    <w:rsid w:val="00281DB6"/>
    <w:rsid w:val="002856B3"/>
    <w:rsid w:val="0029634C"/>
    <w:rsid w:val="002A266F"/>
    <w:rsid w:val="002B02BA"/>
    <w:rsid w:val="002F0C95"/>
    <w:rsid w:val="00300C7F"/>
    <w:rsid w:val="0031369C"/>
    <w:rsid w:val="003262A5"/>
    <w:rsid w:val="0032785D"/>
    <w:rsid w:val="00335437"/>
    <w:rsid w:val="00335786"/>
    <w:rsid w:val="00337FD0"/>
    <w:rsid w:val="00347E85"/>
    <w:rsid w:val="00360DD3"/>
    <w:rsid w:val="0036443F"/>
    <w:rsid w:val="003758EC"/>
    <w:rsid w:val="00375AE9"/>
    <w:rsid w:val="003863DB"/>
    <w:rsid w:val="003C2AA5"/>
    <w:rsid w:val="003D6C5C"/>
    <w:rsid w:val="00403EA4"/>
    <w:rsid w:val="0041318B"/>
    <w:rsid w:val="00413AD6"/>
    <w:rsid w:val="00417435"/>
    <w:rsid w:val="0041761E"/>
    <w:rsid w:val="00427577"/>
    <w:rsid w:val="00435C79"/>
    <w:rsid w:val="004457D2"/>
    <w:rsid w:val="00464DCD"/>
    <w:rsid w:val="004A0275"/>
    <w:rsid w:val="004A6F67"/>
    <w:rsid w:val="004D35B5"/>
    <w:rsid w:val="004D53F4"/>
    <w:rsid w:val="004D56B8"/>
    <w:rsid w:val="004F0D65"/>
    <w:rsid w:val="0053226B"/>
    <w:rsid w:val="005478D2"/>
    <w:rsid w:val="00551B09"/>
    <w:rsid w:val="00551B5F"/>
    <w:rsid w:val="0055556B"/>
    <w:rsid w:val="00566B52"/>
    <w:rsid w:val="00566D94"/>
    <w:rsid w:val="0057116B"/>
    <w:rsid w:val="00583E90"/>
    <w:rsid w:val="00594654"/>
    <w:rsid w:val="00597288"/>
    <w:rsid w:val="005A0C16"/>
    <w:rsid w:val="005A51F1"/>
    <w:rsid w:val="005A6BE1"/>
    <w:rsid w:val="005C4EA3"/>
    <w:rsid w:val="005C55D6"/>
    <w:rsid w:val="005E161E"/>
    <w:rsid w:val="005E4E8B"/>
    <w:rsid w:val="005F39F7"/>
    <w:rsid w:val="006078D3"/>
    <w:rsid w:val="0061532C"/>
    <w:rsid w:val="006329C1"/>
    <w:rsid w:val="006405D2"/>
    <w:rsid w:val="00642819"/>
    <w:rsid w:val="006445EA"/>
    <w:rsid w:val="00644B2B"/>
    <w:rsid w:val="00663EFC"/>
    <w:rsid w:val="006650AE"/>
    <w:rsid w:val="00672852"/>
    <w:rsid w:val="006903AB"/>
    <w:rsid w:val="006B0250"/>
    <w:rsid w:val="006E1664"/>
    <w:rsid w:val="006E41F6"/>
    <w:rsid w:val="006F404E"/>
    <w:rsid w:val="00706F55"/>
    <w:rsid w:val="00713DB3"/>
    <w:rsid w:val="00716B9F"/>
    <w:rsid w:val="007411D3"/>
    <w:rsid w:val="00746FBE"/>
    <w:rsid w:val="00750808"/>
    <w:rsid w:val="007638EC"/>
    <w:rsid w:val="00784275"/>
    <w:rsid w:val="00787060"/>
    <w:rsid w:val="007872D4"/>
    <w:rsid w:val="007957EF"/>
    <w:rsid w:val="007E051E"/>
    <w:rsid w:val="008071FB"/>
    <w:rsid w:val="00823CA7"/>
    <w:rsid w:val="00827873"/>
    <w:rsid w:val="0086447D"/>
    <w:rsid w:val="00892AFB"/>
    <w:rsid w:val="008C3C89"/>
    <w:rsid w:val="008C6951"/>
    <w:rsid w:val="008E5F8C"/>
    <w:rsid w:val="00901979"/>
    <w:rsid w:val="00903C2F"/>
    <w:rsid w:val="00915BCD"/>
    <w:rsid w:val="00920B37"/>
    <w:rsid w:val="00925B0F"/>
    <w:rsid w:val="00953D62"/>
    <w:rsid w:val="00957292"/>
    <w:rsid w:val="00963399"/>
    <w:rsid w:val="00985CC5"/>
    <w:rsid w:val="009B2FC3"/>
    <w:rsid w:val="009D1A34"/>
    <w:rsid w:val="00A02BE8"/>
    <w:rsid w:val="00A10D6A"/>
    <w:rsid w:val="00A17040"/>
    <w:rsid w:val="00A331CE"/>
    <w:rsid w:val="00A337C9"/>
    <w:rsid w:val="00A355C5"/>
    <w:rsid w:val="00A37619"/>
    <w:rsid w:val="00A520BC"/>
    <w:rsid w:val="00A65C03"/>
    <w:rsid w:val="00A74915"/>
    <w:rsid w:val="00A83A1B"/>
    <w:rsid w:val="00A9744C"/>
    <w:rsid w:val="00AA6236"/>
    <w:rsid w:val="00AB26EE"/>
    <w:rsid w:val="00AE6AFA"/>
    <w:rsid w:val="00B07439"/>
    <w:rsid w:val="00B35AD0"/>
    <w:rsid w:val="00B40465"/>
    <w:rsid w:val="00B426D8"/>
    <w:rsid w:val="00B64DC4"/>
    <w:rsid w:val="00B7264E"/>
    <w:rsid w:val="00B85413"/>
    <w:rsid w:val="00BD02B5"/>
    <w:rsid w:val="00BD6C02"/>
    <w:rsid w:val="00BF17CF"/>
    <w:rsid w:val="00C166AE"/>
    <w:rsid w:val="00C26A64"/>
    <w:rsid w:val="00C27659"/>
    <w:rsid w:val="00C44B40"/>
    <w:rsid w:val="00C47FBB"/>
    <w:rsid w:val="00C87E13"/>
    <w:rsid w:val="00C90A69"/>
    <w:rsid w:val="00C92B30"/>
    <w:rsid w:val="00CA2896"/>
    <w:rsid w:val="00CA4A2E"/>
    <w:rsid w:val="00CD2FF0"/>
    <w:rsid w:val="00CD35DE"/>
    <w:rsid w:val="00CD5440"/>
    <w:rsid w:val="00CE2ECB"/>
    <w:rsid w:val="00D104BF"/>
    <w:rsid w:val="00D173F5"/>
    <w:rsid w:val="00D32ADE"/>
    <w:rsid w:val="00D44592"/>
    <w:rsid w:val="00D51675"/>
    <w:rsid w:val="00D555FF"/>
    <w:rsid w:val="00D603F1"/>
    <w:rsid w:val="00D67402"/>
    <w:rsid w:val="00D67D98"/>
    <w:rsid w:val="00D7741D"/>
    <w:rsid w:val="00D85F9B"/>
    <w:rsid w:val="00DA1E89"/>
    <w:rsid w:val="00DB5FB6"/>
    <w:rsid w:val="00DC2A41"/>
    <w:rsid w:val="00DC6B64"/>
    <w:rsid w:val="00DC73C0"/>
    <w:rsid w:val="00DD2C8E"/>
    <w:rsid w:val="00E22BDF"/>
    <w:rsid w:val="00E25090"/>
    <w:rsid w:val="00E26E0D"/>
    <w:rsid w:val="00E56170"/>
    <w:rsid w:val="00E70AB4"/>
    <w:rsid w:val="00E77C13"/>
    <w:rsid w:val="00E87577"/>
    <w:rsid w:val="00E91E59"/>
    <w:rsid w:val="00EB58E6"/>
    <w:rsid w:val="00F03B7F"/>
    <w:rsid w:val="00F06383"/>
    <w:rsid w:val="00F10E80"/>
    <w:rsid w:val="00F17A66"/>
    <w:rsid w:val="00F3153B"/>
    <w:rsid w:val="00F4322B"/>
    <w:rsid w:val="00F47714"/>
    <w:rsid w:val="00F47C03"/>
    <w:rsid w:val="00F65AD3"/>
    <w:rsid w:val="00F811F9"/>
    <w:rsid w:val="00F86ABB"/>
    <w:rsid w:val="00F94A28"/>
    <w:rsid w:val="00F966E5"/>
    <w:rsid w:val="00FA1950"/>
    <w:rsid w:val="00FA49D2"/>
    <w:rsid w:val="00FF17F1"/>
    <w:rsid w:val="00FF4BEA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65B764"/>
  <w15:docId w15:val="{85058082-BE9D-184F-B400-BE8BC8F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B05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41474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B054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55B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15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3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3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3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5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D8C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011E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011E06"/>
  </w:style>
  <w:style w:type="character" w:customStyle="1" w:styleId="normaltextrun">
    <w:name w:val="normaltextrun"/>
    <w:basedOn w:val="DefaultParagraphFont"/>
    <w:rsid w:val="0001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Laptop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derjx van der Vat-Chromy</dc:creator>
  <cp:keywords/>
  <cp:lastModifiedBy>Jo-Anne van der Vat-Chromy</cp:lastModifiedBy>
  <cp:revision>13</cp:revision>
  <cp:lastPrinted>2020-01-11T14:05:00Z</cp:lastPrinted>
  <dcterms:created xsi:type="dcterms:W3CDTF">2023-01-05T20:03:00Z</dcterms:created>
  <dcterms:modified xsi:type="dcterms:W3CDTF">2026-06-30T21:09:00Z</dcterms:modified>
</cp:coreProperties>
</file>