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397C7" w14:textId="34C9BFC7" w:rsidR="002718EB" w:rsidRPr="00AC3E22" w:rsidRDefault="00B765AA" w:rsidP="00B765AA">
      <w:pPr>
        <w:pStyle w:val="Title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202</w:t>
      </w:r>
      <w:r w:rsidR="008603AF">
        <w:rPr>
          <w:rFonts w:asciiTheme="minorHAnsi" w:hAnsiTheme="minorHAnsi" w:cstheme="minorHAnsi"/>
          <w:sz w:val="22"/>
          <w:szCs w:val="22"/>
        </w:rPr>
        <w:t>5</w:t>
      </w:r>
      <w:r w:rsidRPr="00AC3E22">
        <w:rPr>
          <w:rFonts w:asciiTheme="minorHAnsi" w:hAnsiTheme="minorHAnsi" w:cstheme="minorHAnsi"/>
          <w:sz w:val="22"/>
          <w:szCs w:val="22"/>
        </w:rPr>
        <w:t>-202</w:t>
      </w:r>
      <w:r w:rsidR="008603AF">
        <w:rPr>
          <w:rFonts w:asciiTheme="minorHAnsi" w:hAnsiTheme="minorHAnsi" w:cstheme="minorHAnsi"/>
          <w:sz w:val="22"/>
          <w:szCs w:val="22"/>
        </w:rPr>
        <w:t>6</w:t>
      </w:r>
      <w:r w:rsidRPr="00AC3E22">
        <w:rPr>
          <w:rFonts w:asciiTheme="minorHAnsi" w:hAnsiTheme="minorHAnsi" w:cstheme="minorHAnsi"/>
          <w:sz w:val="22"/>
          <w:szCs w:val="22"/>
        </w:rPr>
        <w:t xml:space="preserve"> </w:t>
      </w:r>
      <w:r w:rsidR="002718EB" w:rsidRPr="00AC3E22">
        <w:rPr>
          <w:rFonts w:asciiTheme="minorHAnsi" w:hAnsiTheme="minorHAnsi" w:cstheme="minorHAnsi"/>
          <w:sz w:val="22"/>
          <w:szCs w:val="22"/>
        </w:rPr>
        <w:t>Final Exam</w:t>
      </w:r>
      <w:r w:rsidR="002A0D79" w:rsidRPr="00AC3E22">
        <w:rPr>
          <w:rFonts w:asciiTheme="minorHAnsi" w:hAnsiTheme="minorHAnsi" w:cstheme="minorHAnsi"/>
          <w:sz w:val="22"/>
          <w:szCs w:val="22"/>
        </w:rPr>
        <w:t xml:space="preserve"> Study Guide</w:t>
      </w:r>
    </w:p>
    <w:p w14:paraId="612927A7" w14:textId="77777777" w:rsidR="00BA3CD0" w:rsidRPr="00AC3E22" w:rsidRDefault="00BA3CD0">
      <w:pPr>
        <w:tabs>
          <w:tab w:val="left" w:pos="10909"/>
          <w:tab w:val="left" w:pos="11205"/>
          <w:tab w:val="left" w:pos="12005"/>
          <w:tab w:val="left" w:pos="1280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CB87AB7" w14:textId="1075CEFF" w:rsidR="002718EB" w:rsidRPr="00AC3E22" w:rsidRDefault="0085051A" w:rsidP="0090009C">
      <w:pPr>
        <w:pStyle w:val="Heading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Learning Outcome 1</w:t>
      </w:r>
    </w:p>
    <w:p w14:paraId="410949E2" w14:textId="66C647C2" w:rsidR="00B765AA" w:rsidRPr="00AC3E22" w:rsidRDefault="00B765AA" w:rsidP="00B765AA">
      <w:pPr>
        <w:tabs>
          <w:tab w:val="left" w:pos="10909"/>
          <w:tab w:val="left" w:pos="11205"/>
          <w:tab w:val="left" w:pos="12005"/>
          <w:tab w:val="left" w:pos="12805"/>
        </w:tabs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Explain the fundamental processes that significantly influence communication. (</w:t>
      </w:r>
      <w:r w:rsidR="00C20773" w:rsidRPr="00AC3E22">
        <w:rPr>
          <w:rFonts w:asciiTheme="minorHAnsi" w:hAnsiTheme="minorHAnsi" w:cstheme="minorHAnsi"/>
          <w:bCs/>
          <w:sz w:val="22"/>
          <w:szCs w:val="22"/>
        </w:rPr>
        <w:t>24</w:t>
      </w:r>
      <w:r w:rsidRPr="00AC3E22">
        <w:rPr>
          <w:rFonts w:asciiTheme="minorHAnsi" w:hAnsiTheme="minorHAnsi" w:cstheme="minorHAnsi"/>
          <w:bCs/>
          <w:sz w:val="22"/>
          <w:szCs w:val="22"/>
        </w:rPr>
        <w:t xml:space="preserve"> questions)</w:t>
      </w:r>
    </w:p>
    <w:p w14:paraId="501EACF3" w14:textId="77777777" w:rsidR="00B765AA" w:rsidRPr="00AC3E22" w:rsidRDefault="00B765AA" w:rsidP="0090009C">
      <w:pPr>
        <w:rPr>
          <w:rFonts w:asciiTheme="minorHAnsi" w:hAnsiTheme="minorHAnsi" w:cstheme="minorHAnsi"/>
          <w:sz w:val="22"/>
          <w:szCs w:val="22"/>
        </w:rPr>
      </w:pPr>
    </w:p>
    <w:p w14:paraId="4E4E4B38" w14:textId="0D0E3646" w:rsidR="002718EB" w:rsidRPr="00AC3E22" w:rsidRDefault="002718EB" w:rsidP="0090009C">
      <w:pPr>
        <w:numPr>
          <w:ilvl w:val="0"/>
          <w:numId w:val="2"/>
        </w:numPr>
        <w:tabs>
          <w:tab w:val="clear" w:pos="720"/>
          <w:tab w:val="num" w:pos="-27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Explain the differences between the three models of communication</w:t>
      </w:r>
      <w:r w:rsidR="0085051A" w:rsidRPr="00AC3E22">
        <w:rPr>
          <w:rFonts w:asciiTheme="minorHAnsi" w:hAnsiTheme="minorHAnsi" w:cstheme="minorHAnsi"/>
          <w:sz w:val="22"/>
          <w:szCs w:val="22"/>
        </w:rPr>
        <w:t>.</w:t>
      </w:r>
    </w:p>
    <w:p w14:paraId="2CA88799" w14:textId="58E6569C" w:rsidR="002718EB" w:rsidRPr="00AC3E22" w:rsidRDefault="002718EB" w:rsidP="0090009C">
      <w:pPr>
        <w:numPr>
          <w:ilvl w:val="0"/>
          <w:numId w:val="2"/>
        </w:numPr>
        <w:tabs>
          <w:tab w:val="clear" w:pos="720"/>
          <w:tab w:val="num" w:pos="-27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 xml:space="preserve">Define the basic communication elements contained in the </w:t>
      </w:r>
      <w:r w:rsidR="00F56421" w:rsidRPr="00AC3E22">
        <w:rPr>
          <w:rFonts w:asciiTheme="minorHAnsi" w:hAnsiTheme="minorHAnsi" w:cstheme="minorHAnsi"/>
          <w:sz w:val="22"/>
          <w:szCs w:val="22"/>
        </w:rPr>
        <w:t xml:space="preserve">communication </w:t>
      </w:r>
      <w:r w:rsidRPr="00AC3E22">
        <w:rPr>
          <w:rFonts w:asciiTheme="minorHAnsi" w:hAnsiTheme="minorHAnsi" w:cstheme="minorHAnsi"/>
          <w:sz w:val="22"/>
          <w:szCs w:val="22"/>
        </w:rPr>
        <w:t>models</w:t>
      </w:r>
      <w:r w:rsidR="002A0D79" w:rsidRPr="00AC3E22">
        <w:rPr>
          <w:rFonts w:asciiTheme="minorHAnsi" w:hAnsiTheme="minorHAnsi" w:cstheme="minorHAnsi"/>
          <w:sz w:val="22"/>
          <w:szCs w:val="22"/>
        </w:rPr>
        <w:t>.</w:t>
      </w:r>
    </w:p>
    <w:p w14:paraId="5866D3C5" w14:textId="4B7F11A4" w:rsidR="007F7617" w:rsidRPr="00AC3E22" w:rsidRDefault="007F7617" w:rsidP="0090009C">
      <w:pPr>
        <w:numPr>
          <w:ilvl w:val="0"/>
          <w:numId w:val="2"/>
        </w:numPr>
        <w:tabs>
          <w:tab w:val="clear" w:pos="720"/>
          <w:tab w:val="num" w:pos="-27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 xml:space="preserve">Explain the two </w:t>
      </w:r>
      <w:r w:rsidR="0085051A" w:rsidRPr="00AC3E22">
        <w:rPr>
          <w:rFonts w:asciiTheme="minorHAnsi" w:hAnsiTheme="minorHAnsi" w:cstheme="minorHAnsi"/>
          <w:sz w:val="22"/>
          <w:szCs w:val="22"/>
        </w:rPr>
        <w:t xml:space="preserve">dimensions </w:t>
      </w:r>
      <w:r w:rsidRPr="00AC3E22">
        <w:rPr>
          <w:rFonts w:asciiTheme="minorHAnsi" w:hAnsiTheme="minorHAnsi" w:cstheme="minorHAnsi"/>
          <w:sz w:val="22"/>
          <w:szCs w:val="22"/>
        </w:rPr>
        <w:t>of every message.</w:t>
      </w:r>
    </w:p>
    <w:p w14:paraId="0370F1B5" w14:textId="4E344A03" w:rsidR="00D5530A" w:rsidRPr="00AC3E22" w:rsidRDefault="00D5530A" w:rsidP="0090009C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Define communication competence</w:t>
      </w:r>
      <w:r w:rsidR="00364244" w:rsidRPr="00AC3E22">
        <w:rPr>
          <w:rFonts w:asciiTheme="minorHAnsi" w:hAnsiTheme="minorHAnsi" w:cstheme="minorHAnsi"/>
          <w:sz w:val="22"/>
          <w:szCs w:val="22"/>
        </w:rPr>
        <w:t>.</w:t>
      </w:r>
    </w:p>
    <w:p w14:paraId="45C19162" w14:textId="4B904BD7" w:rsidR="00D5530A" w:rsidRPr="00AC3E22" w:rsidRDefault="00D5530A" w:rsidP="0090009C">
      <w:pPr>
        <w:numPr>
          <w:ilvl w:val="0"/>
          <w:numId w:val="2"/>
        </w:numPr>
        <w:tabs>
          <w:tab w:val="clear" w:pos="720"/>
          <w:tab w:val="num" w:pos="-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List the characteristics of an ethical communicator</w:t>
      </w:r>
      <w:r w:rsidR="00364244" w:rsidRPr="00AC3E22">
        <w:rPr>
          <w:rFonts w:asciiTheme="minorHAnsi" w:hAnsiTheme="minorHAnsi" w:cstheme="minorHAnsi"/>
          <w:sz w:val="22"/>
          <w:szCs w:val="22"/>
        </w:rPr>
        <w:t>.</w:t>
      </w:r>
    </w:p>
    <w:p w14:paraId="2509C441" w14:textId="511ADEC5" w:rsidR="002718EB" w:rsidRPr="00AC3E22" w:rsidRDefault="00D5530A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Explain the perceptual process</w:t>
      </w:r>
      <w:r w:rsidR="002718EB" w:rsidRPr="00AC3E22">
        <w:rPr>
          <w:rFonts w:asciiTheme="minorHAnsi" w:hAnsiTheme="minorHAnsi" w:cstheme="minorHAnsi"/>
          <w:sz w:val="22"/>
          <w:szCs w:val="22"/>
        </w:rPr>
        <w:t>.</w:t>
      </w:r>
    </w:p>
    <w:p w14:paraId="02BAA59E" w14:textId="7B557C8E" w:rsidR="002718EB" w:rsidRPr="00AC3E22" w:rsidRDefault="00174097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Identify</w:t>
      </w:r>
      <w:r w:rsidR="002718EB" w:rsidRPr="00AC3E22">
        <w:rPr>
          <w:rFonts w:asciiTheme="minorHAnsi" w:hAnsiTheme="minorHAnsi" w:cstheme="minorHAnsi"/>
          <w:sz w:val="22"/>
          <w:szCs w:val="22"/>
        </w:rPr>
        <w:t xml:space="preserve"> a perce</w:t>
      </w:r>
      <w:r w:rsidR="00933518" w:rsidRPr="00AC3E22">
        <w:rPr>
          <w:rFonts w:asciiTheme="minorHAnsi" w:hAnsiTheme="minorHAnsi" w:cstheme="minorHAnsi"/>
          <w:sz w:val="22"/>
          <w:szCs w:val="22"/>
        </w:rPr>
        <w:t>ptual schema</w:t>
      </w:r>
      <w:r w:rsidRPr="00AC3E22">
        <w:rPr>
          <w:rFonts w:asciiTheme="minorHAnsi" w:hAnsiTheme="minorHAnsi" w:cstheme="minorHAnsi"/>
          <w:sz w:val="22"/>
          <w:szCs w:val="22"/>
        </w:rPr>
        <w:t>.</w:t>
      </w:r>
    </w:p>
    <w:p w14:paraId="69580C2B" w14:textId="50E39A24" w:rsidR="002718EB" w:rsidRPr="00AC3E22" w:rsidRDefault="00174097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Describe</w:t>
      </w:r>
      <w:r w:rsidR="002718EB" w:rsidRPr="00AC3E22">
        <w:rPr>
          <w:rFonts w:asciiTheme="minorHAnsi" w:hAnsiTheme="minorHAnsi" w:cstheme="minorHAnsi"/>
          <w:sz w:val="22"/>
          <w:szCs w:val="22"/>
        </w:rPr>
        <w:t xml:space="preserve"> some of the influences on perception</w:t>
      </w:r>
      <w:r w:rsidRPr="00AC3E22">
        <w:rPr>
          <w:rFonts w:asciiTheme="minorHAnsi" w:hAnsiTheme="minorHAnsi" w:cstheme="minorHAnsi"/>
          <w:sz w:val="22"/>
          <w:szCs w:val="22"/>
        </w:rPr>
        <w:t>.</w:t>
      </w:r>
    </w:p>
    <w:p w14:paraId="7C55D2AF" w14:textId="43D7AF96" w:rsidR="00A90945" w:rsidRPr="00AC3E22" w:rsidRDefault="001F4218" w:rsidP="0090009C">
      <w:pPr>
        <w:numPr>
          <w:ilvl w:val="0"/>
          <w:numId w:val="2"/>
        </w:numPr>
        <w:tabs>
          <w:tab w:val="clear" w:pos="720"/>
          <w:tab w:val="num" w:pos="540"/>
        </w:tabs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AC3E22">
        <w:rPr>
          <w:rFonts w:asciiTheme="minorHAnsi" w:hAnsiTheme="minorHAnsi" w:cstheme="minorHAnsi"/>
          <w:iCs/>
          <w:sz w:val="22"/>
          <w:szCs w:val="22"/>
        </w:rPr>
        <w:t>Explain how our perceptions of others can influence our communication with them</w:t>
      </w:r>
      <w:r w:rsidR="002A0D79" w:rsidRPr="00AC3E22">
        <w:rPr>
          <w:rFonts w:asciiTheme="minorHAnsi" w:hAnsiTheme="minorHAnsi" w:cstheme="minorHAnsi"/>
          <w:iCs/>
          <w:sz w:val="22"/>
          <w:szCs w:val="22"/>
        </w:rPr>
        <w:t>.</w:t>
      </w:r>
    </w:p>
    <w:p w14:paraId="62B81E7D" w14:textId="3EEB277E" w:rsidR="002718EB" w:rsidRPr="00AC3E22" w:rsidRDefault="002718EB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 xml:space="preserve">Define </w:t>
      </w:r>
      <w:r w:rsidR="00177A80" w:rsidRPr="00AC3E22">
        <w:rPr>
          <w:rFonts w:asciiTheme="minorHAnsi" w:hAnsiTheme="minorHAnsi" w:cstheme="minorHAnsi"/>
          <w:sz w:val="22"/>
          <w:szCs w:val="22"/>
        </w:rPr>
        <w:t xml:space="preserve">what </w:t>
      </w:r>
      <w:r w:rsidRPr="00AC3E22">
        <w:rPr>
          <w:rFonts w:asciiTheme="minorHAnsi" w:hAnsiTheme="minorHAnsi" w:cstheme="minorHAnsi"/>
          <w:sz w:val="22"/>
          <w:szCs w:val="22"/>
        </w:rPr>
        <w:t>culture</w:t>
      </w:r>
      <w:r w:rsidR="00177A80" w:rsidRPr="00AC3E22">
        <w:rPr>
          <w:rFonts w:asciiTheme="minorHAnsi" w:hAnsiTheme="minorHAnsi" w:cstheme="minorHAnsi"/>
          <w:sz w:val="22"/>
          <w:szCs w:val="22"/>
        </w:rPr>
        <w:t xml:space="preserve"> is</w:t>
      </w:r>
      <w:r w:rsidRPr="00AC3E22">
        <w:rPr>
          <w:rFonts w:asciiTheme="minorHAnsi" w:hAnsiTheme="minorHAnsi" w:cstheme="minorHAnsi"/>
          <w:sz w:val="22"/>
          <w:szCs w:val="22"/>
        </w:rPr>
        <w:t>.</w:t>
      </w:r>
    </w:p>
    <w:p w14:paraId="4C769ED7" w14:textId="5E56D873" w:rsidR="002718EB" w:rsidRPr="00AC3E22" w:rsidRDefault="002718EB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Explain how culture influences communication.</w:t>
      </w:r>
    </w:p>
    <w:p w14:paraId="59377B6A" w14:textId="2152913F" w:rsidR="00D51DEE" w:rsidRPr="00AC3E22" w:rsidRDefault="002718EB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Define ethnocentrism</w:t>
      </w:r>
      <w:r w:rsidR="005C362B" w:rsidRPr="00AC3E22">
        <w:rPr>
          <w:rFonts w:asciiTheme="minorHAnsi" w:hAnsiTheme="minorHAnsi" w:cstheme="minorHAnsi"/>
          <w:sz w:val="22"/>
          <w:szCs w:val="22"/>
        </w:rPr>
        <w:t xml:space="preserve"> and describe how to combat it</w:t>
      </w:r>
      <w:r w:rsidR="00000BFA" w:rsidRPr="00AC3E22">
        <w:rPr>
          <w:rFonts w:asciiTheme="minorHAnsi" w:hAnsiTheme="minorHAnsi" w:cstheme="minorHAnsi"/>
          <w:sz w:val="22"/>
          <w:szCs w:val="22"/>
        </w:rPr>
        <w:t>.</w:t>
      </w:r>
    </w:p>
    <w:p w14:paraId="391954B7" w14:textId="023CDDAA" w:rsidR="0085051A" w:rsidRPr="00AC3E22" w:rsidRDefault="0085051A" w:rsidP="0090009C">
      <w:pPr>
        <w:rPr>
          <w:rFonts w:asciiTheme="minorHAnsi" w:hAnsiTheme="minorHAnsi" w:cstheme="minorHAnsi"/>
          <w:strike/>
          <w:sz w:val="22"/>
          <w:szCs w:val="22"/>
        </w:rPr>
      </w:pPr>
    </w:p>
    <w:p w14:paraId="610A66CF" w14:textId="116FF480" w:rsidR="00DC00ED" w:rsidRPr="00AC3E22" w:rsidRDefault="00DC00ED" w:rsidP="0090009C">
      <w:pPr>
        <w:rPr>
          <w:rFonts w:asciiTheme="minorHAnsi" w:hAnsiTheme="minorHAnsi" w:cstheme="minorHAnsi"/>
          <w:b/>
          <w:sz w:val="22"/>
          <w:szCs w:val="22"/>
        </w:rPr>
      </w:pPr>
      <w:r w:rsidRPr="00AC3E22">
        <w:rPr>
          <w:rFonts w:asciiTheme="minorHAnsi" w:hAnsiTheme="minorHAnsi" w:cstheme="minorHAnsi"/>
          <w:b/>
          <w:sz w:val="22"/>
          <w:szCs w:val="22"/>
        </w:rPr>
        <w:t>Learning Outcome 2</w:t>
      </w:r>
    </w:p>
    <w:p w14:paraId="7C944FA4" w14:textId="40E9A0CD" w:rsidR="00B765AA" w:rsidRPr="00AC3E22" w:rsidRDefault="00B765AA" w:rsidP="00B765AA">
      <w:pPr>
        <w:tabs>
          <w:tab w:val="left" w:pos="12805"/>
        </w:tabs>
        <w:rPr>
          <w:rFonts w:asciiTheme="minorHAnsi" w:hAnsiTheme="minorHAnsi" w:cstheme="minorHAnsi"/>
          <w:bCs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Construct messages consistent with the communication purposes, audiences, contexts, and ethics. (</w:t>
      </w:r>
      <w:r w:rsidR="00C20773" w:rsidRPr="00AC3E22">
        <w:rPr>
          <w:rFonts w:asciiTheme="minorHAnsi" w:hAnsiTheme="minorHAnsi" w:cstheme="minorHAnsi"/>
          <w:bCs/>
          <w:sz w:val="22"/>
          <w:szCs w:val="22"/>
        </w:rPr>
        <w:t>29</w:t>
      </w:r>
      <w:r w:rsidRPr="00AC3E22">
        <w:rPr>
          <w:rFonts w:asciiTheme="minorHAnsi" w:hAnsiTheme="minorHAnsi" w:cstheme="minorHAnsi"/>
          <w:bCs/>
          <w:sz w:val="22"/>
          <w:szCs w:val="22"/>
        </w:rPr>
        <w:t xml:space="preserve"> questions)</w:t>
      </w:r>
    </w:p>
    <w:p w14:paraId="0F039C6C" w14:textId="77777777" w:rsidR="00B765AA" w:rsidRPr="00AC3E22" w:rsidRDefault="00B765AA" w:rsidP="0090009C">
      <w:pPr>
        <w:rPr>
          <w:rFonts w:asciiTheme="minorHAnsi" w:hAnsiTheme="minorHAnsi" w:cstheme="minorHAnsi"/>
          <w:b/>
          <w:sz w:val="22"/>
          <w:szCs w:val="22"/>
        </w:rPr>
      </w:pPr>
    </w:p>
    <w:p w14:paraId="61BAE8BE" w14:textId="489D1E59" w:rsidR="00063151" w:rsidRPr="00AC3E22" w:rsidRDefault="00174097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Describe</w:t>
      </w:r>
      <w:r w:rsidR="001F4218" w:rsidRPr="00AC3E22">
        <w:rPr>
          <w:rFonts w:asciiTheme="minorHAnsi" w:hAnsiTheme="minorHAnsi" w:cstheme="minorHAnsi"/>
          <w:sz w:val="22"/>
          <w:szCs w:val="22"/>
        </w:rPr>
        <w:t xml:space="preserve"> the elements common to all languages</w:t>
      </w:r>
      <w:r w:rsidR="005C362B" w:rsidRPr="00AC3E22">
        <w:rPr>
          <w:rFonts w:asciiTheme="minorHAnsi" w:hAnsiTheme="minorHAnsi" w:cstheme="minorHAnsi"/>
          <w:sz w:val="22"/>
          <w:szCs w:val="22"/>
        </w:rPr>
        <w:t xml:space="preserve"> </w:t>
      </w:r>
      <w:r w:rsidR="005C362B" w:rsidRPr="00AC3E22">
        <w:rPr>
          <w:rFonts w:ascii="Calibri" w:hAnsi="Calibri" w:cs="Calibri"/>
          <w:sz w:val="22"/>
          <w:szCs w:val="22"/>
        </w:rPr>
        <w:t>(structure, productivity, displacement, and self-reflexivity)</w:t>
      </w:r>
      <w:r w:rsidR="001F4218" w:rsidRPr="00AC3E22">
        <w:rPr>
          <w:rFonts w:asciiTheme="minorHAnsi" w:hAnsiTheme="minorHAnsi" w:cstheme="minorHAnsi"/>
          <w:sz w:val="22"/>
          <w:szCs w:val="22"/>
        </w:rPr>
        <w:t>.</w:t>
      </w:r>
    </w:p>
    <w:p w14:paraId="5A7FBE01" w14:textId="4EA21AAB" w:rsidR="005F49AC" w:rsidRPr="00AC3E22" w:rsidRDefault="005F49AC" w:rsidP="0090009C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Explain the abstracting process.</w:t>
      </w:r>
    </w:p>
    <w:p w14:paraId="00A0F801" w14:textId="61563D97" w:rsidR="002718EB" w:rsidRPr="00AC3E22" w:rsidRDefault="002718EB" w:rsidP="0090009C">
      <w:pPr>
        <w:numPr>
          <w:ilvl w:val="0"/>
          <w:numId w:val="2"/>
        </w:numPr>
        <w:tabs>
          <w:tab w:val="clear" w:pos="720"/>
          <w:tab w:val="num" w:pos="-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 xml:space="preserve">Explain </w:t>
      </w:r>
      <w:r w:rsidR="005F49AC" w:rsidRPr="00AC3E22">
        <w:rPr>
          <w:rFonts w:asciiTheme="minorHAnsi" w:hAnsiTheme="minorHAnsi" w:cstheme="minorHAnsi"/>
          <w:sz w:val="22"/>
          <w:szCs w:val="22"/>
        </w:rPr>
        <w:t>how</w:t>
      </w:r>
      <w:r w:rsidRPr="00AC3E22">
        <w:rPr>
          <w:rFonts w:asciiTheme="minorHAnsi" w:hAnsiTheme="minorHAnsi" w:cstheme="minorHAnsi"/>
          <w:sz w:val="22"/>
          <w:szCs w:val="22"/>
        </w:rPr>
        <w:t xml:space="preserve"> connotative </w:t>
      </w:r>
      <w:r w:rsidR="005F49AC" w:rsidRPr="00AC3E22">
        <w:rPr>
          <w:rFonts w:asciiTheme="minorHAnsi" w:hAnsiTheme="minorHAnsi" w:cstheme="minorHAnsi"/>
          <w:sz w:val="22"/>
          <w:szCs w:val="22"/>
        </w:rPr>
        <w:t xml:space="preserve">meaning differs from </w:t>
      </w:r>
      <w:r w:rsidRPr="00AC3E22">
        <w:rPr>
          <w:rFonts w:asciiTheme="minorHAnsi" w:hAnsiTheme="minorHAnsi" w:cstheme="minorHAnsi"/>
          <w:sz w:val="22"/>
          <w:szCs w:val="22"/>
        </w:rPr>
        <w:t>denotative meaning.</w:t>
      </w:r>
    </w:p>
    <w:p w14:paraId="32D0CA91" w14:textId="67927A20" w:rsidR="002718EB" w:rsidRPr="00AC3E22" w:rsidRDefault="00174097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Explain h</w:t>
      </w:r>
      <w:r w:rsidR="006F7620" w:rsidRPr="00AC3E22">
        <w:rPr>
          <w:rFonts w:asciiTheme="minorHAnsi" w:hAnsiTheme="minorHAnsi" w:cstheme="minorHAnsi"/>
          <w:sz w:val="22"/>
          <w:szCs w:val="22"/>
        </w:rPr>
        <w:t>ow the use of slang, jargon, and euphemisms influence the understanding of a communication message</w:t>
      </w:r>
      <w:r w:rsidRPr="00AC3E22">
        <w:rPr>
          <w:rFonts w:asciiTheme="minorHAnsi" w:hAnsiTheme="minorHAnsi" w:cstheme="minorHAnsi"/>
          <w:sz w:val="22"/>
          <w:szCs w:val="22"/>
        </w:rPr>
        <w:t>.</w:t>
      </w:r>
    </w:p>
    <w:p w14:paraId="79F27609" w14:textId="54098D7A" w:rsidR="00B765AA" w:rsidRPr="00AC3E22" w:rsidRDefault="00174097" w:rsidP="0090009C">
      <w:pPr>
        <w:numPr>
          <w:ilvl w:val="0"/>
          <w:numId w:val="2"/>
        </w:numPr>
        <w:tabs>
          <w:tab w:val="clear" w:pos="720"/>
          <w:tab w:val="num" w:pos="-5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Explain</w:t>
      </w:r>
      <w:r w:rsidR="00B765AA" w:rsidRPr="00AC3E22">
        <w:rPr>
          <w:rFonts w:asciiTheme="minorHAnsi" w:hAnsiTheme="minorHAnsi" w:cstheme="minorHAnsi"/>
          <w:bCs/>
          <w:sz w:val="22"/>
          <w:szCs w:val="22"/>
        </w:rPr>
        <w:t xml:space="preserve"> the components of </w:t>
      </w:r>
      <w:r w:rsidRPr="00AC3E22">
        <w:rPr>
          <w:rFonts w:asciiTheme="minorHAnsi" w:hAnsiTheme="minorHAnsi" w:cstheme="minorHAnsi"/>
          <w:bCs/>
          <w:sz w:val="22"/>
          <w:szCs w:val="22"/>
        </w:rPr>
        <w:t>conducting an audience analysis.</w:t>
      </w:r>
    </w:p>
    <w:p w14:paraId="65A7342C" w14:textId="77777777" w:rsidR="00B765AA" w:rsidRPr="00AC3E22" w:rsidRDefault="00B765AA" w:rsidP="0090009C">
      <w:pPr>
        <w:numPr>
          <w:ilvl w:val="0"/>
          <w:numId w:val="2"/>
        </w:numPr>
        <w:tabs>
          <w:tab w:val="clear" w:pos="720"/>
          <w:tab w:val="num" w:pos="-5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Define the general purpose, specific purpose, and thesis in public speaking.</w:t>
      </w:r>
    </w:p>
    <w:p w14:paraId="66431C8F" w14:textId="4F523E67" w:rsidR="00B765AA" w:rsidRPr="00AC3E22" w:rsidRDefault="00174097" w:rsidP="0090009C">
      <w:pPr>
        <w:numPr>
          <w:ilvl w:val="0"/>
          <w:numId w:val="2"/>
        </w:numPr>
        <w:tabs>
          <w:tab w:val="clear" w:pos="720"/>
          <w:tab w:val="num" w:pos="-540"/>
        </w:tabs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Identify</w:t>
      </w:r>
      <w:r w:rsidR="00B765AA" w:rsidRPr="00AC3E22">
        <w:rPr>
          <w:rFonts w:asciiTheme="minorHAnsi" w:hAnsiTheme="minorHAnsi" w:cstheme="minorHAnsi"/>
          <w:bCs/>
          <w:sz w:val="22"/>
          <w:szCs w:val="22"/>
        </w:rPr>
        <w:t xml:space="preserve"> the components o</w:t>
      </w:r>
      <w:r w:rsidRPr="00AC3E22">
        <w:rPr>
          <w:rFonts w:asciiTheme="minorHAnsi" w:hAnsiTheme="minorHAnsi" w:cstheme="minorHAnsi"/>
          <w:bCs/>
          <w:sz w:val="22"/>
          <w:szCs w:val="22"/>
        </w:rPr>
        <w:t>f a competent presentation body.</w:t>
      </w:r>
    </w:p>
    <w:p w14:paraId="37AB79EF" w14:textId="77777777" w:rsidR="00B765AA" w:rsidRPr="00AC3E22" w:rsidRDefault="00B765AA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Identify the organizational pattern used in speeches.</w:t>
      </w:r>
    </w:p>
    <w:p w14:paraId="7CA918DE" w14:textId="77777777" w:rsidR="00B765AA" w:rsidRPr="00AC3E22" w:rsidRDefault="00B765AA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What are the critical elements of a competent speech introduction?</w:t>
      </w:r>
    </w:p>
    <w:p w14:paraId="763D03A2" w14:textId="41BEB09A" w:rsidR="00B765AA" w:rsidRPr="00AC3E22" w:rsidRDefault="00174097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Identify</w:t>
      </w:r>
      <w:r w:rsidR="00B765AA" w:rsidRPr="00AC3E22">
        <w:rPr>
          <w:rFonts w:asciiTheme="minorHAnsi" w:hAnsiTheme="minorHAnsi" w:cstheme="minorHAnsi"/>
          <w:sz w:val="22"/>
          <w:szCs w:val="22"/>
        </w:rPr>
        <w:t xml:space="preserve"> the critical elements o</w:t>
      </w:r>
      <w:r w:rsidRPr="00AC3E22">
        <w:rPr>
          <w:rFonts w:asciiTheme="minorHAnsi" w:hAnsiTheme="minorHAnsi" w:cstheme="minorHAnsi"/>
          <w:sz w:val="22"/>
          <w:szCs w:val="22"/>
        </w:rPr>
        <w:t>f a competent speech conclusion.</w:t>
      </w:r>
    </w:p>
    <w:p w14:paraId="16D3C34A" w14:textId="3C61599F" w:rsidR="00B765AA" w:rsidRPr="00AC3E22" w:rsidRDefault="005C362B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</w:t>
      </w:r>
      <w:r w:rsidR="00B765AA" w:rsidRPr="00AC3E22">
        <w:rPr>
          <w:rFonts w:asciiTheme="minorHAnsi" w:hAnsiTheme="minorHAnsi" w:cstheme="minorHAnsi"/>
          <w:sz w:val="22"/>
          <w:szCs w:val="22"/>
        </w:rPr>
        <w:t>istinguish informative sp</w:t>
      </w:r>
      <w:r w:rsidR="00174097" w:rsidRPr="00AC3E22">
        <w:rPr>
          <w:rFonts w:asciiTheme="minorHAnsi" w:hAnsiTheme="minorHAnsi" w:cstheme="minorHAnsi"/>
          <w:sz w:val="22"/>
          <w:szCs w:val="22"/>
        </w:rPr>
        <w:t>eaking from persuasive speaking.</w:t>
      </w:r>
    </w:p>
    <w:p w14:paraId="4333EC70" w14:textId="77777777" w:rsidR="00B765AA" w:rsidRPr="00AC3E22" w:rsidRDefault="00B765AA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Define persuasion.</w:t>
      </w:r>
    </w:p>
    <w:p w14:paraId="3A0251CA" w14:textId="1F5684DB" w:rsidR="00B765AA" w:rsidRPr="00AC3E22" w:rsidRDefault="005C362B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Identify</w:t>
      </w:r>
      <w:r w:rsidR="00B765AA" w:rsidRPr="00AC3E22">
        <w:rPr>
          <w:rFonts w:asciiTheme="minorHAnsi" w:hAnsiTheme="minorHAnsi" w:cstheme="minorHAnsi"/>
          <w:sz w:val="22"/>
          <w:szCs w:val="22"/>
        </w:rPr>
        <w:t xml:space="preserve"> the pr</w:t>
      </w:r>
      <w:r w:rsidRPr="00AC3E22">
        <w:rPr>
          <w:rFonts w:asciiTheme="minorHAnsi" w:hAnsiTheme="minorHAnsi" w:cstheme="minorHAnsi"/>
          <w:sz w:val="22"/>
          <w:szCs w:val="22"/>
        </w:rPr>
        <w:t>imary dimensions of credibility.</w:t>
      </w:r>
    </w:p>
    <w:p w14:paraId="060888B4" w14:textId="7D268EC1" w:rsidR="00B765AA" w:rsidRPr="00AC3E22" w:rsidRDefault="00B765AA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Identify the three Aristotelian modes of proof used in persuasive speeches.</w:t>
      </w:r>
    </w:p>
    <w:p w14:paraId="5EAA49C4" w14:textId="77777777" w:rsidR="00B765AA" w:rsidRPr="00AC3E22" w:rsidRDefault="00B765AA">
      <w:pPr>
        <w:rPr>
          <w:rFonts w:asciiTheme="minorHAnsi" w:hAnsiTheme="minorHAnsi" w:cstheme="minorHAnsi"/>
          <w:bCs/>
          <w:sz w:val="22"/>
          <w:szCs w:val="22"/>
        </w:rPr>
      </w:pPr>
    </w:p>
    <w:p w14:paraId="4EC80172" w14:textId="744254F6" w:rsidR="00DC00ED" w:rsidRPr="00AC3E22" w:rsidRDefault="00DC00ED" w:rsidP="0090009C">
      <w:pPr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b/>
          <w:sz w:val="22"/>
          <w:szCs w:val="22"/>
        </w:rPr>
        <w:t>Learning Outcome 3</w:t>
      </w:r>
    </w:p>
    <w:p w14:paraId="56C0882B" w14:textId="50FC1A33" w:rsidR="00B765AA" w:rsidRPr="00AC3E22" w:rsidRDefault="00B765AA" w:rsidP="00B765AA">
      <w:pPr>
        <w:tabs>
          <w:tab w:val="left" w:pos="10909"/>
          <w:tab w:val="left" w:pos="11205"/>
          <w:tab w:val="left" w:pos="12005"/>
          <w:tab w:val="left" w:pos="12805"/>
        </w:tabs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Listen to messages in manners appropriate for the communication purposes, audiences, contexts, and ethics. (</w:t>
      </w:r>
      <w:r w:rsidR="00C20773" w:rsidRPr="00AC3E22">
        <w:rPr>
          <w:rFonts w:asciiTheme="minorHAnsi" w:hAnsiTheme="minorHAnsi" w:cstheme="minorHAnsi"/>
          <w:bCs/>
          <w:sz w:val="22"/>
          <w:szCs w:val="22"/>
        </w:rPr>
        <w:t>23</w:t>
      </w:r>
      <w:r w:rsidRPr="00AC3E22">
        <w:rPr>
          <w:rFonts w:asciiTheme="minorHAnsi" w:hAnsiTheme="minorHAnsi" w:cstheme="minorHAnsi"/>
          <w:bCs/>
          <w:sz w:val="22"/>
          <w:szCs w:val="22"/>
        </w:rPr>
        <w:t xml:space="preserve"> questions)</w:t>
      </w:r>
    </w:p>
    <w:p w14:paraId="2FC24AB8" w14:textId="77777777" w:rsidR="00B765AA" w:rsidRPr="00AC3E22" w:rsidRDefault="00B765AA" w:rsidP="0090009C">
      <w:pPr>
        <w:rPr>
          <w:rFonts w:asciiTheme="minorHAnsi" w:hAnsiTheme="minorHAnsi" w:cstheme="minorHAnsi"/>
          <w:i/>
          <w:sz w:val="22"/>
          <w:szCs w:val="22"/>
        </w:rPr>
      </w:pPr>
    </w:p>
    <w:p w14:paraId="002523DA" w14:textId="77777777" w:rsidR="00DC00ED" w:rsidRPr="00AC3E22" w:rsidRDefault="00DC00ED" w:rsidP="0090009C">
      <w:pPr>
        <w:numPr>
          <w:ilvl w:val="0"/>
          <w:numId w:val="2"/>
        </w:numPr>
        <w:tabs>
          <w:tab w:val="clear" w:pos="720"/>
          <w:tab w:val="num" w:pos="-27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Explain how nonverbal channels of communication differ from verbal channels.</w:t>
      </w:r>
    </w:p>
    <w:p w14:paraId="2BDD06FD" w14:textId="77777777" w:rsidR="00DC00ED" w:rsidRPr="00AC3E22" w:rsidRDefault="00DC00ED" w:rsidP="0090009C">
      <w:pPr>
        <w:numPr>
          <w:ilvl w:val="0"/>
          <w:numId w:val="2"/>
        </w:numPr>
        <w:tabs>
          <w:tab w:val="clear" w:pos="720"/>
          <w:tab w:val="num" w:pos="-27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Explain how nonverbal communication functions in relationship with verbal communication.</w:t>
      </w:r>
    </w:p>
    <w:p w14:paraId="5961D281" w14:textId="77777777" w:rsidR="00DC00ED" w:rsidRPr="00AC3E22" w:rsidRDefault="00DC00ED" w:rsidP="0090009C">
      <w:pPr>
        <w:numPr>
          <w:ilvl w:val="0"/>
          <w:numId w:val="2"/>
        </w:numPr>
        <w:tabs>
          <w:tab w:val="clear" w:pos="720"/>
          <w:tab w:val="num" w:pos="-270"/>
        </w:tabs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AC3E22">
        <w:rPr>
          <w:rFonts w:asciiTheme="minorHAnsi" w:hAnsiTheme="minorHAnsi" w:cstheme="minorHAnsi"/>
          <w:iCs/>
          <w:sz w:val="22"/>
          <w:szCs w:val="22"/>
        </w:rPr>
        <w:t>Explain the major types of nonverbal communication.</w:t>
      </w:r>
    </w:p>
    <w:p w14:paraId="431D2D6F" w14:textId="4D87831A" w:rsidR="00CB37BD" w:rsidRPr="00AC3E22" w:rsidRDefault="002718EB" w:rsidP="0090009C">
      <w:pPr>
        <w:numPr>
          <w:ilvl w:val="0"/>
          <w:numId w:val="2"/>
        </w:numPr>
        <w:tabs>
          <w:tab w:val="clear" w:pos="720"/>
          <w:tab w:val="left" w:pos="-63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Define listening by its</w:t>
      </w:r>
      <w:r w:rsidR="00923F22" w:rsidRPr="00AC3E22">
        <w:rPr>
          <w:rFonts w:asciiTheme="minorHAnsi" w:hAnsiTheme="minorHAnsi" w:cstheme="minorHAnsi"/>
          <w:sz w:val="22"/>
          <w:szCs w:val="22"/>
        </w:rPr>
        <w:t xml:space="preserve"> basic elements</w:t>
      </w:r>
      <w:r w:rsidR="00CF5CF4" w:rsidRPr="00AC3E22">
        <w:rPr>
          <w:rFonts w:asciiTheme="minorHAnsi" w:hAnsiTheme="minorHAnsi" w:cstheme="minorHAnsi"/>
          <w:sz w:val="22"/>
          <w:szCs w:val="22"/>
        </w:rPr>
        <w:t>.</w:t>
      </w:r>
    </w:p>
    <w:p w14:paraId="5164D46A" w14:textId="37C18D78" w:rsidR="002718EB" w:rsidRPr="00AC3E22" w:rsidRDefault="00EF1795" w:rsidP="0090009C">
      <w:pPr>
        <w:numPr>
          <w:ilvl w:val="0"/>
          <w:numId w:val="2"/>
        </w:numPr>
        <w:tabs>
          <w:tab w:val="clear" w:pos="720"/>
          <w:tab w:val="left" w:pos="-63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Define the three</w:t>
      </w:r>
      <w:r w:rsidR="00CF5CF4" w:rsidRPr="00AC3E22">
        <w:rPr>
          <w:rFonts w:asciiTheme="minorHAnsi" w:hAnsiTheme="minorHAnsi" w:cstheme="minorHAnsi"/>
          <w:sz w:val="22"/>
          <w:szCs w:val="22"/>
        </w:rPr>
        <w:t xml:space="preserve"> types of listening</w:t>
      </w:r>
      <w:r w:rsidRPr="00AC3E22">
        <w:rPr>
          <w:rFonts w:asciiTheme="minorHAnsi" w:hAnsiTheme="minorHAnsi" w:cstheme="minorHAnsi"/>
          <w:sz w:val="22"/>
          <w:szCs w:val="22"/>
        </w:rPr>
        <w:t>.</w:t>
      </w:r>
    </w:p>
    <w:p w14:paraId="2435BF3A" w14:textId="04C2D067" w:rsidR="00B4420A" w:rsidRPr="00AC3E22" w:rsidRDefault="001F4218" w:rsidP="0090009C">
      <w:pPr>
        <w:numPr>
          <w:ilvl w:val="0"/>
          <w:numId w:val="2"/>
        </w:numPr>
        <w:tabs>
          <w:tab w:val="clear" w:pos="720"/>
          <w:tab w:val="left" w:pos="-63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lastRenderedPageBreak/>
        <w:t>Explain the</w:t>
      </w:r>
      <w:r w:rsidR="00923F22" w:rsidRPr="00AC3E22">
        <w:rPr>
          <w:rFonts w:asciiTheme="minorHAnsi" w:hAnsiTheme="minorHAnsi" w:cstheme="minorHAnsi"/>
          <w:sz w:val="22"/>
          <w:szCs w:val="22"/>
        </w:rPr>
        <w:t xml:space="preserve"> problems that </w:t>
      </w:r>
      <w:r w:rsidRPr="00AC3E22">
        <w:rPr>
          <w:rFonts w:asciiTheme="minorHAnsi" w:hAnsiTheme="minorHAnsi" w:cstheme="minorHAnsi"/>
          <w:sz w:val="22"/>
          <w:szCs w:val="22"/>
        </w:rPr>
        <w:t>can interfere with</w:t>
      </w:r>
      <w:r w:rsidR="00923F22" w:rsidRPr="00AC3E22">
        <w:rPr>
          <w:rFonts w:asciiTheme="minorHAnsi" w:hAnsiTheme="minorHAnsi" w:cstheme="minorHAnsi"/>
          <w:sz w:val="22"/>
          <w:szCs w:val="22"/>
        </w:rPr>
        <w:t xml:space="preserve"> competent informational listening</w:t>
      </w:r>
      <w:r w:rsidRPr="00AC3E22">
        <w:rPr>
          <w:rFonts w:asciiTheme="minorHAnsi" w:hAnsiTheme="minorHAnsi" w:cstheme="minorHAnsi"/>
          <w:sz w:val="22"/>
          <w:szCs w:val="22"/>
        </w:rPr>
        <w:t>.</w:t>
      </w:r>
    </w:p>
    <w:p w14:paraId="3CF5C9F2" w14:textId="02E09107" w:rsidR="001F4218" w:rsidRPr="00AC3E22" w:rsidRDefault="001F4218" w:rsidP="0090009C">
      <w:pPr>
        <w:numPr>
          <w:ilvl w:val="0"/>
          <w:numId w:val="2"/>
        </w:numPr>
        <w:tabs>
          <w:tab w:val="clear" w:pos="720"/>
          <w:tab w:val="left" w:pos="-63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 xml:space="preserve">Explain the </w:t>
      </w:r>
      <w:r w:rsidR="00051CAB" w:rsidRPr="00AC3E22">
        <w:rPr>
          <w:rFonts w:asciiTheme="minorHAnsi" w:hAnsiTheme="minorHAnsi" w:cstheme="minorHAnsi"/>
          <w:sz w:val="22"/>
          <w:szCs w:val="22"/>
        </w:rPr>
        <w:t>problems that can interfere with competent critical listening</w:t>
      </w:r>
      <w:r w:rsidR="001026A1" w:rsidRPr="00AC3E22">
        <w:rPr>
          <w:rFonts w:asciiTheme="minorHAnsi" w:hAnsiTheme="minorHAnsi" w:cstheme="minorHAnsi"/>
          <w:b/>
          <w:sz w:val="22"/>
          <w:szCs w:val="22"/>
        </w:rPr>
        <w:t>.</w:t>
      </w:r>
    </w:p>
    <w:p w14:paraId="3C511365" w14:textId="6EDBEC16" w:rsidR="00B4420A" w:rsidRPr="00AC3E22" w:rsidRDefault="001026A1" w:rsidP="0090009C">
      <w:pPr>
        <w:numPr>
          <w:ilvl w:val="0"/>
          <w:numId w:val="2"/>
        </w:numPr>
        <w:tabs>
          <w:tab w:val="clear" w:pos="720"/>
          <w:tab w:val="left" w:pos="-63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Describe the listening response styles associated with empathic listening and non-empathic listening.</w:t>
      </w:r>
    </w:p>
    <w:p w14:paraId="05FD0B1F" w14:textId="77777777" w:rsidR="00B765AA" w:rsidRPr="00AC3E22" w:rsidRDefault="00B765AA" w:rsidP="0090009C">
      <w:pPr>
        <w:tabs>
          <w:tab w:val="left" w:pos="-630"/>
        </w:tabs>
        <w:rPr>
          <w:rFonts w:asciiTheme="minorHAnsi" w:hAnsiTheme="minorHAnsi" w:cstheme="minorHAnsi"/>
          <w:sz w:val="22"/>
          <w:szCs w:val="22"/>
        </w:rPr>
      </w:pPr>
    </w:p>
    <w:p w14:paraId="3A4568B7" w14:textId="1242358F" w:rsidR="005609F4" w:rsidRPr="00AC3E22" w:rsidRDefault="005609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3E22">
        <w:rPr>
          <w:rFonts w:asciiTheme="minorHAnsi" w:hAnsiTheme="minorHAnsi" w:cstheme="minorHAnsi"/>
          <w:b/>
          <w:bCs/>
          <w:sz w:val="22"/>
          <w:szCs w:val="22"/>
        </w:rPr>
        <w:t>Learning Outcome 4</w:t>
      </w:r>
    </w:p>
    <w:p w14:paraId="5D20DD34" w14:textId="0E25C639" w:rsidR="00B765AA" w:rsidRPr="00AC3E22" w:rsidRDefault="00B765AA" w:rsidP="00B765AA">
      <w:pPr>
        <w:tabs>
          <w:tab w:val="left" w:pos="10909"/>
          <w:tab w:val="left" w:pos="11205"/>
          <w:tab w:val="left" w:pos="12005"/>
          <w:tab w:val="left" w:pos="12805"/>
        </w:tabs>
        <w:rPr>
          <w:rFonts w:asciiTheme="minorHAnsi" w:hAnsiTheme="minorHAnsi" w:cstheme="minorHAnsi"/>
          <w:bCs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Utilize digital literacy skills expected of ethical communicators. (</w:t>
      </w:r>
      <w:r w:rsidR="00C20773" w:rsidRPr="00AC3E22">
        <w:rPr>
          <w:rFonts w:asciiTheme="minorHAnsi" w:hAnsiTheme="minorHAnsi" w:cstheme="minorHAnsi"/>
          <w:bCs/>
          <w:sz w:val="22"/>
          <w:szCs w:val="22"/>
        </w:rPr>
        <w:t>24</w:t>
      </w:r>
      <w:r w:rsidRPr="00AC3E22">
        <w:rPr>
          <w:rFonts w:asciiTheme="minorHAnsi" w:hAnsiTheme="minorHAnsi" w:cstheme="minorHAnsi"/>
          <w:bCs/>
          <w:sz w:val="22"/>
          <w:szCs w:val="22"/>
        </w:rPr>
        <w:t xml:space="preserve"> questions)</w:t>
      </w:r>
    </w:p>
    <w:p w14:paraId="110D6640" w14:textId="77777777" w:rsidR="00B765AA" w:rsidRPr="00AC3E22" w:rsidRDefault="00B765AA">
      <w:pPr>
        <w:rPr>
          <w:rFonts w:asciiTheme="minorHAnsi" w:hAnsiTheme="minorHAnsi" w:cstheme="minorHAnsi"/>
          <w:bCs/>
          <w:sz w:val="22"/>
          <w:szCs w:val="22"/>
        </w:rPr>
      </w:pPr>
    </w:p>
    <w:p w14:paraId="0EE38BA6" w14:textId="505C70A3" w:rsidR="005609F4" w:rsidRPr="00AC3E22" w:rsidRDefault="005C362B" w:rsidP="0090009C">
      <w:pPr>
        <w:numPr>
          <w:ilvl w:val="0"/>
          <w:numId w:val="2"/>
        </w:numPr>
        <w:tabs>
          <w:tab w:val="clear" w:pos="720"/>
          <w:tab w:val="num" w:pos="-5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When choosing a topic for a speech, describe what should be considered.</w:t>
      </w:r>
    </w:p>
    <w:p w14:paraId="4A71242A" w14:textId="7AC78AB2" w:rsidR="005609F4" w:rsidRPr="00AC3E22" w:rsidRDefault="005C362B" w:rsidP="0090009C">
      <w:pPr>
        <w:numPr>
          <w:ilvl w:val="0"/>
          <w:numId w:val="2"/>
        </w:numPr>
        <w:tabs>
          <w:tab w:val="clear" w:pos="720"/>
          <w:tab w:val="num" w:pos="-540"/>
        </w:tabs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Describe</w:t>
      </w:r>
      <w:r w:rsidR="005609F4" w:rsidRPr="00AC3E22">
        <w:rPr>
          <w:rFonts w:asciiTheme="minorHAnsi" w:hAnsiTheme="minorHAnsi" w:cstheme="minorHAnsi"/>
          <w:bCs/>
          <w:sz w:val="22"/>
          <w:szCs w:val="22"/>
        </w:rPr>
        <w:t xml:space="preserve"> the criteria for evaluating supporting material</w:t>
      </w:r>
      <w:r w:rsidRPr="00AC3E22">
        <w:rPr>
          <w:rFonts w:asciiTheme="minorHAnsi" w:hAnsiTheme="minorHAnsi" w:cstheme="minorHAnsi"/>
          <w:bCs/>
          <w:sz w:val="22"/>
          <w:szCs w:val="22"/>
        </w:rPr>
        <w:t xml:space="preserve"> (currency, reliability, authority, purpose, and point of view).</w:t>
      </w:r>
    </w:p>
    <w:p w14:paraId="71853652" w14:textId="77777777" w:rsidR="005609F4" w:rsidRPr="00AC3E22" w:rsidRDefault="005609F4" w:rsidP="0090009C">
      <w:pPr>
        <w:numPr>
          <w:ilvl w:val="0"/>
          <w:numId w:val="2"/>
        </w:numPr>
        <w:tabs>
          <w:tab w:val="clear" w:pos="720"/>
          <w:tab w:val="num" w:pos="-54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bCs/>
          <w:sz w:val="22"/>
          <w:szCs w:val="22"/>
        </w:rPr>
        <w:t>Describe the characteristics of an appropriate or effective oral citation.</w:t>
      </w:r>
    </w:p>
    <w:p w14:paraId="1E81EA8B" w14:textId="7EBE7BD2" w:rsidR="005609F4" w:rsidRPr="00AC3E22" w:rsidRDefault="005C362B" w:rsidP="0090009C">
      <w:pPr>
        <w:numPr>
          <w:ilvl w:val="0"/>
          <w:numId w:val="2"/>
        </w:numPr>
        <w:tabs>
          <w:tab w:val="clear" w:pos="7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C3E22">
        <w:rPr>
          <w:rFonts w:asciiTheme="minorHAnsi" w:hAnsiTheme="minorHAnsi" w:cstheme="minorHAnsi"/>
          <w:sz w:val="22"/>
          <w:szCs w:val="22"/>
        </w:rPr>
        <w:t>Explain the</w:t>
      </w:r>
      <w:r w:rsidR="005609F4" w:rsidRPr="00AC3E22">
        <w:rPr>
          <w:rFonts w:asciiTheme="minorHAnsi" w:hAnsiTheme="minorHAnsi" w:cstheme="minorHAnsi"/>
          <w:sz w:val="22"/>
          <w:szCs w:val="22"/>
        </w:rPr>
        <w:t xml:space="preserve"> guidelines for the</w:t>
      </w:r>
      <w:r w:rsidRPr="00AC3E22">
        <w:rPr>
          <w:rFonts w:asciiTheme="minorHAnsi" w:hAnsiTheme="minorHAnsi" w:cstheme="minorHAnsi"/>
          <w:sz w:val="22"/>
          <w:szCs w:val="22"/>
        </w:rPr>
        <w:t xml:space="preserve"> competent usage of visual aids.</w:t>
      </w:r>
    </w:p>
    <w:p w14:paraId="403186AE" w14:textId="77777777" w:rsidR="005609F4" w:rsidRPr="00AC3E22" w:rsidRDefault="005609F4">
      <w:pPr>
        <w:rPr>
          <w:rFonts w:asciiTheme="minorHAnsi" w:hAnsiTheme="minorHAnsi" w:cstheme="minorHAnsi"/>
          <w:bCs/>
          <w:sz w:val="22"/>
          <w:szCs w:val="22"/>
        </w:rPr>
      </w:pPr>
    </w:p>
    <w:sectPr w:rsidR="005609F4" w:rsidRPr="00AC3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3062A" w14:textId="77777777" w:rsidR="006B7BF1" w:rsidRDefault="006B7BF1">
      <w:r>
        <w:separator/>
      </w:r>
    </w:p>
  </w:endnote>
  <w:endnote w:type="continuationSeparator" w:id="0">
    <w:p w14:paraId="0F8FF92A" w14:textId="77777777" w:rsidR="006B7BF1" w:rsidRDefault="006B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E474" w14:textId="77777777" w:rsidR="00364244" w:rsidRPr="0090009C" w:rsidRDefault="00364244" w:rsidP="00900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9B381" w14:textId="77777777" w:rsidR="00364244" w:rsidRPr="0090009C" w:rsidRDefault="00364244" w:rsidP="00900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6D6D" w14:textId="77777777" w:rsidR="0090009C" w:rsidRDefault="00900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59A5E" w14:textId="77777777" w:rsidR="006B7BF1" w:rsidRDefault="006B7BF1">
      <w:r>
        <w:separator/>
      </w:r>
    </w:p>
  </w:footnote>
  <w:footnote w:type="continuationSeparator" w:id="0">
    <w:p w14:paraId="3099A61B" w14:textId="77777777" w:rsidR="006B7BF1" w:rsidRDefault="006B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142A6" w14:textId="77777777" w:rsidR="0090009C" w:rsidRDefault="00900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EDF1F" w14:textId="77777777" w:rsidR="0090009C" w:rsidRDefault="009000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F948" w14:textId="77777777" w:rsidR="0090009C" w:rsidRDefault="00900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1FA"/>
    <w:multiLevelType w:val="hybridMultilevel"/>
    <w:tmpl w:val="89D09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80DA4"/>
    <w:multiLevelType w:val="hybridMultilevel"/>
    <w:tmpl w:val="EB1642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129"/>
    <w:multiLevelType w:val="hybridMultilevel"/>
    <w:tmpl w:val="DD06A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F0D1C"/>
    <w:multiLevelType w:val="hybridMultilevel"/>
    <w:tmpl w:val="F572D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3032B"/>
    <w:multiLevelType w:val="hybridMultilevel"/>
    <w:tmpl w:val="757817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651F"/>
    <w:multiLevelType w:val="hybridMultilevel"/>
    <w:tmpl w:val="6C28C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17C8D"/>
    <w:multiLevelType w:val="hybridMultilevel"/>
    <w:tmpl w:val="277872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56BD8"/>
    <w:multiLevelType w:val="hybridMultilevel"/>
    <w:tmpl w:val="6E902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74252"/>
    <w:multiLevelType w:val="hybridMultilevel"/>
    <w:tmpl w:val="2DF43E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0825"/>
    <w:multiLevelType w:val="hybridMultilevel"/>
    <w:tmpl w:val="591E2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E27DA"/>
    <w:multiLevelType w:val="hybridMultilevel"/>
    <w:tmpl w:val="1CC05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068C1"/>
    <w:multiLevelType w:val="hybridMultilevel"/>
    <w:tmpl w:val="06A2F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ED02AD"/>
    <w:multiLevelType w:val="hybridMultilevel"/>
    <w:tmpl w:val="AEBAA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ED1EFA"/>
    <w:multiLevelType w:val="hybridMultilevel"/>
    <w:tmpl w:val="2C7C0D3C"/>
    <w:lvl w:ilvl="0" w:tplc="A1CA4A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91717DB"/>
    <w:multiLevelType w:val="hybridMultilevel"/>
    <w:tmpl w:val="B9F8FD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93681D"/>
    <w:multiLevelType w:val="hybridMultilevel"/>
    <w:tmpl w:val="EC62F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C93A10"/>
    <w:multiLevelType w:val="hybridMultilevel"/>
    <w:tmpl w:val="587C0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886C2F"/>
    <w:multiLevelType w:val="hybridMultilevel"/>
    <w:tmpl w:val="67C2DB1C"/>
    <w:lvl w:ilvl="0" w:tplc="A1CA4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F52242"/>
    <w:multiLevelType w:val="hybridMultilevel"/>
    <w:tmpl w:val="0012FA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349D5"/>
    <w:multiLevelType w:val="hybridMultilevel"/>
    <w:tmpl w:val="468AA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5861739">
    <w:abstractNumId w:val="16"/>
  </w:num>
  <w:num w:numId="2" w16cid:durableId="167256567">
    <w:abstractNumId w:val="17"/>
  </w:num>
  <w:num w:numId="3" w16cid:durableId="1246956760">
    <w:abstractNumId w:val="11"/>
  </w:num>
  <w:num w:numId="4" w16cid:durableId="647783885">
    <w:abstractNumId w:val="15"/>
  </w:num>
  <w:num w:numId="5" w16cid:durableId="1415710203">
    <w:abstractNumId w:val="9"/>
  </w:num>
  <w:num w:numId="6" w16cid:durableId="443310317">
    <w:abstractNumId w:val="5"/>
  </w:num>
  <w:num w:numId="7" w16cid:durableId="975262761">
    <w:abstractNumId w:val="10"/>
  </w:num>
  <w:num w:numId="8" w16cid:durableId="1304432761">
    <w:abstractNumId w:val="7"/>
  </w:num>
  <w:num w:numId="9" w16cid:durableId="1093210128">
    <w:abstractNumId w:val="2"/>
  </w:num>
  <w:num w:numId="10" w16cid:durableId="1579095468">
    <w:abstractNumId w:val="3"/>
  </w:num>
  <w:num w:numId="11" w16cid:durableId="61636382">
    <w:abstractNumId w:val="0"/>
  </w:num>
  <w:num w:numId="12" w16cid:durableId="1311784224">
    <w:abstractNumId w:val="12"/>
  </w:num>
  <w:num w:numId="13" w16cid:durableId="1518740028">
    <w:abstractNumId w:val="19"/>
  </w:num>
  <w:num w:numId="14" w16cid:durableId="135268744">
    <w:abstractNumId w:val="13"/>
  </w:num>
  <w:num w:numId="15" w16cid:durableId="156239175">
    <w:abstractNumId w:val="14"/>
  </w:num>
  <w:num w:numId="16" w16cid:durableId="79567597">
    <w:abstractNumId w:val="6"/>
  </w:num>
  <w:num w:numId="17" w16cid:durableId="1797678293">
    <w:abstractNumId w:val="1"/>
  </w:num>
  <w:num w:numId="18" w16cid:durableId="24017243">
    <w:abstractNumId w:val="8"/>
  </w:num>
  <w:num w:numId="19" w16cid:durableId="348142052">
    <w:abstractNumId w:val="18"/>
  </w:num>
  <w:num w:numId="20" w16cid:durableId="441654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C0"/>
    <w:rsid w:val="000006E1"/>
    <w:rsid w:val="00000BFA"/>
    <w:rsid w:val="00051CAB"/>
    <w:rsid w:val="00063151"/>
    <w:rsid w:val="00065694"/>
    <w:rsid w:val="0009268E"/>
    <w:rsid w:val="0009412B"/>
    <w:rsid w:val="000A2C03"/>
    <w:rsid w:val="000F575C"/>
    <w:rsid w:val="001026A1"/>
    <w:rsid w:val="001154BC"/>
    <w:rsid w:val="00131B77"/>
    <w:rsid w:val="00137675"/>
    <w:rsid w:val="00157563"/>
    <w:rsid w:val="00174097"/>
    <w:rsid w:val="00177A80"/>
    <w:rsid w:val="00186D26"/>
    <w:rsid w:val="001D6B29"/>
    <w:rsid w:val="001F4218"/>
    <w:rsid w:val="00204C6A"/>
    <w:rsid w:val="002110B5"/>
    <w:rsid w:val="002259CB"/>
    <w:rsid w:val="00232B87"/>
    <w:rsid w:val="00235B6F"/>
    <w:rsid w:val="002504D8"/>
    <w:rsid w:val="002718EB"/>
    <w:rsid w:val="002A083C"/>
    <w:rsid w:val="002A0D79"/>
    <w:rsid w:val="002B30EE"/>
    <w:rsid w:val="002B6A60"/>
    <w:rsid w:val="002C44C6"/>
    <w:rsid w:val="002D7181"/>
    <w:rsid w:val="002E3262"/>
    <w:rsid w:val="002F6AEA"/>
    <w:rsid w:val="0031424F"/>
    <w:rsid w:val="0033619F"/>
    <w:rsid w:val="00363891"/>
    <w:rsid w:val="00364244"/>
    <w:rsid w:val="00364D2D"/>
    <w:rsid w:val="003D3642"/>
    <w:rsid w:val="003D6627"/>
    <w:rsid w:val="003D7C35"/>
    <w:rsid w:val="003E4D07"/>
    <w:rsid w:val="003F5910"/>
    <w:rsid w:val="0041131A"/>
    <w:rsid w:val="004218FA"/>
    <w:rsid w:val="00471752"/>
    <w:rsid w:val="004952F3"/>
    <w:rsid w:val="004A33C3"/>
    <w:rsid w:val="004B220C"/>
    <w:rsid w:val="004C0EC0"/>
    <w:rsid w:val="004F3D3E"/>
    <w:rsid w:val="00525F5D"/>
    <w:rsid w:val="00534E03"/>
    <w:rsid w:val="00540DBE"/>
    <w:rsid w:val="00541841"/>
    <w:rsid w:val="00547380"/>
    <w:rsid w:val="005545E4"/>
    <w:rsid w:val="00557948"/>
    <w:rsid w:val="005609F4"/>
    <w:rsid w:val="0056332D"/>
    <w:rsid w:val="005C362B"/>
    <w:rsid w:val="005D05A5"/>
    <w:rsid w:val="005D2B86"/>
    <w:rsid w:val="005D64EB"/>
    <w:rsid w:val="005F49AC"/>
    <w:rsid w:val="006003A2"/>
    <w:rsid w:val="00603980"/>
    <w:rsid w:val="00606660"/>
    <w:rsid w:val="0061660C"/>
    <w:rsid w:val="00627F23"/>
    <w:rsid w:val="0066200A"/>
    <w:rsid w:val="0067334F"/>
    <w:rsid w:val="00690F14"/>
    <w:rsid w:val="006B26D1"/>
    <w:rsid w:val="006B7BF1"/>
    <w:rsid w:val="006F7620"/>
    <w:rsid w:val="007207FD"/>
    <w:rsid w:val="00745803"/>
    <w:rsid w:val="00751421"/>
    <w:rsid w:val="00785ED5"/>
    <w:rsid w:val="007D3A97"/>
    <w:rsid w:val="007F7617"/>
    <w:rsid w:val="00831419"/>
    <w:rsid w:val="00837FA4"/>
    <w:rsid w:val="0085051A"/>
    <w:rsid w:val="008561AB"/>
    <w:rsid w:val="008603AF"/>
    <w:rsid w:val="008701CD"/>
    <w:rsid w:val="00892B72"/>
    <w:rsid w:val="008C18E2"/>
    <w:rsid w:val="008C4A02"/>
    <w:rsid w:val="008C7828"/>
    <w:rsid w:val="008F018D"/>
    <w:rsid w:val="0090009C"/>
    <w:rsid w:val="0090246E"/>
    <w:rsid w:val="00923F22"/>
    <w:rsid w:val="009271EB"/>
    <w:rsid w:val="00933518"/>
    <w:rsid w:val="00944D2F"/>
    <w:rsid w:val="0097139E"/>
    <w:rsid w:val="009A746D"/>
    <w:rsid w:val="009B54D9"/>
    <w:rsid w:val="009B5C0D"/>
    <w:rsid w:val="009B6021"/>
    <w:rsid w:val="009C15D0"/>
    <w:rsid w:val="009C4586"/>
    <w:rsid w:val="00A25CDA"/>
    <w:rsid w:val="00A263BD"/>
    <w:rsid w:val="00A27FDA"/>
    <w:rsid w:val="00A443DF"/>
    <w:rsid w:val="00A76F38"/>
    <w:rsid w:val="00A807A8"/>
    <w:rsid w:val="00A8121C"/>
    <w:rsid w:val="00A90945"/>
    <w:rsid w:val="00A93C12"/>
    <w:rsid w:val="00AC2DAB"/>
    <w:rsid w:val="00AC3E22"/>
    <w:rsid w:val="00AD02DF"/>
    <w:rsid w:val="00AE3A03"/>
    <w:rsid w:val="00B062C0"/>
    <w:rsid w:val="00B17F9A"/>
    <w:rsid w:val="00B2674B"/>
    <w:rsid w:val="00B4420A"/>
    <w:rsid w:val="00B76375"/>
    <w:rsid w:val="00B765AA"/>
    <w:rsid w:val="00B84196"/>
    <w:rsid w:val="00B93622"/>
    <w:rsid w:val="00BA1C41"/>
    <w:rsid w:val="00BA3CD0"/>
    <w:rsid w:val="00BB71C6"/>
    <w:rsid w:val="00BC32AF"/>
    <w:rsid w:val="00BD2C59"/>
    <w:rsid w:val="00BD5BD0"/>
    <w:rsid w:val="00BF59F1"/>
    <w:rsid w:val="00BF66C6"/>
    <w:rsid w:val="00C036EF"/>
    <w:rsid w:val="00C053BB"/>
    <w:rsid w:val="00C107BF"/>
    <w:rsid w:val="00C20773"/>
    <w:rsid w:val="00C24DD6"/>
    <w:rsid w:val="00C355E3"/>
    <w:rsid w:val="00C8139F"/>
    <w:rsid w:val="00CB37BD"/>
    <w:rsid w:val="00CE274E"/>
    <w:rsid w:val="00CF5CF4"/>
    <w:rsid w:val="00D23062"/>
    <w:rsid w:val="00D4440F"/>
    <w:rsid w:val="00D51DEE"/>
    <w:rsid w:val="00D5530A"/>
    <w:rsid w:val="00D567FC"/>
    <w:rsid w:val="00D715FE"/>
    <w:rsid w:val="00D756AE"/>
    <w:rsid w:val="00DB1BF3"/>
    <w:rsid w:val="00DC00ED"/>
    <w:rsid w:val="00DD12F0"/>
    <w:rsid w:val="00DE70A3"/>
    <w:rsid w:val="00DF12D1"/>
    <w:rsid w:val="00DF6A90"/>
    <w:rsid w:val="00E03D87"/>
    <w:rsid w:val="00E22D68"/>
    <w:rsid w:val="00E23174"/>
    <w:rsid w:val="00E2516F"/>
    <w:rsid w:val="00E30A1F"/>
    <w:rsid w:val="00E57B82"/>
    <w:rsid w:val="00E71B2E"/>
    <w:rsid w:val="00E80CDC"/>
    <w:rsid w:val="00EA7DB0"/>
    <w:rsid w:val="00ED6881"/>
    <w:rsid w:val="00EF1795"/>
    <w:rsid w:val="00EF5F5B"/>
    <w:rsid w:val="00F0610E"/>
    <w:rsid w:val="00F1590F"/>
    <w:rsid w:val="00F268BD"/>
    <w:rsid w:val="00F56421"/>
    <w:rsid w:val="00F97114"/>
    <w:rsid w:val="00FA058E"/>
    <w:rsid w:val="00FA4EFD"/>
    <w:rsid w:val="00FB7FED"/>
    <w:rsid w:val="00FE3E98"/>
    <w:rsid w:val="00FE768D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0F9624D"/>
  <w15:docId w15:val="{D55A7F84-FD19-4120-B900-702883C7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A443D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F6A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6AEA"/>
  </w:style>
  <w:style w:type="paragraph" w:styleId="ListParagraph">
    <w:name w:val="List Paragraph"/>
    <w:basedOn w:val="Normal"/>
    <w:uiPriority w:val="34"/>
    <w:qFormat/>
    <w:rsid w:val="00BA3C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5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C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C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C0D"/>
    <w:rPr>
      <w:b/>
      <w:bCs/>
    </w:rPr>
  </w:style>
  <w:style w:type="paragraph" w:styleId="Revision">
    <w:name w:val="Revision"/>
    <w:hidden/>
    <w:uiPriority w:val="99"/>
    <w:semiHidden/>
    <w:rsid w:val="00534E03"/>
  </w:style>
  <w:style w:type="paragraph" w:styleId="Header">
    <w:name w:val="header"/>
    <w:basedOn w:val="Normal"/>
    <w:link w:val="HeaderChar"/>
    <w:uiPriority w:val="99"/>
    <w:unhideWhenUsed/>
    <w:rsid w:val="00900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F7F53-290E-464A-92C4-61547B48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2022-2023 Final Exam Study Guide</vt:lpstr>
      <vt:lpstr>Learning Outcome 1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Ball, Tim - balltc</dc:creator>
  <cp:lastModifiedBy>Ball, Tim - balltc</cp:lastModifiedBy>
  <cp:revision>2</cp:revision>
  <dcterms:created xsi:type="dcterms:W3CDTF">2025-08-11T16:41:00Z</dcterms:created>
  <dcterms:modified xsi:type="dcterms:W3CDTF">2025-08-11T16:41:00Z</dcterms:modified>
</cp:coreProperties>
</file>