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250"/>
        <w:gridCol w:w="2880"/>
      </w:tblGrid>
      <w:tr w:rsidR="00777E94" w:rsidRPr="00777E94" w14:paraId="249538C0" w14:textId="77777777" w:rsidTr="0042524C">
        <w:trPr>
          <w:trHeight w:val="341"/>
        </w:trPr>
        <w:tc>
          <w:tcPr>
            <w:tcW w:w="5130" w:type="dxa"/>
          </w:tcPr>
          <w:p w14:paraId="5EFD0899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Name: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Name"/>
                <w:tag w:val="Name"/>
                <w:id w:val="-1636864318"/>
                <w:placeholder>
                  <w:docPart w:val="0A411CB6CF33450BAFF672C9518FEA35"/>
                </w:placeholder>
                <w:showingPlcHdr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  <w:gridSpan w:val="2"/>
          </w:tcPr>
          <w:p w14:paraId="2C3FBF28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P/S Identification #: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P/S Identification #"/>
                <w:tag w:val="P/S Identification #"/>
                <w:id w:val="1500378353"/>
                <w:placeholder>
                  <w:docPart w:val="187445EA8E634CA1AC1956C9568B5255"/>
                </w:placeholder>
                <w:showingPlcHdr/>
                <w:text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777E94" w:rsidRPr="00777E94" w14:paraId="1357A55D" w14:textId="77777777" w:rsidTr="0042524C">
        <w:trPr>
          <w:trHeight w:val="350"/>
        </w:trPr>
        <w:tc>
          <w:tcPr>
            <w:tcW w:w="5130" w:type="dxa"/>
          </w:tcPr>
          <w:p w14:paraId="0BAEE1B7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Job Title: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Job Title"/>
                <w:tag w:val="Job Title"/>
                <w:id w:val="535163610"/>
                <w:placeholder>
                  <w:docPart w:val="DEF329A9D03248B6AF0E5A3190A6CD11"/>
                </w:placeholder>
                <w:showingPlcHdr/>
                <w:text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  <w:gridSpan w:val="2"/>
          </w:tcPr>
          <w:p w14:paraId="4F15D34A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Position #: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Position #"/>
                <w:tag w:val="Position #"/>
                <w:id w:val="-113378471"/>
                <w:placeholder>
                  <w:docPart w:val="AA73CD6E18474566BB8D61CECF11B8D1"/>
                </w:placeholder>
                <w:showingPlcHdr/>
                <w:text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777E94" w:rsidRPr="00777E94" w14:paraId="0ADBB8E5" w14:textId="77777777" w:rsidTr="0042524C">
        <w:trPr>
          <w:trHeight w:val="449"/>
        </w:trPr>
        <w:tc>
          <w:tcPr>
            <w:tcW w:w="5130" w:type="dxa"/>
          </w:tcPr>
          <w:p w14:paraId="246F8E58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Division: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Division"/>
                <w:tag w:val="Division"/>
                <w:id w:val="-466658664"/>
                <w:placeholder>
                  <w:docPart w:val="57374977DF764D2390658D74F738C2EE"/>
                </w:placeholder>
                <w:showingPlcHdr/>
                <w:text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250" w:type="dxa"/>
          </w:tcPr>
          <w:p w14:paraId="66B48A3A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Department: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Department"/>
                <w:tag w:val="Department"/>
                <w:id w:val="-1018996901"/>
                <w:placeholder>
                  <w:docPart w:val="30B877A9673F49C1AED81F0C31258B4C"/>
                </w:placeholder>
                <w:showingPlcHdr/>
                <w:text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</w:tcPr>
          <w:p w14:paraId="3727BF1E" w14:textId="77777777" w:rsidR="00777E94" w:rsidRPr="00777E94" w:rsidRDefault="00777E94" w:rsidP="00777E94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777E94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Date: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Date"/>
                <w:tag w:val="Date"/>
                <w:id w:val="-1609885317"/>
                <w:placeholder>
                  <w:docPart w:val="07D57D3B96EA472095384F7ABBE11629"/>
                </w:placeholder>
                <w:showingPlcHdr/>
                <w:text/>
              </w:sdtPr>
              <w:sdtContent>
                <w:r w:rsidRPr="00777E94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2A50D83F" w14:textId="77777777" w:rsidR="00777E94" w:rsidRPr="00777E94" w:rsidRDefault="00777E94" w:rsidP="00777E94">
      <w:pPr>
        <w:rPr>
          <w:rFonts w:ascii="Arial" w:eastAsiaTheme="majorEastAsia" w:hAnsi="Arial" w:cs="Arial"/>
          <w:b/>
          <w:bCs/>
          <w:szCs w:val="24"/>
        </w:rPr>
      </w:pPr>
    </w:p>
    <w:p w14:paraId="7A84C56B" w14:textId="77777777" w:rsidR="00777E94" w:rsidRPr="00777E94" w:rsidRDefault="00777E94" w:rsidP="00777E94">
      <w:pPr>
        <w:keepNext/>
        <w:keepLines/>
        <w:spacing w:before="160" w:after="80" w:line="240" w:lineRule="auto"/>
        <w:jc w:val="center"/>
        <w:outlineLvl w:val="1"/>
        <w:rPr>
          <w:rFonts w:ascii="Arial" w:eastAsiaTheme="majorEastAsia" w:hAnsi="Arial" w:cstheme="majorBidi"/>
          <w:b/>
          <w:sz w:val="20"/>
          <w:szCs w:val="32"/>
        </w:rPr>
      </w:pPr>
      <w:r w:rsidRPr="00777E94">
        <w:rPr>
          <w:rFonts w:ascii="Arial" w:eastAsiaTheme="majorEastAsia" w:hAnsi="Arial" w:cstheme="majorBidi"/>
          <w:b/>
          <w:sz w:val="20"/>
          <w:szCs w:val="32"/>
        </w:rPr>
        <w:t>Professional Development</w:t>
      </w:r>
    </w:p>
    <w:p w14:paraId="5296A696" w14:textId="77777777" w:rsidR="00777E94" w:rsidRPr="00777E94" w:rsidRDefault="00777E94" w:rsidP="00777E94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0"/>
        </w:rPr>
      </w:pPr>
      <w:r w:rsidRPr="00777E94">
        <w:rPr>
          <w:rFonts w:ascii="Arial" w:eastAsiaTheme="majorEastAsia" w:hAnsi="Arial" w:cs="Arial"/>
          <w:b/>
          <w:bCs/>
          <w:sz w:val="20"/>
        </w:rPr>
        <w:t>Section 3D: Professional Development in Performance Cycle</w:t>
      </w:r>
    </w:p>
    <w:p w14:paraId="7881A720" w14:textId="77777777" w:rsidR="00777E94" w:rsidRPr="00777E94" w:rsidRDefault="00777E94" w:rsidP="00777E94">
      <w:pPr>
        <w:keepNext/>
        <w:keepLines/>
        <w:spacing w:before="80" w:after="40"/>
        <w:ind w:left="-540" w:right="-720"/>
        <w:outlineLvl w:val="3"/>
        <w:rPr>
          <w:rFonts w:ascii="Arial" w:eastAsiaTheme="majorEastAsia" w:hAnsi="Arial" w:cstheme="majorBidi"/>
          <w:i/>
          <w:iCs/>
          <w:sz w:val="18"/>
          <w:szCs w:val="18"/>
        </w:rPr>
      </w:pPr>
      <w:r w:rsidRPr="00777E94">
        <w:rPr>
          <w:rFonts w:ascii="Arial" w:eastAsiaTheme="majorEastAsia" w:hAnsi="Arial" w:cstheme="majorBidi"/>
          <w:i/>
          <w:iCs/>
          <w:sz w:val="18"/>
          <w:szCs w:val="18"/>
        </w:rPr>
        <w:t>Summarize professional development efforts/activities in this performance cycle. It may be helpful to review/complete Section 3F before finalizing this section.</w:t>
      </w:r>
    </w:p>
    <w:sdt>
      <w:sdtPr>
        <w:alias w:val="Summarize professional development efforts/activities in this performance cycle"/>
        <w:tag w:val="Summarize professional development efforts/activities in this performance cycle. It may be helpful to review/complete Section 3F before finalizing this section."/>
        <w:id w:val="1964313721"/>
        <w:placeholder>
          <w:docPart w:val="36C100BA9CA44F8F8A26B22A6CB9803C"/>
        </w:placeholder>
        <w:showingPlcHdr/>
      </w:sdtPr>
      <w:sdtContent>
        <w:p w14:paraId="20F56047" w14:textId="77777777" w:rsidR="00777E94" w:rsidRPr="00777E94" w:rsidRDefault="00777E94" w:rsidP="00777E94">
          <w:r w:rsidRPr="00777E94">
            <w:rPr>
              <w:color w:val="666666"/>
            </w:rPr>
            <w:t>Click or tap here to enter text.</w:t>
          </w:r>
        </w:p>
      </w:sdtContent>
    </w:sdt>
    <w:p w14:paraId="007B3BC5" w14:textId="77777777" w:rsidR="00777E94" w:rsidRPr="00777E94" w:rsidRDefault="00777E94" w:rsidP="00777E94"/>
    <w:p w14:paraId="12B09BFB" w14:textId="77777777" w:rsidR="00777E94" w:rsidRPr="00777E94" w:rsidRDefault="00777E94" w:rsidP="00777E94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0"/>
        </w:rPr>
      </w:pPr>
      <w:r w:rsidRPr="00777E94">
        <w:rPr>
          <w:rFonts w:ascii="Arial" w:eastAsiaTheme="majorEastAsia" w:hAnsi="Arial" w:cs="Arial"/>
          <w:b/>
          <w:bCs/>
          <w:sz w:val="20"/>
        </w:rPr>
        <w:t>Section 3E: Professional Development Plan</w:t>
      </w:r>
    </w:p>
    <w:p w14:paraId="1C5CB47E" w14:textId="77777777" w:rsidR="00777E94" w:rsidRPr="00777E94" w:rsidRDefault="00777E94" w:rsidP="00777E94"/>
    <w:p w14:paraId="2B850F9E" w14:textId="77777777" w:rsidR="00777E94" w:rsidRPr="00777E94" w:rsidRDefault="00777E94" w:rsidP="00777E94">
      <w:pPr>
        <w:keepNext/>
        <w:keepLines/>
        <w:spacing w:before="80" w:after="40"/>
        <w:ind w:left="-540" w:right="-720"/>
        <w:outlineLvl w:val="3"/>
        <w:rPr>
          <w:rFonts w:ascii="Arial" w:eastAsiaTheme="majorEastAsia" w:hAnsi="Arial" w:cstheme="majorBidi"/>
          <w:i/>
          <w:iCs/>
          <w:sz w:val="18"/>
          <w:szCs w:val="18"/>
        </w:rPr>
      </w:pPr>
      <w:r w:rsidRPr="00777E94">
        <w:rPr>
          <w:rFonts w:ascii="Arial" w:eastAsiaTheme="majorEastAsia" w:hAnsi="Arial" w:cstheme="majorBidi"/>
          <w:i/>
          <w:iCs/>
          <w:sz w:val="18"/>
          <w:szCs w:val="18"/>
        </w:rPr>
        <w:t>Identify professional development efforts/activities to be pursued in the coming performance cycle. It may be helpful to review/complete Section 3F before finalizing this section.</w:t>
      </w:r>
    </w:p>
    <w:sdt>
      <w:sdtPr>
        <w:alias w:val="Identify professional development efforts/activities to be pursued in the coming performance cycle"/>
        <w:tag w:val="Identify professional development efforts/activities to be pursued in the coming performance cycle. It may be helpful to review/complete Section 3F before finalizing this section"/>
        <w:id w:val="1926681865"/>
        <w:placeholder>
          <w:docPart w:val="66DF58A7010F4E8BAC78166903BF54C2"/>
        </w:placeholder>
        <w:showingPlcHdr/>
      </w:sdtPr>
      <w:sdtContent>
        <w:p w14:paraId="2AB4E752" w14:textId="77777777" w:rsidR="00777E94" w:rsidRPr="00777E94" w:rsidRDefault="00777E94" w:rsidP="00777E94">
          <w:r w:rsidRPr="00777E94">
            <w:rPr>
              <w:color w:val="666666"/>
            </w:rPr>
            <w:t>Click or tap here to enter text.</w:t>
          </w:r>
        </w:p>
      </w:sdtContent>
    </w:sdt>
    <w:p w14:paraId="49CEFC80" w14:textId="77777777" w:rsidR="004078BC" w:rsidRDefault="004078BC"/>
    <w:sectPr w:rsidR="004078BC" w:rsidSect="00777E94">
      <w:pgSz w:w="12240" w:h="15840" w:code="1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94"/>
    <w:rsid w:val="002810F7"/>
    <w:rsid w:val="004078BC"/>
    <w:rsid w:val="00615550"/>
    <w:rsid w:val="00777E94"/>
    <w:rsid w:val="008C262E"/>
    <w:rsid w:val="00A02337"/>
    <w:rsid w:val="00E5187C"/>
    <w:rsid w:val="00F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74F"/>
  <w15:chartTrackingRefBased/>
  <w15:docId w15:val="{B2EF4B26-F3B7-49EC-8236-D42D9C7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F7"/>
  </w:style>
  <w:style w:type="paragraph" w:styleId="Heading1">
    <w:name w:val="heading 1"/>
    <w:basedOn w:val="Normal"/>
    <w:next w:val="Normal"/>
    <w:link w:val="Heading1Char"/>
    <w:uiPriority w:val="9"/>
    <w:qFormat/>
    <w:rsid w:val="0028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81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0F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F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8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0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11CB6CF33450BAFF672C9518FE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D4D1-934B-4FFE-B2A6-2946977482C4}"/>
      </w:docPartPr>
      <w:docPartBody>
        <w:p w:rsidR="00B043A7" w:rsidRDefault="00B043A7" w:rsidP="00B043A7">
          <w:pPr>
            <w:pStyle w:val="0A411CB6CF33450BAFF672C9518FEA35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187445EA8E634CA1AC1956C9568B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4E06-9674-412C-992F-19A860D836E3}"/>
      </w:docPartPr>
      <w:docPartBody>
        <w:p w:rsidR="00B043A7" w:rsidRDefault="00B043A7" w:rsidP="00B043A7">
          <w:pPr>
            <w:pStyle w:val="187445EA8E634CA1AC1956C9568B5255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DEF329A9D03248B6AF0E5A3190A6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2CCC-29EE-4746-9541-CD71A6A60B85}"/>
      </w:docPartPr>
      <w:docPartBody>
        <w:p w:rsidR="00B043A7" w:rsidRDefault="00B043A7" w:rsidP="00B043A7">
          <w:pPr>
            <w:pStyle w:val="DEF329A9D03248B6AF0E5A3190A6CD11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AA73CD6E18474566BB8D61CECF11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2412-B1B8-4EC5-A0A4-919A7F01666A}"/>
      </w:docPartPr>
      <w:docPartBody>
        <w:p w:rsidR="00B043A7" w:rsidRDefault="00B043A7" w:rsidP="00B043A7">
          <w:pPr>
            <w:pStyle w:val="AA73CD6E18474566BB8D61CECF11B8D1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57374977DF764D2390658D74F738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9B315-6278-4E6B-B6DD-84F0DC2A55B4}"/>
      </w:docPartPr>
      <w:docPartBody>
        <w:p w:rsidR="00B043A7" w:rsidRDefault="00B043A7" w:rsidP="00B043A7">
          <w:pPr>
            <w:pStyle w:val="57374977DF764D2390658D74F738C2EE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B877A9673F49C1AED81F0C3125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DB2-A458-4656-ADE3-02D4E29283E4}"/>
      </w:docPartPr>
      <w:docPartBody>
        <w:p w:rsidR="00B043A7" w:rsidRDefault="00B043A7" w:rsidP="00B043A7">
          <w:pPr>
            <w:pStyle w:val="30B877A9673F49C1AED81F0C31258B4C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07D57D3B96EA472095384F7ABBE1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0FB2-6B19-473E-8EE9-C52896359629}"/>
      </w:docPartPr>
      <w:docPartBody>
        <w:p w:rsidR="00B043A7" w:rsidRDefault="00B043A7" w:rsidP="00B043A7">
          <w:pPr>
            <w:pStyle w:val="07D57D3B96EA472095384F7ABBE11629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36C100BA9CA44F8F8A26B22A6CB9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9751-A13E-4E27-9AD0-BC435C774A4A}"/>
      </w:docPartPr>
      <w:docPartBody>
        <w:p w:rsidR="00B043A7" w:rsidRDefault="00B043A7" w:rsidP="00B043A7">
          <w:pPr>
            <w:pStyle w:val="36C100BA9CA44F8F8A26B22A6CB9803C"/>
          </w:pPr>
          <w:r w:rsidRPr="00A02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F58A7010F4E8BAC78166903BF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C12D-375D-437B-92B3-74828A678CAB}"/>
      </w:docPartPr>
      <w:docPartBody>
        <w:p w:rsidR="00B043A7" w:rsidRDefault="00B043A7" w:rsidP="00B043A7">
          <w:pPr>
            <w:pStyle w:val="66DF58A7010F4E8BAC78166903BF54C2"/>
          </w:pPr>
          <w:r w:rsidRPr="00A021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7"/>
    <w:rsid w:val="00615550"/>
    <w:rsid w:val="00B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3A7"/>
    <w:rPr>
      <w:color w:val="666666"/>
    </w:rPr>
  </w:style>
  <w:style w:type="paragraph" w:customStyle="1" w:styleId="493F13BCE91E4B369C2BF82E4B631F31">
    <w:name w:val="493F13BCE91E4B369C2BF82E4B631F31"/>
    <w:rsid w:val="00B043A7"/>
  </w:style>
  <w:style w:type="paragraph" w:customStyle="1" w:styleId="D6C3405555054FBEB081413D91F621A9">
    <w:name w:val="D6C3405555054FBEB081413D91F621A9"/>
    <w:rsid w:val="00B043A7"/>
  </w:style>
  <w:style w:type="paragraph" w:customStyle="1" w:styleId="74CB1AC7D84A4407B9E55E2337758B61">
    <w:name w:val="74CB1AC7D84A4407B9E55E2337758B61"/>
    <w:rsid w:val="00B043A7"/>
  </w:style>
  <w:style w:type="paragraph" w:customStyle="1" w:styleId="F2105BC5DB8840AC9F38D8CDBF2FCD9E">
    <w:name w:val="F2105BC5DB8840AC9F38D8CDBF2FCD9E"/>
    <w:rsid w:val="00B043A7"/>
  </w:style>
  <w:style w:type="paragraph" w:customStyle="1" w:styleId="6F8C7130480144A8A7BEA069BE2030FB">
    <w:name w:val="6F8C7130480144A8A7BEA069BE2030FB"/>
    <w:rsid w:val="00B043A7"/>
  </w:style>
  <w:style w:type="paragraph" w:customStyle="1" w:styleId="6426E1065F9D4375B39CB2DAC2E7D2C7">
    <w:name w:val="6426E1065F9D4375B39CB2DAC2E7D2C7"/>
    <w:rsid w:val="00B043A7"/>
  </w:style>
  <w:style w:type="paragraph" w:customStyle="1" w:styleId="3452ECDF663840E8BC9D4B562B988442">
    <w:name w:val="3452ECDF663840E8BC9D4B562B988442"/>
    <w:rsid w:val="00B043A7"/>
  </w:style>
  <w:style w:type="paragraph" w:customStyle="1" w:styleId="9A666B55AB0F466DA59C8AC49D172127">
    <w:name w:val="9A666B55AB0F466DA59C8AC49D172127"/>
    <w:rsid w:val="00B043A7"/>
  </w:style>
  <w:style w:type="paragraph" w:customStyle="1" w:styleId="26C934ED0D894FB4B6F166F907293E85">
    <w:name w:val="26C934ED0D894FB4B6F166F907293E85"/>
    <w:rsid w:val="00B043A7"/>
  </w:style>
  <w:style w:type="paragraph" w:customStyle="1" w:styleId="0A411CB6CF33450BAFF672C9518FEA35">
    <w:name w:val="0A411CB6CF33450BAFF672C9518FEA35"/>
    <w:rsid w:val="00B043A7"/>
  </w:style>
  <w:style w:type="paragraph" w:customStyle="1" w:styleId="187445EA8E634CA1AC1956C9568B5255">
    <w:name w:val="187445EA8E634CA1AC1956C9568B5255"/>
    <w:rsid w:val="00B043A7"/>
  </w:style>
  <w:style w:type="paragraph" w:customStyle="1" w:styleId="DEF329A9D03248B6AF0E5A3190A6CD11">
    <w:name w:val="DEF329A9D03248B6AF0E5A3190A6CD11"/>
    <w:rsid w:val="00B043A7"/>
  </w:style>
  <w:style w:type="paragraph" w:customStyle="1" w:styleId="AA73CD6E18474566BB8D61CECF11B8D1">
    <w:name w:val="AA73CD6E18474566BB8D61CECF11B8D1"/>
    <w:rsid w:val="00B043A7"/>
  </w:style>
  <w:style w:type="paragraph" w:customStyle="1" w:styleId="57374977DF764D2390658D74F738C2EE">
    <w:name w:val="57374977DF764D2390658D74F738C2EE"/>
    <w:rsid w:val="00B043A7"/>
  </w:style>
  <w:style w:type="paragraph" w:customStyle="1" w:styleId="30B877A9673F49C1AED81F0C31258B4C">
    <w:name w:val="30B877A9673F49C1AED81F0C31258B4C"/>
    <w:rsid w:val="00B043A7"/>
  </w:style>
  <w:style w:type="paragraph" w:customStyle="1" w:styleId="07D57D3B96EA472095384F7ABBE11629">
    <w:name w:val="07D57D3B96EA472095384F7ABBE11629"/>
    <w:rsid w:val="00B043A7"/>
  </w:style>
  <w:style w:type="paragraph" w:customStyle="1" w:styleId="36C100BA9CA44F8F8A26B22A6CB9803C">
    <w:name w:val="36C100BA9CA44F8F8A26B22A6CB9803C"/>
    <w:rsid w:val="00B043A7"/>
  </w:style>
  <w:style w:type="paragraph" w:customStyle="1" w:styleId="66DF58A7010F4E8BAC78166903BF54C2">
    <w:name w:val="66DF58A7010F4E8BAC78166903BF54C2"/>
    <w:rsid w:val="00B04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679</Characters>
  <Application>Microsoft Office Word</Application>
  <DocSecurity>0</DocSecurity>
  <Lines>67</Lines>
  <Paragraphs>32</Paragraphs>
  <ScaleCrop>false</ScaleCrop>
  <Company>James Madison University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Sachdev, Shakini - sachd2sx</dc:creator>
  <cp:keywords/>
  <dc:description/>
  <cp:lastModifiedBy>Sachdev, Shakini - sachd2sx</cp:lastModifiedBy>
  <cp:revision>1</cp:revision>
  <dcterms:created xsi:type="dcterms:W3CDTF">2026-04-13T16:30:00Z</dcterms:created>
  <dcterms:modified xsi:type="dcterms:W3CDTF">2026-04-13T16:31:00Z</dcterms:modified>
</cp:coreProperties>
</file>