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E37" w:rsidRDefault="003B5E37" w:rsidP="00FF6FE2">
      <w:pPr>
        <w:jc w:val="center"/>
        <w:rPr>
          <w:b/>
          <w:sz w:val="28"/>
        </w:rPr>
      </w:pPr>
      <w:r>
        <w:rPr>
          <w:b/>
          <w:sz w:val="28"/>
        </w:rPr>
        <w:t>JAMES MADISON UNIVERSITY</w:t>
      </w:r>
    </w:p>
    <w:p w:rsidR="007A484C" w:rsidRPr="00B863C4" w:rsidRDefault="00FF6FE2" w:rsidP="00FF6FE2">
      <w:pPr>
        <w:jc w:val="center"/>
        <w:rPr>
          <w:b/>
          <w:sz w:val="28"/>
        </w:rPr>
      </w:pPr>
      <w:r w:rsidRPr="00B863C4">
        <w:rPr>
          <w:b/>
          <w:sz w:val="28"/>
        </w:rPr>
        <w:t>Sole Source Procurement Approval Request</w:t>
      </w:r>
    </w:p>
    <w:p w:rsidR="00FF6FE2" w:rsidRDefault="00FF6FE2" w:rsidP="00FF6FE2">
      <w:pPr>
        <w:jc w:val="center"/>
      </w:pPr>
    </w:p>
    <w:p w:rsidR="00FF6FE2" w:rsidRDefault="00FF6FE2" w:rsidP="00FF6FE2">
      <w:pPr>
        <w:jc w:val="both"/>
      </w:pPr>
      <w:r>
        <w:t xml:space="preserve">All requests for sole source purchases must meet the criteria established under Section 2.2-4303 of the </w:t>
      </w:r>
      <w:r>
        <w:rPr>
          <w:i/>
        </w:rPr>
        <w:t>Code of Virginia</w:t>
      </w:r>
      <w:r>
        <w:t xml:space="preserve">. The </w:t>
      </w:r>
      <w:r w:rsidR="00BF2828">
        <w:t>AVP for Business Services shall</w:t>
      </w:r>
      <w:r>
        <w:t xml:space="preserve"> </w:t>
      </w:r>
      <w:r w:rsidR="00BF2828">
        <w:t xml:space="preserve">review and approve </w:t>
      </w:r>
      <w:r>
        <w:t xml:space="preserve">this form. </w:t>
      </w:r>
    </w:p>
    <w:p w:rsidR="00FF6FE2" w:rsidRDefault="00FF6FE2" w:rsidP="00FF6FE2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1033"/>
        <w:gridCol w:w="1909"/>
        <w:gridCol w:w="2144"/>
        <w:gridCol w:w="776"/>
        <w:gridCol w:w="1428"/>
      </w:tblGrid>
      <w:tr w:rsidR="00F8513F" w:rsidTr="003B5E37">
        <w:tc>
          <w:tcPr>
            <w:tcW w:w="2070" w:type="dxa"/>
            <w:tcBorders>
              <w:top w:val="nil"/>
              <w:bottom w:val="nil"/>
            </w:tcBorders>
          </w:tcPr>
          <w:p w:rsidR="0057378D" w:rsidRPr="005D5904" w:rsidRDefault="003B5E37" w:rsidP="0057378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University </w:t>
            </w:r>
            <w:r w:rsidR="0057378D" w:rsidRPr="005D5904">
              <w:rPr>
                <w:b/>
                <w:sz w:val="24"/>
              </w:rPr>
              <w:t xml:space="preserve"> Code</w:t>
            </w:r>
            <w:r w:rsidR="005D5904">
              <w:rPr>
                <w:b/>
                <w:sz w:val="24"/>
              </w:rPr>
              <w:t>:</w:t>
            </w:r>
          </w:p>
        </w:tc>
        <w:tc>
          <w:tcPr>
            <w:tcW w:w="1033" w:type="dxa"/>
          </w:tcPr>
          <w:p w:rsidR="0057378D" w:rsidRPr="0057378D" w:rsidRDefault="003B5E37" w:rsidP="005D5904">
            <w:pPr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1909" w:type="dxa"/>
            <w:tcBorders>
              <w:top w:val="nil"/>
              <w:bottom w:val="nil"/>
            </w:tcBorders>
            <w:tcMar>
              <w:left w:w="72" w:type="dxa"/>
              <w:right w:w="72" w:type="dxa"/>
            </w:tcMar>
          </w:tcPr>
          <w:p w:rsidR="0057378D" w:rsidRPr="005D5904" w:rsidRDefault="0057378D" w:rsidP="0057378D">
            <w:pPr>
              <w:rPr>
                <w:b/>
                <w:sz w:val="24"/>
              </w:rPr>
            </w:pPr>
            <w:r w:rsidRPr="005D5904">
              <w:rPr>
                <w:b/>
                <w:sz w:val="24"/>
              </w:rPr>
              <w:t>Project Number</w:t>
            </w:r>
            <w:r w:rsidR="005D5904">
              <w:rPr>
                <w:b/>
                <w:sz w:val="24"/>
              </w:rPr>
              <w:t>:</w:t>
            </w:r>
          </w:p>
        </w:tc>
        <w:tc>
          <w:tcPr>
            <w:tcW w:w="2144" w:type="dxa"/>
          </w:tcPr>
          <w:p w:rsidR="0057378D" w:rsidRPr="0057378D" w:rsidRDefault="003B5E37" w:rsidP="0057378D">
            <w:pPr>
              <w:rPr>
                <w:sz w:val="24"/>
              </w:rPr>
            </w:pPr>
            <w:r>
              <w:rPr>
                <w:sz w:val="24"/>
              </w:rPr>
              <w:t>216-</w:t>
            </w:r>
            <w:r>
              <w:rPr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57378D" w:rsidRPr="005D5904" w:rsidRDefault="0057378D" w:rsidP="0057378D">
            <w:pPr>
              <w:rPr>
                <w:b/>
                <w:sz w:val="24"/>
              </w:rPr>
            </w:pPr>
            <w:r w:rsidRPr="005D5904">
              <w:rPr>
                <w:b/>
                <w:sz w:val="24"/>
              </w:rPr>
              <w:t>Date</w:t>
            </w:r>
            <w:r w:rsidR="005D5904">
              <w:rPr>
                <w:b/>
                <w:sz w:val="24"/>
              </w:rPr>
              <w:t>:</w:t>
            </w:r>
          </w:p>
        </w:tc>
        <w:tc>
          <w:tcPr>
            <w:tcW w:w="1428" w:type="dxa"/>
          </w:tcPr>
          <w:p w:rsidR="0057378D" w:rsidRPr="0057378D" w:rsidRDefault="00F8513F" w:rsidP="00F8513F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0"/>
          </w:p>
        </w:tc>
      </w:tr>
    </w:tbl>
    <w:p w:rsidR="00FF6FE2" w:rsidRDefault="00FF6FE2" w:rsidP="0057378D"/>
    <w:p w:rsidR="005D5904" w:rsidRDefault="005D5904" w:rsidP="0057378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3060"/>
        <w:gridCol w:w="2430"/>
        <w:gridCol w:w="1975"/>
      </w:tblGrid>
      <w:tr w:rsidR="00365F23" w:rsidTr="00365F23">
        <w:tc>
          <w:tcPr>
            <w:tcW w:w="1885" w:type="dxa"/>
            <w:tcBorders>
              <w:top w:val="nil"/>
              <w:bottom w:val="nil"/>
            </w:tcBorders>
          </w:tcPr>
          <w:p w:rsidR="00365F23" w:rsidRPr="00365F23" w:rsidRDefault="00365F23" w:rsidP="0057378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Contact Person:</w:t>
            </w:r>
          </w:p>
        </w:tc>
        <w:sdt>
          <w:sdtPr>
            <w:id w:val="98273770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060" w:type="dxa"/>
              </w:tcPr>
              <w:p w:rsidR="00365F23" w:rsidRDefault="00F8513F" w:rsidP="0057378D">
                <w:r w:rsidRPr="00D14A3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430" w:type="dxa"/>
            <w:tcBorders>
              <w:top w:val="nil"/>
              <w:bottom w:val="nil"/>
            </w:tcBorders>
          </w:tcPr>
          <w:p w:rsidR="00365F23" w:rsidRPr="00365F23" w:rsidRDefault="00365F23" w:rsidP="00365F2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Telephone Number:</w:t>
            </w:r>
          </w:p>
        </w:tc>
        <w:tc>
          <w:tcPr>
            <w:tcW w:w="1975" w:type="dxa"/>
          </w:tcPr>
          <w:p w:rsidR="00365F23" w:rsidRPr="002828C4" w:rsidRDefault="00F8513F" w:rsidP="0057378D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:rsidR="00365F23" w:rsidRDefault="00365F23" w:rsidP="005737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65F23" w:rsidTr="00B863C4">
        <w:trPr>
          <w:trHeight w:val="375"/>
        </w:trPr>
        <w:tc>
          <w:tcPr>
            <w:tcW w:w="935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365F23" w:rsidRPr="00365F23" w:rsidRDefault="00365F23" w:rsidP="0057378D">
            <w:pPr>
              <w:rPr>
                <w:b/>
              </w:rPr>
            </w:pPr>
            <w:r w:rsidRPr="00365F23">
              <w:rPr>
                <w:b/>
                <w:sz w:val="24"/>
              </w:rPr>
              <w:t>Description of Proposed Procurement:</w:t>
            </w:r>
          </w:p>
        </w:tc>
      </w:tr>
      <w:tr w:rsidR="00365F23" w:rsidTr="002828C4">
        <w:trPr>
          <w:trHeight w:val="87"/>
        </w:trPr>
        <w:sdt>
          <w:sdtPr>
            <w:id w:val="-42688610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3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828C4" w:rsidRDefault="00F8513F" w:rsidP="00365F23">
                <w:r w:rsidRPr="00D14A3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365F23" w:rsidRDefault="00365F23" w:rsidP="0057378D"/>
    <w:p w:rsidR="00F8513F" w:rsidRDefault="00F8513F" w:rsidP="0057378D"/>
    <w:p w:rsidR="003B5E37" w:rsidRDefault="003B5E37" w:rsidP="0057378D"/>
    <w:p w:rsidR="003B5E37" w:rsidRDefault="003B5E37" w:rsidP="0057378D"/>
    <w:p w:rsidR="003B5E37" w:rsidRDefault="003B5E37" w:rsidP="0057378D"/>
    <w:p w:rsidR="003B5E37" w:rsidRDefault="003B5E37" w:rsidP="0057378D"/>
    <w:p w:rsidR="003B5E37" w:rsidRDefault="003B5E37" w:rsidP="0057378D"/>
    <w:p w:rsidR="003B5E37" w:rsidRDefault="003B5E37" w:rsidP="0057378D"/>
    <w:p w:rsidR="003B5E37" w:rsidRDefault="003B5E37" w:rsidP="0057378D"/>
    <w:p w:rsidR="003B5E37" w:rsidRDefault="003B5E37" w:rsidP="005737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65F23" w:rsidTr="00B863C4">
        <w:trPr>
          <w:trHeight w:val="366"/>
        </w:trPr>
        <w:tc>
          <w:tcPr>
            <w:tcW w:w="935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365F23" w:rsidRPr="00365F23" w:rsidRDefault="00365F23" w:rsidP="00123684">
            <w:pPr>
              <w:rPr>
                <w:b/>
              </w:rPr>
            </w:pPr>
            <w:r>
              <w:rPr>
                <w:b/>
                <w:sz w:val="24"/>
              </w:rPr>
              <w:t>Total Cost for Sole Source Item</w:t>
            </w:r>
            <w:r w:rsidRPr="00365F23">
              <w:rPr>
                <w:b/>
                <w:sz w:val="24"/>
              </w:rPr>
              <w:t>:</w:t>
            </w:r>
          </w:p>
        </w:tc>
      </w:tr>
      <w:tr w:rsidR="00365F23" w:rsidTr="002828C4">
        <w:trPr>
          <w:trHeight w:val="369"/>
        </w:trPr>
        <w:sdt>
          <w:sdtPr>
            <w:id w:val="183194428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3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65F23" w:rsidRDefault="00F8513F" w:rsidP="00123684">
                <w:r w:rsidRPr="00D14A3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365F23" w:rsidRDefault="00365F23" w:rsidP="0057378D"/>
    <w:p w:rsidR="003B5E37" w:rsidRDefault="003B5E37" w:rsidP="0057378D"/>
    <w:p w:rsidR="003B5E37" w:rsidRDefault="003B5E37" w:rsidP="0057378D"/>
    <w:p w:rsidR="003B5E37" w:rsidRDefault="003B5E37" w:rsidP="0057378D"/>
    <w:p w:rsidR="00F8513F" w:rsidRDefault="00F8513F" w:rsidP="0057378D"/>
    <w:tbl>
      <w:tblPr>
        <w:tblStyle w:val="TableGrid"/>
        <w:tblW w:w="0" w:type="auto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65F23" w:rsidTr="00B863C4">
        <w:tc>
          <w:tcPr>
            <w:tcW w:w="9350" w:type="dxa"/>
          </w:tcPr>
          <w:p w:rsidR="00365F23" w:rsidRPr="00365F23" w:rsidRDefault="00BF2828" w:rsidP="0057378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AVP Business Services</w:t>
            </w:r>
            <w:r w:rsidR="00365F23">
              <w:rPr>
                <w:b/>
                <w:sz w:val="24"/>
              </w:rPr>
              <w:t xml:space="preserve"> Action:</w:t>
            </w:r>
          </w:p>
        </w:tc>
      </w:tr>
    </w:tbl>
    <w:p w:rsidR="00365F23" w:rsidRDefault="00365F23" w:rsidP="0057378D"/>
    <w:p w:rsidR="00365F23" w:rsidRDefault="007D77F0" w:rsidP="0057378D">
      <w:sdt>
        <w:sdtPr>
          <w:rPr>
            <w:sz w:val="24"/>
          </w:rPr>
          <w:id w:val="1687858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513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65F23">
        <w:tab/>
        <w:t>Approved</w:t>
      </w:r>
    </w:p>
    <w:p w:rsidR="00365F23" w:rsidRDefault="00365F23" w:rsidP="0057378D"/>
    <w:p w:rsidR="00365F23" w:rsidRDefault="007D77F0" w:rsidP="0057378D">
      <w:sdt>
        <w:sdtPr>
          <w:rPr>
            <w:sz w:val="24"/>
          </w:rPr>
          <w:id w:val="-682973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513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65F23">
        <w:tab/>
        <w:t>Disapproved</w:t>
      </w:r>
    </w:p>
    <w:p w:rsidR="00365F23" w:rsidRDefault="00365F23" w:rsidP="0057378D"/>
    <w:p w:rsidR="00365F23" w:rsidRDefault="007D77F0" w:rsidP="0057378D">
      <w:sdt>
        <w:sdtPr>
          <w:rPr>
            <w:sz w:val="24"/>
          </w:rPr>
          <w:id w:val="-664783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513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65F23">
        <w:tab/>
        <w:t>The following additional information is needed before a determination is made:</w:t>
      </w:r>
    </w:p>
    <w:p w:rsidR="00365F23" w:rsidRDefault="00365F23" w:rsidP="0057378D"/>
    <w:p w:rsidR="00365F23" w:rsidRDefault="00365F23" w:rsidP="0057378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1170"/>
        <w:gridCol w:w="3356"/>
        <w:gridCol w:w="730"/>
        <w:gridCol w:w="2034"/>
      </w:tblGrid>
      <w:tr w:rsidR="007D77F0" w:rsidRPr="005D5904" w:rsidTr="007D77F0">
        <w:tc>
          <w:tcPr>
            <w:tcW w:w="3240" w:type="dxa"/>
            <w:gridSpan w:val="2"/>
            <w:tcBorders>
              <w:top w:val="nil"/>
              <w:bottom w:val="nil"/>
            </w:tcBorders>
          </w:tcPr>
          <w:p w:rsidR="007D77F0" w:rsidRPr="005D5904" w:rsidRDefault="007D77F0" w:rsidP="007D77F0">
            <w:pPr>
              <w:rPr>
                <w:b/>
              </w:rPr>
            </w:pPr>
            <w:r>
              <w:rPr>
                <w:b/>
                <w:sz w:val="24"/>
              </w:rPr>
              <w:t>Print AVP</w:t>
            </w:r>
            <w:r w:rsidRPr="005D590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Business Services</w:t>
            </w:r>
            <w:r w:rsidRPr="005D5904">
              <w:rPr>
                <w:b/>
                <w:sz w:val="24"/>
              </w:rPr>
              <w:t>:</w:t>
            </w:r>
          </w:p>
        </w:tc>
        <w:tc>
          <w:tcPr>
            <w:tcW w:w="6120" w:type="dxa"/>
            <w:gridSpan w:val="3"/>
          </w:tcPr>
          <w:p w:rsidR="007D77F0" w:rsidRDefault="007D77F0" w:rsidP="007D77F0">
            <w:sdt>
              <w:sdtPr>
                <w:rPr>
                  <w:sz w:val="24"/>
                </w:rPr>
                <w:id w:val="-225760997"/>
                <w:placeholder>
                  <w:docPart w:val="2AC2C95C943C4CAD9CF82773EF471742"/>
                </w:placeholder>
                <w:showingPlcHdr/>
              </w:sdtPr>
              <w:sdtContent>
                <w:r w:rsidRPr="00D14A3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B5E37" w:rsidTr="007D77F0">
        <w:trPr>
          <w:trHeight w:val="279"/>
        </w:trPr>
        <w:tc>
          <w:tcPr>
            <w:tcW w:w="2070" w:type="dxa"/>
            <w:tcBorders>
              <w:top w:val="nil"/>
              <w:bottom w:val="nil"/>
            </w:tcBorders>
          </w:tcPr>
          <w:p w:rsidR="003B5E37" w:rsidRPr="005D5904" w:rsidRDefault="003B5E37" w:rsidP="003B5E37">
            <w:pPr>
              <w:rPr>
                <w:b/>
              </w:rPr>
            </w:pPr>
            <w:r>
              <w:rPr>
                <w:b/>
                <w:sz w:val="24"/>
              </w:rPr>
              <w:t>AVP</w:t>
            </w:r>
            <w:r w:rsidRPr="005D5904">
              <w:rPr>
                <w:b/>
                <w:sz w:val="24"/>
              </w:rPr>
              <w:t xml:space="preserve"> Signature:</w:t>
            </w:r>
          </w:p>
        </w:tc>
        <w:tc>
          <w:tcPr>
            <w:tcW w:w="4526" w:type="dxa"/>
            <w:gridSpan w:val="2"/>
            <w:tcBorders>
              <w:top w:val="nil"/>
            </w:tcBorders>
          </w:tcPr>
          <w:p w:rsidR="003B5E37" w:rsidRDefault="003B5E37" w:rsidP="003B5E37"/>
        </w:tc>
        <w:tc>
          <w:tcPr>
            <w:tcW w:w="730" w:type="dxa"/>
            <w:tcBorders>
              <w:top w:val="nil"/>
              <w:bottom w:val="nil"/>
            </w:tcBorders>
          </w:tcPr>
          <w:p w:rsidR="003B5E37" w:rsidRDefault="003B5E37" w:rsidP="003B5E37">
            <w:pPr>
              <w:jc w:val="right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2034" w:type="dxa"/>
          </w:tcPr>
          <w:p w:rsidR="003B5E37" w:rsidRPr="00365F23" w:rsidRDefault="003B5E37" w:rsidP="003B5E37"/>
        </w:tc>
      </w:tr>
    </w:tbl>
    <w:p w:rsidR="00B863C4" w:rsidRPr="00F8513F" w:rsidRDefault="00B863C4" w:rsidP="00F8513F">
      <w:pPr>
        <w:rPr>
          <w:rFonts w:cs="Times New Roman"/>
          <w:b/>
        </w:rPr>
      </w:pPr>
    </w:p>
    <w:p w:rsidR="00B863C4" w:rsidRPr="00F8513F" w:rsidRDefault="00B863C4" w:rsidP="00F8513F">
      <w:pPr>
        <w:rPr>
          <w:rFonts w:cs="Times New Roman"/>
          <w:b/>
        </w:rPr>
      </w:pPr>
    </w:p>
    <w:p w:rsidR="002828C4" w:rsidRPr="00F8513F" w:rsidRDefault="002828C4" w:rsidP="00F8513F">
      <w:pPr>
        <w:rPr>
          <w:rFonts w:cs="Times New Roman"/>
          <w:b/>
        </w:rPr>
      </w:pPr>
      <w:bookmarkStart w:id="2" w:name="_GoBack"/>
      <w:bookmarkEnd w:id="2"/>
    </w:p>
    <w:p w:rsidR="002828C4" w:rsidRPr="00F8513F" w:rsidRDefault="002828C4" w:rsidP="00F8513F">
      <w:pPr>
        <w:rPr>
          <w:rFonts w:cs="Times New Roman"/>
          <w:b/>
        </w:rPr>
      </w:pPr>
    </w:p>
    <w:p w:rsidR="002828C4" w:rsidRPr="00F8513F" w:rsidRDefault="002828C4" w:rsidP="00F8513F">
      <w:pPr>
        <w:rPr>
          <w:rFonts w:cs="Times New Roman"/>
          <w:b/>
        </w:rPr>
      </w:pPr>
    </w:p>
    <w:p w:rsidR="00B863C4" w:rsidRDefault="002828C4" w:rsidP="00F8513F">
      <w:pPr>
        <w:jc w:val="center"/>
        <w:rPr>
          <w:b/>
          <w:sz w:val="28"/>
        </w:rPr>
      </w:pPr>
      <w:r w:rsidRPr="00F8513F">
        <w:rPr>
          <w:rFonts w:cs="Times New Roman"/>
          <w:b/>
        </w:rPr>
        <w:br w:type="page"/>
      </w:r>
      <w:r w:rsidR="00B863C4">
        <w:rPr>
          <w:b/>
          <w:sz w:val="28"/>
        </w:rPr>
        <w:lastRenderedPageBreak/>
        <w:t>Sole Source Procurement Approval Request</w:t>
      </w:r>
    </w:p>
    <w:p w:rsidR="00B863C4" w:rsidRDefault="00B863C4" w:rsidP="00B863C4">
      <w:pPr>
        <w:jc w:val="center"/>
        <w:rPr>
          <w:b/>
          <w:sz w:val="28"/>
        </w:rPr>
      </w:pPr>
    </w:p>
    <w:p w:rsidR="00B863C4" w:rsidRDefault="00B863C4" w:rsidP="00B863C4">
      <w:pPr>
        <w:jc w:val="center"/>
        <w:rPr>
          <w:sz w:val="24"/>
        </w:rPr>
      </w:pPr>
      <w:r>
        <w:rPr>
          <w:b/>
          <w:sz w:val="28"/>
        </w:rPr>
        <w:t>Four Point Justification</w:t>
      </w:r>
    </w:p>
    <w:p w:rsidR="00B863C4" w:rsidRDefault="00B863C4" w:rsidP="00B863C4">
      <w:pPr>
        <w:jc w:val="center"/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863C4" w:rsidTr="00E33992">
        <w:trPr>
          <w:trHeight w:val="638"/>
        </w:trPr>
        <w:tc>
          <w:tcPr>
            <w:tcW w:w="9350" w:type="dxa"/>
          </w:tcPr>
          <w:p w:rsidR="00B863C4" w:rsidRPr="00B863C4" w:rsidRDefault="00B863C4" w:rsidP="003B5E37">
            <w:pPr>
              <w:pStyle w:val="ListParagraph"/>
              <w:numPr>
                <w:ilvl w:val="0"/>
                <w:numId w:val="1"/>
              </w:numPr>
              <w:ind w:left="3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Explain why this is the only product or service that can </w:t>
            </w:r>
            <w:r w:rsidR="003B5E37">
              <w:rPr>
                <w:b/>
                <w:sz w:val="24"/>
              </w:rPr>
              <w:t xml:space="preserve">meet the needs of </w:t>
            </w:r>
            <w:r w:rsidR="003B5E37" w:rsidRPr="003B5E37">
              <w:rPr>
                <w:b/>
                <w:sz w:val="24"/>
              </w:rPr>
              <w:t>James Madison University</w:t>
            </w:r>
            <w:r>
              <w:rPr>
                <w:b/>
                <w:sz w:val="24"/>
              </w:rPr>
              <w:t>.</w:t>
            </w:r>
          </w:p>
        </w:tc>
      </w:tr>
      <w:tr w:rsidR="00B863C4" w:rsidTr="00E33992">
        <w:tc>
          <w:tcPr>
            <w:tcW w:w="9350" w:type="dxa"/>
          </w:tcPr>
          <w:sdt>
            <w:sdtPr>
              <w:rPr>
                <w:sz w:val="24"/>
              </w:rPr>
              <w:id w:val="1278208979"/>
              <w:placeholder>
                <w:docPart w:val="DefaultPlaceholder_1081868574"/>
              </w:placeholder>
              <w:showingPlcHdr/>
            </w:sdtPr>
            <w:sdtEndPr/>
            <w:sdtContent>
              <w:p w:rsidR="00B863C4" w:rsidRDefault="00E33992" w:rsidP="00E33992">
                <w:pPr>
                  <w:ind w:left="337"/>
                  <w:rPr>
                    <w:sz w:val="24"/>
                  </w:rPr>
                </w:pPr>
                <w:r w:rsidRPr="00D14A3C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E33992" w:rsidRDefault="00E33992" w:rsidP="00B863C4">
            <w:pPr>
              <w:rPr>
                <w:sz w:val="24"/>
              </w:rPr>
            </w:pPr>
          </w:p>
          <w:p w:rsidR="00E33992" w:rsidRDefault="00E33992" w:rsidP="00B863C4">
            <w:pPr>
              <w:rPr>
                <w:sz w:val="24"/>
              </w:rPr>
            </w:pPr>
          </w:p>
          <w:p w:rsidR="00E33992" w:rsidRDefault="00E33992" w:rsidP="00B863C4">
            <w:pPr>
              <w:rPr>
                <w:sz w:val="24"/>
              </w:rPr>
            </w:pPr>
          </w:p>
          <w:p w:rsidR="00E33992" w:rsidRDefault="00E33992" w:rsidP="00B863C4">
            <w:pPr>
              <w:rPr>
                <w:sz w:val="24"/>
              </w:rPr>
            </w:pPr>
          </w:p>
        </w:tc>
      </w:tr>
      <w:tr w:rsidR="00B863C4" w:rsidTr="00E33992">
        <w:trPr>
          <w:trHeight w:val="602"/>
        </w:trPr>
        <w:tc>
          <w:tcPr>
            <w:tcW w:w="9350" w:type="dxa"/>
          </w:tcPr>
          <w:p w:rsidR="00B863C4" w:rsidRPr="00B863C4" w:rsidRDefault="00B863C4" w:rsidP="00B863C4">
            <w:pPr>
              <w:pStyle w:val="ListParagraph"/>
              <w:numPr>
                <w:ilvl w:val="0"/>
                <w:numId w:val="1"/>
              </w:numPr>
              <w:ind w:left="337"/>
              <w:rPr>
                <w:b/>
                <w:sz w:val="24"/>
              </w:rPr>
            </w:pPr>
            <w:r>
              <w:rPr>
                <w:b/>
                <w:sz w:val="24"/>
              </w:rPr>
              <w:t>Explain why this vendor is the only practicably available source from which to obtain this product or service.</w:t>
            </w:r>
          </w:p>
        </w:tc>
      </w:tr>
      <w:tr w:rsidR="00B863C4" w:rsidTr="00E33992">
        <w:tc>
          <w:tcPr>
            <w:tcW w:w="9350" w:type="dxa"/>
          </w:tcPr>
          <w:sdt>
            <w:sdtPr>
              <w:rPr>
                <w:sz w:val="24"/>
              </w:rPr>
              <w:id w:val="2003782394"/>
              <w:placeholder>
                <w:docPart w:val="DefaultPlaceholder_1081868574"/>
              </w:placeholder>
              <w:showingPlcHdr/>
            </w:sdtPr>
            <w:sdtEndPr/>
            <w:sdtContent>
              <w:p w:rsidR="00B863C4" w:rsidRDefault="00E33992" w:rsidP="00E33992">
                <w:pPr>
                  <w:ind w:left="337"/>
                  <w:rPr>
                    <w:sz w:val="24"/>
                  </w:rPr>
                </w:pPr>
                <w:r w:rsidRPr="00D14A3C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E33992" w:rsidRDefault="00E33992" w:rsidP="00B863C4">
            <w:pPr>
              <w:rPr>
                <w:sz w:val="24"/>
              </w:rPr>
            </w:pPr>
          </w:p>
          <w:p w:rsidR="00E33992" w:rsidRDefault="00E33992" w:rsidP="00B863C4">
            <w:pPr>
              <w:rPr>
                <w:sz w:val="24"/>
              </w:rPr>
            </w:pPr>
          </w:p>
          <w:p w:rsidR="00E33992" w:rsidRDefault="00E33992" w:rsidP="00B863C4">
            <w:pPr>
              <w:rPr>
                <w:sz w:val="24"/>
              </w:rPr>
            </w:pPr>
          </w:p>
          <w:p w:rsidR="00E33992" w:rsidRDefault="00E33992" w:rsidP="00B863C4">
            <w:pPr>
              <w:rPr>
                <w:sz w:val="24"/>
              </w:rPr>
            </w:pPr>
          </w:p>
        </w:tc>
      </w:tr>
      <w:tr w:rsidR="00B863C4" w:rsidTr="00E33992">
        <w:trPr>
          <w:trHeight w:val="350"/>
        </w:trPr>
        <w:tc>
          <w:tcPr>
            <w:tcW w:w="9350" w:type="dxa"/>
          </w:tcPr>
          <w:p w:rsidR="00B863C4" w:rsidRPr="00B863C4" w:rsidRDefault="00B863C4" w:rsidP="00B863C4">
            <w:pPr>
              <w:pStyle w:val="ListParagraph"/>
              <w:numPr>
                <w:ilvl w:val="0"/>
                <w:numId w:val="1"/>
              </w:numPr>
              <w:ind w:left="337"/>
              <w:rPr>
                <w:b/>
                <w:sz w:val="24"/>
              </w:rPr>
            </w:pPr>
            <w:r>
              <w:rPr>
                <w:b/>
                <w:sz w:val="24"/>
              </w:rPr>
              <w:t>Explain why the price is considered reasonable.</w:t>
            </w:r>
          </w:p>
        </w:tc>
      </w:tr>
      <w:tr w:rsidR="00B863C4" w:rsidTr="00E33992">
        <w:tc>
          <w:tcPr>
            <w:tcW w:w="9350" w:type="dxa"/>
          </w:tcPr>
          <w:sdt>
            <w:sdtPr>
              <w:rPr>
                <w:sz w:val="24"/>
              </w:rPr>
              <w:id w:val="-1168555861"/>
              <w:placeholder>
                <w:docPart w:val="DefaultPlaceholder_1081868574"/>
              </w:placeholder>
              <w:showingPlcHdr/>
            </w:sdtPr>
            <w:sdtEndPr/>
            <w:sdtContent>
              <w:p w:rsidR="00B863C4" w:rsidRDefault="00E33992" w:rsidP="00E33992">
                <w:pPr>
                  <w:ind w:left="337"/>
                  <w:rPr>
                    <w:sz w:val="24"/>
                  </w:rPr>
                </w:pPr>
                <w:r w:rsidRPr="00D14A3C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E33992" w:rsidRDefault="00E33992" w:rsidP="00B863C4">
            <w:pPr>
              <w:rPr>
                <w:sz w:val="24"/>
              </w:rPr>
            </w:pPr>
          </w:p>
          <w:p w:rsidR="00E33992" w:rsidRDefault="00E33992" w:rsidP="00B863C4">
            <w:pPr>
              <w:rPr>
                <w:sz w:val="24"/>
              </w:rPr>
            </w:pPr>
          </w:p>
          <w:p w:rsidR="00E33992" w:rsidRDefault="00E33992" w:rsidP="00B863C4">
            <w:pPr>
              <w:rPr>
                <w:sz w:val="24"/>
              </w:rPr>
            </w:pPr>
          </w:p>
          <w:p w:rsidR="00E33992" w:rsidRDefault="00E33992" w:rsidP="00B863C4">
            <w:pPr>
              <w:rPr>
                <w:sz w:val="24"/>
              </w:rPr>
            </w:pPr>
          </w:p>
        </w:tc>
      </w:tr>
      <w:tr w:rsidR="00B863C4" w:rsidTr="00DC0DD9">
        <w:trPr>
          <w:trHeight w:val="657"/>
        </w:trPr>
        <w:tc>
          <w:tcPr>
            <w:tcW w:w="9350" w:type="dxa"/>
          </w:tcPr>
          <w:p w:rsidR="00B863C4" w:rsidRPr="00B863C4" w:rsidRDefault="00B863C4" w:rsidP="00B863C4">
            <w:pPr>
              <w:pStyle w:val="ListParagraph"/>
              <w:numPr>
                <w:ilvl w:val="0"/>
                <w:numId w:val="1"/>
              </w:numPr>
              <w:ind w:left="337"/>
              <w:rPr>
                <w:b/>
                <w:sz w:val="24"/>
              </w:rPr>
            </w:pPr>
            <w:r>
              <w:rPr>
                <w:b/>
                <w:sz w:val="24"/>
              </w:rPr>
              <w:t>Describe the efforts that were made to conduct a noncompetitive negotiation to get the best possible price for the taxpayers.</w:t>
            </w:r>
          </w:p>
        </w:tc>
      </w:tr>
      <w:tr w:rsidR="00B863C4" w:rsidTr="00E33992">
        <w:tc>
          <w:tcPr>
            <w:tcW w:w="9350" w:type="dxa"/>
          </w:tcPr>
          <w:sdt>
            <w:sdtPr>
              <w:rPr>
                <w:sz w:val="24"/>
              </w:rPr>
              <w:id w:val="1045716496"/>
              <w:placeholder>
                <w:docPart w:val="DefaultPlaceholder_1081868574"/>
              </w:placeholder>
              <w:showingPlcHdr/>
            </w:sdtPr>
            <w:sdtEndPr/>
            <w:sdtContent>
              <w:p w:rsidR="00B863C4" w:rsidRDefault="00E33992" w:rsidP="00E33992">
                <w:pPr>
                  <w:ind w:left="337"/>
                  <w:rPr>
                    <w:sz w:val="24"/>
                  </w:rPr>
                </w:pPr>
                <w:r w:rsidRPr="00D14A3C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E33992" w:rsidRDefault="00E33992" w:rsidP="00B863C4">
            <w:pPr>
              <w:rPr>
                <w:sz w:val="24"/>
              </w:rPr>
            </w:pPr>
          </w:p>
          <w:p w:rsidR="00E33992" w:rsidRDefault="00E33992" w:rsidP="00B863C4">
            <w:pPr>
              <w:rPr>
                <w:sz w:val="24"/>
              </w:rPr>
            </w:pPr>
          </w:p>
          <w:p w:rsidR="00E33992" w:rsidRDefault="00E33992" w:rsidP="00B863C4">
            <w:pPr>
              <w:rPr>
                <w:sz w:val="24"/>
              </w:rPr>
            </w:pPr>
          </w:p>
        </w:tc>
      </w:tr>
    </w:tbl>
    <w:p w:rsidR="00B863C4" w:rsidRPr="00B863C4" w:rsidRDefault="00B863C4" w:rsidP="00B863C4">
      <w:pPr>
        <w:rPr>
          <w:sz w:val="24"/>
        </w:rPr>
      </w:pPr>
    </w:p>
    <w:sectPr w:rsidR="00B863C4" w:rsidRPr="00B863C4" w:rsidSect="00FF6FE2">
      <w:headerReference w:type="default" r:id="rId7"/>
      <w:footerReference w:type="default" r:id="rId8"/>
      <w:pgSz w:w="12240" w:h="15840"/>
      <w:pgMar w:top="1440" w:right="1440" w:bottom="1440" w:left="1440" w:header="36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E1C" w:rsidRDefault="00DC3E1C" w:rsidP="00FF6FE2">
      <w:r>
        <w:separator/>
      </w:r>
    </w:p>
  </w:endnote>
  <w:endnote w:type="continuationSeparator" w:id="0">
    <w:p w:rsidR="00DC3E1C" w:rsidRDefault="00DC3E1C" w:rsidP="00FF6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FE2" w:rsidRPr="00FF6FE2" w:rsidRDefault="00FF6FE2" w:rsidP="00FF6FE2">
    <w:pPr>
      <w:pStyle w:val="Footer"/>
      <w:jc w:val="both"/>
      <w:rPr>
        <w:rFonts w:cs="Times New Roman"/>
        <w:i/>
      </w:rPr>
    </w:pPr>
    <w:r w:rsidRPr="00FF6FE2">
      <w:rPr>
        <w:rFonts w:cs="Times New Roman"/>
        <w:i/>
      </w:rPr>
      <w:t xml:space="preserve">Note: This form must be filed with the contract. </w:t>
    </w:r>
    <w:r w:rsidR="00BF2828">
      <w:rPr>
        <w:rFonts w:cs="Times New Roman"/>
        <w:i/>
      </w:rPr>
      <w:t>The responsible party is</w:t>
    </w:r>
    <w:r w:rsidRPr="00FF6FE2">
      <w:rPr>
        <w:rFonts w:cs="Times New Roman"/>
        <w:i/>
      </w:rPr>
      <w:t xml:space="preserve"> delegated authority to make contract award after appropriate approval. For equipment and materials to be incorporated in the construction project, see Section </w:t>
    </w:r>
    <w:r w:rsidR="00BF2828">
      <w:rPr>
        <w:rFonts w:cs="Times New Roman"/>
        <w:i/>
      </w:rPr>
      <w:t>6.0.3</w:t>
    </w:r>
    <w:r w:rsidRPr="00FF6FE2">
      <w:rPr>
        <w:rFonts w:cs="Times New Roman"/>
        <w:i/>
      </w:rPr>
      <w:t xml:space="preserve"> of the </w:t>
    </w:r>
    <w:r w:rsidR="00BF2828">
      <w:rPr>
        <w:rFonts w:cs="Times New Roman"/>
        <w:i/>
      </w:rPr>
      <w:t>JMU HECO</w:t>
    </w:r>
    <w:r w:rsidRPr="00FF6FE2">
      <w:rPr>
        <w:rFonts w:cs="Times New Roman"/>
        <w:i/>
      </w:rPr>
      <w:t xml:space="preserve"> Manual.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E1C" w:rsidRDefault="00DC3E1C" w:rsidP="00FF6FE2">
      <w:r>
        <w:separator/>
      </w:r>
    </w:p>
  </w:footnote>
  <w:footnote w:type="continuationSeparator" w:id="0">
    <w:p w:rsidR="00DC3E1C" w:rsidRDefault="00DC3E1C" w:rsidP="00FF6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Times New Roman"/>
      </w:rPr>
      <w:id w:val="-1318336367"/>
      <w:docPartObj>
        <w:docPartGallery w:val="Page Numbers (Top of Page)"/>
        <w:docPartUnique/>
      </w:docPartObj>
    </w:sdtPr>
    <w:sdtEndPr/>
    <w:sdtContent>
      <w:p w:rsidR="00FF6FE2" w:rsidRPr="00FF6FE2" w:rsidRDefault="00BF2828">
        <w:pPr>
          <w:pStyle w:val="Header"/>
          <w:jc w:val="right"/>
          <w:rPr>
            <w:rFonts w:cs="Times New Roman"/>
          </w:rPr>
        </w:pPr>
        <w:r>
          <w:rPr>
            <w:rFonts w:cs="Times New Roman"/>
          </w:rPr>
          <w:t xml:space="preserve"> </w:t>
        </w:r>
        <w:r w:rsidRPr="00BF2828">
          <w:rPr>
            <w:rFonts w:cs="Times New Roman"/>
            <w:b/>
          </w:rPr>
          <w:t>JMU</w:t>
        </w:r>
        <w:r w:rsidR="00FF6FE2" w:rsidRPr="00BF2828">
          <w:rPr>
            <w:rFonts w:cs="Times New Roman"/>
            <w:b/>
          </w:rPr>
          <w:t>CO-18</w:t>
        </w:r>
        <w:r w:rsidR="00FF6FE2" w:rsidRPr="00FF6FE2">
          <w:rPr>
            <w:rFonts w:cs="Times New Roman"/>
          </w:rPr>
          <w:t xml:space="preserve"> (9/26/2016)</w:t>
        </w:r>
        <w:r w:rsidR="00FF6FE2" w:rsidRPr="00FF6FE2">
          <w:rPr>
            <w:rFonts w:cs="Times New Roman"/>
          </w:rPr>
          <w:tab/>
        </w:r>
        <w:r w:rsidR="00FF6FE2" w:rsidRPr="00FF6FE2">
          <w:rPr>
            <w:rFonts w:cs="Times New Roman"/>
          </w:rPr>
          <w:tab/>
          <w:t xml:space="preserve">Page </w:t>
        </w:r>
        <w:r w:rsidR="00FF6FE2" w:rsidRPr="00FF6FE2">
          <w:rPr>
            <w:rFonts w:cs="Times New Roman"/>
            <w:bCs/>
          </w:rPr>
          <w:fldChar w:fldCharType="begin"/>
        </w:r>
        <w:r w:rsidR="00FF6FE2" w:rsidRPr="00FF6FE2">
          <w:rPr>
            <w:rFonts w:cs="Times New Roman"/>
            <w:bCs/>
          </w:rPr>
          <w:instrText xml:space="preserve"> PAGE </w:instrText>
        </w:r>
        <w:r w:rsidR="00FF6FE2" w:rsidRPr="00FF6FE2">
          <w:rPr>
            <w:rFonts w:cs="Times New Roman"/>
            <w:bCs/>
          </w:rPr>
          <w:fldChar w:fldCharType="separate"/>
        </w:r>
        <w:r w:rsidR="007D77F0">
          <w:rPr>
            <w:rFonts w:cs="Times New Roman"/>
            <w:bCs/>
            <w:noProof/>
          </w:rPr>
          <w:t>1</w:t>
        </w:r>
        <w:r w:rsidR="00FF6FE2" w:rsidRPr="00FF6FE2">
          <w:rPr>
            <w:rFonts w:cs="Times New Roman"/>
            <w:bCs/>
          </w:rPr>
          <w:fldChar w:fldCharType="end"/>
        </w:r>
        <w:r w:rsidR="00FF6FE2" w:rsidRPr="00FF6FE2">
          <w:rPr>
            <w:rFonts w:cs="Times New Roman"/>
          </w:rPr>
          <w:t xml:space="preserve"> of </w:t>
        </w:r>
        <w:r w:rsidR="00FF6FE2" w:rsidRPr="00FF6FE2">
          <w:rPr>
            <w:rFonts w:cs="Times New Roman"/>
            <w:bCs/>
          </w:rPr>
          <w:fldChar w:fldCharType="begin"/>
        </w:r>
        <w:r w:rsidR="00FF6FE2" w:rsidRPr="00FF6FE2">
          <w:rPr>
            <w:rFonts w:cs="Times New Roman"/>
            <w:bCs/>
          </w:rPr>
          <w:instrText xml:space="preserve"> NUMPAGES  </w:instrText>
        </w:r>
        <w:r w:rsidR="00FF6FE2" w:rsidRPr="00FF6FE2">
          <w:rPr>
            <w:rFonts w:cs="Times New Roman"/>
            <w:bCs/>
          </w:rPr>
          <w:fldChar w:fldCharType="separate"/>
        </w:r>
        <w:r w:rsidR="007D77F0">
          <w:rPr>
            <w:rFonts w:cs="Times New Roman"/>
            <w:bCs/>
            <w:noProof/>
          </w:rPr>
          <w:t>2</w:t>
        </w:r>
        <w:r w:rsidR="00FF6FE2" w:rsidRPr="00FF6FE2">
          <w:rPr>
            <w:rFonts w:cs="Times New Roman"/>
            <w:bCs/>
          </w:rPr>
          <w:fldChar w:fldCharType="end"/>
        </w:r>
      </w:p>
    </w:sdtContent>
  </w:sdt>
  <w:p w:rsidR="00FF6FE2" w:rsidRPr="00FF6FE2" w:rsidRDefault="00FF6FE2">
    <w:pPr>
      <w:pStyle w:val="Header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1C661A"/>
    <w:multiLevelType w:val="hybridMultilevel"/>
    <w:tmpl w:val="C1F42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FE2"/>
    <w:rsid w:val="002828C4"/>
    <w:rsid w:val="00365F23"/>
    <w:rsid w:val="00394B8A"/>
    <w:rsid w:val="003B5E37"/>
    <w:rsid w:val="0057378D"/>
    <w:rsid w:val="005D5904"/>
    <w:rsid w:val="007A484C"/>
    <w:rsid w:val="007D77F0"/>
    <w:rsid w:val="00B863C4"/>
    <w:rsid w:val="00BF2828"/>
    <w:rsid w:val="00DC0DD9"/>
    <w:rsid w:val="00DC3E1C"/>
    <w:rsid w:val="00E33992"/>
    <w:rsid w:val="00F8513F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68B16C-3DE9-45F0-8C9C-73A724E8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6F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FE2"/>
  </w:style>
  <w:style w:type="paragraph" w:styleId="Footer">
    <w:name w:val="footer"/>
    <w:basedOn w:val="Normal"/>
    <w:link w:val="FooterChar"/>
    <w:uiPriority w:val="99"/>
    <w:unhideWhenUsed/>
    <w:rsid w:val="00FF6F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FE2"/>
  </w:style>
  <w:style w:type="table" w:styleId="TableGrid">
    <w:name w:val="Table Grid"/>
    <w:basedOn w:val="TableNormal"/>
    <w:uiPriority w:val="39"/>
    <w:rsid w:val="00573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D5904"/>
    <w:rPr>
      <w:color w:val="808080"/>
    </w:rPr>
  </w:style>
  <w:style w:type="paragraph" w:styleId="ListParagraph">
    <w:name w:val="List Paragraph"/>
    <w:basedOn w:val="Normal"/>
    <w:uiPriority w:val="34"/>
    <w:qFormat/>
    <w:rsid w:val="00B86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EE2FC-5AC9-46EE-A13E-35039E0F612C}"/>
      </w:docPartPr>
      <w:docPartBody>
        <w:p w:rsidR="00773038" w:rsidRDefault="00A549AA">
          <w:r w:rsidRPr="00D14A3C">
            <w:rPr>
              <w:rStyle w:val="PlaceholderText"/>
            </w:rPr>
            <w:t>Click here to enter text.</w:t>
          </w:r>
        </w:p>
      </w:docPartBody>
    </w:docPart>
    <w:docPart>
      <w:docPartPr>
        <w:name w:val="2AC2C95C943C4CAD9CF82773EF471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A20D3-A893-4EF4-ACC8-1C94F07DB92E}"/>
      </w:docPartPr>
      <w:docPartBody>
        <w:p w:rsidR="00000000" w:rsidRDefault="00773038" w:rsidP="00773038">
          <w:pPr>
            <w:pStyle w:val="2AC2C95C943C4CAD9CF82773EF471742"/>
          </w:pPr>
          <w:r w:rsidRPr="00D14A3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AA"/>
    <w:rsid w:val="0048727B"/>
    <w:rsid w:val="00773038"/>
    <w:rsid w:val="00A5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3038"/>
    <w:rPr>
      <w:color w:val="808080"/>
    </w:rPr>
  </w:style>
  <w:style w:type="paragraph" w:customStyle="1" w:styleId="4FE23A48964D4B3E9764E774C4D65D8F">
    <w:name w:val="4FE23A48964D4B3E9764E774C4D65D8F"/>
    <w:rsid w:val="00A549AA"/>
  </w:style>
  <w:style w:type="paragraph" w:customStyle="1" w:styleId="62ED16C3DFC94FDD9E0570409691D3C8">
    <w:name w:val="62ED16C3DFC94FDD9E0570409691D3C8"/>
    <w:rsid w:val="00A549AA"/>
  </w:style>
  <w:style w:type="paragraph" w:customStyle="1" w:styleId="E42DF0F83135418082BA02B4E47C0A05">
    <w:name w:val="E42DF0F83135418082BA02B4E47C0A05"/>
    <w:rsid w:val="00773038"/>
  </w:style>
  <w:style w:type="paragraph" w:customStyle="1" w:styleId="7B185ADE264A4E80940779146A258232">
    <w:name w:val="7B185ADE264A4E80940779146A258232"/>
    <w:rsid w:val="00773038"/>
  </w:style>
  <w:style w:type="paragraph" w:customStyle="1" w:styleId="2AC2C95C943C4CAD9CF82773EF471742">
    <w:name w:val="2AC2C95C943C4CAD9CF82773EF471742"/>
    <w:rsid w:val="007730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Morrison, Michael Patrick - morrismp</dc:creator>
  <cp:keywords/>
  <dc:description/>
  <cp:lastModifiedBy>Newman, Charlie - newmancg</cp:lastModifiedBy>
  <cp:revision>2</cp:revision>
  <dcterms:created xsi:type="dcterms:W3CDTF">2016-09-30T14:20:00Z</dcterms:created>
  <dcterms:modified xsi:type="dcterms:W3CDTF">2016-09-30T14:20:00Z</dcterms:modified>
</cp:coreProperties>
</file>