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4BAC55" w14:textId="77777777" w:rsidR="00DA3C2C" w:rsidRDefault="00B533BC">
      <w:pPr>
        <w:pStyle w:val="Title"/>
        <w:spacing w:line="542" w:lineRule="exact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1F4BAC84" wp14:editId="25340329">
            <wp:simplePos x="0" y="0"/>
            <wp:positionH relativeFrom="page">
              <wp:posOffset>5721946</wp:posOffset>
            </wp:positionH>
            <wp:positionV relativeFrom="paragraph">
              <wp:posOffset>288543</wp:posOffset>
            </wp:positionV>
            <wp:extent cx="1593253" cy="1007704"/>
            <wp:effectExtent l="0" t="0" r="0" b="0"/>
            <wp:wrapNone/>
            <wp:docPr id="2" name="Image 2" descr="University Health Center 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iversity Health Center Log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3253" cy="10077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</w:rPr>
        <w:t>Nausea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"/>
        </w:rPr>
        <w:t xml:space="preserve"> Vomiting</w:t>
      </w:r>
    </w:p>
    <w:p w14:paraId="1F4BAC56" w14:textId="77777777" w:rsidR="00DA3C2C" w:rsidRDefault="00B533BC">
      <w:pPr>
        <w:pStyle w:val="Title"/>
        <w:spacing w:before="24"/>
      </w:pPr>
      <w:r>
        <w:rPr>
          <w:color w:val="231F20"/>
        </w:rPr>
        <w:t>(Stomach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“Bug” or </w:t>
      </w:r>
      <w:r>
        <w:rPr>
          <w:color w:val="231F20"/>
          <w:spacing w:val="-2"/>
        </w:rPr>
        <w:t>Gastroenteritis)</w:t>
      </w:r>
    </w:p>
    <w:p w14:paraId="1F4BAC57" w14:textId="77777777" w:rsidR="00DA3C2C" w:rsidRDefault="00B533BC">
      <w:pPr>
        <w:pStyle w:val="ListParagraph"/>
        <w:numPr>
          <w:ilvl w:val="0"/>
          <w:numId w:val="1"/>
        </w:numPr>
        <w:tabs>
          <w:tab w:val="left" w:pos="359"/>
        </w:tabs>
        <w:spacing w:before="0" w:line="231" w:lineRule="exact"/>
        <w:ind w:hanging="359"/>
      </w:pPr>
      <w:r>
        <w:rPr>
          <w:color w:val="231F20"/>
        </w:rPr>
        <w:t>Nausea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vomiting</w:t>
      </w:r>
      <w:r>
        <w:rPr>
          <w:color w:val="231F20"/>
          <w:spacing w:val="-2"/>
        </w:rPr>
        <w:t xml:space="preserve"> </w:t>
      </w:r>
      <w:proofErr w:type="gramStart"/>
      <w:r>
        <w:rPr>
          <w:color w:val="231F20"/>
        </w:rPr>
        <w:t>is</w:t>
      </w:r>
      <w:proofErr w:type="gramEnd"/>
      <w:r>
        <w:rPr>
          <w:color w:val="231F20"/>
          <w:spacing w:val="-3"/>
        </w:rPr>
        <w:t xml:space="preserve"> </w:t>
      </w:r>
      <w:proofErr w:type="gramStart"/>
      <w:r>
        <w:rPr>
          <w:color w:val="231F20"/>
        </w:rPr>
        <w:t>most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commonly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caused</w:t>
      </w:r>
      <w:proofErr w:type="gramEnd"/>
      <w:r>
        <w:rPr>
          <w:color w:val="231F20"/>
          <w:spacing w:val="-2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viral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infection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5"/>
        </w:rPr>
        <w:t>be</w:t>
      </w:r>
    </w:p>
    <w:p w14:paraId="1F4BAC58" w14:textId="77777777" w:rsidR="00DA3C2C" w:rsidRDefault="00B533BC">
      <w:pPr>
        <w:pStyle w:val="BodyText"/>
        <w:ind w:firstLine="0"/>
      </w:pPr>
      <w:r>
        <w:rPr>
          <w:color w:val="231F20"/>
        </w:rPr>
        <w:t>associated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diarrhea.</w:t>
      </w:r>
    </w:p>
    <w:p w14:paraId="1F4BAC59" w14:textId="77777777" w:rsidR="00DA3C2C" w:rsidRDefault="00B533BC">
      <w:pPr>
        <w:pStyle w:val="ListParagraph"/>
        <w:numPr>
          <w:ilvl w:val="0"/>
          <w:numId w:val="1"/>
        </w:numPr>
        <w:tabs>
          <w:tab w:val="left" w:pos="359"/>
        </w:tabs>
        <w:spacing w:line="249" w:lineRule="auto"/>
        <w:ind w:right="2735"/>
      </w:pPr>
      <w:r>
        <w:rPr>
          <w:color w:val="231F20"/>
        </w:rPr>
        <w:t>This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illness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self-limited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4"/>
        </w:rPr>
        <w:t xml:space="preserve"> </w:t>
      </w:r>
      <w:proofErr w:type="gramStart"/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majority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proofErr w:type="gramEnd"/>
      <w:r>
        <w:rPr>
          <w:color w:val="231F20"/>
          <w:spacing w:val="-4"/>
        </w:rPr>
        <w:t xml:space="preserve"> </w:t>
      </w:r>
      <w:r>
        <w:rPr>
          <w:color w:val="231F20"/>
        </w:rPr>
        <w:t>people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finding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improvement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 xml:space="preserve">within </w:t>
      </w:r>
      <w:proofErr w:type="gramStart"/>
      <w:r>
        <w:rPr>
          <w:color w:val="231F20"/>
        </w:rPr>
        <w:t>24-hours</w:t>
      </w:r>
      <w:proofErr w:type="gramEnd"/>
      <w:r>
        <w:rPr>
          <w:color w:val="231F20"/>
        </w:rPr>
        <w:t xml:space="preserve"> and are back to normal by </w:t>
      </w:r>
      <w:proofErr w:type="gramStart"/>
      <w:r>
        <w:rPr>
          <w:color w:val="231F20"/>
        </w:rPr>
        <w:t>72-hours</w:t>
      </w:r>
      <w:proofErr w:type="gramEnd"/>
      <w:r>
        <w:rPr>
          <w:color w:val="231F20"/>
        </w:rPr>
        <w:t xml:space="preserve"> after onset of the illness.</w:t>
      </w:r>
    </w:p>
    <w:p w14:paraId="1F4BAC5A" w14:textId="77777777" w:rsidR="00DA3C2C" w:rsidRDefault="00B533BC">
      <w:pPr>
        <w:pStyle w:val="ListParagraph"/>
        <w:numPr>
          <w:ilvl w:val="0"/>
          <w:numId w:val="1"/>
        </w:numPr>
        <w:tabs>
          <w:tab w:val="left" w:pos="359"/>
        </w:tabs>
        <w:spacing w:before="2" w:line="249" w:lineRule="auto"/>
        <w:ind w:right="3076"/>
      </w:pPr>
      <w:r>
        <w:rPr>
          <w:color w:val="231F20"/>
        </w:rPr>
        <w:t>This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illness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can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treated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home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does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require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visit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 xml:space="preserve">medical </w:t>
      </w:r>
      <w:r>
        <w:rPr>
          <w:color w:val="231F20"/>
          <w:spacing w:val="-2"/>
        </w:rPr>
        <w:t>provider.</w:t>
      </w:r>
    </w:p>
    <w:p w14:paraId="1F4BAC5B" w14:textId="77777777" w:rsidR="00DA3C2C" w:rsidRDefault="00B533BC">
      <w:pPr>
        <w:pStyle w:val="Heading1"/>
        <w:spacing w:before="43" w:line="293" w:lineRule="exact"/>
      </w:pPr>
      <w:r>
        <w:rPr>
          <w:color w:val="231F20"/>
          <w:spacing w:val="-2"/>
        </w:rPr>
        <w:t>Symptoms:</w:t>
      </w:r>
    </w:p>
    <w:p w14:paraId="1F4BAC5C" w14:textId="77777777" w:rsidR="00DA3C2C" w:rsidRDefault="00DA3C2C">
      <w:pPr>
        <w:pStyle w:val="Heading1"/>
        <w:spacing w:line="293" w:lineRule="exact"/>
        <w:sectPr w:rsidR="00DA3C2C">
          <w:footerReference w:type="default" r:id="rId8"/>
          <w:type w:val="continuous"/>
          <w:pgSz w:w="12240" w:h="15840"/>
          <w:pgMar w:top="640" w:right="720" w:bottom="1020" w:left="720" w:header="0" w:footer="828" w:gutter="0"/>
          <w:pgNumType w:start="1"/>
          <w:cols w:space="720"/>
        </w:sectPr>
      </w:pPr>
    </w:p>
    <w:p w14:paraId="1F4BAC5D" w14:textId="77777777" w:rsidR="00DA3C2C" w:rsidRDefault="00B533BC">
      <w:pPr>
        <w:pStyle w:val="ListParagraph"/>
        <w:numPr>
          <w:ilvl w:val="0"/>
          <w:numId w:val="1"/>
        </w:numPr>
        <w:tabs>
          <w:tab w:val="left" w:pos="359"/>
        </w:tabs>
        <w:spacing w:before="27"/>
        <w:ind w:hanging="359"/>
      </w:pPr>
      <w:r>
        <w:rPr>
          <w:color w:val="231F20"/>
        </w:rPr>
        <w:t>Nausea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without</w:t>
      </w:r>
      <w:r>
        <w:rPr>
          <w:color w:val="231F20"/>
          <w:spacing w:val="-2"/>
        </w:rPr>
        <w:t xml:space="preserve"> vomiting</w:t>
      </w:r>
    </w:p>
    <w:p w14:paraId="1F4BAC5E" w14:textId="77777777" w:rsidR="00DA3C2C" w:rsidRDefault="00B533BC">
      <w:pPr>
        <w:pStyle w:val="ListParagraph"/>
        <w:numPr>
          <w:ilvl w:val="0"/>
          <w:numId w:val="1"/>
        </w:numPr>
        <w:tabs>
          <w:tab w:val="left" w:pos="359"/>
        </w:tabs>
        <w:ind w:hanging="359"/>
      </w:pPr>
      <w:r>
        <w:rPr>
          <w:color w:val="231F20"/>
        </w:rPr>
        <w:t>Generalized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upper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abdominal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pain/cramping</w:t>
      </w:r>
    </w:p>
    <w:p w14:paraId="1F4BAC5F" w14:textId="77777777" w:rsidR="00DA3C2C" w:rsidRDefault="00B533BC">
      <w:pPr>
        <w:pStyle w:val="ListParagraph"/>
        <w:numPr>
          <w:ilvl w:val="0"/>
          <w:numId w:val="1"/>
        </w:numPr>
        <w:tabs>
          <w:tab w:val="left" w:pos="359"/>
        </w:tabs>
        <w:ind w:hanging="359"/>
      </w:pPr>
      <w:r>
        <w:rPr>
          <w:color w:val="231F20"/>
        </w:rPr>
        <w:t>Watery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diarrhea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(no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blood)</w:t>
      </w:r>
    </w:p>
    <w:p w14:paraId="1F4BAC60" w14:textId="77777777" w:rsidR="00DA3C2C" w:rsidRDefault="00DA3C2C">
      <w:pPr>
        <w:pStyle w:val="BodyText"/>
        <w:spacing w:before="38"/>
        <w:ind w:left="0" w:firstLine="0"/>
      </w:pPr>
    </w:p>
    <w:p w14:paraId="1F4BAC61" w14:textId="77777777" w:rsidR="00DA3C2C" w:rsidRDefault="00B533BC">
      <w:pPr>
        <w:pStyle w:val="Heading1"/>
      </w:pPr>
      <w:r>
        <w:rPr>
          <w:color w:val="231F20"/>
        </w:rPr>
        <w:t>Self-care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measures:</w:t>
      </w:r>
    </w:p>
    <w:p w14:paraId="1F4BAC62" w14:textId="77777777" w:rsidR="00DA3C2C" w:rsidRDefault="00B533BC">
      <w:pPr>
        <w:pStyle w:val="ListParagraph"/>
        <w:numPr>
          <w:ilvl w:val="0"/>
          <w:numId w:val="1"/>
        </w:numPr>
        <w:tabs>
          <w:tab w:val="left" w:pos="359"/>
        </w:tabs>
        <w:spacing w:before="0" w:line="252" w:lineRule="exact"/>
        <w:ind w:hanging="359"/>
      </w:pPr>
      <w:r>
        <w:rPr>
          <w:color w:val="231F20"/>
        </w:rPr>
        <w:t>Stop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eating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solid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foods</w:t>
      </w:r>
    </w:p>
    <w:p w14:paraId="1F4BAC63" w14:textId="77777777" w:rsidR="00DA3C2C" w:rsidRDefault="00B533BC">
      <w:pPr>
        <w:pStyle w:val="ListParagraph"/>
        <w:numPr>
          <w:ilvl w:val="0"/>
          <w:numId w:val="1"/>
        </w:numPr>
        <w:tabs>
          <w:tab w:val="left" w:pos="359"/>
        </w:tabs>
        <w:ind w:hanging="359"/>
      </w:pPr>
      <w:r>
        <w:rPr>
          <w:color w:val="231F20"/>
          <w:spacing w:val="-4"/>
        </w:rPr>
        <w:t>Rest</w:t>
      </w:r>
    </w:p>
    <w:p w14:paraId="1F4BAC64" w14:textId="77777777" w:rsidR="00DA3C2C" w:rsidRDefault="00B533BC">
      <w:pPr>
        <w:pStyle w:val="ListParagraph"/>
        <w:numPr>
          <w:ilvl w:val="0"/>
          <w:numId w:val="1"/>
        </w:numPr>
        <w:tabs>
          <w:tab w:val="left" w:pos="359"/>
        </w:tabs>
        <w:spacing w:before="0" w:line="246" w:lineRule="exact"/>
        <w:ind w:hanging="359"/>
      </w:pPr>
      <w:r>
        <w:br w:type="column"/>
      </w:r>
      <w:r>
        <w:rPr>
          <w:color w:val="231F20"/>
        </w:rPr>
        <w:t>Muscle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aches</w:t>
      </w:r>
    </w:p>
    <w:p w14:paraId="1F4BAC65" w14:textId="77777777" w:rsidR="00DA3C2C" w:rsidRDefault="00B533BC">
      <w:pPr>
        <w:pStyle w:val="ListParagraph"/>
        <w:numPr>
          <w:ilvl w:val="0"/>
          <w:numId w:val="1"/>
        </w:numPr>
        <w:tabs>
          <w:tab w:val="left" w:pos="359"/>
        </w:tabs>
        <w:ind w:hanging="359"/>
      </w:pPr>
      <w:r>
        <w:rPr>
          <w:color w:val="231F20"/>
          <w:spacing w:val="-2"/>
        </w:rPr>
        <w:t>Headache</w:t>
      </w:r>
    </w:p>
    <w:p w14:paraId="1F4BAC66" w14:textId="77777777" w:rsidR="00DA3C2C" w:rsidRDefault="00B533BC">
      <w:pPr>
        <w:pStyle w:val="ListParagraph"/>
        <w:numPr>
          <w:ilvl w:val="0"/>
          <w:numId w:val="1"/>
        </w:numPr>
        <w:tabs>
          <w:tab w:val="left" w:pos="359"/>
        </w:tabs>
        <w:ind w:hanging="359"/>
      </w:pPr>
      <w:r>
        <w:rPr>
          <w:color w:val="231F20"/>
        </w:rPr>
        <w:t>Possible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fever</w:t>
      </w:r>
    </w:p>
    <w:p w14:paraId="1F4BAC67" w14:textId="77777777" w:rsidR="00DA3C2C" w:rsidRDefault="00DA3C2C">
      <w:pPr>
        <w:pStyle w:val="ListParagraph"/>
        <w:sectPr w:rsidR="00DA3C2C">
          <w:type w:val="continuous"/>
          <w:pgSz w:w="12240" w:h="15840"/>
          <w:pgMar w:top="640" w:right="720" w:bottom="1020" w:left="720" w:header="0" w:footer="828" w:gutter="0"/>
          <w:cols w:num="2" w:space="720" w:equalWidth="0">
            <w:col w:w="4945" w:space="282"/>
            <w:col w:w="5573"/>
          </w:cols>
        </w:sectPr>
      </w:pPr>
    </w:p>
    <w:p w14:paraId="1F4BAC68" w14:textId="77777777" w:rsidR="00DA3C2C" w:rsidRDefault="00B533BC">
      <w:pPr>
        <w:pStyle w:val="ListParagraph"/>
        <w:numPr>
          <w:ilvl w:val="0"/>
          <w:numId w:val="1"/>
        </w:numPr>
        <w:tabs>
          <w:tab w:val="left" w:pos="359"/>
        </w:tabs>
        <w:ind w:hanging="359"/>
      </w:pPr>
      <w:r>
        <w:rPr>
          <w:color w:val="231F20"/>
        </w:rPr>
        <w:t>Suck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ice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chips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or sip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small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amounts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 water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frequent </w:t>
      </w:r>
      <w:r>
        <w:rPr>
          <w:color w:val="231F20"/>
          <w:spacing w:val="-2"/>
        </w:rPr>
        <w:t>basis</w:t>
      </w:r>
    </w:p>
    <w:p w14:paraId="1F4BAC69" w14:textId="77777777" w:rsidR="00DA3C2C" w:rsidRDefault="00B533BC">
      <w:pPr>
        <w:pStyle w:val="ListParagraph"/>
        <w:numPr>
          <w:ilvl w:val="0"/>
          <w:numId w:val="1"/>
        </w:numPr>
        <w:tabs>
          <w:tab w:val="left" w:pos="359"/>
        </w:tabs>
        <w:ind w:hanging="359"/>
      </w:pPr>
      <w:r>
        <w:rPr>
          <w:color w:val="231F20"/>
        </w:rPr>
        <w:t>If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vomit,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wait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about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20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minutes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resume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fluid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intake</w:t>
      </w:r>
    </w:p>
    <w:p w14:paraId="1F4BAC6A" w14:textId="77777777" w:rsidR="00DA3C2C" w:rsidRDefault="00B533BC">
      <w:pPr>
        <w:pStyle w:val="ListParagraph"/>
        <w:numPr>
          <w:ilvl w:val="0"/>
          <w:numId w:val="1"/>
        </w:numPr>
        <w:tabs>
          <w:tab w:val="left" w:pos="359"/>
        </w:tabs>
        <w:ind w:hanging="359"/>
      </w:pPr>
      <w:r>
        <w:rPr>
          <w:color w:val="231F20"/>
        </w:rPr>
        <w:t>Slowly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increase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amount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fluid</w:t>
      </w:r>
      <w:r>
        <w:rPr>
          <w:color w:val="231F20"/>
          <w:spacing w:val="-2"/>
        </w:rPr>
        <w:t xml:space="preserve"> intake</w:t>
      </w:r>
    </w:p>
    <w:p w14:paraId="1F4BAC6B" w14:textId="77777777" w:rsidR="00DA3C2C" w:rsidRDefault="00B533BC">
      <w:pPr>
        <w:pStyle w:val="ListParagraph"/>
        <w:numPr>
          <w:ilvl w:val="0"/>
          <w:numId w:val="1"/>
        </w:numPr>
        <w:tabs>
          <w:tab w:val="left" w:pos="359"/>
        </w:tabs>
        <w:ind w:hanging="359"/>
      </w:pPr>
      <w:r>
        <w:rPr>
          <w:color w:val="231F20"/>
        </w:rPr>
        <w:t>Water,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Pedialyte®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sports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drinks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acceptable</w:t>
      </w:r>
    </w:p>
    <w:p w14:paraId="1F4BAC6C" w14:textId="77777777" w:rsidR="00DA3C2C" w:rsidRDefault="00B533BC">
      <w:pPr>
        <w:pStyle w:val="ListParagraph"/>
        <w:numPr>
          <w:ilvl w:val="0"/>
          <w:numId w:val="1"/>
        </w:numPr>
        <w:tabs>
          <w:tab w:val="left" w:pos="359"/>
        </w:tabs>
        <w:ind w:hanging="359"/>
      </w:pPr>
      <w:r>
        <w:rPr>
          <w:color w:val="231F20"/>
        </w:rPr>
        <w:t>Avoid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caffeine,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alcohol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carbonated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beverages</w:t>
      </w:r>
    </w:p>
    <w:p w14:paraId="1F4BAC6D" w14:textId="77777777" w:rsidR="00DA3C2C" w:rsidRDefault="00B533BC">
      <w:pPr>
        <w:pStyle w:val="ListParagraph"/>
        <w:numPr>
          <w:ilvl w:val="0"/>
          <w:numId w:val="1"/>
        </w:numPr>
        <w:tabs>
          <w:tab w:val="left" w:pos="359"/>
        </w:tabs>
        <w:ind w:hanging="359"/>
      </w:pPr>
      <w:r>
        <w:rPr>
          <w:color w:val="231F20"/>
        </w:rPr>
        <w:t>Acetaminophen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(Tylenol®)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650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every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6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hours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needed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fever,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chills,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headache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body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aches</w:t>
      </w:r>
    </w:p>
    <w:p w14:paraId="1F4BAC6E" w14:textId="77777777" w:rsidR="00DA3C2C" w:rsidRDefault="00B533BC">
      <w:pPr>
        <w:pStyle w:val="ListParagraph"/>
        <w:numPr>
          <w:ilvl w:val="0"/>
          <w:numId w:val="1"/>
        </w:numPr>
        <w:tabs>
          <w:tab w:val="left" w:pos="359"/>
        </w:tabs>
        <w:ind w:hanging="359"/>
      </w:pPr>
      <w:r>
        <w:rPr>
          <w:color w:val="231F20"/>
        </w:rPr>
        <w:t>Use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Imodium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diarrhea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lasting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more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than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2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4"/>
        </w:rPr>
        <w:t>days</w:t>
      </w:r>
    </w:p>
    <w:p w14:paraId="1F4BAC6F" w14:textId="77777777" w:rsidR="00DA3C2C" w:rsidRDefault="00DA3C2C">
      <w:pPr>
        <w:pStyle w:val="BodyText"/>
        <w:spacing w:before="110"/>
        <w:ind w:left="0" w:firstLine="0"/>
      </w:pPr>
    </w:p>
    <w:p w14:paraId="1F4BAC70" w14:textId="77777777" w:rsidR="00DA3C2C" w:rsidRDefault="00B533BC">
      <w:pPr>
        <w:pStyle w:val="Heading1"/>
      </w:pPr>
      <w:r>
        <w:rPr>
          <w:color w:val="231F20"/>
          <w:spacing w:val="-2"/>
        </w:rPr>
        <w:t>Recovery:</w:t>
      </w:r>
    </w:p>
    <w:p w14:paraId="1F4BAC71" w14:textId="77777777" w:rsidR="00DA3C2C" w:rsidRDefault="00B533BC">
      <w:pPr>
        <w:pStyle w:val="ListParagraph"/>
        <w:numPr>
          <w:ilvl w:val="0"/>
          <w:numId w:val="1"/>
        </w:numPr>
        <w:tabs>
          <w:tab w:val="left" w:pos="359"/>
        </w:tabs>
        <w:spacing w:before="0" w:line="252" w:lineRule="exact"/>
        <w:ind w:hanging="359"/>
      </w:pPr>
      <w:r>
        <w:rPr>
          <w:color w:val="231F20"/>
        </w:rPr>
        <w:t>You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try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solid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food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when:</w:t>
      </w:r>
    </w:p>
    <w:p w14:paraId="1F4BAC72" w14:textId="77777777" w:rsidR="00DA3C2C" w:rsidRDefault="00B533BC">
      <w:pPr>
        <w:pStyle w:val="ListParagraph"/>
        <w:numPr>
          <w:ilvl w:val="1"/>
          <w:numId w:val="1"/>
        </w:numPr>
        <w:tabs>
          <w:tab w:val="left" w:pos="976"/>
        </w:tabs>
        <w:ind w:hanging="256"/>
      </w:pPr>
      <w:r>
        <w:rPr>
          <w:color w:val="231F20"/>
        </w:rPr>
        <w:t>Nausea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vomiting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resolved</w:t>
      </w:r>
    </w:p>
    <w:p w14:paraId="1F4BAC73" w14:textId="77777777" w:rsidR="00DA3C2C" w:rsidRDefault="00B533BC">
      <w:pPr>
        <w:pStyle w:val="ListParagraph"/>
        <w:numPr>
          <w:ilvl w:val="1"/>
          <w:numId w:val="1"/>
        </w:numPr>
        <w:tabs>
          <w:tab w:val="left" w:pos="972"/>
        </w:tabs>
        <w:ind w:left="972" w:hanging="252"/>
      </w:pPr>
      <w:r>
        <w:rPr>
          <w:color w:val="231F20"/>
        </w:rPr>
        <w:t>You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tolerating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fluids</w:t>
      </w:r>
    </w:p>
    <w:p w14:paraId="1F4BAC74" w14:textId="77777777" w:rsidR="00DA3C2C" w:rsidRDefault="00B533BC">
      <w:pPr>
        <w:pStyle w:val="ListParagraph"/>
        <w:numPr>
          <w:ilvl w:val="1"/>
          <w:numId w:val="1"/>
        </w:numPr>
        <w:tabs>
          <w:tab w:val="left" w:pos="972"/>
        </w:tabs>
        <w:ind w:left="972" w:hanging="252"/>
      </w:pPr>
      <w:r>
        <w:rPr>
          <w:color w:val="231F20"/>
        </w:rPr>
        <w:t>You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feel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hungry</w:t>
      </w:r>
    </w:p>
    <w:p w14:paraId="1F4BAC75" w14:textId="77777777" w:rsidR="00DA3C2C" w:rsidRDefault="00DA3C2C">
      <w:pPr>
        <w:pStyle w:val="BodyText"/>
        <w:spacing w:before="110"/>
        <w:ind w:left="0" w:firstLine="0"/>
      </w:pPr>
    </w:p>
    <w:p w14:paraId="1F4BAC76" w14:textId="77777777" w:rsidR="00DA3C2C" w:rsidRDefault="00B533BC">
      <w:pPr>
        <w:pStyle w:val="Heading1"/>
      </w:pPr>
      <w:r>
        <w:rPr>
          <w:color w:val="231F20"/>
        </w:rPr>
        <w:t>When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4"/>
        </w:rPr>
        <w:t>eat:</w:t>
      </w:r>
    </w:p>
    <w:p w14:paraId="1F4BAC77" w14:textId="77777777" w:rsidR="00DA3C2C" w:rsidRDefault="00B533BC">
      <w:pPr>
        <w:pStyle w:val="ListParagraph"/>
        <w:numPr>
          <w:ilvl w:val="0"/>
          <w:numId w:val="1"/>
        </w:numPr>
        <w:tabs>
          <w:tab w:val="left" w:pos="359"/>
        </w:tabs>
        <w:spacing w:before="0" w:line="252" w:lineRule="exact"/>
        <w:ind w:hanging="359"/>
      </w:pPr>
      <w:r>
        <w:rPr>
          <w:color w:val="231F20"/>
        </w:rPr>
        <w:t>Start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small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amounts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simple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foods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(crackers,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toast,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Jello®,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etc.)</w:t>
      </w:r>
    </w:p>
    <w:p w14:paraId="1F4BAC78" w14:textId="77777777" w:rsidR="00DA3C2C" w:rsidRDefault="00B533BC">
      <w:pPr>
        <w:pStyle w:val="ListParagraph"/>
        <w:numPr>
          <w:ilvl w:val="0"/>
          <w:numId w:val="1"/>
        </w:numPr>
        <w:tabs>
          <w:tab w:val="left" w:pos="359"/>
        </w:tabs>
        <w:ind w:hanging="359"/>
      </w:pPr>
      <w:r>
        <w:rPr>
          <w:color w:val="231F20"/>
        </w:rPr>
        <w:t>Over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next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24-36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hours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slowly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build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up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normal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4"/>
        </w:rPr>
        <w:t>diet</w:t>
      </w:r>
    </w:p>
    <w:p w14:paraId="1F4BAC79" w14:textId="77777777" w:rsidR="00DA3C2C" w:rsidRDefault="00B533BC">
      <w:pPr>
        <w:pStyle w:val="ListParagraph"/>
        <w:numPr>
          <w:ilvl w:val="0"/>
          <w:numId w:val="1"/>
        </w:numPr>
        <w:tabs>
          <w:tab w:val="left" w:pos="359"/>
        </w:tabs>
        <w:ind w:hanging="359"/>
      </w:pPr>
      <w:r>
        <w:rPr>
          <w:color w:val="231F20"/>
        </w:rPr>
        <w:t>Add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dairy,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high-fat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foods,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raw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vegetables,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citrus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red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meat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4"/>
        </w:rPr>
        <w:t>last</w:t>
      </w:r>
    </w:p>
    <w:p w14:paraId="1F4BAC7A" w14:textId="77777777" w:rsidR="00DA3C2C" w:rsidRDefault="00DA3C2C">
      <w:pPr>
        <w:pStyle w:val="BodyText"/>
        <w:spacing w:before="37"/>
        <w:ind w:left="0" w:firstLine="0"/>
      </w:pPr>
    </w:p>
    <w:p w14:paraId="1F4BAC7B" w14:textId="77777777" w:rsidR="00DA3C2C" w:rsidRDefault="00B533BC">
      <w:pPr>
        <w:pStyle w:val="Heading1"/>
        <w:spacing w:before="1"/>
      </w:pPr>
      <w:r>
        <w:rPr>
          <w:color w:val="231F20"/>
        </w:rPr>
        <w:t>Limit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spread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"/>
        </w:rPr>
        <w:t xml:space="preserve"> others:</w:t>
      </w:r>
    </w:p>
    <w:p w14:paraId="1F4BAC7C" w14:textId="77777777" w:rsidR="00DA3C2C" w:rsidRDefault="00B533BC">
      <w:pPr>
        <w:pStyle w:val="ListParagraph"/>
        <w:numPr>
          <w:ilvl w:val="0"/>
          <w:numId w:val="1"/>
        </w:numPr>
        <w:tabs>
          <w:tab w:val="left" w:pos="359"/>
        </w:tabs>
        <w:spacing w:before="0" w:line="252" w:lineRule="exact"/>
        <w:ind w:hanging="359"/>
      </w:pPr>
      <w:r>
        <w:rPr>
          <w:color w:val="231F20"/>
        </w:rPr>
        <w:t>Wash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hands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soap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water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frequently</w:t>
      </w:r>
    </w:p>
    <w:p w14:paraId="1F4BAC7D" w14:textId="77777777" w:rsidR="00DA3C2C" w:rsidRDefault="00B533BC">
      <w:pPr>
        <w:pStyle w:val="ListParagraph"/>
        <w:numPr>
          <w:ilvl w:val="0"/>
          <w:numId w:val="1"/>
        </w:numPr>
        <w:tabs>
          <w:tab w:val="left" w:pos="359"/>
        </w:tabs>
        <w:ind w:hanging="359"/>
      </w:pPr>
      <w:r>
        <w:rPr>
          <w:color w:val="231F20"/>
        </w:rPr>
        <w:t>Stay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home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(or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residence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hall)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least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first</w:t>
      </w:r>
      <w:r>
        <w:rPr>
          <w:color w:val="231F20"/>
          <w:spacing w:val="-1"/>
        </w:rPr>
        <w:t xml:space="preserve"> </w:t>
      </w:r>
      <w:proofErr w:type="gramStart"/>
      <w:r>
        <w:rPr>
          <w:color w:val="231F20"/>
        </w:rPr>
        <w:t>24-</w:t>
      </w:r>
      <w:r>
        <w:rPr>
          <w:color w:val="231F20"/>
          <w:spacing w:val="-2"/>
        </w:rPr>
        <w:t>hours</w:t>
      </w:r>
      <w:proofErr w:type="gramEnd"/>
    </w:p>
    <w:p w14:paraId="1F4BAC7E" w14:textId="77777777" w:rsidR="00DA3C2C" w:rsidRDefault="00B533BC">
      <w:pPr>
        <w:pStyle w:val="ListParagraph"/>
        <w:numPr>
          <w:ilvl w:val="0"/>
          <w:numId w:val="1"/>
        </w:numPr>
        <w:tabs>
          <w:tab w:val="left" w:pos="359"/>
        </w:tabs>
        <w:spacing w:line="249" w:lineRule="auto"/>
        <w:ind w:right="7"/>
      </w:pPr>
      <w:r>
        <w:rPr>
          <w:color w:val="231F20"/>
        </w:rPr>
        <w:t>If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live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residence</w:t>
      </w:r>
      <w:r>
        <w:rPr>
          <w:color w:val="231F20"/>
          <w:spacing w:val="-3"/>
        </w:rPr>
        <w:t xml:space="preserve"> </w:t>
      </w:r>
      <w:proofErr w:type="gramStart"/>
      <w:r>
        <w:rPr>
          <w:color w:val="231F20"/>
        </w:rPr>
        <w:t>hall</w:t>
      </w:r>
      <w:proofErr w:type="gramEnd"/>
      <w:r>
        <w:rPr>
          <w:color w:val="231F20"/>
          <w:spacing w:val="-3"/>
        </w:rPr>
        <w:t xml:space="preserve"> </w:t>
      </w:r>
      <w:r>
        <w:rPr>
          <w:color w:val="231F20"/>
        </w:rPr>
        <w:t>call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540-568-6949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get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information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about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obtaining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some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appropriate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food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 xml:space="preserve">or </w:t>
      </w:r>
      <w:r>
        <w:rPr>
          <w:color w:val="231F20"/>
          <w:spacing w:val="-2"/>
        </w:rPr>
        <w:t>fluids</w:t>
      </w:r>
    </w:p>
    <w:p w14:paraId="1F4BAC7F" w14:textId="77777777" w:rsidR="00DA3C2C" w:rsidRDefault="00DA3C2C">
      <w:pPr>
        <w:pStyle w:val="BodyText"/>
        <w:spacing w:before="28"/>
        <w:ind w:left="0" w:firstLine="0"/>
      </w:pPr>
    </w:p>
    <w:p w14:paraId="1F4BAC80" w14:textId="77777777" w:rsidR="00DA3C2C" w:rsidRDefault="00B533BC">
      <w:pPr>
        <w:pStyle w:val="Heading1"/>
      </w:pPr>
      <w:r>
        <w:rPr>
          <w:color w:val="231F20"/>
        </w:rPr>
        <w:t>When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seek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medical</w:t>
      </w:r>
      <w:r>
        <w:rPr>
          <w:color w:val="231F20"/>
          <w:spacing w:val="-2"/>
        </w:rPr>
        <w:t xml:space="preserve"> attention:</w:t>
      </w:r>
    </w:p>
    <w:p w14:paraId="1F4BAC81" w14:textId="77777777" w:rsidR="00DA3C2C" w:rsidRDefault="00B533BC">
      <w:pPr>
        <w:pStyle w:val="ListParagraph"/>
        <w:numPr>
          <w:ilvl w:val="0"/>
          <w:numId w:val="1"/>
        </w:numPr>
        <w:tabs>
          <w:tab w:val="left" w:pos="359"/>
        </w:tabs>
        <w:spacing w:before="0" w:line="252" w:lineRule="exact"/>
        <w:ind w:hanging="359"/>
      </w:pPr>
      <w:r>
        <w:rPr>
          <w:color w:val="231F20"/>
        </w:rPr>
        <w:t>If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vomiting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persists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more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than</w:t>
      </w:r>
      <w:r>
        <w:rPr>
          <w:color w:val="231F20"/>
          <w:spacing w:val="-2"/>
        </w:rPr>
        <w:t xml:space="preserve"> </w:t>
      </w:r>
      <w:proofErr w:type="gramStart"/>
      <w:r>
        <w:rPr>
          <w:color w:val="231F20"/>
        </w:rPr>
        <w:t>24-</w:t>
      </w:r>
      <w:r>
        <w:rPr>
          <w:color w:val="231F20"/>
          <w:spacing w:val="-2"/>
        </w:rPr>
        <w:t>hours</w:t>
      </w:r>
      <w:proofErr w:type="gramEnd"/>
    </w:p>
    <w:p w14:paraId="1F4BAC82" w14:textId="77777777" w:rsidR="00DA3C2C" w:rsidRDefault="00B533BC">
      <w:pPr>
        <w:pStyle w:val="ListParagraph"/>
        <w:numPr>
          <w:ilvl w:val="0"/>
          <w:numId w:val="1"/>
        </w:numPr>
        <w:tabs>
          <w:tab w:val="left" w:pos="359"/>
        </w:tabs>
        <w:ind w:hanging="359"/>
      </w:pPr>
      <w:r>
        <w:rPr>
          <w:color w:val="231F20"/>
        </w:rPr>
        <w:t>If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develop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bloody</w:t>
      </w:r>
      <w:r>
        <w:rPr>
          <w:color w:val="231F20"/>
          <w:spacing w:val="-2"/>
        </w:rPr>
        <w:t xml:space="preserve"> diarrhea</w:t>
      </w:r>
    </w:p>
    <w:p w14:paraId="1F4BAC83" w14:textId="77777777" w:rsidR="00DA3C2C" w:rsidRDefault="00B533BC">
      <w:pPr>
        <w:pStyle w:val="ListParagraph"/>
        <w:numPr>
          <w:ilvl w:val="0"/>
          <w:numId w:val="1"/>
        </w:numPr>
        <w:tabs>
          <w:tab w:val="left" w:pos="359"/>
        </w:tabs>
        <w:ind w:hanging="359"/>
      </w:pPr>
      <w:r>
        <w:rPr>
          <w:color w:val="231F20"/>
        </w:rPr>
        <w:t>If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obvious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pain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tenderness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isolated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right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lower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abdomen</w:t>
      </w:r>
    </w:p>
    <w:sectPr w:rsidR="00DA3C2C">
      <w:type w:val="continuous"/>
      <w:pgSz w:w="12240" w:h="15840"/>
      <w:pgMar w:top="640" w:right="720" w:bottom="1020" w:left="720" w:header="0" w:footer="8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4BAC8B" w14:textId="77777777" w:rsidR="00B533BC" w:rsidRDefault="00B533BC">
      <w:r>
        <w:separator/>
      </w:r>
    </w:p>
  </w:endnote>
  <w:endnote w:type="continuationSeparator" w:id="0">
    <w:p w14:paraId="1F4BAC8D" w14:textId="77777777" w:rsidR="00B533BC" w:rsidRDefault="00B53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4BAC86" w14:textId="77777777" w:rsidR="00DA3C2C" w:rsidRDefault="00B533BC">
    <w:pPr>
      <w:pStyle w:val="BodyText"/>
      <w:spacing w:before="0" w:line="14" w:lineRule="auto"/>
      <w:ind w:left="0" w:firstLine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43808" behindDoc="1" locked="0" layoutInCell="1" allowOverlap="1" wp14:anchorId="1F4BAC87" wp14:editId="1F4BAC88">
              <wp:simplePos x="0" y="0"/>
              <wp:positionH relativeFrom="page">
                <wp:posOffset>444500</wp:posOffset>
              </wp:positionH>
              <wp:positionV relativeFrom="page">
                <wp:posOffset>9392644</wp:posOffset>
              </wp:positionV>
              <wp:extent cx="5539105" cy="1784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39105" cy="1784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F4BAC89" w14:textId="77777777" w:rsidR="00DA3C2C" w:rsidRDefault="00B533BC">
                          <w:pPr>
                            <w:spacing w:before="22"/>
                            <w:ind w:left="20"/>
                            <w:rPr>
                              <w:rFonts w:ascii="Trebuchet MS"/>
                              <w:sz w:val="20"/>
                            </w:rPr>
                          </w:pPr>
                          <w:r>
                            <w:rPr>
                              <w:rFonts w:ascii="Trebuchet MS"/>
                              <w:color w:val="231F20"/>
                              <w:w w:val="90"/>
                              <w:sz w:val="20"/>
                            </w:rPr>
                            <w:t>UHC</w:t>
                          </w:r>
                          <w:r>
                            <w:rPr>
                              <w:rFonts w:ascii="Trebuchet MS"/>
                              <w:color w:val="231F20"/>
                              <w:spacing w:val="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color w:val="231F20"/>
                              <w:w w:val="90"/>
                              <w:sz w:val="20"/>
                            </w:rPr>
                            <w:t>self-care</w:t>
                          </w:r>
                          <w:r>
                            <w:rPr>
                              <w:rFonts w:ascii="Trebuchet MS"/>
                              <w:color w:val="231F20"/>
                              <w:spacing w:val="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color w:val="231F20"/>
                              <w:w w:val="90"/>
                              <w:sz w:val="20"/>
                            </w:rPr>
                            <w:t>guidelines</w:t>
                          </w:r>
                          <w:r>
                            <w:rPr>
                              <w:rFonts w:ascii="Trebuchet MS"/>
                              <w:color w:val="231F20"/>
                              <w:spacing w:val="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color w:val="231F20"/>
                              <w:w w:val="90"/>
                              <w:sz w:val="20"/>
                            </w:rPr>
                            <w:t>are</w:t>
                          </w:r>
                          <w:r>
                            <w:rPr>
                              <w:rFonts w:ascii="Trebuchet MS"/>
                              <w:color w:val="231F20"/>
                              <w:spacing w:val="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color w:val="231F20"/>
                              <w:w w:val="90"/>
                              <w:sz w:val="20"/>
                            </w:rPr>
                            <w:t>based</w:t>
                          </w:r>
                          <w:r>
                            <w:rPr>
                              <w:rFonts w:ascii="Trebuchet MS"/>
                              <w:color w:val="231F20"/>
                              <w:spacing w:val="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color w:val="231F20"/>
                              <w:w w:val="90"/>
                              <w:sz w:val="20"/>
                            </w:rPr>
                            <w:t>on</w:t>
                          </w:r>
                          <w:r>
                            <w:rPr>
                              <w:rFonts w:ascii="Trebuchet MS"/>
                              <w:color w:val="231F20"/>
                              <w:spacing w:val="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color w:val="231F20"/>
                              <w:w w:val="90"/>
                              <w:sz w:val="20"/>
                            </w:rPr>
                            <w:t>the</w:t>
                          </w:r>
                          <w:r>
                            <w:rPr>
                              <w:rFonts w:ascii="Trebuchet MS"/>
                              <w:color w:val="231F20"/>
                              <w:spacing w:val="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color w:val="231F20"/>
                              <w:w w:val="90"/>
                              <w:sz w:val="20"/>
                            </w:rPr>
                            <w:t>most</w:t>
                          </w:r>
                          <w:r>
                            <w:rPr>
                              <w:rFonts w:ascii="Trebuchet MS"/>
                              <w:color w:val="231F20"/>
                              <w:spacing w:val="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color w:val="231F20"/>
                              <w:w w:val="90"/>
                              <w:sz w:val="20"/>
                            </w:rPr>
                            <w:t>recent</w:t>
                          </w:r>
                          <w:r>
                            <w:rPr>
                              <w:rFonts w:ascii="Trebuchet MS"/>
                              <w:color w:val="231F20"/>
                              <w:spacing w:val="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color w:val="231F20"/>
                              <w:w w:val="90"/>
                              <w:sz w:val="20"/>
                            </w:rPr>
                            <w:t>recommendations</w:t>
                          </w:r>
                          <w:r>
                            <w:rPr>
                              <w:rFonts w:ascii="Trebuchet MS"/>
                              <w:color w:val="231F20"/>
                              <w:spacing w:val="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color w:val="231F20"/>
                              <w:w w:val="90"/>
                              <w:sz w:val="20"/>
                            </w:rPr>
                            <w:t>of</w:t>
                          </w:r>
                          <w:r>
                            <w:rPr>
                              <w:rFonts w:ascii="Trebuchet MS"/>
                              <w:color w:val="231F20"/>
                              <w:spacing w:val="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color w:val="231F20"/>
                              <w:w w:val="90"/>
                              <w:sz w:val="20"/>
                            </w:rPr>
                            <w:t>national</w:t>
                          </w:r>
                          <w:r>
                            <w:rPr>
                              <w:rFonts w:ascii="Trebuchet MS"/>
                              <w:color w:val="231F20"/>
                              <w:spacing w:val="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color w:val="231F20"/>
                              <w:w w:val="90"/>
                              <w:sz w:val="20"/>
                            </w:rPr>
                            <w:t>medical</w:t>
                          </w:r>
                          <w:r>
                            <w:rPr>
                              <w:rFonts w:ascii="Trebuchet MS"/>
                              <w:color w:val="231F20"/>
                              <w:spacing w:val="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color w:val="231F20"/>
                              <w:spacing w:val="-2"/>
                              <w:w w:val="90"/>
                              <w:sz w:val="20"/>
                            </w:rPr>
                            <w:t>authorities.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4BAC87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5pt;margin-top:739.6pt;width:436.15pt;height:14.05pt;z-index:-15772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" filled="f" stroked="f">
              <v:textbox inset="0,0,0,0">
                <w:txbxContent>
                  <w:p w14:paraId="1F4BAC89" w14:textId="77777777" w:rsidR="00DA3C2C" w:rsidRDefault="00B533BC">
                    <w:pPr>
                      <w:spacing w:before="22"/>
                      <w:ind w:left="20"/>
                      <w:rPr>
                        <w:rFonts w:ascii="Trebuchet MS"/>
                        <w:sz w:val="20"/>
                      </w:rPr>
                    </w:pPr>
                    <w:r>
                      <w:rPr>
                        <w:rFonts w:ascii="Trebuchet MS"/>
                        <w:color w:val="231F20"/>
                        <w:w w:val="90"/>
                        <w:sz w:val="20"/>
                      </w:rPr>
                      <w:t>UHC</w:t>
                    </w:r>
                    <w:r>
                      <w:rPr>
                        <w:rFonts w:ascii="Trebuchet MS"/>
                        <w:color w:val="231F20"/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color w:val="231F20"/>
                        <w:w w:val="90"/>
                        <w:sz w:val="20"/>
                      </w:rPr>
                      <w:t>self-care</w:t>
                    </w:r>
                    <w:r>
                      <w:rPr>
                        <w:rFonts w:ascii="Trebuchet MS"/>
                        <w:color w:val="231F20"/>
                        <w:spacing w:val="4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color w:val="231F20"/>
                        <w:w w:val="90"/>
                        <w:sz w:val="20"/>
                      </w:rPr>
                      <w:t>guidelines</w:t>
                    </w:r>
                    <w:r>
                      <w:rPr>
                        <w:rFonts w:ascii="Trebuchet MS"/>
                        <w:color w:val="231F20"/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color w:val="231F20"/>
                        <w:w w:val="90"/>
                        <w:sz w:val="20"/>
                      </w:rPr>
                      <w:t>are</w:t>
                    </w:r>
                    <w:r>
                      <w:rPr>
                        <w:rFonts w:ascii="Trebuchet MS"/>
                        <w:color w:val="231F20"/>
                        <w:spacing w:val="4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color w:val="231F20"/>
                        <w:w w:val="90"/>
                        <w:sz w:val="20"/>
                      </w:rPr>
                      <w:t>based</w:t>
                    </w:r>
                    <w:r>
                      <w:rPr>
                        <w:rFonts w:ascii="Trebuchet MS"/>
                        <w:color w:val="231F20"/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color w:val="231F20"/>
                        <w:w w:val="90"/>
                        <w:sz w:val="20"/>
                      </w:rPr>
                      <w:t>on</w:t>
                    </w:r>
                    <w:r>
                      <w:rPr>
                        <w:rFonts w:ascii="Trebuchet MS"/>
                        <w:color w:val="231F20"/>
                        <w:spacing w:val="4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color w:val="231F20"/>
                        <w:w w:val="90"/>
                        <w:sz w:val="20"/>
                      </w:rPr>
                      <w:t>the</w:t>
                    </w:r>
                    <w:r>
                      <w:rPr>
                        <w:rFonts w:ascii="Trebuchet MS"/>
                        <w:color w:val="231F20"/>
                        <w:spacing w:val="4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color w:val="231F20"/>
                        <w:w w:val="90"/>
                        <w:sz w:val="20"/>
                      </w:rPr>
                      <w:t>most</w:t>
                    </w:r>
                    <w:r>
                      <w:rPr>
                        <w:rFonts w:ascii="Trebuchet MS"/>
                        <w:color w:val="231F20"/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color w:val="231F20"/>
                        <w:w w:val="90"/>
                        <w:sz w:val="20"/>
                      </w:rPr>
                      <w:t>recent</w:t>
                    </w:r>
                    <w:r>
                      <w:rPr>
                        <w:rFonts w:ascii="Trebuchet MS"/>
                        <w:color w:val="231F20"/>
                        <w:spacing w:val="4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color w:val="231F20"/>
                        <w:w w:val="90"/>
                        <w:sz w:val="20"/>
                      </w:rPr>
                      <w:t>recommendations</w:t>
                    </w:r>
                    <w:r>
                      <w:rPr>
                        <w:rFonts w:ascii="Trebuchet MS"/>
                        <w:color w:val="231F20"/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color w:val="231F20"/>
                        <w:w w:val="90"/>
                        <w:sz w:val="20"/>
                      </w:rPr>
                      <w:t>of</w:t>
                    </w:r>
                    <w:r>
                      <w:rPr>
                        <w:rFonts w:ascii="Trebuchet MS"/>
                        <w:color w:val="231F20"/>
                        <w:spacing w:val="4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color w:val="231F20"/>
                        <w:w w:val="90"/>
                        <w:sz w:val="20"/>
                      </w:rPr>
                      <w:t>national</w:t>
                    </w:r>
                    <w:r>
                      <w:rPr>
                        <w:rFonts w:ascii="Trebuchet MS"/>
                        <w:color w:val="231F20"/>
                        <w:spacing w:val="4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color w:val="231F20"/>
                        <w:w w:val="90"/>
                        <w:sz w:val="20"/>
                      </w:rPr>
                      <w:t>medical</w:t>
                    </w:r>
                    <w:r>
                      <w:rPr>
                        <w:rFonts w:ascii="Trebuchet MS"/>
                        <w:color w:val="231F20"/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color w:val="231F20"/>
                        <w:spacing w:val="-2"/>
                        <w:w w:val="90"/>
                        <w:sz w:val="20"/>
                      </w:rPr>
                      <w:t>authorities.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4BAC87" w14:textId="77777777" w:rsidR="00B533BC" w:rsidRDefault="00B533BC">
      <w:r>
        <w:separator/>
      </w:r>
    </w:p>
  </w:footnote>
  <w:footnote w:type="continuationSeparator" w:id="0">
    <w:p w14:paraId="1F4BAC89" w14:textId="77777777" w:rsidR="00B533BC" w:rsidRDefault="00B533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1E7F2F"/>
    <w:multiLevelType w:val="hybridMultilevel"/>
    <w:tmpl w:val="28DC0644"/>
    <w:lvl w:ilvl="0" w:tplc="B1E4F1DE">
      <w:numFmt w:val="bullet"/>
      <w:lvlText w:val="•"/>
      <w:lvlJc w:val="left"/>
      <w:pPr>
        <w:ind w:left="359" w:hanging="36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0"/>
        <w:sz w:val="22"/>
        <w:szCs w:val="22"/>
        <w:lang w:val="en-US" w:eastAsia="en-US" w:bidi="ar-SA"/>
      </w:rPr>
    </w:lvl>
    <w:lvl w:ilvl="1" w:tplc="50EE4ACC">
      <w:start w:val="1"/>
      <w:numFmt w:val="decimal"/>
      <w:lvlText w:val="%2)"/>
      <w:lvlJc w:val="left"/>
      <w:pPr>
        <w:ind w:left="976" w:hanging="25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0"/>
        <w:sz w:val="22"/>
        <w:szCs w:val="22"/>
        <w:lang w:val="en-US" w:eastAsia="en-US" w:bidi="ar-SA"/>
      </w:rPr>
    </w:lvl>
    <w:lvl w:ilvl="2" w:tplc="C206D60C">
      <w:numFmt w:val="bullet"/>
      <w:lvlText w:val="•"/>
      <w:lvlJc w:val="left"/>
      <w:pPr>
        <w:ind w:left="2071" w:hanging="257"/>
      </w:pPr>
      <w:rPr>
        <w:rFonts w:hint="default"/>
        <w:lang w:val="en-US" w:eastAsia="en-US" w:bidi="ar-SA"/>
      </w:rPr>
    </w:lvl>
    <w:lvl w:ilvl="3" w:tplc="0ADA8C2A">
      <w:numFmt w:val="bullet"/>
      <w:lvlText w:val="•"/>
      <w:lvlJc w:val="left"/>
      <w:pPr>
        <w:ind w:left="3162" w:hanging="257"/>
      </w:pPr>
      <w:rPr>
        <w:rFonts w:hint="default"/>
        <w:lang w:val="en-US" w:eastAsia="en-US" w:bidi="ar-SA"/>
      </w:rPr>
    </w:lvl>
    <w:lvl w:ilvl="4" w:tplc="9F66BEA0">
      <w:numFmt w:val="bullet"/>
      <w:lvlText w:val="•"/>
      <w:lvlJc w:val="left"/>
      <w:pPr>
        <w:ind w:left="4253" w:hanging="257"/>
      </w:pPr>
      <w:rPr>
        <w:rFonts w:hint="default"/>
        <w:lang w:val="en-US" w:eastAsia="en-US" w:bidi="ar-SA"/>
      </w:rPr>
    </w:lvl>
    <w:lvl w:ilvl="5" w:tplc="8A905872">
      <w:numFmt w:val="bullet"/>
      <w:lvlText w:val="•"/>
      <w:lvlJc w:val="left"/>
      <w:pPr>
        <w:ind w:left="5344" w:hanging="257"/>
      </w:pPr>
      <w:rPr>
        <w:rFonts w:hint="default"/>
        <w:lang w:val="en-US" w:eastAsia="en-US" w:bidi="ar-SA"/>
      </w:rPr>
    </w:lvl>
    <w:lvl w:ilvl="6" w:tplc="8B7C918A">
      <w:numFmt w:val="bullet"/>
      <w:lvlText w:val="•"/>
      <w:lvlJc w:val="left"/>
      <w:pPr>
        <w:ind w:left="6435" w:hanging="257"/>
      </w:pPr>
      <w:rPr>
        <w:rFonts w:hint="default"/>
        <w:lang w:val="en-US" w:eastAsia="en-US" w:bidi="ar-SA"/>
      </w:rPr>
    </w:lvl>
    <w:lvl w:ilvl="7" w:tplc="CBC4996A">
      <w:numFmt w:val="bullet"/>
      <w:lvlText w:val="•"/>
      <w:lvlJc w:val="left"/>
      <w:pPr>
        <w:ind w:left="7526" w:hanging="257"/>
      </w:pPr>
      <w:rPr>
        <w:rFonts w:hint="default"/>
        <w:lang w:val="en-US" w:eastAsia="en-US" w:bidi="ar-SA"/>
      </w:rPr>
    </w:lvl>
    <w:lvl w:ilvl="8" w:tplc="0F84AB08">
      <w:numFmt w:val="bullet"/>
      <w:lvlText w:val="•"/>
      <w:lvlJc w:val="left"/>
      <w:pPr>
        <w:ind w:left="8617" w:hanging="257"/>
      </w:pPr>
      <w:rPr>
        <w:rFonts w:hint="default"/>
        <w:lang w:val="en-US" w:eastAsia="en-US" w:bidi="ar-SA"/>
      </w:rPr>
    </w:lvl>
  </w:abstractNum>
  <w:num w:numId="1" w16cid:durableId="7654648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A3C2C"/>
    <w:rsid w:val="00731B71"/>
    <w:rsid w:val="00B533BC"/>
    <w:rsid w:val="00DA3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4BAC55"/>
  <w15:docId w15:val="{47FFCA18-AB53-47BB-97B6-831D92E0F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line="321" w:lineRule="exact"/>
      <w:outlineLvl w:val="0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1"/>
      <w:ind w:left="359" w:hanging="359"/>
    </w:pPr>
  </w:style>
  <w:style w:type="paragraph" w:styleId="Title">
    <w:name w:val="Title"/>
    <w:basedOn w:val="Normal"/>
    <w:uiPriority w:val="10"/>
    <w:qFormat/>
    <w:pPr>
      <w:spacing w:line="530" w:lineRule="exact"/>
    </w:pPr>
    <w:rPr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  <w:pPr>
      <w:spacing w:before="11"/>
      <w:ind w:left="359" w:hanging="35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1531</Characters>
  <Application>Microsoft Office Word</Application>
  <DocSecurity>0</DocSecurity>
  <Lines>12</Lines>
  <Paragraphs>3</Paragraphs>
  <ScaleCrop>false</ScaleCrop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Mundy, Tyler Jonathan - mundytj</cp:lastModifiedBy>
  <cp:revision>2</cp:revision>
  <dcterms:created xsi:type="dcterms:W3CDTF">2025-09-23T14:35:00Z</dcterms:created>
  <dcterms:modified xsi:type="dcterms:W3CDTF">2025-09-23T14:35:00Z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2018-02-15T00:00:00Z</vt:filetime>
  </property>
  <property fmtid="{D5CDD505-2E9C-101B-9397-08002B2CF9AE}" pid="3" name="Creator">
    <vt:lpwstr>Adobe InDesign CC 13.0 (Macintosh)</vt:lpwstr>
  </property>
  <property fmtid="{D5CDD505-2E9C-101B-9397-08002B2CF9AE}" pid="4" name="LastSaved">
    <vt:filetime>2025-09-23T00:00:00Z</vt:filetime>
  </property>
  <property fmtid="{D5CDD505-2E9C-101B-9397-08002B2CF9AE}" pid="5" name="Producer">
    <vt:lpwstr>Adobe PDF Library 15.0</vt:lpwstr>
  </property>
</Properties>
</file>