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97" w:rsidRPr="00F56B97" w:rsidRDefault="00F56B97" w:rsidP="00F56B97">
      <w:pPr>
        <w:pStyle w:val="NormalWeb"/>
        <w:jc w:val="center"/>
        <w:rPr>
          <w:rFonts w:ascii="Calibri" w:hAnsi="Calibri"/>
          <w:b/>
          <w:color w:val="1F497D"/>
          <w:sz w:val="22"/>
          <w:szCs w:val="22"/>
        </w:rPr>
      </w:pPr>
      <w:r>
        <w:rPr>
          <w:rFonts w:ascii="Calibri" w:hAnsi="Calibri"/>
          <w:b/>
          <w:color w:val="1F497D"/>
          <w:sz w:val="22"/>
          <w:szCs w:val="22"/>
        </w:rPr>
        <w:t>University of Southern Mississippi</w:t>
      </w:r>
      <w:r>
        <w:rPr>
          <w:rFonts w:ascii="Calibri" w:hAnsi="Calibri"/>
          <w:b/>
          <w:color w:val="1F497D"/>
          <w:sz w:val="22"/>
          <w:szCs w:val="22"/>
        </w:rPr>
        <w:br/>
      </w:r>
      <w:r w:rsidR="005121D4" w:rsidRPr="00F56B97">
        <w:rPr>
          <w:rFonts w:ascii="Calibri" w:hAnsi="Calibri"/>
          <w:b/>
          <w:color w:val="1F497D"/>
          <w:sz w:val="22"/>
          <w:szCs w:val="22"/>
        </w:rPr>
        <w:t>New Human Rights study abroad in Italy May 2017</w:t>
      </w:r>
      <w:r w:rsidRPr="00F56B97">
        <w:rPr>
          <w:rFonts w:ascii="Calibri" w:hAnsi="Calibri"/>
          <w:b/>
          <w:color w:val="1F497D"/>
          <w:sz w:val="22"/>
          <w:szCs w:val="22"/>
        </w:rPr>
        <w:br/>
      </w:r>
      <w:r w:rsidR="005121D4" w:rsidRPr="00F56B97">
        <w:rPr>
          <w:rFonts w:ascii="Calibri" w:hAnsi="Calibri"/>
          <w:b/>
          <w:color w:val="1F497D"/>
          <w:sz w:val="22"/>
          <w:szCs w:val="22"/>
        </w:rPr>
        <w:t>sign up list is now open.</w:t>
      </w:r>
    </w:p>
    <w:p w:rsidR="005121D4" w:rsidRDefault="005121D4" w:rsidP="005121D4">
      <w:pPr>
        <w:pStyle w:val="NormalWeb"/>
      </w:pPr>
      <w:r>
        <w:rPr>
          <w:rFonts w:ascii="Calibri" w:hAnsi="Calibri"/>
          <w:color w:val="1F497D"/>
          <w:sz w:val="22"/>
          <w:szCs w:val="22"/>
        </w:rPr>
        <w:t xml:space="preserve">Open to all majors and years; no prerequisites. No payment or commitment now; but please indicate initial interest now </w:t>
      </w:r>
      <w:r w:rsidR="00BD10CF">
        <w:rPr>
          <w:rFonts w:ascii="Calibri" w:hAnsi="Calibri"/>
          <w:color w:val="1F497D"/>
          <w:sz w:val="22"/>
          <w:szCs w:val="22"/>
        </w:rPr>
        <w:t xml:space="preserve">to </w:t>
      </w:r>
      <w:hyperlink r:id="rId5" w:history="1">
        <w:r w:rsidR="00BD10CF" w:rsidRPr="00DA3BF1">
          <w:rPr>
            <w:rStyle w:val="Hyperlink"/>
            <w:rFonts w:ascii="Calibri" w:hAnsi="Calibri"/>
            <w:sz w:val="22"/>
            <w:szCs w:val="22"/>
          </w:rPr>
          <w:t>bob.press@usm.edu</w:t>
        </w:r>
      </w:hyperlink>
      <w:r w:rsidR="00BD10CF">
        <w:rPr>
          <w:rFonts w:ascii="Calibri" w:hAnsi="Calibri"/>
          <w:color w:val="1F497D"/>
          <w:sz w:val="22"/>
          <w:szCs w:val="22"/>
        </w:rPr>
        <w:t xml:space="preserve"> </w:t>
      </w:r>
      <w:r>
        <w:rPr>
          <w:rFonts w:ascii="Calibri" w:hAnsi="Calibri"/>
          <w:color w:val="1F497D"/>
          <w:sz w:val="22"/>
          <w:szCs w:val="22"/>
        </w:rPr>
        <w:t>and your name will be taken in the order received; details and commitment deadlines to be announced in early fall. A maximum of ten will be finally selected from those meeting eligibility requirements.</w:t>
      </w:r>
      <w:r w:rsidR="005E69FC">
        <w:rPr>
          <w:rFonts w:ascii="Calibri" w:hAnsi="Calibri"/>
          <w:color w:val="1F497D"/>
          <w:sz w:val="22"/>
          <w:szCs w:val="22"/>
        </w:rPr>
        <w:t xml:space="preserve"> But a waiting list will be established. </w:t>
      </w:r>
      <w:r>
        <w:rPr>
          <w:rFonts w:ascii="Calibri" w:hAnsi="Calibri"/>
          <w:color w:val="1F497D"/>
          <w:sz w:val="22"/>
          <w:szCs w:val="22"/>
        </w:rPr>
        <w:t>Study Abroad offers a wonderful chance to expand your world in a safe, planned way with other students and USM faculty.</w:t>
      </w:r>
    </w:p>
    <w:p w:rsidR="005121D4" w:rsidRPr="005E69FC" w:rsidRDefault="005121D4" w:rsidP="005121D4">
      <w:pPr>
        <w:pStyle w:val="NormalWeb"/>
        <w:rPr>
          <w:u w:val="single"/>
        </w:rPr>
      </w:pPr>
      <w:r>
        <w:rPr>
          <w:rFonts w:ascii="Calibri" w:hAnsi="Calibri"/>
          <w:color w:val="1F497D"/>
          <w:sz w:val="22"/>
          <w:szCs w:val="22"/>
        </w:rPr>
        <w:t>The focus will be on human rights of African migrants in Italy, a priority destination for migrants due to Italy’s island of Lamp</w:t>
      </w:r>
      <w:bookmarkStart w:id="0" w:name="_GoBack"/>
      <w:bookmarkEnd w:id="0"/>
      <w:r>
        <w:rPr>
          <w:rFonts w:ascii="Calibri" w:hAnsi="Calibri"/>
          <w:color w:val="1F497D"/>
          <w:sz w:val="22"/>
          <w:szCs w:val="22"/>
        </w:rPr>
        <w:t xml:space="preserve">edusa being one of the closest European locations close to North Africa. Just recently 1300 African migrants were rescued from the Mediterranean where many have drowned. You will have a chance to meet migrants, and hear from Italians who focus on their human rights. The cost will be comparable to other study abroad (see web page of the International office). </w:t>
      </w:r>
      <w:r w:rsidRPr="005E69FC">
        <w:rPr>
          <w:rFonts w:ascii="Calibri" w:hAnsi="Calibri"/>
          <w:color w:val="1F497D"/>
          <w:sz w:val="22"/>
          <w:szCs w:val="22"/>
          <w:u w:val="single"/>
        </w:rPr>
        <w:t>Dr. Robert Press is the faculty organizer.</w:t>
      </w:r>
    </w:p>
    <w:p w:rsidR="005121D4" w:rsidRDefault="005121D4" w:rsidP="005121D4">
      <w:pPr>
        <w:pStyle w:val="NormalWeb"/>
      </w:pPr>
      <w:r>
        <w:rPr>
          <w:rFonts w:ascii="Calibri" w:hAnsi="Calibri"/>
          <w:color w:val="1F497D"/>
          <w:sz w:val="22"/>
          <w:szCs w:val="22"/>
        </w:rPr>
        <w:t> The program provides four USM credit hours and will take place in Perugia (central Italy), and in Florence at the Robert F. Kennedy Center for Justice and Human Rights. There will be free time options to visit Rome, Venice, and Assis (near Perugia). It is part of a two-class program: Dr. Josh Hill of the Criminal Justice Department is organizing the second class which will focus on migrants and the criminal justice system in Italy/Europe.</w:t>
      </w:r>
      <w:r w:rsidR="005E69FC">
        <w:rPr>
          <w:rFonts w:ascii="Calibri" w:hAnsi="Calibri"/>
          <w:color w:val="1F497D"/>
          <w:sz w:val="22"/>
          <w:szCs w:val="22"/>
        </w:rPr>
        <w:t xml:space="preserve"> You can take one or both courses.</w:t>
      </w:r>
    </w:p>
    <w:p w:rsidR="005121D4" w:rsidRDefault="005121D4" w:rsidP="005121D4">
      <w:pPr>
        <w:pStyle w:val="NormalWeb"/>
      </w:pPr>
      <w:r>
        <w:rPr>
          <w:rFonts w:ascii="Calibri" w:hAnsi="Calibri"/>
          <w:color w:val="1F497D"/>
          <w:sz w:val="22"/>
          <w:szCs w:val="22"/>
        </w:rPr>
        <w:t> [This is one of two study abroad programs being organized in May 2017 on human rights by the Department of Political Science, International Development and International Affairs. The other will be in Strasbourg, France. Drs. Lavender and Gibson are the organizers.]</w:t>
      </w:r>
    </w:p>
    <w:p w:rsidR="00E457F5" w:rsidRDefault="00F56B97"/>
    <w:sectPr w:rsidR="00E4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D4"/>
    <w:rsid w:val="00183DD1"/>
    <w:rsid w:val="005121D4"/>
    <w:rsid w:val="005E69FC"/>
    <w:rsid w:val="00792D6C"/>
    <w:rsid w:val="007C75F0"/>
    <w:rsid w:val="00BD10CF"/>
    <w:rsid w:val="00F5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1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D10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1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D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press@us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Press</dc:creator>
  <cp:lastModifiedBy>xdts</cp:lastModifiedBy>
  <cp:revision>2</cp:revision>
  <dcterms:created xsi:type="dcterms:W3CDTF">2016-04-12T23:43:00Z</dcterms:created>
  <dcterms:modified xsi:type="dcterms:W3CDTF">2016-04-12T23:43:00Z</dcterms:modified>
</cp:coreProperties>
</file>