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DA3" w:rsidRDefault="00633DA3" w:rsidP="00E13D71">
      <w:pPr>
        <w:jc w:val="center"/>
        <w:rPr>
          <w:rFonts w:ascii="Arial" w:hAnsi="Arial" w:cs="Arial"/>
          <w:b/>
          <w:sz w:val="18"/>
          <w:szCs w:val="18"/>
        </w:rPr>
      </w:pPr>
      <w:bookmarkStart w:id="0" w:name="_GoBack"/>
      <w:bookmarkEnd w:id="0"/>
    </w:p>
    <w:p w:rsidR="00983A14" w:rsidRPr="000F55B9" w:rsidRDefault="00E13D71" w:rsidP="00E13D71">
      <w:pPr>
        <w:jc w:val="center"/>
        <w:rPr>
          <w:rFonts w:ascii="Arial" w:hAnsi="Arial" w:cs="Arial"/>
          <w:b/>
          <w:sz w:val="18"/>
          <w:szCs w:val="18"/>
        </w:rPr>
      </w:pPr>
      <w:r w:rsidRPr="000F55B9">
        <w:rPr>
          <w:rFonts w:ascii="Arial" w:hAnsi="Arial" w:cs="Arial"/>
          <w:b/>
          <w:sz w:val="18"/>
          <w:szCs w:val="18"/>
        </w:rPr>
        <w:t>JMU SUBSTITUTE VA-4 INSTRUCTIONS</w:t>
      </w:r>
    </w:p>
    <w:p w:rsidR="00E13D71" w:rsidRPr="000F55B9" w:rsidRDefault="00E13D71" w:rsidP="00E13D71">
      <w:pPr>
        <w:rPr>
          <w:rFonts w:ascii="Arial" w:hAnsi="Arial" w:cs="Arial"/>
          <w:sz w:val="18"/>
          <w:szCs w:val="18"/>
        </w:rPr>
      </w:pPr>
      <w:r w:rsidRPr="000F55B9">
        <w:rPr>
          <w:rFonts w:ascii="Arial" w:hAnsi="Arial" w:cs="Arial"/>
          <w:sz w:val="18"/>
          <w:szCs w:val="18"/>
        </w:rPr>
        <w:t>Use this form to notify your employer whether you are subject to Virginia income tax withholding and how many exemptions you are allowed to claim. You must file this form with your employer when your employment begins. If you do not file this form, your employer must withhold Virginia income tax as if you had no exemptions.</w:t>
      </w:r>
    </w:p>
    <w:p w:rsidR="00E13D71" w:rsidRPr="000F55B9" w:rsidRDefault="00E13D71" w:rsidP="00E13D71">
      <w:pPr>
        <w:jc w:val="center"/>
        <w:rPr>
          <w:rFonts w:ascii="Arial" w:hAnsi="Arial" w:cs="Arial"/>
          <w:b/>
          <w:sz w:val="18"/>
          <w:szCs w:val="18"/>
        </w:rPr>
      </w:pPr>
      <w:r w:rsidRPr="000F55B9">
        <w:rPr>
          <w:rFonts w:ascii="Arial" w:hAnsi="Arial" w:cs="Arial"/>
          <w:b/>
          <w:sz w:val="18"/>
          <w:szCs w:val="18"/>
        </w:rPr>
        <w:t>PERSONAL EXEMPTION WORKSHEET</w:t>
      </w:r>
    </w:p>
    <w:p w:rsidR="00E13D71" w:rsidRPr="000F55B9" w:rsidRDefault="00E13D71" w:rsidP="00E13D71">
      <w:pPr>
        <w:rPr>
          <w:rFonts w:ascii="Arial" w:hAnsi="Arial" w:cs="Arial"/>
          <w:b/>
          <w:sz w:val="18"/>
          <w:szCs w:val="18"/>
        </w:rPr>
      </w:pPr>
      <w:r w:rsidRPr="000F55B9">
        <w:rPr>
          <w:rFonts w:ascii="Arial" w:hAnsi="Arial" w:cs="Arial"/>
          <w:b/>
          <w:sz w:val="18"/>
          <w:szCs w:val="18"/>
        </w:rPr>
        <w:t>You may not claim more personal exemptions on form VA-4 than you are allowed to claim on your income tax return unless you have received written permission to do so from the Department of Taxation.</w:t>
      </w:r>
    </w:p>
    <w:p w:rsidR="00083978" w:rsidRPr="000F55B9" w:rsidRDefault="00E13D71" w:rsidP="00E13D71">
      <w:pPr>
        <w:rPr>
          <w:rFonts w:ascii="Arial" w:hAnsi="Arial" w:cs="Arial"/>
          <w:sz w:val="18"/>
          <w:szCs w:val="18"/>
        </w:rPr>
      </w:pPr>
      <w:r w:rsidRPr="000F55B9">
        <w:rPr>
          <w:rFonts w:ascii="Arial" w:hAnsi="Arial" w:cs="Arial"/>
          <w:sz w:val="18"/>
          <w:szCs w:val="18"/>
        </w:rPr>
        <w:t>Line 1. You may claim an exemption for yourself.</w:t>
      </w:r>
    </w:p>
    <w:p w:rsidR="00E13D71" w:rsidRPr="000F55B9" w:rsidRDefault="00E13D71" w:rsidP="00E13D71">
      <w:pPr>
        <w:rPr>
          <w:rFonts w:ascii="Arial" w:hAnsi="Arial" w:cs="Arial"/>
          <w:sz w:val="18"/>
          <w:szCs w:val="18"/>
        </w:rPr>
      </w:pPr>
      <w:r w:rsidRPr="000F55B9">
        <w:rPr>
          <w:rFonts w:ascii="Arial" w:hAnsi="Arial" w:cs="Arial"/>
          <w:sz w:val="18"/>
          <w:szCs w:val="18"/>
        </w:rPr>
        <w:t>Line 2. You may claim an exemption for your spouse if he or she is not already claimed on his or her own</w:t>
      </w:r>
      <w:r w:rsidR="000F55B9" w:rsidRPr="000F55B9">
        <w:rPr>
          <w:rFonts w:ascii="Arial" w:hAnsi="Arial" w:cs="Arial"/>
          <w:sz w:val="18"/>
          <w:szCs w:val="18"/>
        </w:rPr>
        <w:t xml:space="preserve"> </w:t>
      </w:r>
      <w:r w:rsidRPr="000F55B9">
        <w:rPr>
          <w:rFonts w:ascii="Arial" w:hAnsi="Arial" w:cs="Arial"/>
          <w:sz w:val="18"/>
          <w:szCs w:val="18"/>
        </w:rPr>
        <w:t>certificate.</w:t>
      </w:r>
    </w:p>
    <w:p w:rsidR="00083978" w:rsidRPr="000F55B9" w:rsidRDefault="00E13D71" w:rsidP="00083978">
      <w:pPr>
        <w:pStyle w:val="NoSpacing"/>
        <w:rPr>
          <w:rFonts w:ascii="Arial" w:hAnsi="Arial" w:cs="Arial"/>
          <w:sz w:val="18"/>
          <w:szCs w:val="18"/>
        </w:rPr>
      </w:pPr>
      <w:r w:rsidRPr="000F55B9">
        <w:rPr>
          <w:rFonts w:ascii="Arial" w:hAnsi="Arial" w:cs="Arial"/>
          <w:sz w:val="18"/>
          <w:szCs w:val="18"/>
        </w:rPr>
        <w:t>Line 3. Enter the number of dependents you are allowed to claim on your income tax return.</w:t>
      </w:r>
    </w:p>
    <w:p w:rsidR="00083978" w:rsidRPr="000F55B9" w:rsidRDefault="00E13D71" w:rsidP="00083978">
      <w:pPr>
        <w:pStyle w:val="NoSpacing"/>
        <w:ind w:firstLine="720"/>
        <w:rPr>
          <w:rFonts w:ascii="Arial" w:hAnsi="Arial" w:cs="Arial"/>
          <w:sz w:val="18"/>
          <w:szCs w:val="18"/>
        </w:rPr>
      </w:pPr>
      <w:r w:rsidRPr="000F55B9">
        <w:rPr>
          <w:rFonts w:ascii="Arial" w:hAnsi="Arial" w:cs="Arial"/>
          <w:b/>
          <w:sz w:val="18"/>
          <w:szCs w:val="18"/>
        </w:rPr>
        <w:t>NOTE</w:t>
      </w:r>
      <w:r w:rsidRPr="000F55B9">
        <w:rPr>
          <w:rFonts w:ascii="Arial" w:hAnsi="Arial" w:cs="Arial"/>
          <w:sz w:val="18"/>
          <w:szCs w:val="18"/>
        </w:rPr>
        <w:t>: A spouse is not a dependent.</w:t>
      </w:r>
    </w:p>
    <w:p w:rsidR="000F55B9" w:rsidRPr="000F55B9" w:rsidRDefault="000F55B9" w:rsidP="00083978">
      <w:pPr>
        <w:rPr>
          <w:rFonts w:ascii="Arial" w:hAnsi="Arial" w:cs="Arial"/>
          <w:sz w:val="18"/>
          <w:szCs w:val="18"/>
        </w:rPr>
      </w:pPr>
    </w:p>
    <w:p w:rsidR="00E13D71" w:rsidRPr="000F55B9" w:rsidRDefault="00E13D71" w:rsidP="00083978">
      <w:pPr>
        <w:rPr>
          <w:rFonts w:ascii="Arial" w:hAnsi="Arial" w:cs="Arial"/>
          <w:sz w:val="18"/>
          <w:szCs w:val="18"/>
        </w:rPr>
      </w:pPr>
      <w:r w:rsidRPr="000F55B9">
        <w:rPr>
          <w:rFonts w:ascii="Arial" w:hAnsi="Arial" w:cs="Arial"/>
          <w:sz w:val="18"/>
          <w:szCs w:val="18"/>
        </w:rPr>
        <w:t xml:space="preserve">Line 5. If you will be age 65 or over by January 1, you may claim one exemption on Line 5(a). If you claim an </w:t>
      </w:r>
      <w:r w:rsidR="00083978" w:rsidRPr="000F55B9">
        <w:rPr>
          <w:rFonts w:ascii="Arial" w:hAnsi="Arial" w:cs="Arial"/>
          <w:sz w:val="18"/>
          <w:szCs w:val="18"/>
        </w:rPr>
        <w:t xml:space="preserve">           </w:t>
      </w:r>
      <w:r w:rsidRPr="000F55B9">
        <w:rPr>
          <w:rFonts w:ascii="Arial" w:hAnsi="Arial" w:cs="Arial"/>
          <w:sz w:val="18"/>
          <w:szCs w:val="18"/>
        </w:rPr>
        <w:t>exemption for your spouse on Line 2, and your spouse will also be age 65 or over by January 1, you may claim an additional exemption on Line 5(b).</w:t>
      </w:r>
    </w:p>
    <w:p w:rsidR="00E13D71" w:rsidRPr="000F55B9" w:rsidRDefault="00E13D71" w:rsidP="00E13D71">
      <w:pPr>
        <w:rPr>
          <w:rFonts w:ascii="Arial" w:hAnsi="Arial" w:cs="Arial"/>
          <w:sz w:val="18"/>
          <w:szCs w:val="18"/>
        </w:rPr>
      </w:pPr>
      <w:r w:rsidRPr="000F55B9">
        <w:rPr>
          <w:rFonts w:ascii="Arial" w:hAnsi="Arial" w:cs="Arial"/>
          <w:sz w:val="18"/>
          <w:szCs w:val="18"/>
        </w:rPr>
        <w:t>Line 6. If you are legally blind, you may claim an exemption on Line 6(a). If you claimed an exemption for your spouse on Line 2, and your spouse is legally blind, you may claim an exemption on Line 6(b).</w:t>
      </w:r>
    </w:p>
    <w:p w:rsidR="00E13D71" w:rsidRPr="000F55B9" w:rsidRDefault="00E13D71" w:rsidP="00E13D71">
      <w:pPr>
        <w:jc w:val="center"/>
        <w:rPr>
          <w:rFonts w:ascii="Arial" w:hAnsi="Arial" w:cs="Arial"/>
          <w:b/>
          <w:sz w:val="18"/>
          <w:szCs w:val="18"/>
        </w:rPr>
      </w:pPr>
      <w:r w:rsidRPr="000F55B9">
        <w:rPr>
          <w:rFonts w:ascii="Arial" w:hAnsi="Arial" w:cs="Arial"/>
          <w:b/>
          <w:sz w:val="18"/>
          <w:szCs w:val="18"/>
        </w:rPr>
        <w:t>FORM VA-4</w:t>
      </w:r>
    </w:p>
    <w:p w:rsidR="00E13D71" w:rsidRPr="000F55B9" w:rsidRDefault="00E13D71" w:rsidP="00E13D71">
      <w:pPr>
        <w:rPr>
          <w:rFonts w:ascii="Arial" w:hAnsi="Arial" w:cs="Arial"/>
          <w:sz w:val="18"/>
          <w:szCs w:val="18"/>
        </w:rPr>
      </w:pPr>
      <w:r w:rsidRPr="000F55B9">
        <w:rPr>
          <w:rFonts w:ascii="Arial" w:hAnsi="Arial" w:cs="Arial"/>
          <w:sz w:val="18"/>
          <w:szCs w:val="18"/>
        </w:rPr>
        <w:t>Be sure to enter your social security number, name and address in the spaces provided.</w:t>
      </w:r>
    </w:p>
    <w:p w:rsidR="000F55B9" w:rsidRPr="000F55B9" w:rsidRDefault="00E13D71" w:rsidP="00E13D71">
      <w:pPr>
        <w:rPr>
          <w:rFonts w:ascii="Arial" w:hAnsi="Arial" w:cs="Arial"/>
          <w:sz w:val="18"/>
          <w:szCs w:val="18"/>
        </w:rPr>
      </w:pPr>
      <w:r w:rsidRPr="000F55B9">
        <w:rPr>
          <w:rFonts w:ascii="Arial" w:hAnsi="Arial" w:cs="Arial"/>
          <w:sz w:val="18"/>
          <w:szCs w:val="18"/>
        </w:rPr>
        <w:t>Line 1. If you are subject to withholding, enter the number of exemptions from:</w:t>
      </w:r>
    </w:p>
    <w:p w:rsidR="000F55B9" w:rsidRPr="000F55B9" w:rsidRDefault="00E13D71" w:rsidP="000F55B9">
      <w:pPr>
        <w:pStyle w:val="NoSpacing"/>
        <w:rPr>
          <w:rFonts w:ascii="Arial" w:hAnsi="Arial" w:cs="Arial"/>
          <w:sz w:val="18"/>
          <w:szCs w:val="18"/>
        </w:rPr>
      </w:pPr>
      <w:r w:rsidRPr="000F55B9">
        <w:rPr>
          <w:rFonts w:ascii="Arial" w:hAnsi="Arial" w:cs="Arial"/>
          <w:sz w:val="18"/>
          <w:szCs w:val="18"/>
        </w:rPr>
        <w:t>(a) Subtotal of Personal Exemptions - line 4 of the Personal Exemption Worksheet</w:t>
      </w:r>
    </w:p>
    <w:p w:rsidR="000F55B9" w:rsidRPr="000F55B9" w:rsidRDefault="00E13D71" w:rsidP="000F55B9">
      <w:pPr>
        <w:pStyle w:val="NoSpacing"/>
        <w:rPr>
          <w:rFonts w:ascii="Arial" w:hAnsi="Arial" w:cs="Arial"/>
          <w:sz w:val="18"/>
          <w:szCs w:val="18"/>
        </w:rPr>
      </w:pPr>
      <w:r w:rsidRPr="000F55B9">
        <w:rPr>
          <w:rFonts w:ascii="Arial" w:hAnsi="Arial" w:cs="Arial"/>
          <w:sz w:val="18"/>
          <w:szCs w:val="18"/>
        </w:rPr>
        <w:t>(b) Subtotal of Exemptions for Age and Blindness - line 7 of the Personal Exemption Worksheet</w:t>
      </w:r>
    </w:p>
    <w:p w:rsidR="00E13D71" w:rsidRPr="000F55B9" w:rsidRDefault="00E13D71" w:rsidP="000F55B9">
      <w:pPr>
        <w:pStyle w:val="NoSpacing"/>
        <w:rPr>
          <w:rFonts w:ascii="Arial" w:hAnsi="Arial" w:cs="Arial"/>
          <w:sz w:val="18"/>
          <w:szCs w:val="18"/>
        </w:rPr>
      </w:pPr>
      <w:r w:rsidRPr="000F55B9">
        <w:rPr>
          <w:rFonts w:ascii="Arial" w:hAnsi="Arial" w:cs="Arial"/>
          <w:sz w:val="18"/>
          <w:szCs w:val="18"/>
        </w:rPr>
        <w:t>(c) Total Exemptions - line 8 of the Personal Exemption Worksheet.</w:t>
      </w:r>
    </w:p>
    <w:p w:rsidR="000F55B9" w:rsidRPr="000F55B9" w:rsidRDefault="000F55B9" w:rsidP="000F55B9">
      <w:pPr>
        <w:pStyle w:val="NoSpacing"/>
        <w:rPr>
          <w:rFonts w:ascii="Arial" w:hAnsi="Arial" w:cs="Arial"/>
          <w:sz w:val="18"/>
          <w:szCs w:val="18"/>
        </w:rPr>
      </w:pPr>
    </w:p>
    <w:p w:rsidR="00E13D71" w:rsidRPr="000F55B9" w:rsidRDefault="00E13D71" w:rsidP="00E13D71">
      <w:pPr>
        <w:rPr>
          <w:rFonts w:ascii="Arial" w:hAnsi="Arial" w:cs="Arial"/>
          <w:sz w:val="18"/>
          <w:szCs w:val="18"/>
        </w:rPr>
      </w:pPr>
      <w:r w:rsidRPr="000F55B9">
        <w:rPr>
          <w:rFonts w:ascii="Arial" w:hAnsi="Arial" w:cs="Arial"/>
          <w:sz w:val="18"/>
          <w:szCs w:val="18"/>
        </w:rPr>
        <w:t>Line 2. If you wish to have additional tax withheld, and your employer has agreed to do so, enter the amount of additional tax on this line.</w:t>
      </w:r>
    </w:p>
    <w:p w:rsidR="000F55B9" w:rsidRPr="000F55B9" w:rsidRDefault="00E13D71" w:rsidP="00E13D71">
      <w:pPr>
        <w:rPr>
          <w:rFonts w:ascii="Arial" w:hAnsi="Arial" w:cs="Arial"/>
          <w:sz w:val="18"/>
          <w:szCs w:val="18"/>
        </w:rPr>
      </w:pPr>
      <w:r w:rsidRPr="000F55B9">
        <w:rPr>
          <w:rFonts w:ascii="Arial" w:hAnsi="Arial" w:cs="Arial"/>
          <w:sz w:val="18"/>
          <w:szCs w:val="18"/>
        </w:rPr>
        <w:t>Line 3. If you are not subject to Virginia withholding, check the box on this line. You are not subject to withholding if</w:t>
      </w:r>
      <w:r w:rsidR="00083978" w:rsidRPr="000F55B9">
        <w:rPr>
          <w:rFonts w:ascii="Arial" w:hAnsi="Arial" w:cs="Arial"/>
          <w:sz w:val="18"/>
          <w:szCs w:val="18"/>
        </w:rPr>
        <w:t xml:space="preserve"> </w:t>
      </w:r>
      <w:r w:rsidRPr="000F55B9">
        <w:rPr>
          <w:rFonts w:ascii="Arial" w:hAnsi="Arial" w:cs="Arial"/>
          <w:sz w:val="18"/>
          <w:szCs w:val="18"/>
        </w:rPr>
        <w:t>you meet any one of the conditions listed below. Form VA-4 must be filed with your employer</w:t>
      </w:r>
      <w:r w:rsidR="006964D6">
        <w:rPr>
          <w:rFonts w:ascii="Arial" w:hAnsi="Arial" w:cs="Arial"/>
          <w:sz w:val="18"/>
          <w:szCs w:val="18"/>
        </w:rPr>
        <w:t xml:space="preserve"> </w:t>
      </w:r>
      <w:r w:rsidRPr="000F55B9">
        <w:rPr>
          <w:rFonts w:ascii="Arial" w:hAnsi="Arial" w:cs="Arial"/>
          <w:sz w:val="18"/>
          <w:szCs w:val="18"/>
        </w:rPr>
        <w:t>for each calendar year for which you claim exemption from Virginia withholding.</w:t>
      </w:r>
    </w:p>
    <w:p w:rsidR="00E13D71" w:rsidRPr="000F55B9" w:rsidRDefault="00E13D71" w:rsidP="000F55B9">
      <w:pPr>
        <w:pStyle w:val="NoSpacing"/>
        <w:rPr>
          <w:rFonts w:ascii="Arial" w:hAnsi="Arial" w:cs="Arial"/>
          <w:sz w:val="18"/>
          <w:szCs w:val="18"/>
        </w:rPr>
      </w:pPr>
      <w:r w:rsidRPr="000F55B9">
        <w:rPr>
          <w:rFonts w:ascii="Arial" w:hAnsi="Arial" w:cs="Arial"/>
          <w:sz w:val="18"/>
          <w:szCs w:val="18"/>
        </w:rPr>
        <w:t>(a) You had no liability for Virginia income tax last year and you do not expect to have any liability for this year.</w:t>
      </w:r>
    </w:p>
    <w:p w:rsidR="00E13D71" w:rsidRDefault="00E13D71" w:rsidP="000F55B9">
      <w:pPr>
        <w:pStyle w:val="NoSpacing"/>
        <w:rPr>
          <w:rFonts w:ascii="Arial" w:hAnsi="Arial" w:cs="Arial"/>
          <w:sz w:val="18"/>
          <w:szCs w:val="18"/>
        </w:rPr>
      </w:pPr>
      <w:r w:rsidRPr="000F55B9">
        <w:rPr>
          <w:rFonts w:ascii="Arial" w:hAnsi="Arial" w:cs="Arial"/>
          <w:sz w:val="18"/>
          <w:szCs w:val="18"/>
        </w:rPr>
        <w:t>(b) You expect your Virginia adjusted gross income to be less than the amount shown below for your filing status:</w:t>
      </w:r>
    </w:p>
    <w:p w:rsidR="00272398" w:rsidRPr="000F55B9" w:rsidRDefault="00272398" w:rsidP="000F55B9">
      <w:pPr>
        <w:pStyle w:val="NoSpacing"/>
        <w:rPr>
          <w:rFonts w:ascii="Arial" w:hAnsi="Arial" w:cs="Arial"/>
          <w:sz w:val="18"/>
          <w:szCs w:val="18"/>
        </w:rPr>
      </w:pPr>
    </w:p>
    <w:tbl>
      <w:tblPr>
        <w:tblStyle w:val="TableGrid"/>
        <w:tblW w:w="0" w:type="auto"/>
        <w:tblLook w:val="04A0" w:firstRow="1" w:lastRow="0" w:firstColumn="1" w:lastColumn="0" w:noHBand="0" w:noVBand="1"/>
      </w:tblPr>
      <w:tblGrid>
        <w:gridCol w:w="1870"/>
        <w:gridCol w:w="1728"/>
        <w:gridCol w:w="1728"/>
        <w:gridCol w:w="1728"/>
        <w:gridCol w:w="1728"/>
      </w:tblGrid>
      <w:tr w:rsidR="00E13D71" w:rsidRPr="000F55B9" w:rsidTr="00B31DCB">
        <w:tc>
          <w:tcPr>
            <w:tcW w:w="1870" w:type="dxa"/>
          </w:tcPr>
          <w:p w:rsidR="00E13D71" w:rsidRPr="000F55B9" w:rsidRDefault="00E13D71" w:rsidP="00B31DCB">
            <w:pPr>
              <w:jc w:val="center"/>
              <w:rPr>
                <w:rFonts w:ascii="Arial" w:hAnsi="Arial" w:cs="Arial"/>
                <w:sz w:val="18"/>
                <w:szCs w:val="18"/>
              </w:rPr>
            </w:pPr>
          </w:p>
        </w:tc>
        <w:tc>
          <w:tcPr>
            <w:tcW w:w="1728" w:type="dxa"/>
          </w:tcPr>
          <w:p w:rsidR="00E13D71" w:rsidRPr="000F55B9" w:rsidRDefault="00E13D71" w:rsidP="00B31DCB">
            <w:pPr>
              <w:jc w:val="center"/>
              <w:rPr>
                <w:rFonts w:ascii="Arial" w:hAnsi="Arial" w:cs="Arial"/>
                <w:sz w:val="18"/>
                <w:szCs w:val="18"/>
              </w:rPr>
            </w:pPr>
            <w:r w:rsidRPr="000F55B9">
              <w:rPr>
                <w:rFonts w:ascii="Arial" w:hAnsi="Arial" w:cs="Arial"/>
                <w:sz w:val="18"/>
                <w:szCs w:val="18"/>
              </w:rPr>
              <w:t>Taxable Years 2005, 2006 and 2007</w:t>
            </w:r>
          </w:p>
        </w:tc>
        <w:tc>
          <w:tcPr>
            <w:tcW w:w="1728" w:type="dxa"/>
          </w:tcPr>
          <w:p w:rsidR="00E13D71" w:rsidRPr="000F55B9" w:rsidRDefault="00E13D71" w:rsidP="00B31DCB">
            <w:pPr>
              <w:jc w:val="center"/>
              <w:rPr>
                <w:rFonts w:ascii="Arial" w:hAnsi="Arial" w:cs="Arial"/>
                <w:sz w:val="18"/>
                <w:szCs w:val="18"/>
              </w:rPr>
            </w:pPr>
            <w:r w:rsidRPr="000F55B9">
              <w:rPr>
                <w:rFonts w:ascii="Arial" w:hAnsi="Arial" w:cs="Arial"/>
                <w:sz w:val="18"/>
                <w:szCs w:val="18"/>
              </w:rPr>
              <w:t>Taxable Years 2008 and 2009</w:t>
            </w:r>
          </w:p>
        </w:tc>
        <w:tc>
          <w:tcPr>
            <w:tcW w:w="1728" w:type="dxa"/>
          </w:tcPr>
          <w:p w:rsidR="00E13D71" w:rsidRPr="000F55B9" w:rsidRDefault="00E13D71" w:rsidP="00B31DCB">
            <w:pPr>
              <w:jc w:val="center"/>
              <w:rPr>
                <w:rFonts w:ascii="Arial" w:hAnsi="Arial" w:cs="Arial"/>
                <w:sz w:val="18"/>
                <w:szCs w:val="18"/>
              </w:rPr>
            </w:pPr>
            <w:r w:rsidRPr="000F55B9">
              <w:rPr>
                <w:rFonts w:ascii="Arial" w:hAnsi="Arial" w:cs="Arial"/>
                <w:sz w:val="18"/>
                <w:szCs w:val="18"/>
              </w:rPr>
              <w:t>Taxable Years 2010 and 2011</w:t>
            </w:r>
          </w:p>
        </w:tc>
        <w:tc>
          <w:tcPr>
            <w:tcW w:w="1728" w:type="dxa"/>
          </w:tcPr>
          <w:p w:rsidR="00E13D71" w:rsidRPr="000F55B9" w:rsidRDefault="00E13D71" w:rsidP="00B31DCB">
            <w:pPr>
              <w:jc w:val="center"/>
              <w:rPr>
                <w:rFonts w:ascii="Arial" w:hAnsi="Arial" w:cs="Arial"/>
                <w:sz w:val="18"/>
                <w:szCs w:val="18"/>
              </w:rPr>
            </w:pPr>
            <w:r w:rsidRPr="000F55B9">
              <w:rPr>
                <w:rFonts w:ascii="Arial" w:hAnsi="Arial" w:cs="Arial"/>
                <w:sz w:val="18"/>
                <w:szCs w:val="18"/>
              </w:rPr>
              <w:t>Taxable Years 2012 and Beyond</w:t>
            </w:r>
          </w:p>
        </w:tc>
      </w:tr>
      <w:tr w:rsidR="00E13D71" w:rsidRPr="000F55B9" w:rsidTr="00F053D8">
        <w:tc>
          <w:tcPr>
            <w:tcW w:w="1870" w:type="dxa"/>
          </w:tcPr>
          <w:p w:rsidR="00E13D71" w:rsidRPr="000F55B9" w:rsidRDefault="00B31DCB" w:rsidP="00B31DCB">
            <w:pPr>
              <w:rPr>
                <w:rFonts w:ascii="Arial" w:hAnsi="Arial" w:cs="Arial"/>
                <w:sz w:val="18"/>
                <w:szCs w:val="18"/>
              </w:rPr>
            </w:pPr>
            <w:r w:rsidRPr="000F55B9">
              <w:rPr>
                <w:rFonts w:ascii="Arial" w:hAnsi="Arial" w:cs="Arial"/>
                <w:sz w:val="18"/>
                <w:szCs w:val="18"/>
              </w:rPr>
              <w:t>Single</w:t>
            </w:r>
          </w:p>
        </w:tc>
        <w:tc>
          <w:tcPr>
            <w:tcW w:w="1728" w:type="dxa"/>
            <w:vAlign w:val="center"/>
          </w:tcPr>
          <w:p w:rsidR="00E13D71" w:rsidRPr="000F55B9" w:rsidRDefault="00E13D71" w:rsidP="00F053D8">
            <w:pPr>
              <w:jc w:val="center"/>
              <w:rPr>
                <w:rFonts w:ascii="Arial" w:hAnsi="Arial" w:cs="Arial"/>
                <w:sz w:val="18"/>
                <w:szCs w:val="18"/>
              </w:rPr>
            </w:pPr>
            <w:r w:rsidRPr="000F55B9">
              <w:rPr>
                <w:rFonts w:ascii="Arial" w:hAnsi="Arial" w:cs="Arial"/>
                <w:sz w:val="18"/>
                <w:szCs w:val="18"/>
              </w:rPr>
              <w:t>$7,000</w:t>
            </w:r>
          </w:p>
        </w:tc>
        <w:tc>
          <w:tcPr>
            <w:tcW w:w="1728" w:type="dxa"/>
            <w:vAlign w:val="center"/>
          </w:tcPr>
          <w:p w:rsidR="00E13D71" w:rsidRPr="000F55B9" w:rsidRDefault="00B31DCB" w:rsidP="00F053D8">
            <w:pPr>
              <w:jc w:val="center"/>
              <w:rPr>
                <w:rFonts w:ascii="Arial" w:hAnsi="Arial" w:cs="Arial"/>
                <w:sz w:val="18"/>
                <w:szCs w:val="18"/>
              </w:rPr>
            </w:pPr>
            <w:r w:rsidRPr="000F55B9">
              <w:rPr>
                <w:rFonts w:ascii="Arial" w:hAnsi="Arial" w:cs="Arial"/>
                <w:sz w:val="18"/>
                <w:szCs w:val="18"/>
              </w:rPr>
              <w:t>$11,250</w:t>
            </w:r>
          </w:p>
        </w:tc>
        <w:tc>
          <w:tcPr>
            <w:tcW w:w="1728" w:type="dxa"/>
            <w:vAlign w:val="center"/>
          </w:tcPr>
          <w:p w:rsidR="00E13D71" w:rsidRPr="000F55B9" w:rsidRDefault="00B31DCB" w:rsidP="00F053D8">
            <w:pPr>
              <w:jc w:val="center"/>
              <w:rPr>
                <w:rFonts w:ascii="Arial" w:hAnsi="Arial" w:cs="Arial"/>
                <w:sz w:val="18"/>
                <w:szCs w:val="18"/>
              </w:rPr>
            </w:pPr>
            <w:r w:rsidRPr="000F55B9">
              <w:rPr>
                <w:rFonts w:ascii="Arial" w:hAnsi="Arial" w:cs="Arial"/>
                <w:sz w:val="18"/>
                <w:szCs w:val="18"/>
              </w:rPr>
              <w:t>$11,650</w:t>
            </w:r>
          </w:p>
        </w:tc>
        <w:tc>
          <w:tcPr>
            <w:tcW w:w="1728" w:type="dxa"/>
            <w:vAlign w:val="center"/>
          </w:tcPr>
          <w:p w:rsidR="00E13D71" w:rsidRPr="000F55B9" w:rsidRDefault="00B31DCB" w:rsidP="00F053D8">
            <w:pPr>
              <w:jc w:val="center"/>
              <w:rPr>
                <w:rFonts w:ascii="Arial" w:hAnsi="Arial" w:cs="Arial"/>
                <w:sz w:val="18"/>
                <w:szCs w:val="18"/>
              </w:rPr>
            </w:pPr>
            <w:r w:rsidRPr="000F55B9">
              <w:rPr>
                <w:rFonts w:ascii="Arial" w:hAnsi="Arial" w:cs="Arial"/>
                <w:sz w:val="18"/>
                <w:szCs w:val="18"/>
              </w:rPr>
              <w:t>$11,950</w:t>
            </w:r>
          </w:p>
        </w:tc>
      </w:tr>
      <w:tr w:rsidR="00E13D71" w:rsidRPr="000F55B9" w:rsidTr="00F053D8">
        <w:tc>
          <w:tcPr>
            <w:tcW w:w="1870" w:type="dxa"/>
          </w:tcPr>
          <w:p w:rsidR="00E13D71" w:rsidRPr="000F55B9" w:rsidRDefault="00B31DCB" w:rsidP="00B31DCB">
            <w:pPr>
              <w:rPr>
                <w:rFonts w:ascii="Arial" w:hAnsi="Arial" w:cs="Arial"/>
                <w:sz w:val="18"/>
                <w:szCs w:val="18"/>
              </w:rPr>
            </w:pPr>
            <w:r w:rsidRPr="000F55B9">
              <w:rPr>
                <w:rFonts w:ascii="Arial" w:hAnsi="Arial" w:cs="Arial"/>
                <w:sz w:val="18"/>
                <w:szCs w:val="18"/>
              </w:rPr>
              <w:t>Married</w:t>
            </w:r>
          </w:p>
        </w:tc>
        <w:tc>
          <w:tcPr>
            <w:tcW w:w="1728" w:type="dxa"/>
            <w:vAlign w:val="center"/>
          </w:tcPr>
          <w:p w:rsidR="00E13D71" w:rsidRPr="000F55B9" w:rsidRDefault="00B31DCB" w:rsidP="00F053D8">
            <w:pPr>
              <w:jc w:val="center"/>
              <w:rPr>
                <w:rFonts w:ascii="Arial" w:hAnsi="Arial" w:cs="Arial"/>
                <w:sz w:val="18"/>
                <w:szCs w:val="18"/>
              </w:rPr>
            </w:pPr>
            <w:r w:rsidRPr="000F55B9">
              <w:rPr>
                <w:rFonts w:ascii="Arial" w:hAnsi="Arial" w:cs="Arial"/>
                <w:sz w:val="18"/>
                <w:szCs w:val="18"/>
              </w:rPr>
              <w:t>$14,000</w:t>
            </w:r>
          </w:p>
        </w:tc>
        <w:tc>
          <w:tcPr>
            <w:tcW w:w="1728" w:type="dxa"/>
            <w:vAlign w:val="center"/>
          </w:tcPr>
          <w:p w:rsidR="00E13D71" w:rsidRPr="000F55B9" w:rsidRDefault="00B31DCB" w:rsidP="00F053D8">
            <w:pPr>
              <w:jc w:val="center"/>
              <w:rPr>
                <w:rFonts w:ascii="Arial" w:hAnsi="Arial" w:cs="Arial"/>
                <w:sz w:val="18"/>
                <w:szCs w:val="18"/>
              </w:rPr>
            </w:pPr>
            <w:r w:rsidRPr="000F55B9">
              <w:rPr>
                <w:rFonts w:ascii="Arial" w:hAnsi="Arial" w:cs="Arial"/>
                <w:sz w:val="18"/>
                <w:szCs w:val="18"/>
              </w:rPr>
              <w:t>$22,500</w:t>
            </w:r>
          </w:p>
        </w:tc>
        <w:tc>
          <w:tcPr>
            <w:tcW w:w="1728" w:type="dxa"/>
            <w:vAlign w:val="center"/>
          </w:tcPr>
          <w:p w:rsidR="00E13D71" w:rsidRPr="000F55B9" w:rsidRDefault="00B31DCB" w:rsidP="00F053D8">
            <w:pPr>
              <w:jc w:val="center"/>
              <w:rPr>
                <w:rFonts w:ascii="Arial" w:hAnsi="Arial" w:cs="Arial"/>
                <w:sz w:val="18"/>
                <w:szCs w:val="18"/>
              </w:rPr>
            </w:pPr>
            <w:r w:rsidRPr="000F55B9">
              <w:rPr>
                <w:rFonts w:ascii="Arial" w:hAnsi="Arial" w:cs="Arial"/>
                <w:sz w:val="18"/>
                <w:szCs w:val="18"/>
              </w:rPr>
              <w:t>$23,300</w:t>
            </w:r>
          </w:p>
        </w:tc>
        <w:tc>
          <w:tcPr>
            <w:tcW w:w="1728" w:type="dxa"/>
            <w:vAlign w:val="center"/>
          </w:tcPr>
          <w:p w:rsidR="00E13D71" w:rsidRPr="000F55B9" w:rsidRDefault="00B31DCB" w:rsidP="00F053D8">
            <w:pPr>
              <w:jc w:val="center"/>
              <w:rPr>
                <w:rFonts w:ascii="Arial" w:hAnsi="Arial" w:cs="Arial"/>
                <w:sz w:val="18"/>
                <w:szCs w:val="18"/>
              </w:rPr>
            </w:pPr>
            <w:r w:rsidRPr="000F55B9">
              <w:rPr>
                <w:rFonts w:ascii="Arial" w:hAnsi="Arial" w:cs="Arial"/>
                <w:sz w:val="18"/>
                <w:szCs w:val="18"/>
              </w:rPr>
              <w:t>$23,900</w:t>
            </w:r>
          </w:p>
        </w:tc>
      </w:tr>
      <w:tr w:rsidR="00E13D71" w:rsidRPr="000F55B9" w:rsidTr="00F053D8">
        <w:tc>
          <w:tcPr>
            <w:tcW w:w="1870" w:type="dxa"/>
          </w:tcPr>
          <w:p w:rsidR="00E13D71" w:rsidRPr="000F55B9" w:rsidRDefault="00B31DCB" w:rsidP="00B31DCB">
            <w:pPr>
              <w:rPr>
                <w:rFonts w:ascii="Arial" w:hAnsi="Arial" w:cs="Arial"/>
                <w:sz w:val="18"/>
                <w:szCs w:val="18"/>
              </w:rPr>
            </w:pPr>
            <w:r w:rsidRPr="000F55B9">
              <w:rPr>
                <w:rFonts w:ascii="Arial" w:hAnsi="Arial" w:cs="Arial"/>
                <w:sz w:val="18"/>
                <w:szCs w:val="18"/>
              </w:rPr>
              <w:t>Married, filing a separate return</w:t>
            </w:r>
          </w:p>
        </w:tc>
        <w:tc>
          <w:tcPr>
            <w:tcW w:w="1728" w:type="dxa"/>
            <w:vAlign w:val="center"/>
          </w:tcPr>
          <w:p w:rsidR="00E13D71" w:rsidRPr="000F55B9" w:rsidRDefault="00B31DCB" w:rsidP="00F053D8">
            <w:pPr>
              <w:jc w:val="center"/>
              <w:rPr>
                <w:rFonts w:ascii="Arial" w:hAnsi="Arial" w:cs="Arial"/>
                <w:sz w:val="18"/>
                <w:szCs w:val="18"/>
              </w:rPr>
            </w:pPr>
            <w:r w:rsidRPr="000F55B9">
              <w:rPr>
                <w:rFonts w:ascii="Arial" w:hAnsi="Arial" w:cs="Arial"/>
                <w:sz w:val="18"/>
                <w:szCs w:val="18"/>
              </w:rPr>
              <w:t>$7,000</w:t>
            </w:r>
          </w:p>
        </w:tc>
        <w:tc>
          <w:tcPr>
            <w:tcW w:w="1728" w:type="dxa"/>
            <w:vAlign w:val="center"/>
          </w:tcPr>
          <w:p w:rsidR="00E13D71" w:rsidRPr="000F55B9" w:rsidRDefault="00B31DCB" w:rsidP="00F053D8">
            <w:pPr>
              <w:jc w:val="center"/>
              <w:rPr>
                <w:rFonts w:ascii="Arial" w:hAnsi="Arial" w:cs="Arial"/>
                <w:sz w:val="18"/>
                <w:szCs w:val="18"/>
              </w:rPr>
            </w:pPr>
            <w:r w:rsidRPr="000F55B9">
              <w:rPr>
                <w:rFonts w:ascii="Arial" w:hAnsi="Arial" w:cs="Arial"/>
                <w:sz w:val="18"/>
                <w:szCs w:val="18"/>
              </w:rPr>
              <w:t>$11,250</w:t>
            </w:r>
          </w:p>
        </w:tc>
        <w:tc>
          <w:tcPr>
            <w:tcW w:w="1728" w:type="dxa"/>
            <w:vAlign w:val="center"/>
          </w:tcPr>
          <w:p w:rsidR="00E13D71" w:rsidRPr="000F55B9" w:rsidRDefault="00B31DCB" w:rsidP="00F053D8">
            <w:pPr>
              <w:jc w:val="center"/>
              <w:rPr>
                <w:rFonts w:ascii="Arial" w:hAnsi="Arial" w:cs="Arial"/>
                <w:sz w:val="18"/>
                <w:szCs w:val="18"/>
              </w:rPr>
            </w:pPr>
            <w:r w:rsidRPr="000F55B9">
              <w:rPr>
                <w:rFonts w:ascii="Arial" w:hAnsi="Arial" w:cs="Arial"/>
                <w:sz w:val="18"/>
                <w:szCs w:val="18"/>
              </w:rPr>
              <w:t>$11,650</w:t>
            </w:r>
          </w:p>
        </w:tc>
        <w:tc>
          <w:tcPr>
            <w:tcW w:w="1728" w:type="dxa"/>
            <w:vAlign w:val="center"/>
          </w:tcPr>
          <w:p w:rsidR="00E13D71" w:rsidRPr="000F55B9" w:rsidRDefault="00B31DCB" w:rsidP="00F053D8">
            <w:pPr>
              <w:jc w:val="center"/>
              <w:rPr>
                <w:rFonts w:ascii="Arial" w:hAnsi="Arial" w:cs="Arial"/>
                <w:sz w:val="18"/>
                <w:szCs w:val="18"/>
              </w:rPr>
            </w:pPr>
            <w:r w:rsidRPr="000F55B9">
              <w:rPr>
                <w:rFonts w:ascii="Arial" w:hAnsi="Arial" w:cs="Arial"/>
                <w:sz w:val="18"/>
                <w:szCs w:val="18"/>
              </w:rPr>
              <w:t>$11,950</w:t>
            </w:r>
          </w:p>
        </w:tc>
      </w:tr>
    </w:tbl>
    <w:p w:rsidR="00E13D71" w:rsidRPr="000F55B9" w:rsidRDefault="00E13D71" w:rsidP="00B31DCB">
      <w:pPr>
        <w:jc w:val="center"/>
        <w:rPr>
          <w:rFonts w:ascii="Arial" w:hAnsi="Arial" w:cs="Arial"/>
          <w:sz w:val="18"/>
          <w:szCs w:val="18"/>
        </w:rPr>
      </w:pPr>
    </w:p>
    <w:p w:rsidR="00083978" w:rsidRPr="000F55B9" w:rsidRDefault="00B31DCB" w:rsidP="00083978">
      <w:pPr>
        <w:pStyle w:val="NoSpacing"/>
        <w:rPr>
          <w:rFonts w:ascii="Arial" w:hAnsi="Arial" w:cs="Arial"/>
          <w:sz w:val="18"/>
          <w:szCs w:val="18"/>
        </w:rPr>
      </w:pPr>
      <w:r w:rsidRPr="000F55B9">
        <w:rPr>
          <w:rFonts w:ascii="Arial" w:hAnsi="Arial" w:cs="Arial"/>
          <w:sz w:val="18"/>
          <w:szCs w:val="18"/>
        </w:rPr>
        <w:t>(c) You live in Kentucky or the District of Columbia and commute on a daily basis to your place of employment in Virginia.</w:t>
      </w:r>
    </w:p>
    <w:p w:rsidR="00083978" w:rsidRPr="000F55B9" w:rsidRDefault="00B31DCB" w:rsidP="00083978">
      <w:pPr>
        <w:pStyle w:val="NoSpacing"/>
        <w:rPr>
          <w:rFonts w:ascii="Arial" w:hAnsi="Arial" w:cs="Arial"/>
          <w:sz w:val="18"/>
          <w:szCs w:val="18"/>
        </w:rPr>
      </w:pPr>
      <w:r w:rsidRPr="000F55B9">
        <w:rPr>
          <w:rFonts w:ascii="Arial" w:hAnsi="Arial" w:cs="Arial"/>
          <w:sz w:val="18"/>
          <w:szCs w:val="18"/>
        </w:rPr>
        <w:t>(d) You are a domiciliary or legal resident of Maryland, Pennsylvania or West Virginia who</w:t>
      </w:r>
      <w:r w:rsidR="000F55B9" w:rsidRPr="000F55B9">
        <w:rPr>
          <w:rFonts w:ascii="Arial" w:hAnsi="Arial" w:cs="Arial"/>
          <w:sz w:val="18"/>
          <w:szCs w:val="18"/>
        </w:rPr>
        <w:t>’s</w:t>
      </w:r>
      <w:r w:rsidRPr="000F55B9">
        <w:rPr>
          <w:rFonts w:ascii="Arial" w:hAnsi="Arial" w:cs="Arial"/>
          <w:sz w:val="18"/>
          <w:szCs w:val="18"/>
        </w:rPr>
        <w:t xml:space="preserve"> only Virginia source income is from salaries and wages and such salaries and wages are subject to income taxation by your state of domicile.</w:t>
      </w:r>
    </w:p>
    <w:p w:rsidR="003321F1" w:rsidRPr="000F55B9" w:rsidRDefault="003321F1" w:rsidP="00083978">
      <w:pPr>
        <w:pStyle w:val="NoSpacing"/>
        <w:rPr>
          <w:rFonts w:ascii="Arial" w:hAnsi="Arial" w:cs="Arial"/>
          <w:sz w:val="18"/>
          <w:szCs w:val="18"/>
        </w:rPr>
      </w:pPr>
    </w:p>
    <w:p w:rsidR="00B31DCB" w:rsidRPr="000F55B9" w:rsidRDefault="00B31DCB" w:rsidP="00083978">
      <w:pPr>
        <w:pStyle w:val="NoSpacing"/>
        <w:rPr>
          <w:rFonts w:ascii="Arial" w:hAnsi="Arial" w:cs="Arial"/>
          <w:sz w:val="18"/>
          <w:szCs w:val="18"/>
        </w:rPr>
      </w:pPr>
      <w:r w:rsidRPr="000F55B9">
        <w:rPr>
          <w:rFonts w:ascii="Arial" w:hAnsi="Arial" w:cs="Arial"/>
          <w:sz w:val="18"/>
          <w:szCs w:val="18"/>
        </w:rPr>
        <w:t>Line 4. Under the Servicemember Civil Relief Act, as amended by the Military Spouses Residency Relief Act, you may be exempt from Virginia income tax on your wages if (</w:t>
      </w:r>
      <w:proofErr w:type="spellStart"/>
      <w:r w:rsidRPr="000F55B9">
        <w:rPr>
          <w:rFonts w:ascii="Arial" w:hAnsi="Arial" w:cs="Arial"/>
          <w:sz w:val="18"/>
          <w:szCs w:val="18"/>
        </w:rPr>
        <w:t>i</w:t>
      </w:r>
      <w:proofErr w:type="spellEnd"/>
      <w:r w:rsidRPr="000F55B9">
        <w:rPr>
          <w:rFonts w:ascii="Arial" w:hAnsi="Arial" w:cs="Arial"/>
          <w:sz w:val="18"/>
          <w:szCs w:val="18"/>
        </w:rPr>
        <w:t xml:space="preserve">) your spouse is a member of the armed forces present in Virginia in compliance with military orders; (ii) you are present in Virginia solely to be with your spouse; and (iii) you maintain your domicile in another state. If you claim exemption under the SCRA check the box on Line </w:t>
      </w:r>
      <w:r w:rsidR="009D6664">
        <w:rPr>
          <w:rFonts w:ascii="Arial" w:hAnsi="Arial" w:cs="Arial"/>
          <w:sz w:val="18"/>
          <w:szCs w:val="18"/>
        </w:rPr>
        <w:t>3</w:t>
      </w:r>
      <w:r w:rsidRPr="000F55B9">
        <w:rPr>
          <w:rFonts w:ascii="Arial" w:hAnsi="Arial" w:cs="Arial"/>
          <w:sz w:val="18"/>
          <w:szCs w:val="18"/>
        </w:rPr>
        <w:t xml:space="preserve"> and attach a copy of your spousal military identi</w:t>
      </w:r>
      <w:r w:rsidR="008C704A" w:rsidRPr="000F55B9">
        <w:rPr>
          <w:rFonts w:ascii="Arial" w:hAnsi="Arial" w:cs="Arial"/>
          <w:sz w:val="18"/>
          <w:szCs w:val="18"/>
        </w:rPr>
        <w:t>fic</w:t>
      </w:r>
      <w:r w:rsidRPr="000F55B9">
        <w:rPr>
          <w:rFonts w:ascii="Arial" w:hAnsi="Arial" w:cs="Arial"/>
          <w:sz w:val="18"/>
          <w:szCs w:val="18"/>
        </w:rPr>
        <w:t>ation card to Form VA-4.</w:t>
      </w:r>
    </w:p>
    <w:sectPr w:rsidR="00B31DCB" w:rsidRPr="000F55B9" w:rsidSect="000F55B9">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71"/>
    <w:rsid w:val="00083978"/>
    <w:rsid w:val="000F55B9"/>
    <w:rsid w:val="00272398"/>
    <w:rsid w:val="003321F1"/>
    <w:rsid w:val="00633DA3"/>
    <w:rsid w:val="006964D6"/>
    <w:rsid w:val="008C704A"/>
    <w:rsid w:val="00983A14"/>
    <w:rsid w:val="009D6664"/>
    <w:rsid w:val="00AB7242"/>
    <w:rsid w:val="00B31DCB"/>
    <w:rsid w:val="00E13D71"/>
    <w:rsid w:val="00F0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21FBC-2E5D-4C02-A4AF-6F73E696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3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39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3061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Shepherd, Barbara P - shephebp</dc:creator>
  <cp:keywords/>
  <dc:description/>
  <cp:lastModifiedBy>Sherman, Brittany - sherm2bm</cp:lastModifiedBy>
  <cp:revision>2</cp:revision>
  <dcterms:created xsi:type="dcterms:W3CDTF">2021-04-09T18:44:00Z</dcterms:created>
  <dcterms:modified xsi:type="dcterms:W3CDTF">2021-04-09T18:44:00Z</dcterms:modified>
</cp:coreProperties>
</file>