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4AE9" w:rsidRDefault="005B0408"/>
    <w:p w:rsidR="0020630C" w:rsidRDefault="0020630C">
      <w:bookmarkStart w:id="0" w:name="_GoBack"/>
      <w:bookmarkEnd w:id="0"/>
    </w:p>
    <w:p w:rsidR="008B5A7A" w:rsidRDefault="008B5A7A"/>
    <w:p w:rsidR="009C1D6E" w:rsidRPr="00B4460F" w:rsidRDefault="00C20FC0">
      <w:pPr>
        <w:rPr>
          <w:sz w:val="20"/>
          <w:szCs w:val="20"/>
        </w:rPr>
      </w:pPr>
      <w:r w:rsidRPr="00B4460F">
        <w:rPr>
          <w:sz w:val="20"/>
          <w:szCs w:val="20"/>
        </w:rPr>
        <w:t xml:space="preserve">The </w:t>
      </w:r>
      <w:r w:rsidR="009C1D6E" w:rsidRPr="00B4460F">
        <w:rPr>
          <w:sz w:val="20"/>
          <w:szCs w:val="20"/>
        </w:rPr>
        <w:t>prevalence of home sharing network</w:t>
      </w:r>
      <w:r w:rsidRPr="00B4460F">
        <w:rPr>
          <w:sz w:val="20"/>
          <w:szCs w:val="20"/>
        </w:rPr>
        <w:t>s</w:t>
      </w:r>
      <w:r w:rsidR="00EE007E" w:rsidRPr="00B4460F">
        <w:rPr>
          <w:sz w:val="20"/>
          <w:szCs w:val="20"/>
        </w:rPr>
        <w:t xml:space="preserve"> (such as </w:t>
      </w:r>
      <w:proofErr w:type="spellStart"/>
      <w:r w:rsidR="00EE007E" w:rsidRPr="00B4460F">
        <w:rPr>
          <w:sz w:val="20"/>
          <w:szCs w:val="20"/>
        </w:rPr>
        <w:t>AirBnB</w:t>
      </w:r>
      <w:proofErr w:type="spellEnd"/>
      <w:r w:rsidR="00EE007E" w:rsidRPr="00B4460F">
        <w:rPr>
          <w:sz w:val="20"/>
          <w:szCs w:val="20"/>
        </w:rPr>
        <w:t xml:space="preserve"> and VRBO) to serve as alternatives to traditional hotel/motel stays</w:t>
      </w:r>
      <w:r w:rsidR="00A736A9" w:rsidRPr="00B4460F">
        <w:rPr>
          <w:sz w:val="20"/>
          <w:szCs w:val="20"/>
        </w:rPr>
        <w:t xml:space="preserve"> has increased</w:t>
      </w:r>
      <w:r w:rsidR="00EE007E" w:rsidRPr="00B4460F">
        <w:rPr>
          <w:sz w:val="20"/>
          <w:szCs w:val="20"/>
        </w:rPr>
        <w:t xml:space="preserve"> over the past few years and is </w:t>
      </w:r>
      <w:r w:rsidR="009C1D6E" w:rsidRPr="00B4460F">
        <w:rPr>
          <w:sz w:val="20"/>
          <w:szCs w:val="20"/>
        </w:rPr>
        <w:t xml:space="preserve">changing the way individuals travel.  </w:t>
      </w:r>
      <w:r w:rsidR="00EE007E" w:rsidRPr="00B4460F">
        <w:rPr>
          <w:sz w:val="20"/>
          <w:szCs w:val="20"/>
        </w:rPr>
        <w:t xml:space="preserve">Recently, however, concerns regarding the safety of travelers that utilize these services have surfaced.  As a result, the university </w:t>
      </w:r>
      <w:r w:rsidR="00A736A9" w:rsidRPr="00B4460F">
        <w:rPr>
          <w:sz w:val="20"/>
          <w:szCs w:val="20"/>
        </w:rPr>
        <w:t>has implemented</w:t>
      </w:r>
      <w:r w:rsidR="00975B7A" w:rsidRPr="00B4460F">
        <w:rPr>
          <w:sz w:val="20"/>
          <w:szCs w:val="20"/>
        </w:rPr>
        <w:t xml:space="preserve"> a</w:t>
      </w:r>
      <w:r w:rsidR="00A736A9" w:rsidRPr="00B4460F">
        <w:rPr>
          <w:sz w:val="20"/>
          <w:szCs w:val="20"/>
        </w:rPr>
        <w:t xml:space="preserve"> policy</w:t>
      </w:r>
      <w:r w:rsidR="00EE007E" w:rsidRPr="00B4460F">
        <w:rPr>
          <w:sz w:val="20"/>
          <w:szCs w:val="20"/>
        </w:rPr>
        <w:t xml:space="preserve"> discoura</w:t>
      </w:r>
      <w:r w:rsidR="00A736A9" w:rsidRPr="00B4460F">
        <w:rPr>
          <w:sz w:val="20"/>
          <w:szCs w:val="20"/>
        </w:rPr>
        <w:t>ging</w:t>
      </w:r>
      <w:r w:rsidR="00EE007E" w:rsidRPr="00B4460F">
        <w:rPr>
          <w:sz w:val="20"/>
          <w:szCs w:val="20"/>
        </w:rPr>
        <w:t xml:space="preserve"> the use of these types of alternate lodgings.</w:t>
      </w:r>
    </w:p>
    <w:p w:rsidR="008B5A7A" w:rsidRPr="00B4460F" w:rsidRDefault="009C1D6E">
      <w:pPr>
        <w:rPr>
          <w:sz w:val="20"/>
          <w:szCs w:val="20"/>
        </w:rPr>
      </w:pPr>
      <w:r w:rsidRPr="00B4460F">
        <w:rPr>
          <w:sz w:val="20"/>
          <w:szCs w:val="20"/>
        </w:rPr>
        <w:t xml:space="preserve">The University understands that the need to utilize such accommodations may be necessary given the type of travel incurred in a Higher Education setting, specifically related to </w:t>
      </w:r>
      <w:r w:rsidR="008B5A7A" w:rsidRPr="00B4460F">
        <w:rPr>
          <w:sz w:val="20"/>
          <w:szCs w:val="20"/>
          <w:u w:val="single"/>
        </w:rPr>
        <w:t>group travel</w:t>
      </w:r>
      <w:r w:rsidRPr="00B4460F">
        <w:rPr>
          <w:sz w:val="20"/>
          <w:szCs w:val="20"/>
        </w:rPr>
        <w:t xml:space="preserve"> and/or </w:t>
      </w:r>
      <w:r w:rsidRPr="00B4460F">
        <w:rPr>
          <w:sz w:val="20"/>
          <w:szCs w:val="20"/>
          <w:u w:val="single"/>
        </w:rPr>
        <w:t>lodging for extend</w:t>
      </w:r>
      <w:r w:rsidR="00EE007E" w:rsidRPr="00B4460F">
        <w:rPr>
          <w:sz w:val="20"/>
          <w:szCs w:val="20"/>
          <w:u w:val="single"/>
        </w:rPr>
        <w:t xml:space="preserve">ed </w:t>
      </w:r>
      <w:r w:rsidR="008B5A7A" w:rsidRPr="00B4460F">
        <w:rPr>
          <w:sz w:val="20"/>
          <w:szCs w:val="20"/>
          <w:u w:val="single"/>
        </w:rPr>
        <w:t>periods</w:t>
      </w:r>
      <w:r w:rsidR="00EE007E" w:rsidRPr="00B4460F">
        <w:rPr>
          <w:sz w:val="20"/>
          <w:szCs w:val="20"/>
        </w:rPr>
        <w:t>, therefore, the university will allow the use of alternate lodgings on an exception basis.</w:t>
      </w:r>
      <w:r w:rsidR="00B4460F">
        <w:rPr>
          <w:sz w:val="20"/>
          <w:szCs w:val="20"/>
        </w:rPr>
        <w:t xml:space="preserve">  Group travel relates to </w:t>
      </w:r>
      <w:r w:rsidR="007C2EFE">
        <w:rPr>
          <w:sz w:val="20"/>
          <w:szCs w:val="20"/>
        </w:rPr>
        <w:t>f</w:t>
      </w:r>
      <w:r w:rsidR="00B4460F">
        <w:rPr>
          <w:sz w:val="20"/>
          <w:szCs w:val="20"/>
        </w:rPr>
        <w:t>aculty and staff members who are supervising groups of students on university-sponsored activities</w:t>
      </w:r>
      <w:r w:rsidR="00466731">
        <w:rPr>
          <w:sz w:val="20"/>
          <w:szCs w:val="20"/>
        </w:rPr>
        <w:t>.</w:t>
      </w:r>
    </w:p>
    <w:p w:rsidR="008B5A7A" w:rsidRPr="00B4460F" w:rsidRDefault="008B5A7A">
      <w:pPr>
        <w:rPr>
          <w:sz w:val="20"/>
          <w:szCs w:val="20"/>
        </w:rPr>
      </w:pPr>
    </w:p>
    <w:p w:rsidR="009C1D6E" w:rsidRPr="00B4460F" w:rsidRDefault="009C1D6E">
      <w:pPr>
        <w:rPr>
          <w:b/>
          <w:sz w:val="20"/>
          <w:szCs w:val="20"/>
          <w:u w:val="single"/>
        </w:rPr>
      </w:pPr>
      <w:r w:rsidRPr="00B4460F">
        <w:rPr>
          <w:b/>
          <w:sz w:val="20"/>
          <w:szCs w:val="20"/>
          <w:u w:val="single"/>
        </w:rPr>
        <w:t>Prior Approval Necessary</w:t>
      </w:r>
    </w:p>
    <w:p w:rsidR="002417A7" w:rsidRDefault="009C1D6E">
      <w:pPr>
        <w:rPr>
          <w:sz w:val="20"/>
          <w:szCs w:val="20"/>
        </w:rPr>
      </w:pPr>
      <w:r w:rsidRPr="00B4460F">
        <w:rPr>
          <w:sz w:val="20"/>
          <w:szCs w:val="20"/>
        </w:rPr>
        <w:t>Requests for alternative lodging must be submitted for approval prior to making the purchase.  The request, along with</w:t>
      </w:r>
      <w:r w:rsidR="008E630D" w:rsidRPr="00B4460F">
        <w:rPr>
          <w:sz w:val="20"/>
          <w:szCs w:val="20"/>
        </w:rPr>
        <w:t xml:space="preserve"> proper</w:t>
      </w:r>
      <w:r w:rsidRPr="00B4460F">
        <w:rPr>
          <w:sz w:val="20"/>
          <w:szCs w:val="20"/>
        </w:rPr>
        <w:t xml:space="preserve"> documentation supporting </w:t>
      </w:r>
      <w:r w:rsidR="008E630D" w:rsidRPr="00B4460F">
        <w:rPr>
          <w:sz w:val="20"/>
          <w:szCs w:val="20"/>
        </w:rPr>
        <w:t xml:space="preserve">the decision to use alternative accommodations must </w:t>
      </w:r>
      <w:r w:rsidR="003C4D10" w:rsidRPr="00B4460F">
        <w:rPr>
          <w:sz w:val="20"/>
          <w:szCs w:val="20"/>
        </w:rPr>
        <w:t xml:space="preserve">be submitted within </w:t>
      </w:r>
      <w:r w:rsidR="003C4D10" w:rsidRPr="00B4460F">
        <w:rPr>
          <w:sz w:val="20"/>
          <w:szCs w:val="20"/>
          <w:u w:val="single"/>
        </w:rPr>
        <w:t>14 days</w:t>
      </w:r>
      <w:r w:rsidR="008E630D" w:rsidRPr="00B4460F">
        <w:rPr>
          <w:sz w:val="20"/>
          <w:szCs w:val="20"/>
          <w:u w:val="single"/>
        </w:rPr>
        <w:t xml:space="preserve"> prior to the purchase/reservation</w:t>
      </w:r>
      <w:r w:rsidR="008E630D" w:rsidRPr="00B4460F">
        <w:rPr>
          <w:sz w:val="20"/>
          <w:szCs w:val="20"/>
        </w:rPr>
        <w:t>.</w:t>
      </w:r>
      <w:r w:rsidR="00073869" w:rsidRPr="00B4460F">
        <w:rPr>
          <w:sz w:val="20"/>
          <w:szCs w:val="20"/>
        </w:rPr>
        <w:t xml:space="preserve">  Upon approval by the AVP, Finance (or designee), the lodging should be booked</w:t>
      </w:r>
      <w:r w:rsidR="003C4D10" w:rsidRPr="00B4460F">
        <w:rPr>
          <w:sz w:val="20"/>
          <w:szCs w:val="20"/>
        </w:rPr>
        <w:t xml:space="preserve">.  </w:t>
      </w:r>
      <w:r w:rsidR="002417A7" w:rsidRPr="00B4460F">
        <w:rPr>
          <w:sz w:val="20"/>
          <w:szCs w:val="20"/>
        </w:rPr>
        <w:t>An approved Alternate Lodging R</w:t>
      </w:r>
      <w:r w:rsidR="006E12DD">
        <w:rPr>
          <w:sz w:val="20"/>
          <w:szCs w:val="20"/>
        </w:rPr>
        <w:t>equest Form must be attached as supporting documentation for reimbursement and/or reconciliation purposes.</w:t>
      </w:r>
    </w:p>
    <w:p w:rsidR="00123AA5" w:rsidRPr="00B4460F" w:rsidRDefault="00123AA5">
      <w:pPr>
        <w:rPr>
          <w:sz w:val="20"/>
          <w:szCs w:val="20"/>
        </w:rPr>
      </w:pPr>
    </w:p>
    <w:p w:rsidR="00B4460F" w:rsidRDefault="00B40E1F">
      <w:pPr>
        <w:rPr>
          <w:sz w:val="20"/>
          <w:szCs w:val="20"/>
        </w:rPr>
      </w:pPr>
      <w:r w:rsidRPr="00B4460F">
        <w:rPr>
          <w:b/>
          <w:sz w:val="20"/>
          <w:szCs w:val="20"/>
          <w:u w:val="single"/>
        </w:rPr>
        <w:t>Cancellation and Prepayment Policies:</w:t>
      </w:r>
      <w:r w:rsidRPr="00B4460F">
        <w:rPr>
          <w:sz w:val="20"/>
          <w:szCs w:val="20"/>
        </w:rPr>
        <w:t xml:space="preserve">  </w:t>
      </w:r>
    </w:p>
    <w:p w:rsidR="00B4460F" w:rsidRDefault="00B40E1F">
      <w:pPr>
        <w:rPr>
          <w:sz w:val="20"/>
          <w:szCs w:val="20"/>
        </w:rPr>
      </w:pPr>
      <w:r w:rsidRPr="00B4460F">
        <w:rPr>
          <w:sz w:val="20"/>
          <w:szCs w:val="20"/>
        </w:rPr>
        <w:t>Compared to traditional hotel and motel providers, who typically allow cancellations and refunds within 24 hours of arrival, alternative lodging providers may have stricter rules.  In addition, alternative lodging providers typically require the traveler to pay for the entire stay well in advance of the travel date.</w:t>
      </w:r>
      <w:r w:rsidR="00B4460F" w:rsidRPr="00B4460F">
        <w:rPr>
          <w:sz w:val="20"/>
          <w:szCs w:val="20"/>
        </w:rPr>
        <w:t xml:space="preserve">  </w:t>
      </w:r>
    </w:p>
    <w:p w:rsidR="00397091" w:rsidRDefault="00B4460F" w:rsidP="00397091">
      <w:pPr>
        <w:rPr>
          <w:sz w:val="20"/>
          <w:szCs w:val="20"/>
        </w:rPr>
      </w:pPr>
      <w:r w:rsidRPr="00B4460F">
        <w:rPr>
          <w:b/>
          <w:sz w:val="20"/>
          <w:szCs w:val="20"/>
        </w:rPr>
        <w:t>Travelers assume all risk when placing travel charges on their personal card. The university will not reimburse travelers for charges related to cancellations, no shows or travel insurance.</w:t>
      </w:r>
      <w:r w:rsidRPr="00A736A9">
        <w:rPr>
          <w:sz w:val="20"/>
          <w:szCs w:val="20"/>
        </w:rPr>
        <w:t xml:space="preserve"> Tr</w:t>
      </w:r>
      <w:r w:rsidR="00461DF2">
        <w:rPr>
          <w:sz w:val="20"/>
          <w:szCs w:val="20"/>
        </w:rPr>
        <w:t>avelers may only seek reimbursement</w:t>
      </w:r>
      <w:r w:rsidRPr="00A736A9">
        <w:rPr>
          <w:sz w:val="20"/>
          <w:szCs w:val="20"/>
        </w:rPr>
        <w:t xml:space="preserve"> for lodging costs after the trip is </w:t>
      </w:r>
      <w:r w:rsidRPr="00397091">
        <w:rPr>
          <w:sz w:val="20"/>
          <w:szCs w:val="20"/>
        </w:rPr>
        <w:t>completed. Travelers are discouraged from agreeing to any cancellation policy that does not provide a full refund if cancelled with one days’ notice.</w:t>
      </w:r>
      <w:r w:rsidR="00466731" w:rsidRPr="00397091">
        <w:rPr>
          <w:sz w:val="20"/>
          <w:szCs w:val="20"/>
        </w:rPr>
        <w:t xml:space="preserve">  </w:t>
      </w:r>
      <w:r w:rsidRPr="00397091">
        <w:rPr>
          <w:sz w:val="20"/>
          <w:szCs w:val="20"/>
        </w:rPr>
        <w:t>If</w:t>
      </w:r>
      <w:r>
        <w:rPr>
          <w:sz w:val="20"/>
          <w:szCs w:val="20"/>
        </w:rPr>
        <w:t xml:space="preserve"> travelers choose accommodations that do not provide this flexibility, they must use a personal form of payment and wait to be reimbu</w:t>
      </w:r>
      <w:r w:rsidR="00123AA5">
        <w:rPr>
          <w:sz w:val="20"/>
          <w:szCs w:val="20"/>
        </w:rPr>
        <w:t>rsed once the trip is completed</w:t>
      </w:r>
      <w:r w:rsidR="00397091">
        <w:rPr>
          <w:sz w:val="20"/>
          <w:szCs w:val="20"/>
        </w:rPr>
        <w:t>.</w:t>
      </w:r>
      <w:r w:rsidR="00397091" w:rsidRPr="00397091">
        <w:rPr>
          <w:sz w:val="20"/>
          <w:szCs w:val="20"/>
        </w:rPr>
        <w:t xml:space="preserve"> </w:t>
      </w:r>
      <w:r w:rsidR="00397091">
        <w:rPr>
          <w:sz w:val="20"/>
          <w:szCs w:val="20"/>
        </w:rPr>
        <w:t xml:space="preserve">For direct bill situations, any Terms and Conditions present on a lodging agreement must be reviewed by the Office of Procurement Services.  </w:t>
      </w:r>
    </w:p>
    <w:p w:rsidR="00397091" w:rsidRDefault="00397091">
      <w:pPr>
        <w:rPr>
          <w:sz w:val="20"/>
          <w:szCs w:val="20"/>
        </w:rPr>
      </w:pPr>
    </w:p>
    <w:p w:rsidR="00B40E1F" w:rsidRPr="00623DEF" w:rsidRDefault="00623DEF">
      <w:pPr>
        <w:rPr>
          <w:b/>
          <w:sz w:val="20"/>
          <w:szCs w:val="20"/>
          <w:u w:val="single"/>
        </w:rPr>
      </w:pPr>
      <w:r w:rsidRPr="00623DEF">
        <w:rPr>
          <w:b/>
          <w:sz w:val="20"/>
          <w:szCs w:val="20"/>
          <w:u w:val="single"/>
        </w:rPr>
        <w:t>Submission:</w:t>
      </w:r>
    </w:p>
    <w:p w:rsidR="00623DEF" w:rsidRDefault="00623DEF">
      <w:pPr>
        <w:rPr>
          <w:sz w:val="20"/>
          <w:szCs w:val="20"/>
        </w:rPr>
      </w:pPr>
      <w:r>
        <w:rPr>
          <w:sz w:val="20"/>
          <w:szCs w:val="20"/>
        </w:rPr>
        <w:t>Submit completed Alternative Lodging Request Form to the Associate Controller for Accounting Operations and Disbursements at MSC 5705.</w:t>
      </w:r>
    </w:p>
    <w:p w:rsidR="00466731" w:rsidRDefault="00466731">
      <w:pPr>
        <w:rPr>
          <w:sz w:val="20"/>
          <w:szCs w:val="20"/>
        </w:rPr>
      </w:pPr>
    </w:p>
    <w:p w:rsidR="00123AA5" w:rsidRDefault="00123AA5">
      <w:pPr>
        <w:rPr>
          <w:sz w:val="20"/>
          <w:szCs w:val="20"/>
        </w:rPr>
      </w:pPr>
    </w:p>
    <w:p w:rsidR="00123AA5" w:rsidRDefault="00123AA5">
      <w:pPr>
        <w:rPr>
          <w:sz w:val="20"/>
          <w:szCs w:val="20"/>
        </w:rPr>
      </w:pPr>
    </w:p>
    <w:p w:rsidR="008E630D" w:rsidRDefault="00C313B5" w:rsidP="00C313B5">
      <w:pPr>
        <w:tabs>
          <w:tab w:val="left" w:pos="1695"/>
        </w:tabs>
      </w:pPr>
      <w:r>
        <w:tab/>
      </w:r>
    </w:p>
    <w:p w:rsidR="0045382C" w:rsidRDefault="005B0408" w:rsidP="005B0408">
      <w:pPr>
        <w:tabs>
          <w:tab w:val="left" w:pos="1695"/>
        </w:tabs>
      </w:pPr>
      <w:r>
        <w:tab/>
      </w:r>
    </w:p>
    <w:p w:rsidR="0045382C" w:rsidRDefault="009040C9" w:rsidP="00C313B5">
      <w:pPr>
        <w:tabs>
          <w:tab w:val="left" w:pos="1695"/>
        </w:tabs>
      </w:pPr>
      <w:r>
        <w:rPr>
          <w:b/>
          <w:sz w:val="20"/>
          <w:szCs w:val="20"/>
        </w:rPr>
        <w:lastRenderedPageBreak/>
        <w:t xml:space="preserve"> </w:t>
      </w:r>
      <w:r w:rsidR="0045382C" w:rsidRPr="0045382C">
        <w:rPr>
          <w:b/>
          <w:sz w:val="20"/>
          <w:szCs w:val="20"/>
        </w:rPr>
        <w:t>Prepared by:</w:t>
      </w:r>
      <w:r w:rsidR="0045382C" w:rsidRPr="0045382C">
        <w:rPr>
          <w:b/>
          <w:sz w:val="20"/>
          <w:szCs w:val="20"/>
        </w:rPr>
        <w:tab/>
      </w:r>
      <w:sdt>
        <w:sdtPr>
          <w:rPr>
            <w:sz w:val="20"/>
            <w:szCs w:val="20"/>
          </w:rPr>
          <w:id w:val="-51544222"/>
          <w:placeholder>
            <w:docPart w:val="2BDB907070BD440C809900BC98A756AA"/>
          </w:placeholder>
          <w:showingPlcHdr/>
        </w:sdtPr>
        <w:sdtEndPr/>
        <w:sdtContent>
          <w:r w:rsidR="0045382C" w:rsidRPr="00A736A9">
            <w:rPr>
              <w:rStyle w:val="PlaceholderText"/>
              <w:sz w:val="20"/>
              <w:szCs w:val="20"/>
            </w:rPr>
            <w:t>Click or tap here to enter text.</w:t>
          </w:r>
        </w:sdtContent>
      </w:sdt>
      <w:r w:rsidR="0045382C">
        <w:tab/>
      </w:r>
      <w:r w:rsidR="0045382C">
        <w:tab/>
      </w:r>
      <w:proofErr w:type="spellStart"/>
      <w:r w:rsidR="0045382C">
        <w:rPr>
          <w:b/>
          <w:sz w:val="20"/>
          <w:szCs w:val="20"/>
        </w:rPr>
        <w:t>DeptID</w:t>
      </w:r>
      <w:proofErr w:type="spellEnd"/>
      <w:r w:rsidR="0045382C">
        <w:rPr>
          <w:b/>
          <w:sz w:val="20"/>
          <w:szCs w:val="20"/>
        </w:rPr>
        <w:t xml:space="preserve"> #s to charge</w:t>
      </w:r>
      <w:r w:rsidR="0045382C" w:rsidRPr="0045382C">
        <w:rPr>
          <w:b/>
          <w:sz w:val="20"/>
          <w:szCs w:val="20"/>
        </w:rPr>
        <w:t>:</w:t>
      </w:r>
      <w:r w:rsidR="0045382C" w:rsidRPr="0045382C">
        <w:rPr>
          <w:b/>
          <w:sz w:val="20"/>
          <w:szCs w:val="20"/>
        </w:rPr>
        <w:tab/>
      </w:r>
      <w:sdt>
        <w:sdtPr>
          <w:rPr>
            <w:sz w:val="20"/>
            <w:szCs w:val="20"/>
          </w:rPr>
          <w:id w:val="1296567488"/>
          <w:placeholder>
            <w:docPart w:val="B07F905D1E324FEEB501AAB2DCF088C2"/>
          </w:placeholder>
          <w:showingPlcHdr/>
        </w:sdtPr>
        <w:sdtEndPr/>
        <w:sdtContent>
          <w:r w:rsidR="0045382C" w:rsidRPr="00A736A9">
            <w:rPr>
              <w:rStyle w:val="PlaceholderText"/>
              <w:sz w:val="20"/>
              <w:szCs w:val="20"/>
            </w:rPr>
            <w:t>Click or tap here to enter text.</w:t>
          </w:r>
        </w:sdtContent>
      </w:sdt>
    </w:p>
    <w:tbl>
      <w:tblPr>
        <w:tblStyle w:val="TableGrid"/>
        <w:tblpPr w:leftFromText="180" w:rightFromText="180" w:vertAnchor="text" w:horzAnchor="page" w:tblpX="2416" w:tblpY="3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1809"/>
        <w:gridCol w:w="810"/>
        <w:gridCol w:w="630"/>
        <w:gridCol w:w="1710"/>
      </w:tblGrid>
      <w:tr w:rsidR="009040C9" w:rsidRPr="00A736A9" w:rsidTr="009040C9">
        <w:sdt>
          <w:sdtPr>
            <w:rPr>
              <w:sz w:val="20"/>
              <w:szCs w:val="20"/>
            </w:rPr>
            <w:id w:val="1361477563"/>
            <w14:checkbox>
              <w14:checked w14:val="0"/>
              <w14:checkedState w14:val="2612" w14:font="MS Gothic"/>
              <w14:uncheckedState w14:val="2610" w14:font="MS Gothic"/>
            </w14:checkbox>
          </w:sdtPr>
          <w:sdtEndPr/>
          <w:sdtContent>
            <w:tc>
              <w:tcPr>
                <w:tcW w:w="436" w:type="dxa"/>
              </w:tcPr>
              <w:p w:rsidR="009040C9" w:rsidRPr="00A736A9" w:rsidRDefault="009040C9" w:rsidP="009040C9">
                <w:pPr>
                  <w:rPr>
                    <w:sz w:val="20"/>
                    <w:szCs w:val="20"/>
                  </w:rPr>
                </w:pPr>
                <w:r>
                  <w:rPr>
                    <w:rFonts w:ascii="MS Gothic" w:eastAsia="MS Gothic" w:hAnsi="MS Gothic" w:hint="eastAsia"/>
                    <w:sz w:val="20"/>
                    <w:szCs w:val="20"/>
                  </w:rPr>
                  <w:t>☐</w:t>
                </w:r>
              </w:p>
            </w:tc>
          </w:sdtContent>
        </w:sdt>
        <w:tc>
          <w:tcPr>
            <w:tcW w:w="1809" w:type="dxa"/>
          </w:tcPr>
          <w:p w:rsidR="009040C9" w:rsidRPr="00A736A9" w:rsidRDefault="009040C9" w:rsidP="009040C9">
            <w:pPr>
              <w:rPr>
                <w:sz w:val="20"/>
                <w:szCs w:val="20"/>
              </w:rPr>
            </w:pPr>
            <w:r w:rsidRPr="00A736A9">
              <w:rPr>
                <w:sz w:val="20"/>
                <w:szCs w:val="20"/>
              </w:rPr>
              <w:t>Domestic</w:t>
            </w:r>
          </w:p>
        </w:tc>
        <w:tc>
          <w:tcPr>
            <w:tcW w:w="810" w:type="dxa"/>
          </w:tcPr>
          <w:p w:rsidR="009040C9" w:rsidRPr="00A736A9" w:rsidRDefault="009040C9" w:rsidP="009040C9">
            <w:pPr>
              <w:rPr>
                <w:sz w:val="20"/>
                <w:szCs w:val="20"/>
              </w:rPr>
            </w:pPr>
          </w:p>
        </w:tc>
        <w:tc>
          <w:tcPr>
            <w:tcW w:w="630" w:type="dxa"/>
          </w:tcPr>
          <w:sdt>
            <w:sdtPr>
              <w:rPr>
                <w:sz w:val="20"/>
                <w:szCs w:val="20"/>
              </w:rPr>
              <w:id w:val="1952277491"/>
              <w14:checkbox>
                <w14:checked w14:val="0"/>
                <w14:checkedState w14:val="2612" w14:font="MS Gothic"/>
                <w14:uncheckedState w14:val="2610" w14:font="MS Gothic"/>
              </w14:checkbox>
            </w:sdtPr>
            <w:sdtEndPr/>
            <w:sdtContent>
              <w:p w:rsidR="009040C9" w:rsidRPr="00A736A9" w:rsidRDefault="009040C9" w:rsidP="009040C9">
                <w:pPr>
                  <w:rPr>
                    <w:sz w:val="20"/>
                    <w:szCs w:val="20"/>
                  </w:rPr>
                </w:pPr>
                <w:r w:rsidRPr="00A736A9">
                  <w:rPr>
                    <w:rFonts w:ascii="MS Gothic" w:eastAsia="MS Gothic" w:hAnsi="MS Gothic" w:hint="eastAsia"/>
                    <w:sz w:val="20"/>
                    <w:szCs w:val="20"/>
                  </w:rPr>
                  <w:t>☐</w:t>
                </w:r>
              </w:p>
            </w:sdtContent>
          </w:sdt>
        </w:tc>
        <w:tc>
          <w:tcPr>
            <w:tcW w:w="1710" w:type="dxa"/>
          </w:tcPr>
          <w:p w:rsidR="009040C9" w:rsidRPr="00A736A9" w:rsidRDefault="009040C9" w:rsidP="009040C9">
            <w:pPr>
              <w:rPr>
                <w:sz w:val="20"/>
                <w:szCs w:val="20"/>
              </w:rPr>
            </w:pPr>
            <w:r w:rsidRPr="00A736A9">
              <w:rPr>
                <w:sz w:val="20"/>
                <w:szCs w:val="20"/>
              </w:rPr>
              <w:t>International</w:t>
            </w:r>
          </w:p>
        </w:tc>
      </w:tr>
    </w:tbl>
    <w:p w:rsidR="008E630D" w:rsidRPr="00A736A9" w:rsidRDefault="009040C9">
      <w:pPr>
        <w:rPr>
          <w:sz w:val="20"/>
          <w:szCs w:val="20"/>
        </w:rPr>
      </w:pPr>
      <w:r w:rsidRPr="00A736A9">
        <w:rPr>
          <w:b/>
          <w:sz w:val="20"/>
          <w:szCs w:val="20"/>
        </w:rPr>
        <w:t xml:space="preserve"> </w:t>
      </w:r>
      <w:r w:rsidR="001C29DE" w:rsidRPr="00A736A9">
        <w:rPr>
          <w:b/>
          <w:sz w:val="20"/>
          <w:szCs w:val="20"/>
        </w:rPr>
        <w:t>Location</w:t>
      </w:r>
      <w:r w:rsidR="001C29DE" w:rsidRPr="00A736A9">
        <w:rPr>
          <w:sz w:val="20"/>
          <w:szCs w:val="20"/>
        </w:rPr>
        <w:t>:</w:t>
      </w:r>
    </w:p>
    <w:tbl>
      <w:tblPr>
        <w:tblStyle w:val="TableGrid"/>
        <w:tblpPr w:leftFromText="180" w:rightFromText="180" w:vertAnchor="text" w:horzAnchor="page" w:tblpX="2426" w:tblpY="-1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612"/>
        <w:gridCol w:w="848"/>
        <w:gridCol w:w="848"/>
        <w:gridCol w:w="1527"/>
        <w:gridCol w:w="424"/>
        <w:gridCol w:w="509"/>
        <w:gridCol w:w="2387"/>
      </w:tblGrid>
      <w:tr w:rsidR="009D29EB" w:rsidRPr="00A736A9" w:rsidTr="0045382C">
        <w:trPr>
          <w:trHeight w:val="656"/>
        </w:trPr>
        <w:tc>
          <w:tcPr>
            <w:tcW w:w="1612" w:type="dxa"/>
          </w:tcPr>
          <w:p w:rsidR="009D29EB" w:rsidRPr="00A736A9" w:rsidRDefault="009D29EB" w:rsidP="0045382C">
            <w:pPr>
              <w:rPr>
                <w:sz w:val="20"/>
                <w:szCs w:val="20"/>
              </w:rPr>
            </w:pPr>
            <w:r w:rsidRPr="00A736A9">
              <w:rPr>
                <w:sz w:val="20"/>
                <w:szCs w:val="20"/>
              </w:rPr>
              <w:t xml:space="preserve">Total # of </w:t>
            </w:r>
            <w:r w:rsidR="00623DEF">
              <w:rPr>
                <w:sz w:val="20"/>
                <w:szCs w:val="20"/>
              </w:rPr>
              <w:t>night</w:t>
            </w:r>
            <w:r w:rsidRPr="00A736A9">
              <w:rPr>
                <w:sz w:val="20"/>
                <w:szCs w:val="20"/>
              </w:rPr>
              <w:t xml:space="preserve">s </w:t>
            </w:r>
          </w:p>
        </w:tc>
        <w:tc>
          <w:tcPr>
            <w:tcW w:w="848" w:type="dxa"/>
          </w:tcPr>
          <w:p w:rsidR="009D29EB" w:rsidRPr="00A736A9" w:rsidRDefault="009D29EB" w:rsidP="0045382C">
            <w:pPr>
              <w:rPr>
                <w:sz w:val="20"/>
                <w:szCs w:val="20"/>
              </w:rPr>
            </w:pPr>
            <w:r w:rsidRPr="00A736A9">
              <w:rPr>
                <w:sz w:val="20"/>
                <w:szCs w:val="20"/>
              </w:rPr>
              <w:t>_</w:t>
            </w:r>
            <w:r w:rsidR="005D4811">
              <w:rPr>
                <w:sz w:val="20"/>
                <w:szCs w:val="20"/>
              </w:rPr>
              <w:t>__</w:t>
            </w:r>
            <w:r w:rsidRPr="00A736A9">
              <w:rPr>
                <w:sz w:val="20"/>
                <w:szCs w:val="20"/>
              </w:rPr>
              <w:t>__</w:t>
            </w:r>
          </w:p>
        </w:tc>
        <w:tc>
          <w:tcPr>
            <w:tcW w:w="848" w:type="dxa"/>
          </w:tcPr>
          <w:p w:rsidR="009D29EB" w:rsidRPr="00A736A9" w:rsidRDefault="009D29EB" w:rsidP="0045382C">
            <w:pPr>
              <w:rPr>
                <w:sz w:val="20"/>
                <w:szCs w:val="20"/>
              </w:rPr>
            </w:pPr>
            <w:r w:rsidRPr="00A736A9">
              <w:rPr>
                <w:sz w:val="20"/>
                <w:szCs w:val="20"/>
              </w:rPr>
              <w:t>From:</w:t>
            </w:r>
          </w:p>
        </w:tc>
        <w:tc>
          <w:tcPr>
            <w:tcW w:w="1527" w:type="dxa"/>
          </w:tcPr>
          <w:sdt>
            <w:sdtPr>
              <w:rPr>
                <w:sz w:val="20"/>
                <w:szCs w:val="20"/>
              </w:rPr>
              <w:id w:val="238908258"/>
              <w:placeholder>
                <w:docPart w:val="F0F23F9EF5E74C35985F4249B445CCEF"/>
              </w:placeholder>
              <w:showingPlcHdr/>
              <w:date w:fullDate="2019-09-10T00:00:00Z">
                <w:dateFormat w:val="M/d/yyyy"/>
                <w:lid w:val="en-US"/>
                <w:storeMappedDataAs w:val="dateTime"/>
                <w:calendar w:val="gregorian"/>
              </w:date>
            </w:sdtPr>
            <w:sdtEndPr/>
            <w:sdtContent>
              <w:p w:rsidR="009D29EB" w:rsidRPr="00A736A9" w:rsidRDefault="00623DEF" w:rsidP="0045382C">
                <w:pPr>
                  <w:rPr>
                    <w:sz w:val="20"/>
                    <w:szCs w:val="20"/>
                  </w:rPr>
                </w:pPr>
                <w:r w:rsidRPr="00DC76BC">
                  <w:rPr>
                    <w:rStyle w:val="PlaceholderText"/>
                  </w:rPr>
                  <w:t>Click or tap to enter a date.</w:t>
                </w:r>
              </w:p>
            </w:sdtContent>
          </w:sdt>
        </w:tc>
        <w:tc>
          <w:tcPr>
            <w:tcW w:w="424" w:type="dxa"/>
          </w:tcPr>
          <w:p w:rsidR="009D29EB" w:rsidRPr="00A736A9" w:rsidRDefault="009D29EB" w:rsidP="0045382C">
            <w:pPr>
              <w:rPr>
                <w:sz w:val="20"/>
                <w:szCs w:val="20"/>
              </w:rPr>
            </w:pPr>
          </w:p>
        </w:tc>
        <w:tc>
          <w:tcPr>
            <w:tcW w:w="509" w:type="dxa"/>
          </w:tcPr>
          <w:p w:rsidR="009D29EB" w:rsidRPr="00A736A9" w:rsidRDefault="009D29EB" w:rsidP="0045382C">
            <w:pPr>
              <w:rPr>
                <w:sz w:val="20"/>
                <w:szCs w:val="20"/>
              </w:rPr>
            </w:pPr>
            <w:r w:rsidRPr="00A736A9">
              <w:rPr>
                <w:sz w:val="20"/>
                <w:szCs w:val="20"/>
              </w:rPr>
              <w:t>To:</w:t>
            </w:r>
          </w:p>
        </w:tc>
        <w:tc>
          <w:tcPr>
            <w:tcW w:w="2387" w:type="dxa"/>
          </w:tcPr>
          <w:sdt>
            <w:sdtPr>
              <w:rPr>
                <w:sz w:val="20"/>
                <w:szCs w:val="20"/>
              </w:rPr>
              <w:id w:val="680630337"/>
              <w:placeholder>
                <w:docPart w:val="2FAEA41E0F7F4E2485C703B4C4541043"/>
              </w:placeholder>
              <w:showingPlcHdr/>
              <w:date w:fullDate="2019-09-10T00:00:00Z">
                <w:dateFormat w:val="M/d/yyyy"/>
                <w:lid w:val="en-US"/>
                <w:storeMappedDataAs w:val="dateTime"/>
                <w:calendar w:val="gregorian"/>
              </w:date>
            </w:sdtPr>
            <w:sdtEndPr/>
            <w:sdtContent>
              <w:p w:rsidR="009D29EB" w:rsidRPr="00A736A9" w:rsidRDefault="00623DEF" w:rsidP="0045382C">
                <w:pPr>
                  <w:rPr>
                    <w:sz w:val="20"/>
                    <w:szCs w:val="20"/>
                  </w:rPr>
                </w:pPr>
                <w:r w:rsidRPr="00DC76BC">
                  <w:rPr>
                    <w:rStyle w:val="PlaceholderText"/>
                  </w:rPr>
                  <w:t>Click or tap to enter a date.</w:t>
                </w:r>
              </w:p>
            </w:sdtContent>
          </w:sdt>
        </w:tc>
      </w:tr>
    </w:tbl>
    <w:p w:rsidR="00277BFE" w:rsidRPr="00A736A9" w:rsidRDefault="00277BFE">
      <w:pPr>
        <w:rPr>
          <w:sz w:val="20"/>
          <w:szCs w:val="20"/>
        </w:rPr>
      </w:pPr>
      <w:r w:rsidRPr="00A736A9">
        <w:rPr>
          <w:b/>
          <w:sz w:val="20"/>
          <w:szCs w:val="20"/>
        </w:rPr>
        <w:t>Le</w:t>
      </w:r>
      <w:r w:rsidR="009D29EB" w:rsidRPr="00A736A9">
        <w:rPr>
          <w:b/>
          <w:sz w:val="20"/>
          <w:szCs w:val="20"/>
        </w:rPr>
        <w:t>ngth of stay</w:t>
      </w:r>
      <w:r w:rsidR="009D29EB" w:rsidRPr="00A736A9">
        <w:rPr>
          <w:sz w:val="20"/>
          <w:szCs w:val="20"/>
        </w:rPr>
        <w:t>:</w:t>
      </w:r>
    </w:p>
    <w:p w:rsidR="00623DEF" w:rsidRDefault="00623DEF">
      <w:pPr>
        <w:rPr>
          <w:b/>
          <w:sz w:val="20"/>
          <w:szCs w:val="20"/>
        </w:rPr>
      </w:pPr>
    </w:p>
    <w:p w:rsidR="008E630D" w:rsidRPr="00A736A9" w:rsidRDefault="008E630D">
      <w:pPr>
        <w:rPr>
          <w:sz w:val="20"/>
          <w:szCs w:val="20"/>
        </w:rPr>
      </w:pPr>
      <w:r w:rsidRPr="00A736A9">
        <w:rPr>
          <w:b/>
          <w:sz w:val="20"/>
          <w:szCs w:val="20"/>
        </w:rPr>
        <w:t>Business Purpose of Travel</w:t>
      </w:r>
      <w:r w:rsidRPr="00A736A9">
        <w:rPr>
          <w:sz w:val="20"/>
          <w:szCs w:val="20"/>
        </w:rPr>
        <w:t>:</w:t>
      </w:r>
      <w:r w:rsidR="00A454DD" w:rsidRPr="00A736A9">
        <w:rPr>
          <w:sz w:val="20"/>
          <w:szCs w:val="20"/>
        </w:rPr>
        <w:t xml:space="preserve"> </w:t>
      </w:r>
      <w:sdt>
        <w:sdtPr>
          <w:rPr>
            <w:sz w:val="20"/>
            <w:szCs w:val="20"/>
          </w:rPr>
          <w:id w:val="-999574609"/>
          <w:placeholder>
            <w:docPart w:val="FB10927DA01740179E57CE9E122D0292"/>
          </w:placeholder>
          <w:showingPlcHdr/>
        </w:sdtPr>
        <w:sdtEndPr/>
        <w:sdtContent>
          <w:r w:rsidR="00711E89" w:rsidRPr="008913D3">
            <w:rPr>
              <w:rStyle w:val="PlaceholderText"/>
            </w:rPr>
            <w:t>Click or tap here to enter text.</w:t>
          </w:r>
        </w:sdtContent>
      </w:sdt>
    </w:p>
    <w:p w:rsidR="0045382C" w:rsidRDefault="0045382C">
      <w:pPr>
        <w:rPr>
          <w:b/>
          <w:sz w:val="20"/>
          <w:szCs w:val="20"/>
        </w:rPr>
      </w:pPr>
    </w:p>
    <w:p w:rsidR="00B90C53" w:rsidRPr="00A736A9" w:rsidRDefault="00B90C53">
      <w:pPr>
        <w:rPr>
          <w:sz w:val="20"/>
          <w:szCs w:val="20"/>
        </w:rPr>
      </w:pPr>
      <w:r>
        <w:rPr>
          <w:b/>
          <w:sz w:val="20"/>
          <w:szCs w:val="20"/>
        </w:rPr>
        <w:t xml:space="preserve">Alternate Lodging </w:t>
      </w:r>
      <w:r w:rsidRPr="00A736A9">
        <w:rPr>
          <w:b/>
          <w:sz w:val="20"/>
          <w:szCs w:val="20"/>
        </w:rPr>
        <w:t>Property Address</w:t>
      </w:r>
      <w:r w:rsidRPr="00A736A9">
        <w:rPr>
          <w:sz w:val="20"/>
          <w:szCs w:val="20"/>
        </w:rPr>
        <w:t xml:space="preserve">: </w:t>
      </w:r>
      <w:sdt>
        <w:sdtPr>
          <w:rPr>
            <w:sz w:val="20"/>
            <w:szCs w:val="20"/>
          </w:rPr>
          <w:id w:val="789087966"/>
          <w:placeholder>
            <w:docPart w:val="DFB43E4E76524C99AEDC7C59AC86A38C"/>
          </w:placeholder>
          <w:showingPlcHdr/>
        </w:sdtPr>
        <w:sdtEndPr/>
        <w:sdtContent>
          <w:r w:rsidRPr="00A736A9">
            <w:rPr>
              <w:rStyle w:val="PlaceholderText"/>
              <w:sz w:val="20"/>
              <w:szCs w:val="20"/>
            </w:rPr>
            <w:t>Click or tap here to enter text.</w:t>
          </w:r>
        </w:sdtContent>
      </w:sdt>
    </w:p>
    <w:p w:rsidR="00EC5BD5" w:rsidRPr="00A736A9" w:rsidRDefault="00EC5BD5">
      <w:pPr>
        <w:rPr>
          <w:b/>
          <w:sz w:val="20"/>
          <w:szCs w:val="20"/>
        </w:rPr>
      </w:pPr>
      <w:r w:rsidRPr="00A736A9">
        <w:rPr>
          <w:b/>
          <w:sz w:val="20"/>
          <w:szCs w:val="20"/>
        </w:rPr>
        <w:t xml:space="preserve">Exception Request Purpose (check all that apply):  </w:t>
      </w:r>
    </w:p>
    <w:tbl>
      <w:tblPr>
        <w:tblStyle w:val="TableGrid"/>
        <w:tblW w:w="10795" w:type="dxa"/>
        <w:tblLayout w:type="fixed"/>
        <w:tblLook w:val="04A0" w:firstRow="1" w:lastRow="0" w:firstColumn="1" w:lastColumn="0" w:noHBand="0" w:noVBand="1"/>
      </w:tblPr>
      <w:tblGrid>
        <w:gridCol w:w="436"/>
        <w:gridCol w:w="5229"/>
        <w:gridCol w:w="450"/>
        <w:gridCol w:w="4680"/>
      </w:tblGrid>
      <w:tr w:rsidR="005D4811" w:rsidRPr="00A736A9" w:rsidTr="00C1150D">
        <w:sdt>
          <w:sdtPr>
            <w:rPr>
              <w:sz w:val="20"/>
              <w:szCs w:val="20"/>
            </w:rPr>
            <w:id w:val="-940990137"/>
            <w14:checkbox>
              <w14:checked w14:val="0"/>
              <w14:checkedState w14:val="2612" w14:font="MS Gothic"/>
              <w14:uncheckedState w14:val="2610" w14:font="MS Gothic"/>
            </w14:checkbox>
          </w:sdtPr>
          <w:sdtEndPr/>
          <w:sdtContent>
            <w:tc>
              <w:tcPr>
                <w:tcW w:w="436" w:type="dxa"/>
              </w:tcPr>
              <w:p w:rsidR="005D4811" w:rsidRPr="00A736A9" w:rsidRDefault="005D4811">
                <w:pPr>
                  <w:rPr>
                    <w:sz w:val="20"/>
                    <w:szCs w:val="20"/>
                  </w:rPr>
                </w:pPr>
                <w:r w:rsidRPr="00A736A9">
                  <w:rPr>
                    <w:rFonts w:ascii="MS Gothic" w:eastAsia="MS Gothic" w:hAnsi="MS Gothic" w:hint="eastAsia"/>
                    <w:sz w:val="20"/>
                    <w:szCs w:val="20"/>
                  </w:rPr>
                  <w:t>☐</w:t>
                </w:r>
              </w:p>
            </w:tc>
          </w:sdtContent>
        </w:sdt>
        <w:tc>
          <w:tcPr>
            <w:tcW w:w="5229" w:type="dxa"/>
          </w:tcPr>
          <w:p w:rsidR="005D4811" w:rsidRPr="00A736A9" w:rsidRDefault="005D4811" w:rsidP="008B5A7A">
            <w:pPr>
              <w:rPr>
                <w:sz w:val="20"/>
                <w:szCs w:val="20"/>
              </w:rPr>
            </w:pPr>
            <w:r w:rsidRPr="00A736A9">
              <w:rPr>
                <w:sz w:val="20"/>
                <w:szCs w:val="20"/>
              </w:rPr>
              <w:t>Group Travel</w:t>
            </w:r>
            <w:r>
              <w:rPr>
                <w:sz w:val="20"/>
                <w:szCs w:val="20"/>
              </w:rPr>
              <w:t>*</w:t>
            </w:r>
            <w:r w:rsidRPr="00A736A9">
              <w:rPr>
                <w:sz w:val="20"/>
                <w:szCs w:val="20"/>
              </w:rPr>
              <w:t xml:space="preserve"> (attach roster)</w:t>
            </w:r>
          </w:p>
        </w:tc>
        <w:tc>
          <w:tcPr>
            <w:tcW w:w="450" w:type="dxa"/>
          </w:tcPr>
          <w:sdt>
            <w:sdtPr>
              <w:rPr>
                <w:sz w:val="20"/>
                <w:szCs w:val="20"/>
              </w:rPr>
              <w:id w:val="-1824351053"/>
              <w14:checkbox>
                <w14:checked w14:val="0"/>
                <w14:checkedState w14:val="2612" w14:font="MS Gothic"/>
                <w14:uncheckedState w14:val="2610" w14:font="MS Gothic"/>
              </w14:checkbox>
            </w:sdtPr>
            <w:sdtEndPr/>
            <w:sdtContent>
              <w:p w:rsidR="005D4811" w:rsidRPr="00A736A9" w:rsidRDefault="005D4811">
                <w:pPr>
                  <w:rPr>
                    <w:sz w:val="20"/>
                    <w:szCs w:val="20"/>
                  </w:rPr>
                </w:pPr>
                <w:r w:rsidRPr="00A736A9">
                  <w:rPr>
                    <w:rFonts w:ascii="MS Gothic" w:eastAsia="MS Gothic" w:hAnsi="MS Gothic" w:hint="eastAsia"/>
                    <w:sz w:val="20"/>
                    <w:szCs w:val="20"/>
                  </w:rPr>
                  <w:t>☐</w:t>
                </w:r>
              </w:p>
            </w:sdtContent>
          </w:sdt>
        </w:tc>
        <w:tc>
          <w:tcPr>
            <w:tcW w:w="4680" w:type="dxa"/>
          </w:tcPr>
          <w:p w:rsidR="005D4811" w:rsidRPr="00A736A9" w:rsidRDefault="005D4811" w:rsidP="008B5A7A">
            <w:pPr>
              <w:rPr>
                <w:sz w:val="20"/>
                <w:szCs w:val="20"/>
              </w:rPr>
            </w:pPr>
            <w:r>
              <w:rPr>
                <w:sz w:val="20"/>
                <w:szCs w:val="20"/>
              </w:rPr>
              <w:t xml:space="preserve">Extended international </w:t>
            </w:r>
            <w:r w:rsidRPr="008B5A7A">
              <w:rPr>
                <w:sz w:val="20"/>
                <w:szCs w:val="20"/>
              </w:rPr>
              <w:t>stays of 7</w:t>
            </w:r>
            <w:r w:rsidRPr="00A736A9">
              <w:rPr>
                <w:sz w:val="20"/>
                <w:szCs w:val="20"/>
              </w:rPr>
              <w:t xml:space="preserve"> days or more</w:t>
            </w:r>
          </w:p>
        </w:tc>
      </w:tr>
      <w:tr w:rsidR="003C4D10" w:rsidRPr="00A736A9" w:rsidTr="00C1150D">
        <w:tc>
          <w:tcPr>
            <w:tcW w:w="436" w:type="dxa"/>
          </w:tcPr>
          <w:p w:rsidR="003C4D10" w:rsidRPr="00A736A9" w:rsidRDefault="003C4D10" w:rsidP="00030437">
            <w:pPr>
              <w:rPr>
                <w:sz w:val="20"/>
                <w:szCs w:val="20"/>
              </w:rPr>
            </w:pPr>
          </w:p>
          <w:sdt>
            <w:sdtPr>
              <w:rPr>
                <w:sz w:val="20"/>
                <w:szCs w:val="20"/>
              </w:rPr>
              <w:id w:val="-846630040"/>
              <w14:checkbox>
                <w14:checked w14:val="0"/>
                <w14:checkedState w14:val="2612" w14:font="MS Gothic"/>
                <w14:uncheckedState w14:val="2610" w14:font="MS Gothic"/>
              </w14:checkbox>
            </w:sdtPr>
            <w:sdtEndPr/>
            <w:sdtContent>
              <w:p w:rsidR="003C4D10" w:rsidRPr="00A736A9" w:rsidRDefault="003C4D10" w:rsidP="00030437">
                <w:pPr>
                  <w:rPr>
                    <w:sz w:val="20"/>
                    <w:szCs w:val="20"/>
                  </w:rPr>
                </w:pPr>
                <w:r w:rsidRPr="00A736A9">
                  <w:rPr>
                    <w:rFonts w:ascii="MS Gothic" w:eastAsia="MS Gothic" w:hAnsi="MS Gothic" w:hint="eastAsia"/>
                    <w:sz w:val="20"/>
                    <w:szCs w:val="20"/>
                  </w:rPr>
                  <w:t>☐</w:t>
                </w:r>
              </w:p>
            </w:sdtContent>
          </w:sdt>
          <w:p w:rsidR="003C4D10" w:rsidRPr="00A736A9" w:rsidRDefault="003C4D10">
            <w:pPr>
              <w:rPr>
                <w:rFonts w:ascii="MS Gothic" w:eastAsia="MS Gothic" w:hAnsi="MS Gothic"/>
                <w:sz w:val="20"/>
                <w:szCs w:val="20"/>
              </w:rPr>
            </w:pPr>
          </w:p>
        </w:tc>
        <w:tc>
          <w:tcPr>
            <w:tcW w:w="10359" w:type="dxa"/>
            <w:gridSpan w:val="3"/>
          </w:tcPr>
          <w:p w:rsidR="003C4D10" w:rsidRPr="00A736A9" w:rsidRDefault="003C4D10">
            <w:pPr>
              <w:rPr>
                <w:sz w:val="20"/>
                <w:szCs w:val="20"/>
              </w:rPr>
            </w:pPr>
          </w:p>
          <w:p w:rsidR="003C4D10" w:rsidRPr="00A736A9" w:rsidRDefault="003C4D10">
            <w:pPr>
              <w:rPr>
                <w:sz w:val="20"/>
                <w:szCs w:val="20"/>
              </w:rPr>
            </w:pPr>
            <w:r w:rsidRPr="00A736A9">
              <w:rPr>
                <w:sz w:val="20"/>
                <w:szCs w:val="20"/>
              </w:rPr>
              <w:t xml:space="preserve">Other: </w:t>
            </w:r>
            <w:sdt>
              <w:sdtPr>
                <w:rPr>
                  <w:sz w:val="20"/>
                  <w:szCs w:val="20"/>
                </w:rPr>
                <w:id w:val="-595705358"/>
                <w:placeholder>
                  <w:docPart w:val="9D6068B546104A719E5C107F550DB952"/>
                </w:placeholder>
                <w:showingPlcHdr/>
              </w:sdtPr>
              <w:sdtEndPr/>
              <w:sdtContent>
                <w:r w:rsidRPr="00A736A9">
                  <w:rPr>
                    <w:rStyle w:val="PlaceholderText"/>
                    <w:sz w:val="20"/>
                    <w:szCs w:val="20"/>
                  </w:rPr>
                  <w:t>Click or tap here to enter text.</w:t>
                </w:r>
              </w:sdtContent>
            </w:sdt>
          </w:p>
          <w:p w:rsidR="003C4D10" w:rsidRPr="00A736A9" w:rsidRDefault="003C4D10">
            <w:pPr>
              <w:rPr>
                <w:sz w:val="20"/>
                <w:szCs w:val="20"/>
              </w:rPr>
            </w:pPr>
          </w:p>
        </w:tc>
      </w:tr>
    </w:tbl>
    <w:p w:rsidR="00EC5BD5" w:rsidRPr="008B5A7A" w:rsidRDefault="008B5A7A">
      <w:pPr>
        <w:rPr>
          <w:sz w:val="20"/>
          <w:szCs w:val="20"/>
        </w:rPr>
      </w:pPr>
      <w:r w:rsidRPr="008B5A7A">
        <w:rPr>
          <w:sz w:val="20"/>
          <w:szCs w:val="20"/>
        </w:rPr>
        <w:t>*Group travel:  Faculty and staff members who are supervising groups of students on university-sponsored activities</w:t>
      </w:r>
    </w:p>
    <w:p w:rsidR="00073869" w:rsidRPr="00A736A9" w:rsidRDefault="00A454DD">
      <w:pPr>
        <w:rPr>
          <w:sz w:val="20"/>
          <w:szCs w:val="20"/>
        </w:rPr>
      </w:pPr>
      <w:r w:rsidRPr="00A736A9">
        <w:rPr>
          <w:b/>
          <w:sz w:val="20"/>
          <w:szCs w:val="20"/>
        </w:rPr>
        <w:t>Cost/Benefit Analysis</w:t>
      </w:r>
      <w:r w:rsidRPr="00A736A9">
        <w:rPr>
          <w:sz w:val="20"/>
          <w:szCs w:val="20"/>
        </w:rPr>
        <w:t>:</w:t>
      </w:r>
      <w:r w:rsidR="003C4D10" w:rsidRPr="00A736A9">
        <w:rPr>
          <w:sz w:val="20"/>
          <w:szCs w:val="20"/>
        </w:rPr>
        <w:t xml:space="preserve">  A cost </w:t>
      </w:r>
      <w:r w:rsidR="009D29EB" w:rsidRPr="00A736A9">
        <w:rPr>
          <w:sz w:val="20"/>
          <w:szCs w:val="20"/>
        </w:rPr>
        <w:t>comparison</w:t>
      </w:r>
      <w:r w:rsidR="003C4D10" w:rsidRPr="00A736A9">
        <w:rPr>
          <w:sz w:val="20"/>
          <w:szCs w:val="20"/>
        </w:rPr>
        <w:t xml:space="preserve"> </w:t>
      </w:r>
      <w:proofErr w:type="gramStart"/>
      <w:r w:rsidR="003C4D10" w:rsidRPr="00A736A9">
        <w:rPr>
          <w:sz w:val="20"/>
          <w:szCs w:val="20"/>
        </w:rPr>
        <w:t>must be attached</w:t>
      </w:r>
      <w:proofErr w:type="gramEnd"/>
      <w:r w:rsidR="003C4D10" w:rsidRPr="00A736A9">
        <w:rPr>
          <w:sz w:val="20"/>
          <w:szCs w:val="20"/>
        </w:rPr>
        <w:t xml:space="preserve"> to support the amount of cost savings to the university.  </w:t>
      </w:r>
      <w:r w:rsidR="009D29EB" w:rsidRPr="00A736A9">
        <w:rPr>
          <w:sz w:val="20"/>
          <w:szCs w:val="20"/>
        </w:rPr>
        <w:t>The cost comparison statement should show the total cost for using the alternate accommodations, the c</w:t>
      </w:r>
      <w:r w:rsidR="00711E89">
        <w:rPr>
          <w:sz w:val="20"/>
          <w:szCs w:val="20"/>
        </w:rPr>
        <w:t xml:space="preserve">ost of usual accommodations, </w:t>
      </w:r>
      <w:r w:rsidR="009D29EB" w:rsidRPr="00A736A9">
        <w:rPr>
          <w:sz w:val="20"/>
          <w:szCs w:val="20"/>
        </w:rPr>
        <w:t>net savings</w:t>
      </w:r>
      <w:r w:rsidR="00711E89">
        <w:rPr>
          <w:sz w:val="20"/>
          <w:szCs w:val="20"/>
        </w:rPr>
        <w:t>, and proposed payment method</w:t>
      </w:r>
      <w:r w:rsidR="009D29EB" w:rsidRPr="00A736A9">
        <w:rPr>
          <w:sz w:val="20"/>
          <w:szCs w:val="20"/>
        </w:rPr>
        <w:t>.</w:t>
      </w:r>
    </w:p>
    <w:p w:rsidR="008E630D" w:rsidRPr="00A736A9" w:rsidRDefault="00277BFE">
      <w:pPr>
        <w:rPr>
          <w:sz w:val="20"/>
          <w:szCs w:val="20"/>
        </w:rPr>
      </w:pPr>
      <w:r w:rsidRPr="00A736A9">
        <w:rPr>
          <w:b/>
          <w:sz w:val="20"/>
          <w:szCs w:val="20"/>
        </w:rPr>
        <w:t>Certifications</w:t>
      </w:r>
      <w:r w:rsidRPr="00A736A9">
        <w:rPr>
          <w:sz w:val="20"/>
          <w:szCs w:val="20"/>
        </w:rPr>
        <w:t>:</w:t>
      </w:r>
    </w:p>
    <w:tbl>
      <w:tblPr>
        <w:tblStyle w:val="TableGrid"/>
        <w:tblW w:w="0" w:type="auto"/>
        <w:tblLook w:val="04A0" w:firstRow="1" w:lastRow="0" w:firstColumn="1" w:lastColumn="0" w:noHBand="0" w:noVBand="1"/>
      </w:tblPr>
      <w:tblGrid>
        <w:gridCol w:w="436"/>
        <w:gridCol w:w="10354"/>
      </w:tblGrid>
      <w:tr w:rsidR="00073869" w:rsidTr="00073869">
        <w:sdt>
          <w:sdtPr>
            <w:id w:val="-1889796534"/>
            <w14:checkbox>
              <w14:checked w14:val="0"/>
              <w14:checkedState w14:val="2612" w14:font="MS Gothic"/>
              <w14:uncheckedState w14:val="2610" w14:font="MS Gothic"/>
            </w14:checkbox>
          </w:sdtPr>
          <w:sdtEndPr/>
          <w:sdtContent>
            <w:tc>
              <w:tcPr>
                <w:tcW w:w="0" w:type="auto"/>
              </w:tcPr>
              <w:p w:rsidR="00073869" w:rsidRDefault="002E7117">
                <w:r>
                  <w:rPr>
                    <w:rFonts w:ascii="MS Gothic" w:eastAsia="MS Gothic" w:hAnsi="MS Gothic" w:hint="eastAsia"/>
                  </w:rPr>
                  <w:t>☐</w:t>
                </w:r>
              </w:p>
            </w:tc>
          </w:sdtContent>
        </w:sdt>
        <w:tc>
          <w:tcPr>
            <w:tcW w:w="0" w:type="auto"/>
          </w:tcPr>
          <w:p w:rsidR="00073869" w:rsidRPr="00A736A9" w:rsidRDefault="00073869" w:rsidP="00975B7A">
            <w:pPr>
              <w:rPr>
                <w:sz w:val="20"/>
                <w:szCs w:val="20"/>
              </w:rPr>
            </w:pPr>
            <w:r w:rsidRPr="00A736A9">
              <w:rPr>
                <w:b/>
                <w:sz w:val="20"/>
                <w:szCs w:val="20"/>
                <w:u w:val="single"/>
              </w:rPr>
              <w:t>Reviews</w:t>
            </w:r>
            <w:r w:rsidRPr="00A736A9">
              <w:rPr>
                <w:sz w:val="20"/>
                <w:szCs w:val="20"/>
              </w:rPr>
              <w:t>:          I have read through reviews of the property selected</w:t>
            </w:r>
            <w:r w:rsidR="00B90C53">
              <w:rPr>
                <w:sz w:val="20"/>
                <w:szCs w:val="20"/>
              </w:rPr>
              <w:t xml:space="preserve"> and contacted the host to satisfy any question</w:t>
            </w:r>
            <w:r w:rsidR="00975B7A">
              <w:rPr>
                <w:sz w:val="20"/>
                <w:szCs w:val="20"/>
              </w:rPr>
              <w:t>s</w:t>
            </w:r>
            <w:r w:rsidR="00B90C53">
              <w:rPr>
                <w:sz w:val="20"/>
                <w:szCs w:val="20"/>
              </w:rPr>
              <w:t xml:space="preserve"> I have about the accommodations</w:t>
            </w:r>
            <w:r w:rsidRPr="00A736A9">
              <w:rPr>
                <w:sz w:val="20"/>
                <w:szCs w:val="20"/>
              </w:rPr>
              <w:t xml:space="preserve">. </w:t>
            </w:r>
            <w:r w:rsidR="00EC5BD5" w:rsidRPr="00A736A9">
              <w:rPr>
                <w:sz w:val="20"/>
                <w:szCs w:val="20"/>
              </w:rPr>
              <w:t xml:space="preserve"> </w:t>
            </w:r>
            <w:r w:rsidR="00975B7A" w:rsidRPr="00975B7A">
              <w:rPr>
                <w:b/>
                <w:sz w:val="20"/>
                <w:szCs w:val="20"/>
              </w:rPr>
              <w:t>Note that</w:t>
            </w:r>
            <w:r w:rsidR="00975B7A">
              <w:rPr>
                <w:sz w:val="20"/>
                <w:szCs w:val="20"/>
              </w:rPr>
              <w:t xml:space="preserve"> </w:t>
            </w:r>
            <w:r w:rsidR="00975B7A">
              <w:rPr>
                <w:b/>
                <w:sz w:val="20"/>
                <w:szCs w:val="20"/>
              </w:rPr>
              <w:t>t</w:t>
            </w:r>
            <w:r w:rsidR="00B90C53" w:rsidRPr="00A736A9">
              <w:rPr>
                <w:b/>
                <w:sz w:val="20"/>
                <w:szCs w:val="20"/>
              </w:rPr>
              <w:t xml:space="preserve">he university will not reimburse a traveler for </w:t>
            </w:r>
            <w:r w:rsidR="00B90C53">
              <w:rPr>
                <w:b/>
                <w:sz w:val="20"/>
                <w:szCs w:val="20"/>
              </w:rPr>
              <w:t>additional</w:t>
            </w:r>
            <w:r w:rsidR="00B90C53" w:rsidRPr="00A736A9">
              <w:rPr>
                <w:b/>
                <w:sz w:val="20"/>
                <w:szCs w:val="20"/>
              </w:rPr>
              <w:t xml:space="preserve"> accommodations</w:t>
            </w:r>
            <w:r w:rsidR="00B90C53">
              <w:rPr>
                <w:b/>
                <w:sz w:val="20"/>
                <w:szCs w:val="20"/>
              </w:rPr>
              <w:t xml:space="preserve"> if the selected lodging does not meet your expectations</w:t>
            </w:r>
            <w:r w:rsidR="00B90C53" w:rsidRPr="00A736A9">
              <w:rPr>
                <w:b/>
                <w:sz w:val="20"/>
                <w:szCs w:val="20"/>
              </w:rPr>
              <w:t>.</w:t>
            </w:r>
          </w:p>
        </w:tc>
      </w:tr>
      <w:tr w:rsidR="001C29DE" w:rsidTr="00073869">
        <w:sdt>
          <w:sdtPr>
            <w:id w:val="-1597554309"/>
            <w14:checkbox>
              <w14:checked w14:val="0"/>
              <w14:checkedState w14:val="2612" w14:font="MS Gothic"/>
              <w14:uncheckedState w14:val="2610" w14:font="MS Gothic"/>
            </w14:checkbox>
          </w:sdtPr>
          <w:sdtEndPr/>
          <w:sdtContent>
            <w:tc>
              <w:tcPr>
                <w:tcW w:w="0" w:type="auto"/>
              </w:tcPr>
              <w:p w:rsidR="001C29DE" w:rsidRDefault="002E7117">
                <w:r>
                  <w:rPr>
                    <w:rFonts w:ascii="MS Gothic" w:eastAsia="MS Gothic" w:hAnsi="MS Gothic" w:hint="eastAsia"/>
                  </w:rPr>
                  <w:t>☐</w:t>
                </w:r>
              </w:p>
            </w:tc>
          </w:sdtContent>
        </w:sdt>
        <w:tc>
          <w:tcPr>
            <w:tcW w:w="0" w:type="auto"/>
          </w:tcPr>
          <w:p w:rsidR="001C29DE" w:rsidRPr="00A736A9" w:rsidRDefault="001C29DE" w:rsidP="00623DEF">
            <w:pPr>
              <w:rPr>
                <w:sz w:val="20"/>
                <w:szCs w:val="20"/>
              </w:rPr>
            </w:pPr>
            <w:r w:rsidRPr="00A736A9">
              <w:rPr>
                <w:b/>
                <w:sz w:val="20"/>
                <w:szCs w:val="20"/>
                <w:u w:val="single"/>
              </w:rPr>
              <w:t>Per Diem:</w:t>
            </w:r>
            <w:r w:rsidRPr="00A736A9">
              <w:rPr>
                <w:sz w:val="20"/>
                <w:szCs w:val="20"/>
              </w:rPr>
              <w:t xml:space="preserve">        </w:t>
            </w:r>
            <w:r w:rsidR="00623DEF">
              <w:rPr>
                <w:sz w:val="20"/>
                <w:szCs w:val="20"/>
              </w:rPr>
              <w:t xml:space="preserve">I have reviewed the cost per night to ensure that it </w:t>
            </w:r>
            <w:r w:rsidRPr="00A736A9">
              <w:rPr>
                <w:sz w:val="20"/>
                <w:szCs w:val="20"/>
              </w:rPr>
              <w:t>is below state per diem rates.  Note that cleaning fees are included in the calculation of per diem costs, whereas taxes and other fees are not.</w:t>
            </w:r>
          </w:p>
        </w:tc>
      </w:tr>
      <w:tr w:rsidR="00073869" w:rsidTr="00073869">
        <w:sdt>
          <w:sdtPr>
            <w:id w:val="1798183448"/>
            <w14:checkbox>
              <w14:checked w14:val="0"/>
              <w14:checkedState w14:val="2612" w14:font="MS Gothic"/>
              <w14:uncheckedState w14:val="2610" w14:font="MS Gothic"/>
            </w14:checkbox>
          </w:sdtPr>
          <w:sdtEndPr/>
          <w:sdtContent>
            <w:tc>
              <w:tcPr>
                <w:tcW w:w="0" w:type="auto"/>
              </w:tcPr>
              <w:p w:rsidR="00073869" w:rsidRDefault="002E7117">
                <w:r>
                  <w:rPr>
                    <w:rFonts w:ascii="MS Gothic" w:eastAsia="MS Gothic" w:hAnsi="MS Gothic" w:hint="eastAsia"/>
                  </w:rPr>
                  <w:t>☐</w:t>
                </w:r>
              </w:p>
            </w:tc>
          </w:sdtContent>
        </w:sdt>
        <w:tc>
          <w:tcPr>
            <w:tcW w:w="0" w:type="auto"/>
          </w:tcPr>
          <w:p w:rsidR="00073869" w:rsidRPr="00A736A9" w:rsidRDefault="00073869" w:rsidP="001C29DE">
            <w:pPr>
              <w:rPr>
                <w:sz w:val="20"/>
                <w:szCs w:val="20"/>
              </w:rPr>
            </w:pPr>
            <w:r w:rsidRPr="00A736A9">
              <w:rPr>
                <w:b/>
                <w:sz w:val="20"/>
                <w:szCs w:val="20"/>
                <w:u w:val="single"/>
              </w:rPr>
              <w:t>Location</w:t>
            </w:r>
            <w:r w:rsidRPr="00A736A9">
              <w:rPr>
                <w:sz w:val="20"/>
                <w:szCs w:val="20"/>
              </w:rPr>
              <w:t xml:space="preserve">:         I have </w:t>
            </w:r>
            <w:r w:rsidR="001C29DE" w:rsidRPr="00A736A9">
              <w:rPr>
                <w:sz w:val="20"/>
                <w:szCs w:val="20"/>
              </w:rPr>
              <w:t>evaluated the location for safety, overall conditions, and proximity to the business purpose.</w:t>
            </w:r>
          </w:p>
        </w:tc>
      </w:tr>
      <w:tr w:rsidR="00073869" w:rsidTr="00073869">
        <w:sdt>
          <w:sdtPr>
            <w:id w:val="1741908423"/>
            <w14:checkbox>
              <w14:checked w14:val="0"/>
              <w14:checkedState w14:val="2612" w14:font="MS Gothic"/>
              <w14:uncheckedState w14:val="2610" w14:font="MS Gothic"/>
            </w14:checkbox>
          </w:sdtPr>
          <w:sdtEndPr/>
          <w:sdtContent>
            <w:tc>
              <w:tcPr>
                <w:tcW w:w="0" w:type="auto"/>
              </w:tcPr>
              <w:p w:rsidR="00073869" w:rsidRDefault="00A8395F">
                <w:r>
                  <w:rPr>
                    <w:rFonts w:ascii="MS Gothic" w:eastAsia="MS Gothic" w:hAnsi="MS Gothic" w:hint="eastAsia"/>
                  </w:rPr>
                  <w:t>☐</w:t>
                </w:r>
              </w:p>
            </w:tc>
          </w:sdtContent>
        </w:sdt>
        <w:tc>
          <w:tcPr>
            <w:tcW w:w="0" w:type="auto"/>
          </w:tcPr>
          <w:p w:rsidR="00073869" w:rsidRPr="00A736A9" w:rsidRDefault="00073869" w:rsidP="00397091">
            <w:pPr>
              <w:rPr>
                <w:sz w:val="20"/>
                <w:szCs w:val="20"/>
              </w:rPr>
            </w:pPr>
            <w:r w:rsidRPr="00A736A9">
              <w:rPr>
                <w:b/>
                <w:sz w:val="20"/>
                <w:szCs w:val="20"/>
                <w:u w:val="single"/>
              </w:rPr>
              <w:t>Cancellation</w:t>
            </w:r>
            <w:r w:rsidRPr="00A736A9">
              <w:rPr>
                <w:sz w:val="20"/>
                <w:szCs w:val="20"/>
              </w:rPr>
              <w:t>:  I have read through and understand the cancellation</w:t>
            </w:r>
            <w:r w:rsidR="001C29DE" w:rsidRPr="00A736A9">
              <w:rPr>
                <w:sz w:val="20"/>
                <w:szCs w:val="20"/>
              </w:rPr>
              <w:t>/refund</w:t>
            </w:r>
            <w:r w:rsidRPr="00A736A9">
              <w:rPr>
                <w:sz w:val="20"/>
                <w:szCs w:val="20"/>
              </w:rPr>
              <w:t xml:space="preserve"> policies of the property selected.  </w:t>
            </w:r>
            <w:r w:rsidR="00EC5BD5" w:rsidRPr="00A736A9">
              <w:rPr>
                <w:sz w:val="20"/>
                <w:szCs w:val="20"/>
              </w:rPr>
              <w:t>Compared to traditional hotel and motel providers, who</w:t>
            </w:r>
            <w:r w:rsidR="00B90C53">
              <w:rPr>
                <w:sz w:val="20"/>
                <w:szCs w:val="20"/>
              </w:rPr>
              <w:t xml:space="preserve"> typically allow cancellations an</w:t>
            </w:r>
            <w:r w:rsidR="00EC5BD5" w:rsidRPr="00A736A9">
              <w:rPr>
                <w:sz w:val="20"/>
                <w:szCs w:val="20"/>
              </w:rPr>
              <w:t>d</w:t>
            </w:r>
            <w:r w:rsidR="00B90C53">
              <w:rPr>
                <w:sz w:val="20"/>
                <w:szCs w:val="20"/>
              </w:rPr>
              <w:t xml:space="preserve"> </w:t>
            </w:r>
            <w:r w:rsidR="00EC5BD5" w:rsidRPr="00A736A9">
              <w:rPr>
                <w:sz w:val="20"/>
                <w:szCs w:val="20"/>
              </w:rPr>
              <w:t xml:space="preserve">refunds within 24 hours of arrival, alternative lodging providers may have stricter rules.  In addition, alternative lodging providers typically require the traveler to pay for the entire stay well in advance of the travel date.  </w:t>
            </w:r>
            <w:r w:rsidR="00EC5BD5" w:rsidRPr="00A736A9">
              <w:rPr>
                <w:b/>
                <w:sz w:val="20"/>
                <w:szCs w:val="20"/>
              </w:rPr>
              <w:t>Travelers assume all risk when placing travel charges on t</w:t>
            </w:r>
            <w:r w:rsidR="00466731">
              <w:rPr>
                <w:b/>
                <w:sz w:val="20"/>
                <w:szCs w:val="20"/>
              </w:rPr>
              <w:t>heir personal card</w:t>
            </w:r>
            <w:r w:rsidR="00EC5BD5" w:rsidRPr="00A736A9">
              <w:rPr>
                <w:b/>
                <w:sz w:val="20"/>
                <w:szCs w:val="20"/>
              </w:rPr>
              <w:t>. The university will not reimburse travelers for charges related to cancellations, no shows or travel insurance</w:t>
            </w:r>
            <w:r w:rsidR="00EC5BD5" w:rsidRPr="00A736A9">
              <w:rPr>
                <w:sz w:val="20"/>
                <w:szCs w:val="20"/>
              </w:rPr>
              <w:t>. Tr</w:t>
            </w:r>
            <w:r w:rsidR="00711E89">
              <w:rPr>
                <w:sz w:val="20"/>
                <w:szCs w:val="20"/>
              </w:rPr>
              <w:t>avelers may only seek reimbursement</w:t>
            </w:r>
            <w:r w:rsidR="00EC5BD5" w:rsidRPr="00A736A9">
              <w:rPr>
                <w:sz w:val="20"/>
                <w:szCs w:val="20"/>
              </w:rPr>
              <w:t xml:space="preserve"> for lodging costs after the trip is completed. Travelers are discouraged from </w:t>
            </w:r>
            <w:r w:rsidR="00EC5BD5" w:rsidRPr="00466731">
              <w:rPr>
                <w:sz w:val="20"/>
                <w:szCs w:val="20"/>
              </w:rPr>
              <w:t>agreeing to any cancellation policy that does not provide a full refund if cancelled with one days’ notice.</w:t>
            </w:r>
            <w:r w:rsidR="00B90C53" w:rsidRPr="00466731">
              <w:rPr>
                <w:b/>
                <w:sz w:val="20"/>
                <w:szCs w:val="20"/>
              </w:rPr>
              <w:t xml:space="preserve"> </w:t>
            </w:r>
            <w:r w:rsidR="00466731" w:rsidRPr="00466731">
              <w:rPr>
                <w:b/>
                <w:sz w:val="20"/>
                <w:szCs w:val="20"/>
              </w:rPr>
              <w:t xml:space="preserve"> </w:t>
            </w:r>
          </w:p>
        </w:tc>
      </w:tr>
      <w:tr w:rsidR="00A8395F" w:rsidTr="00073869">
        <w:sdt>
          <w:sdtPr>
            <w:id w:val="-536270824"/>
            <w14:checkbox>
              <w14:checked w14:val="0"/>
              <w14:checkedState w14:val="2612" w14:font="MS Gothic"/>
              <w14:uncheckedState w14:val="2610" w14:font="MS Gothic"/>
            </w14:checkbox>
          </w:sdtPr>
          <w:sdtEndPr/>
          <w:sdtContent>
            <w:tc>
              <w:tcPr>
                <w:tcW w:w="0" w:type="auto"/>
              </w:tcPr>
              <w:p w:rsidR="00A8395F" w:rsidRDefault="00A8395F">
                <w:r>
                  <w:rPr>
                    <w:rFonts w:ascii="MS Gothic" w:eastAsia="MS Gothic" w:hAnsi="MS Gothic" w:hint="eastAsia"/>
                  </w:rPr>
                  <w:t>☐</w:t>
                </w:r>
              </w:p>
            </w:tc>
          </w:sdtContent>
        </w:sdt>
        <w:tc>
          <w:tcPr>
            <w:tcW w:w="0" w:type="auto"/>
          </w:tcPr>
          <w:p w:rsidR="00A8395F" w:rsidRPr="00A8395F" w:rsidRDefault="00397091" w:rsidP="00397091">
            <w:pPr>
              <w:rPr>
                <w:sz w:val="20"/>
                <w:szCs w:val="20"/>
              </w:rPr>
            </w:pPr>
            <w:r>
              <w:rPr>
                <w:b/>
                <w:sz w:val="20"/>
                <w:szCs w:val="20"/>
                <w:u w:val="single"/>
              </w:rPr>
              <w:t>Terms &amp; Conditions</w:t>
            </w:r>
            <w:r w:rsidR="00A8395F">
              <w:rPr>
                <w:b/>
                <w:sz w:val="20"/>
                <w:szCs w:val="20"/>
                <w:u w:val="single"/>
              </w:rPr>
              <w:t>:</w:t>
            </w:r>
            <w:r w:rsidR="00A8395F">
              <w:rPr>
                <w:sz w:val="20"/>
                <w:szCs w:val="20"/>
              </w:rPr>
              <w:t xml:space="preserve">  </w:t>
            </w:r>
            <w:r>
              <w:rPr>
                <w:sz w:val="20"/>
                <w:szCs w:val="20"/>
              </w:rPr>
              <w:t xml:space="preserve">For direct bill situations, </w:t>
            </w:r>
            <w:r w:rsidR="00A8395F">
              <w:rPr>
                <w:sz w:val="20"/>
                <w:szCs w:val="20"/>
              </w:rPr>
              <w:t>I understand that any Terms and Conditions present on a lodging agreement must be reviewed by the Office of Procurement Services</w:t>
            </w:r>
            <w:r>
              <w:rPr>
                <w:sz w:val="20"/>
                <w:szCs w:val="20"/>
              </w:rPr>
              <w:t>.  A</w:t>
            </w:r>
            <w:r w:rsidR="00A8395F">
              <w:rPr>
                <w:sz w:val="20"/>
                <w:szCs w:val="20"/>
              </w:rPr>
              <w:t>pprovals granted below are contingent upon Procurement Services ability to secure Terms and Conditions that satisfy Commonwealth of Virginia requirements.</w:t>
            </w:r>
          </w:p>
        </w:tc>
      </w:tr>
    </w:tbl>
    <w:p w:rsidR="00C940AD" w:rsidRDefault="00650E5F">
      <w:r>
        <w:rPr>
          <w:noProof/>
        </w:rPr>
        <mc:AlternateContent>
          <mc:Choice Requires="wps">
            <w:drawing>
              <wp:anchor distT="0" distB="0" distL="114300" distR="114300" simplePos="0" relativeHeight="251659264" behindDoc="0" locked="0" layoutInCell="1" allowOverlap="1">
                <wp:simplePos x="0" y="0"/>
                <wp:positionH relativeFrom="column">
                  <wp:posOffset>3302635</wp:posOffset>
                </wp:positionH>
                <wp:positionV relativeFrom="paragraph">
                  <wp:posOffset>231775</wp:posOffset>
                </wp:positionV>
                <wp:extent cx="3566160" cy="1889760"/>
                <wp:effectExtent l="0" t="0" r="15240" b="15240"/>
                <wp:wrapNone/>
                <wp:docPr id="1" name="Rectangle 1"/>
                <wp:cNvGraphicFramePr/>
                <a:graphic xmlns:a="http://schemas.openxmlformats.org/drawingml/2006/main">
                  <a:graphicData uri="http://schemas.microsoft.com/office/word/2010/wordprocessingShape">
                    <wps:wsp>
                      <wps:cNvSpPr/>
                      <wps:spPr>
                        <a:xfrm>
                          <a:off x="0" y="0"/>
                          <a:ext cx="3566160" cy="188976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50E5F" w:rsidRPr="00650E5F" w:rsidRDefault="00650E5F" w:rsidP="00650E5F">
                            <w:pPr>
                              <w:rPr>
                                <w:color w:val="000000" w:themeColor="text1"/>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50E5F">
                              <w:rPr>
                                <w:color w:val="000000" w:themeColor="text1"/>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Additional Academic Affairs Approvals: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rect id="Rectangle 1" o:spid="_x0000_s1026" style="position:absolute;margin-left:260.05pt;margin-top:18.25pt;width:280.8pt;height:148.8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" filled="f" strokecolor="black [3213]" strokeweight="1pt">
                <v:textbox>
                  <w:txbxContent>
                    <w:p w:rsidR="00650E5F" w:rsidRPr="00650E5F" w:rsidRDefault="00650E5F" w:rsidP="00650E5F">
                      <w:pPr>
                        <w:rPr>
                          <w:color w:val="000000" w:themeColor="text1"/>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50E5F">
                        <w:rPr>
                          <w:color w:val="000000" w:themeColor="text1"/>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Additional Academic Affairs Approvals:</w:t>
                      </w:r>
                    </w:p>
                  </w:txbxContent>
                </v:textbox>
              </v:rect>
            </w:pict>
          </mc:Fallback>
        </mc:AlternateContent>
      </w:r>
    </w:p>
    <w:p w:rsidR="008E630D" w:rsidRDefault="00121055" w:rsidP="00A736A9">
      <w:pPr>
        <w:spacing w:after="0" w:line="240" w:lineRule="auto"/>
      </w:pPr>
      <w:r>
        <w:t>__</w:t>
      </w:r>
      <w:r w:rsidR="007C2EFE">
        <w:t>_______</w:t>
      </w:r>
      <w:r w:rsidR="00650E5F">
        <w:t>______________________________</w:t>
      </w:r>
      <w:r w:rsidR="00650E5F">
        <w:tab/>
      </w:r>
    </w:p>
    <w:p w:rsidR="008E630D" w:rsidRDefault="00EE23A6" w:rsidP="00A736A9">
      <w:pPr>
        <w:spacing w:after="0" w:line="240" w:lineRule="auto"/>
      </w:pPr>
      <w:r>
        <w:t>Traveler Name &amp; Signature</w:t>
      </w:r>
      <w:r>
        <w:tab/>
      </w:r>
      <w:r w:rsidR="007C2EFE">
        <w:tab/>
        <w:t xml:space="preserve"> </w:t>
      </w:r>
      <w:r w:rsidR="00650E5F">
        <w:t>Date</w:t>
      </w:r>
    </w:p>
    <w:p w:rsidR="0012215E" w:rsidRDefault="0012215E" w:rsidP="00A736A9">
      <w:pPr>
        <w:spacing w:after="0" w:line="240" w:lineRule="auto"/>
      </w:pPr>
    </w:p>
    <w:p w:rsidR="008E630D" w:rsidRDefault="00A736A9" w:rsidP="00A736A9">
      <w:pPr>
        <w:spacing w:after="0" w:line="240" w:lineRule="auto"/>
      </w:pPr>
      <w:r>
        <w:t>________</w:t>
      </w:r>
      <w:r w:rsidR="007C2EFE">
        <w:t>___________________________</w:t>
      </w:r>
      <w:r>
        <w:t>____</w:t>
      </w:r>
      <w:r w:rsidR="00650E5F">
        <w:tab/>
      </w:r>
      <w:r w:rsidR="00650E5F">
        <w:tab/>
      </w:r>
      <w:r w:rsidR="00650E5F">
        <w:tab/>
        <w:t>_______________</w:t>
      </w:r>
      <w:r w:rsidR="00C940AD">
        <w:t>_________</w:t>
      </w:r>
      <w:r w:rsidR="00650E5F">
        <w:t>_____</w:t>
      </w:r>
      <w:r w:rsidR="00C940AD">
        <w:t>___________</w:t>
      </w:r>
    </w:p>
    <w:p w:rsidR="00C20FC0" w:rsidRDefault="00650E5F" w:rsidP="00A736A9">
      <w:pPr>
        <w:spacing w:after="0" w:line="240" w:lineRule="auto"/>
      </w:pPr>
      <w:r>
        <w:t>Approving Authority Name &amp; Signature</w:t>
      </w:r>
      <w:r w:rsidR="007C2EFE">
        <w:tab/>
        <w:t xml:space="preserve">  </w:t>
      </w:r>
      <w:r w:rsidR="00A736A9">
        <w:t>Date</w:t>
      </w:r>
      <w:r w:rsidR="00C940AD">
        <w:tab/>
      </w:r>
      <w:r w:rsidR="00C940AD">
        <w:tab/>
      </w:r>
      <w:r>
        <w:tab/>
      </w:r>
      <w:r w:rsidR="00C940AD">
        <w:t>Dean</w:t>
      </w:r>
      <w:r>
        <w:t>/AVP</w:t>
      </w:r>
      <w:r w:rsidR="00C940AD">
        <w:t xml:space="preserve"> Name </w:t>
      </w:r>
      <w:r>
        <w:t>&amp; Signature</w:t>
      </w:r>
      <w:r>
        <w:tab/>
      </w:r>
      <w:r>
        <w:tab/>
      </w:r>
      <w:r w:rsidR="00C940AD">
        <w:t>Date</w:t>
      </w:r>
    </w:p>
    <w:p w:rsidR="0012215E" w:rsidRDefault="0012215E" w:rsidP="00C940AD">
      <w:pPr>
        <w:spacing w:after="0" w:line="240" w:lineRule="auto"/>
      </w:pPr>
    </w:p>
    <w:p w:rsidR="00C940AD" w:rsidRDefault="00C940AD" w:rsidP="00C940AD">
      <w:pPr>
        <w:spacing w:after="0" w:line="240" w:lineRule="auto"/>
      </w:pPr>
      <w:r>
        <w:t>____________________________________</w:t>
      </w:r>
      <w:r w:rsidR="00650E5F">
        <w:t>__</w:t>
      </w:r>
      <w:r>
        <w:t>_</w:t>
      </w:r>
      <w:r w:rsidR="00650E5F">
        <w:tab/>
      </w:r>
      <w:r w:rsidR="00650E5F">
        <w:tab/>
      </w:r>
      <w:r w:rsidR="00650E5F">
        <w:tab/>
        <w:t>________________________________________</w:t>
      </w:r>
    </w:p>
    <w:p w:rsidR="00C940AD" w:rsidRPr="00623DEF" w:rsidRDefault="00650E5F" w:rsidP="0045382C">
      <w:pPr>
        <w:spacing w:after="0" w:line="240" w:lineRule="auto"/>
      </w:pPr>
      <w:r>
        <w:t xml:space="preserve">AVP, Finance Approval (or designee)     </w:t>
      </w:r>
      <w:r>
        <w:tab/>
      </w:r>
      <w:r w:rsidR="00C940AD">
        <w:t xml:space="preserve"> </w:t>
      </w:r>
      <w:r w:rsidR="0012215E">
        <w:t xml:space="preserve"> </w:t>
      </w:r>
      <w:r w:rsidR="00C940AD">
        <w:t>Date</w:t>
      </w:r>
      <w:r>
        <w:tab/>
      </w:r>
      <w:r>
        <w:tab/>
      </w:r>
      <w:r>
        <w:tab/>
        <w:t>Provost Name &amp; Signature</w:t>
      </w:r>
      <w:r>
        <w:tab/>
      </w:r>
      <w:r>
        <w:tab/>
        <w:t>Date</w:t>
      </w:r>
    </w:p>
    <w:sectPr w:rsidR="00C940AD" w:rsidRPr="00623DEF" w:rsidSect="00397091">
      <w:headerReference w:type="default" r:id="rId8"/>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3623" w:rsidRDefault="00523623" w:rsidP="00857525">
      <w:pPr>
        <w:spacing w:after="0" w:line="240" w:lineRule="auto"/>
      </w:pPr>
      <w:r>
        <w:separator/>
      </w:r>
    </w:p>
  </w:endnote>
  <w:endnote w:type="continuationSeparator" w:id="0">
    <w:p w:rsidR="00523623" w:rsidRDefault="00523623" w:rsidP="008575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0980" w:rsidRPr="007C2EFE" w:rsidRDefault="007C2EFE">
    <w:pPr>
      <w:pStyle w:val="Footer"/>
      <w:rPr>
        <w:sz w:val="20"/>
        <w:szCs w:val="20"/>
      </w:rPr>
    </w:pPr>
    <w:r w:rsidRPr="007C2EFE">
      <w:rPr>
        <w:sz w:val="20"/>
        <w:szCs w:val="20"/>
      </w:rPr>
      <w:t xml:space="preserve">Last </w:t>
    </w:r>
    <w:r w:rsidR="00AD449E">
      <w:rPr>
        <w:sz w:val="20"/>
        <w:szCs w:val="20"/>
      </w:rPr>
      <w:t>Revis</w:t>
    </w:r>
    <w:r w:rsidRPr="007C2EFE">
      <w:rPr>
        <w:sz w:val="20"/>
        <w:szCs w:val="20"/>
      </w:rPr>
      <w:t xml:space="preserve">ed:  </w:t>
    </w:r>
    <w:r w:rsidR="005B0408">
      <w:rPr>
        <w:sz w:val="20"/>
        <w:szCs w:val="20"/>
      </w:rPr>
      <w:t>10/22</w:t>
    </w:r>
    <w:r w:rsidR="00C313B5">
      <w:rPr>
        <w:sz w:val="20"/>
        <w:szCs w:val="20"/>
      </w:rPr>
      <w:t>/2019</w:t>
    </w:r>
    <w:r w:rsidR="00623DEF">
      <w:rPr>
        <w:sz w:val="20"/>
        <w:szCs w:val="20"/>
      </w:rPr>
      <w:tab/>
    </w:r>
    <w:r w:rsidR="00623DEF">
      <w:rPr>
        <w:sz w:val="20"/>
        <w:szCs w:val="20"/>
      </w:rP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3623" w:rsidRDefault="00523623" w:rsidP="00857525">
      <w:pPr>
        <w:spacing w:after="0" w:line="240" w:lineRule="auto"/>
      </w:pPr>
      <w:r>
        <w:separator/>
      </w:r>
    </w:p>
  </w:footnote>
  <w:footnote w:type="continuationSeparator" w:id="0">
    <w:p w:rsidR="00523623" w:rsidRDefault="00523623" w:rsidP="008575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40AD" w:rsidRPr="00C940AD" w:rsidRDefault="00C940AD" w:rsidP="00C20FC0">
    <w:pPr>
      <w:pStyle w:val="Header"/>
      <w:rPr>
        <w:sz w:val="44"/>
        <w:szCs w:val="44"/>
      </w:rPr>
    </w:pPr>
    <w:r>
      <w:rPr>
        <w:b/>
        <w:noProof/>
        <w:sz w:val="28"/>
        <w:szCs w:val="28"/>
      </w:rPr>
      <mc:AlternateContent>
        <mc:Choice Requires="wps">
          <w:drawing>
            <wp:anchor distT="0" distB="0" distL="114300" distR="114300" simplePos="0" relativeHeight="251660288" behindDoc="0" locked="0" layoutInCell="1" allowOverlap="1">
              <wp:simplePos x="0" y="0"/>
              <wp:positionH relativeFrom="column">
                <wp:posOffset>2181225</wp:posOffset>
              </wp:positionH>
              <wp:positionV relativeFrom="paragraph">
                <wp:posOffset>0</wp:posOffset>
              </wp:positionV>
              <wp:extent cx="4371975" cy="447675"/>
              <wp:effectExtent l="0" t="0" r="9525" b="9525"/>
              <wp:wrapNone/>
              <wp:docPr id="3" name="Text Box 3"/>
              <wp:cNvGraphicFramePr/>
              <a:graphic xmlns:a="http://schemas.openxmlformats.org/drawingml/2006/main">
                <a:graphicData uri="http://schemas.microsoft.com/office/word/2010/wordprocessingShape">
                  <wps:wsp>
                    <wps:cNvSpPr txBox="1"/>
                    <wps:spPr>
                      <a:xfrm>
                        <a:off x="0" y="0"/>
                        <a:ext cx="4371975" cy="447675"/>
                      </a:xfrm>
                      <a:prstGeom prst="rect">
                        <a:avLst/>
                      </a:prstGeom>
                      <a:solidFill>
                        <a:schemeClr val="lt1"/>
                      </a:solidFill>
                      <a:ln w="6350">
                        <a:noFill/>
                      </a:ln>
                    </wps:spPr>
                    <wps:txbx>
                      <w:txbxContent>
                        <w:p w:rsidR="00C940AD" w:rsidRPr="00C940AD" w:rsidRDefault="00C940AD">
                          <w:pPr>
                            <w:rPr>
                              <w:sz w:val="44"/>
                              <w:szCs w:val="44"/>
                            </w:rPr>
                          </w:pPr>
                          <w:r w:rsidRPr="00C940AD">
                            <w:rPr>
                              <w:sz w:val="44"/>
                              <w:szCs w:val="44"/>
                            </w:rPr>
                            <w:t>Alternative Lodging Request</w:t>
                          </w:r>
                          <w:r>
                            <w:rPr>
                              <w:sz w:val="44"/>
                              <w:szCs w:val="44"/>
                            </w:rPr>
                            <w:t xml:space="preserve"> Form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171.75pt;margin-top:0;width:344.25pt;height:35.2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" fillcolor="white [3201]" stroked="f" strokeweight=".5pt">
              <v:textbox>
                <w:txbxContent>
                  <w:p w:rsidR="00C940AD" w:rsidRPr="00C940AD" w:rsidRDefault="00C940AD">
                    <w:pPr>
                      <w:rPr>
                        <w:sz w:val="44"/>
                        <w:szCs w:val="44"/>
                      </w:rPr>
                    </w:pPr>
                    <w:r w:rsidRPr="00C940AD">
                      <w:rPr>
                        <w:sz w:val="44"/>
                        <w:szCs w:val="44"/>
                      </w:rPr>
                      <w:t>Alternative Lodging Request</w:t>
                    </w:r>
                    <w:r>
                      <w:rPr>
                        <w:sz w:val="44"/>
                        <w:szCs w:val="44"/>
                      </w:rPr>
                      <w:t xml:space="preserve"> Form</w:t>
                    </w:r>
                  </w:p>
                </w:txbxContent>
              </v:textbox>
            </v:shape>
          </w:pict>
        </mc:Fallback>
      </mc:AlternateContent>
    </w:r>
    <w:r w:rsidR="003950D3">
      <w:rPr>
        <w:b/>
        <w:noProof/>
        <w:sz w:val="28"/>
        <w:szCs w:val="28"/>
      </w:rPr>
      <w:drawing>
        <wp:inline distT="0" distB="0" distL="0" distR="0">
          <wp:extent cx="1600481" cy="695325"/>
          <wp:effectExtent l="0" t="0" r="0" b="0"/>
          <wp:docPr id="2" name="Picture 2">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ames Madison University">
                    <a:hlinkClick r:id="rId1"/>
                  </pic:cNvPr>
                  <pic:cNvPicPr>
                    <a:picLocks noChangeAspect="1" noChangeArrowheads="1"/>
                  </pic:cNvPicPr>
                </pic:nvPicPr>
                <pic:blipFill rotWithShape="1">
                  <a:blip r:embed="rId2" cstate="print">
                    <a:extLst>
                      <a:ext uri="{28A0092B-C50C-407E-A947-70E740481C1C}">
                        <a14:useLocalDpi xmlns:a14="http://schemas.microsoft.com/office/drawing/2010/main" val="0"/>
                      </a:ext>
                    </a:extLst>
                  </a:blip>
                  <a:srcRect t="18350" b="14628"/>
                  <a:stretch/>
                </pic:blipFill>
                <pic:spPr bwMode="auto">
                  <a:xfrm>
                    <a:off x="0" y="0"/>
                    <a:ext cx="1617521" cy="702728"/>
                  </a:xfrm>
                  <a:prstGeom prst="rect">
                    <a:avLst/>
                  </a:prstGeom>
                  <a:noFill/>
                  <a:ln>
                    <a:noFill/>
                  </a:ln>
                  <a:extLst>
                    <a:ext uri="{53640926-AAD7-44D8-BBD7-CCE9431645EC}">
                      <a14:shadowObscured xmlns:a14="http://schemas.microsoft.com/office/drawing/2010/main"/>
                    </a:ext>
                  </a:extLst>
                </pic:spPr>
              </pic:pic>
            </a:graphicData>
          </a:graphic>
        </wp:inline>
      </w:drawing>
    </w:r>
    <w:r>
      <w:rPr>
        <w:sz w:val="44"/>
        <w:szCs w:val="4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9E598A"/>
    <w:multiLevelType w:val="hybridMultilevel"/>
    <w:tmpl w:val="A61C1C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DCA58B1"/>
    <w:multiLevelType w:val="hybridMultilevel"/>
    <w:tmpl w:val="98D244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1678"/>
    <w:rsid w:val="00030437"/>
    <w:rsid w:val="00073869"/>
    <w:rsid w:val="000B621E"/>
    <w:rsid w:val="00121055"/>
    <w:rsid w:val="0012215E"/>
    <w:rsid w:val="00123AA5"/>
    <w:rsid w:val="001C29DE"/>
    <w:rsid w:val="0020630C"/>
    <w:rsid w:val="002161BC"/>
    <w:rsid w:val="00222DCB"/>
    <w:rsid w:val="002417A7"/>
    <w:rsid w:val="00277BFE"/>
    <w:rsid w:val="002E7117"/>
    <w:rsid w:val="00336D87"/>
    <w:rsid w:val="00345930"/>
    <w:rsid w:val="003950D3"/>
    <w:rsid w:val="00397091"/>
    <w:rsid w:val="003C04E3"/>
    <w:rsid w:val="003C4D10"/>
    <w:rsid w:val="003D0D32"/>
    <w:rsid w:val="0042104B"/>
    <w:rsid w:val="0045382C"/>
    <w:rsid w:val="00461DF2"/>
    <w:rsid w:val="00466731"/>
    <w:rsid w:val="00523623"/>
    <w:rsid w:val="00564CAE"/>
    <w:rsid w:val="005B0408"/>
    <w:rsid w:val="005D2C14"/>
    <w:rsid w:val="005D4811"/>
    <w:rsid w:val="00623DEF"/>
    <w:rsid w:val="00650E5F"/>
    <w:rsid w:val="006E12DD"/>
    <w:rsid w:val="00711E89"/>
    <w:rsid w:val="007C2EFE"/>
    <w:rsid w:val="00831678"/>
    <w:rsid w:val="00857525"/>
    <w:rsid w:val="008B5A7A"/>
    <w:rsid w:val="008E630D"/>
    <w:rsid w:val="008F2E51"/>
    <w:rsid w:val="009040C9"/>
    <w:rsid w:val="00904E9E"/>
    <w:rsid w:val="009746FC"/>
    <w:rsid w:val="00975B7A"/>
    <w:rsid w:val="009C1D6E"/>
    <w:rsid w:val="009D29EB"/>
    <w:rsid w:val="00A454DD"/>
    <w:rsid w:val="00A736A9"/>
    <w:rsid w:val="00A8395F"/>
    <w:rsid w:val="00AC5006"/>
    <w:rsid w:val="00AD449E"/>
    <w:rsid w:val="00B40E1F"/>
    <w:rsid w:val="00B4460F"/>
    <w:rsid w:val="00B90C53"/>
    <w:rsid w:val="00BC57CD"/>
    <w:rsid w:val="00C1150D"/>
    <w:rsid w:val="00C20FC0"/>
    <w:rsid w:val="00C313B5"/>
    <w:rsid w:val="00C940AD"/>
    <w:rsid w:val="00CE5D7E"/>
    <w:rsid w:val="00EC5BD5"/>
    <w:rsid w:val="00EE007E"/>
    <w:rsid w:val="00EE23A6"/>
    <w:rsid w:val="00F96333"/>
    <w:rsid w:val="00FD09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9F5A683"/>
  <w15:chartTrackingRefBased/>
  <w15:docId w15:val="{9AEDB464-624E-4FA8-BA71-8D22265C4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575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7525"/>
  </w:style>
  <w:style w:type="paragraph" w:styleId="Footer">
    <w:name w:val="footer"/>
    <w:basedOn w:val="Normal"/>
    <w:link w:val="FooterChar"/>
    <w:uiPriority w:val="99"/>
    <w:unhideWhenUsed/>
    <w:rsid w:val="008575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7525"/>
  </w:style>
  <w:style w:type="table" w:styleId="TableGrid">
    <w:name w:val="Table Grid"/>
    <w:basedOn w:val="TableNormal"/>
    <w:uiPriority w:val="39"/>
    <w:rsid w:val="000738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A454DD"/>
    <w:rPr>
      <w:color w:val="808080"/>
    </w:rPr>
  </w:style>
  <w:style w:type="paragraph" w:styleId="ListParagraph">
    <w:name w:val="List Paragraph"/>
    <w:basedOn w:val="Normal"/>
    <w:uiPriority w:val="34"/>
    <w:qFormat/>
    <w:rsid w:val="002417A7"/>
    <w:pPr>
      <w:ind w:left="720"/>
      <w:contextualSpacing/>
    </w:pPr>
  </w:style>
  <w:style w:type="paragraph" w:styleId="BalloonText">
    <w:name w:val="Balloon Text"/>
    <w:basedOn w:val="Normal"/>
    <w:link w:val="BalloonTextChar"/>
    <w:uiPriority w:val="99"/>
    <w:semiHidden/>
    <w:unhideWhenUsed/>
    <w:rsid w:val="00975B7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75B7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www.jmu.edu/"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B10927DA01740179E57CE9E122D0292"/>
        <w:category>
          <w:name w:val="General"/>
          <w:gallery w:val="placeholder"/>
        </w:category>
        <w:types>
          <w:type w:val="bbPlcHdr"/>
        </w:types>
        <w:behaviors>
          <w:behavior w:val="content"/>
        </w:behaviors>
        <w:guid w:val="{FB5D987D-B977-4E11-8C35-A3B9D98D9DB1}"/>
      </w:docPartPr>
      <w:docPartBody>
        <w:p w:rsidR="00B4232B" w:rsidRDefault="00A913A7" w:rsidP="00A913A7">
          <w:pPr>
            <w:pStyle w:val="FB10927DA01740179E57CE9E122D0292"/>
          </w:pPr>
          <w:r w:rsidRPr="008913D3">
            <w:rPr>
              <w:rStyle w:val="PlaceholderText"/>
            </w:rPr>
            <w:t>Click or tap here to enter text.</w:t>
          </w:r>
        </w:p>
      </w:docPartBody>
    </w:docPart>
    <w:docPart>
      <w:docPartPr>
        <w:name w:val="9D6068B546104A719E5C107F550DB952"/>
        <w:category>
          <w:name w:val="General"/>
          <w:gallery w:val="placeholder"/>
        </w:category>
        <w:types>
          <w:type w:val="bbPlcHdr"/>
        </w:types>
        <w:behaviors>
          <w:behavior w:val="content"/>
        </w:behaviors>
        <w:guid w:val="{D3A90BDA-85FE-495A-B72B-FEEB25D2EBCA}"/>
      </w:docPartPr>
      <w:docPartBody>
        <w:p w:rsidR="004B3D0C" w:rsidRDefault="00B4232B" w:rsidP="00B4232B">
          <w:pPr>
            <w:pStyle w:val="9D6068B546104A719E5C107F550DB952"/>
          </w:pPr>
          <w:r w:rsidRPr="008913D3">
            <w:rPr>
              <w:rStyle w:val="PlaceholderText"/>
            </w:rPr>
            <w:t>Click or tap here to enter text.</w:t>
          </w:r>
        </w:p>
      </w:docPartBody>
    </w:docPart>
    <w:docPart>
      <w:docPartPr>
        <w:name w:val="F0F23F9EF5E74C35985F4249B445CCEF"/>
        <w:category>
          <w:name w:val="General"/>
          <w:gallery w:val="placeholder"/>
        </w:category>
        <w:types>
          <w:type w:val="bbPlcHdr"/>
        </w:types>
        <w:behaviors>
          <w:behavior w:val="content"/>
        </w:behaviors>
        <w:guid w:val="{F7673EA4-B70F-4CD7-8336-2F19B920AEE3}"/>
      </w:docPartPr>
      <w:docPartBody>
        <w:p w:rsidR="004B3D0C" w:rsidRDefault="00B4232B" w:rsidP="00B4232B">
          <w:pPr>
            <w:pStyle w:val="F0F23F9EF5E74C35985F4249B445CCEF"/>
          </w:pPr>
          <w:r w:rsidRPr="00DC76BC">
            <w:rPr>
              <w:rStyle w:val="PlaceholderText"/>
            </w:rPr>
            <w:t>Click or tap to enter a date.</w:t>
          </w:r>
        </w:p>
      </w:docPartBody>
    </w:docPart>
    <w:docPart>
      <w:docPartPr>
        <w:name w:val="2FAEA41E0F7F4E2485C703B4C4541043"/>
        <w:category>
          <w:name w:val="General"/>
          <w:gallery w:val="placeholder"/>
        </w:category>
        <w:types>
          <w:type w:val="bbPlcHdr"/>
        </w:types>
        <w:behaviors>
          <w:behavior w:val="content"/>
        </w:behaviors>
        <w:guid w:val="{626732FD-DCF1-4FAD-93B0-C3C72D466096}"/>
      </w:docPartPr>
      <w:docPartBody>
        <w:p w:rsidR="004B3D0C" w:rsidRDefault="00B4232B" w:rsidP="00B4232B">
          <w:pPr>
            <w:pStyle w:val="2FAEA41E0F7F4E2485C703B4C4541043"/>
          </w:pPr>
          <w:r w:rsidRPr="00DC76BC">
            <w:rPr>
              <w:rStyle w:val="PlaceholderText"/>
            </w:rPr>
            <w:t>Click or tap to enter a date.</w:t>
          </w:r>
        </w:p>
      </w:docPartBody>
    </w:docPart>
    <w:docPart>
      <w:docPartPr>
        <w:name w:val="DFB43E4E76524C99AEDC7C59AC86A38C"/>
        <w:category>
          <w:name w:val="General"/>
          <w:gallery w:val="placeholder"/>
        </w:category>
        <w:types>
          <w:type w:val="bbPlcHdr"/>
        </w:types>
        <w:behaviors>
          <w:behavior w:val="content"/>
        </w:behaviors>
        <w:guid w:val="{88771DC1-62BE-42CD-87C6-71862808AD6B}"/>
      </w:docPartPr>
      <w:docPartBody>
        <w:p w:rsidR="00351990" w:rsidRDefault="004B3D0C" w:rsidP="004B3D0C">
          <w:pPr>
            <w:pStyle w:val="DFB43E4E76524C99AEDC7C59AC86A38C"/>
          </w:pPr>
          <w:r w:rsidRPr="008913D3">
            <w:rPr>
              <w:rStyle w:val="PlaceholderText"/>
            </w:rPr>
            <w:t>Click or tap here to enter text.</w:t>
          </w:r>
        </w:p>
      </w:docPartBody>
    </w:docPart>
    <w:docPart>
      <w:docPartPr>
        <w:name w:val="2BDB907070BD440C809900BC98A756AA"/>
        <w:category>
          <w:name w:val="General"/>
          <w:gallery w:val="placeholder"/>
        </w:category>
        <w:types>
          <w:type w:val="bbPlcHdr"/>
        </w:types>
        <w:behaviors>
          <w:behavior w:val="content"/>
        </w:behaviors>
        <w:guid w:val="{4AA7B595-C195-4DA4-B57C-7602E8DB1122}"/>
      </w:docPartPr>
      <w:docPartBody>
        <w:p w:rsidR="0089653D" w:rsidRDefault="006B5220" w:rsidP="006B5220">
          <w:pPr>
            <w:pStyle w:val="2BDB907070BD440C809900BC98A756AA"/>
          </w:pPr>
          <w:r w:rsidRPr="008913D3">
            <w:rPr>
              <w:rStyle w:val="PlaceholderText"/>
            </w:rPr>
            <w:t>Click or tap here to enter text.</w:t>
          </w:r>
        </w:p>
      </w:docPartBody>
    </w:docPart>
    <w:docPart>
      <w:docPartPr>
        <w:name w:val="B07F905D1E324FEEB501AAB2DCF088C2"/>
        <w:category>
          <w:name w:val="General"/>
          <w:gallery w:val="placeholder"/>
        </w:category>
        <w:types>
          <w:type w:val="bbPlcHdr"/>
        </w:types>
        <w:behaviors>
          <w:behavior w:val="content"/>
        </w:behaviors>
        <w:guid w:val="{A7726301-D5BE-4837-AA57-8BEF621C88E0}"/>
      </w:docPartPr>
      <w:docPartBody>
        <w:p w:rsidR="0089653D" w:rsidRDefault="006B5220" w:rsidP="006B5220">
          <w:pPr>
            <w:pStyle w:val="B07F905D1E324FEEB501AAB2DCF088C2"/>
          </w:pPr>
          <w:r w:rsidRPr="008913D3">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13A7"/>
    <w:rsid w:val="00351990"/>
    <w:rsid w:val="00455935"/>
    <w:rsid w:val="004B3D0C"/>
    <w:rsid w:val="006B5220"/>
    <w:rsid w:val="0089653D"/>
    <w:rsid w:val="00A913A7"/>
    <w:rsid w:val="00B4232B"/>
    <w:rsid w:val="00CF21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B5220"/>
    <w:rPr>
      <w:color w:val="808080"/>
    </w:rPr>
  </w:style>
  <w:style w:type="paragraph" w:customStyle="1" w:styleId="FB10927DA01740179E57CE9E122D0292">
    <w:name w:val="FB10927DA01740179E57CE9E122D0292"/>
    <w:rsid w:val="00A913A7"/>
  </w:style>
  <w:style w:type="paragraph" w:customStyle="1" w:styleId="093E0CC255BF4299AE45AB9B6B1EC6D0">
    <w:name w:val="093E0CC255BF4299AE45AB9B6B1EC6D0"/>
    <w:rsid w:val="00B4232B"/>
  </w:style>
  <w:style w:type="paragraph" w:customStyle="1" w:styleId="9D6068B546104A719E5C107F550DB952">
    <w:name w:val="9D6068B546104A719E5C107F550DB952"/>
    <w:rsid w:val="00B4232B"/>
  </w:style>
  <w:style w:type="paragraph" w:customStyle="1" w:styleId="85F3F36D5ECE4A4482E757FFC957C7E3">
    <w:name w:val="85F3F36D5ECE4A4482E757FFC957C7E3"/>
    <w:rsid w:val="00B4232B"/>
  </w:style>
  <w:style w:type="paragraph" w:customStyle="1" w:styleId="E9A5284122E64676B283373E1E437532">
    <w:name w:val="E9A5284122E64676B283373E1E437532"/>
    <w:rsid w:val="00B4232B"/>
  </w:style>
  <w:style w:type="paragraph" w:customStyle="1" w:styleId="FBE84A2AAB544C518DAC9623CB6FAA5C">
    <w:name w:val="FBE84A2AAB544C518DAC9623CB6FAA5C"/>
    <w:rsid w:val="00B4232B"/>
  </w:style>
  <w:style w:type="paragraph" w:customStyle="1" w:styleId="AB0EB3C74786454AAE0C9E1649F80DDC">
    <w:name w:val="AB0EB3C74786454AAE0C9E1649F80DDC"/>
    <w:rsid w:val="00B4232B"/>
  </w:style>
  <w:style w:type="paragraph" w:customStyle="1" w:styleId="785432242EFB45EC91B9FB1B4945FB78">
    <w:name w:val="785432242EFB45EC91B9FB1B4945FB78"/>
    <w:rsid w:val="00B4232B"/>
  </w:style>
  <w:style w:type="paragraph" w:customStyle="1" w:styleId="C27EBF234F68482F98F6C24470533410">
    <w:name w:val="C27EBF234F68482F98F6C24470533410"/>
    <w:rsid w:val="00B4232B"/>
  </w:style>
  <w:style w:type="paragraph" w:customStyle="1" w:styleId="F0F23F9EF5E74C35985F4249B445CCEF">
    <w:name w:val="F0F23F9EF5E74C35985F4249B445CCEF"/>
    <w:rsid w:val="00B4232B"/>
  </w:style>
  <w:style w:type="paragraph" w:customStyle="1" w:styleId="2FAEA41E0F7F4E2485C703B4C4541043">
    <w:name w:val="2FAEA41E0F7F4E2485C703B4C4541043"/>
    <w:rsid w:val="00B4232B"/>
  </w:style>
  <w:style w:type="paragraph" w:customStyle="1" w:styleId="DFB43E4E76524C99AEDC7C59AC86A38C">
    <w:name w:val="DFB43E4E76524C99AEDC7C59AC86A38C"/>
    <w:rsid w:val="004B3D0C"/>
  </w:style>
  <w:style w:type="paragraph" w:customStyle="1" w:styleId="2BDB907070BD440C809900BC98A756AA">
    <w:name w:val="2BDB907070BD440C809900BC98A756AA"/>
    <w:rsid w:val="006B5220"/>
  </w:style>
  <w:style w:type="paragraph" w:customStyle="1" w:styleId="B07F905D1E324FEEB501AAB2DCF088C2">
    <w:name w:val="B07F905D1E324FEEB501AAB2DCF088C2"/>
    <w:rsid w:val="006B522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E46E85-DAD7-4357-B18A-2B0C6F9493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270</TotalTime>
  <Pages>2</Pages>
  <Words>877</Words>
  <Characters>4999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James Madison University</Company>
  <LinksUpToDate>false</LinksUpToDate>
  <CharactersWithSpaces>5865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Horneber, Jesse - hornebjl</dc:creator>
  <cp:keywords/>
  <dc:description/>
  <cp:lastModifiedBy>Dameron, Josh - damerojm</cp:lastModifiedBy>
  <cp:revision>24</cp:revision>
  <cp:lastPrinted>2019-10-22T14:07:00Z</cp:lastPrinted>
  <dcterms:created xsi:type="dcterms:W3CDTF">2019-09-27T21:11:00Z</dcterms:created>
  <dcterms:modified xsi:type="dcterms:W3CDTF">2019-10-22T21:05:00Z</dcterms:modified>
</cp:coreProperties>
</file>