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DD924" w14:textId="13827A8A" w:rsidR="00A30451" w:rsidRPr="00A077FE" w:rsidRDefault="00FA75EF" w:rsidP="000B2531">
      <w:pPr>
        <w:ind w:left="2880" w:firstLine="720"/>
        <w:contextualSpacing/>
        <w:rPr>
          <w:b/>
        </w:rPr>
      </w:pPr>
      <w:r>
        <w:rPr>
          <w:b/>
        </w:rPr>
        <w:t xml:space="preserve">    </w:t>
      </w:r>
      <w:r w:rsidR="00A30451" w:rsidRPr="00A077FE">
        <w:rPr>
          <w:b/>
        </w:rPr>
        <w:t>Faculty Senate</w:t>
      </w:r>
    </w:p>
    <w:p w14:paraId="13801DF6" w14:textId="154B7D1A" w:rsidR="00A30451" w:rsidRPr="00A077FE" w:rsidRDefault="0030526A" w:rsidP="000B2531">
      <w:pPr>
        <w:contextualSpacing/>
        <w:jc w:val="center"/>
        <w:rPr>
          <w:b/>
        </w:rPr>
      </w:pPr>
      <w:r>
        <w:rPr>
          <w:b/>
        </w:rPr>
        <w:t xml:space="preserve">Thursday, </w:t>
      </w:r>
      <w:r w:rsidR="00F4227C">
        <w:rPr>
          <w:b/>
        </w:rPr>
        <w:t>Octo</w:t>
      </w:r>
      <w:r w:rsidR="00D23444">
        <w:rPr>
          <w:b/>
        </w:rPr>
        <w:t>ber</w:t>
      </w:r>
      <w:r w:rsidR="008E23CA">
        <w:rPr>
          <w:b/>
        </w:rPr>
        <w:t xml:space="preserve"> </w:t>
      </w:r>
      <w:r w:rsidR="00F4227C">
        <w:rPr>
          <w:b/>
        </w:rPr>
        <w:t>1</w:t>
      </w:r>
      <w:r w:rsidR="000346BC" w:rsidRPr="00A077FE">
        <w:rPr>
          <w:b/>
        </w:rPr>
        <w:t>, 20</w:t>
      </w:r>
      <w:r w:rsidR="009C7984" w:rsidRPr="00A077FE">
        <w:rPr>
          <w:b/>
        </w:rPr>
        <w:t>2</w:t>
      </w:r>
      <w:r w:rsidR="00686EEC">
        <w:rPr>
          <w:b/>
        </w:rPr>
        <w:t>6</w:t>
      </w:r>
    </w:p>
    <w:p w14:paraId="60491CBC" w14:textId="1368CB6D" w:rsidR="00A10A12" w:rsidRDefault="0029392F" w:rsidP="000B2531">
      <w:pPr>
        <w:contextualSpacing/>
        <w:jc w:val="center"/>
        <w:rPr>
          <w:b/>
        </w:rPr>
      </w:pPr>
      <w:r w:rsidRPr="0029392F">
        <w:rPr>
          <w:b/>
        </w:rPr>
        <w:t>3</w:t>
      </w:r>
      <w:r w:rsidR="009C7984" w:rsidRPr="0029392F">
        <w:rPr>
          <w:b/>
        </w:rPr>
        <w:t>:</w:t>
      </w:r>
      <w:r w:rsidRPr="0029392F">
        <w:rPr>
          <w:b/>
        </w:rPr>
        <w:t>55</w:t>
      </w:r>
      <w:r w:rsidR="006931CE" w:rsidRPr="0029392F">
        <w:rPr>
          <w:b/>
        </w:rPr>
        <w:t>–</w:t>
      </w:r>
      <w:r w:rsidR="00A10A12" w:rsidRPr="0029392F">
        <w:rPr>
          <w:b/>
        </w:rPr>
        <w:t>5</w:t>
      </w:r>
      <w:r w:rsidR="00E81352" w:rsidRPr="0029392F">
        <w:rPr>
          <w:b/>
        </w:rPr>
        <w:t>:</w:t>
      </w:r>
      <w:r w:rsidRPr="0029392F">
        <w:rPr>
          <w:b/>
        </w:rPr>
        <w:t>2</w:t>
      </w:r>
      <w:r w:rsidR="008F2658" w:rsidRPr="0029392F">
        <w:rPr>
          <w:b/>
        </w:rPr>
        <w:t>5</w:t>
      </w:r>
      <w:r w:rsidR="00967B58" w:rsidRPr="0029392F">
        <w:rPr>
          <w:b/>
        </w:rPr>
        <w:t xml:space="preserve"> </w:t>
      </w:r>
      <w:r w:rsidR="00A10A12" w:rsidRPr="0029392F">
        <w:rPr>
          <w:b/>
        </w:rPr>
        <w:t>p</w:t>
      </w:r>
      <w:r w:rsidR="00967B58" w:rsidRPr="0029392F">
        <w:rPr>
          <w:b/>
        </w:rPr>
        <w:t>.m.</w:t>
      </w:r>
    </w:p>
    <w:p w14:paraId="2FDE5FB1" w14:textId="289EC529" w:rsidR="00375718" w:rsidRPr="00664747" w:rsidRDefault="0037542B" w:rsidP="000B2531">
      <w:pPr>
        <w:contextualSpacing/>
        <w:jc w:val="center"/>
        <w:rPr>
          <w:b/>
        </w:rPr>
      </w:pPr>
      <w:r>
        <w:rPr>
          <w:b/>
        </w:rPr>
        <w:t xml:space="preserve">Virtual </w:t>
      </w:r>
      <w:r w:rsidR="00E81352">
        <w:rPr>
          <w:b/>
        </w:rPr>
        <w:t>Meeting</w:t>
      </w:r>
      <w:r>
        <w:rPr>
          <w:b/>
        </w:rPr>
        <w:t xml:space="preserve"> via </w:t>
      </w:r>
      <w:r w:rsidR="00436B37">
        <w:rPr>
          <w:b/>
        </w:rPr>
        <w:t>Zoom</w:t>
      </w:r>
      <w:r w:rsidR="00BF3083" w:rsidRPr="00BF3083">
        <w:rPr>
          <w:b/>
        </w:rPr>
        <w:t> </w:t>
      </w:r>
    </w:p>
    <w:p w14:paraId="539B8F07" w14:textId="23722CFC" w:rsidR="002869DF" w:rsidRDefault="00470E5F" w:rsidP="000B2531">
      <w:pPr>
        <w:contextualSpacing/>
        <w:jc w:val="center"/>
      </w:pPr>
      <w:hyperlink r:id="rId7" w:tgtFrame="_blank" w:tooltip="https://jmu-edu.zoom.us/j/6856792020?pwd=pk2l4rmtiihLKBUlHzUhIsYcCT0UmY.1" w:history="1">
        <w:r w:rsidRPr="00470E5F">
          <w:rPr>
            <w:rStyle w:val="Hyperlink"/>
          </w:rPr>
          <w:t>https://jmu-edu.zoom.us/j/6856792020?pwd=pk2l4rmtiihLKBUlHzUhIsYcCT0UmY.1</w:t>
        </w:r>
      </w:hyperlink>
    </w:p>
    <w:p w14:paraId="23A97E2B" w14:textId="77777777" w:rsidR="00602DD9" w:rsidRDefault="00602DD9" w:rsidP="000B2531">
      <w:pPr>
        <w:contextualSpacing/>
      </w:pPr>
    </w:p>
    <w:p w14:paraId="038DA14F" w14:textId="5CE6F748" w:rsidR="00F6142C" w:rsidRPr="00FF2147" w:rsidRDefault="00F6142C" w:rsidP="000B2531">
      <w:pPr>
        <w:contextualSpacing/>
      </w:pPr>
      <w:r w:rsidRPr="00FF2147">
        <w:t xml:space="preserve">I. </w:t>
      </w:r>
      <w:r w:rsidR="00ED5D1C">
        <w:t xml:space="preserve"> </w:t>
      </w:r>
      <w:r w:rsidR="00E5757B">
        <w:t xml:space="preserve">  </w:t>
      </w:r>
      <w:r w:rsidRPr="00FF2147">
        <w:t>Call to Order</w:t>
      </w:r>
    </w:p>
    <w:p w14:paraId="6B72017A" w14:textId="77777777" w:rsidR="00F6142C" w:rsidRPr="00FF2147" w:rsidRDefault="00F6142C" w:rsidP="000B2531">
      <w:pPr>
        <w:contextualSpacing/>
      </w:pPr>
    </w:p>
    <w:p w14:paraId="09EC024B" w14:textId="01A0AFE7" w:rsidR="00E5757B" w:rsidRPr="00AF0997" w:rsidRDefault="00F6142C" w:rsidP="000B2531">
      <w:pPr>
        <w:contextualSpacing/>
      </w:pPr>
      <w:r w:rsidRPr="00FF2147">
        <w:t xml:space="preserve">II. </w:t>
      </w:r>
      <w:r w:rsidR="00E5757B">
        <w:t xml:space="preserve">  Approval of Minutes</w:t>
      </w:r>
    </w:p>
    <w:p w14:paraId="3E20A9F9" w14:textId="77777777" w:rsidR="00E5757B" w:rsidRPr="00AF0997" w:rsidRDefault="00E5757B" w:rsidP="000B2531">
      <w:pPr>
        <w:contextualSpacing/>
      </w:pPr>
    </w:p>
    <w:p w14:paraId="06258E2D" w14:textId="36A4B3D6" w:rsidR="00E5757B" w:rsidRPr="00AF0997" w:rsidRDefault="00E5757B" w:rsidP="000B2531">
      <w:pPr>
        <w:contextualSpacing/>
      </w:pPr>
      <w:r w:rsidRPr="00AF0997">
        <w:t>II</w:t>
      </w:r>
      <w:r>
        <w:t>I</w:t>
      </w:r>
      <w:r w:rsidRPr="00AF0997">
        <w:t>.  Provost’s Report</w:t>
      </w:r>
      <w:r w:rsidR="000F4A94">
        <w:t>—Fletcher Linder</w:t>
      </w:r>
    </w:p>
    <w:p w14:paraId="69CC0A38" w14:textId="77777777" w:rsidR="00E5757B" w:rsidRPr="00AF0997" w:rsidRDefault="00E5757B" w:rsidP="000B2531">
      <w:pPr>
        <w:pStyle w:val="ListParagraph"/>
      </w:pPr>
    </w:p>
    <w:p w14:paraId="53B0F72F" w14:textId="02D70B68" w:rsidR="00E5757B" w:rsidRDefault="00E5757B" w:rsidP="000B2531">
      <w:pPr>
        <w:contextualSpacing/>
      </w:pPr>
      <w:r w:rsidRPr="00AF0997">
        <w:t>I</w:t>
      </w:r>
      <w:r>
        <w:t>V</w:t>
      </w:r>
      <w:r w:rsidRPr="00AF0997">
        <w:t>.  Speaker’s Report</w:t>
      </w:r>
      <w:r w:rsidR="000F4A94">
        <w:t>—Melanie Shoffner</w:t>
      </w:r>
    </w:p>
    <w:p w14:paraId="4707B50B" w14:textId="10533DCC" w:rsidR="00E5757B" w:rsidRPr="00AF0997" w:rsidRDefault="00E5757B" w:rsidP="000B2531">
      <w:pPr>
        <w:contextualSpacing/>
      </w:pPr>
    </w:p>
    <w:p w14:paraId="0DB94137" w14:textId="06F93A34" w:rsidR="00E5757B" w:rsidRDefault="00E5757B" w:rsidP="000B2531">
      <w:pPr>
        <w:contextualSpacing/>
      </w:pPr>
      <w:r w:rsidRPr="00AF0997">
        <w:t xml:space="preserve">V.  </w:t>
      </w:r>
      <w:r>
        <w:t xml:space="preserve"> </w:t>
      </w:r>
      <w:r w:rsidRPr="00AF0997">
        <w:t>Treasurer’s Report</w:t>
      </w:r>
      <w:r w:rsidR="000F4A94">
        <w:t>—Talé Mitchell</w:t>
      </w:r>
    </w:p>
    <w:p w14:paraId="170782C5" w14:textId="21B5C07E" w:rsidR="00E5757B" w:rsidRPr="00AF0997" w:rsidRDefault="00E5757B" w:rsidP="000B2531">
      <w:pPr>
        <w:contextualSpacing/>
      </w:pPr>
    </w:p>
    <w:p w14:paraId="5E5240CB" w14:textId="0865F799" w:rsidR="00E5757B" w:rsidRPr="00AF0997" w:rsidRDefault="00E5757B" w:rsidP="000B2531">
      <w:pPr>
        <w:contextualSpacing/>
      </w:pPr>
      <w:r w:rsidRPr="00AF0997">
        <w:t>V</w:t>
      </w:r>
      <w:r>
        <w:t>I</w:t>
      </w:r>
      <w:r w:rsidRPr="00AF0997">
        <w:t>.   Committee Reports</w:t>
      </w:r>
      <w:r w:rsidR="00602DD9">
        <w:t xml:space="preserve"> (see addendum)</w:t>
      </w:r>
    </w:p>
    <w:p w14:paraId="6EED71A7" w14:textId="77777777" w:rsidR="00E5757B" w:rsidRPr="00AF0997" w:rsidRDefault="00E5757B" w:rsidP="000B2531">
      <w:pPr>
        <w:contextualSpacing/>
      </w:pPr>
    </w:p>
    <w:p w14:paraId="3EE4EAA4" w14:textId="4F8324C0" w:rsidR="00092F7C" w:rsidRPr="00AE458A" w:rsidRDefault="00535A52" w:rsidP="000B2531">
      <w:pPr>
        <w:pStyle w:val="ListParagraph"/>
        <w:numPr>
          <w:ilvl w:val="0"/>
          <w:numId w:val="1"/>
        </w:numPr>
        <w:ind w:left="720"/>
      </w:pPr>
      <w:r>
        <w:t xml:space="preserve">Academic </w:t>
      </w:r>
      <w:r w:rsidR="00E5757B" w:rsidRPr="00AF0997">
        <w:t>Policies</w:t>
      </w:r>
      <w:r w:rsidR="00E5757B">
        <w:t>—</w:t>
      </w:r>
      <w:r w:rsidR="00092F7C">
        <w:t>Steve Garren</w:t>
      </w:r>
    </w:p>
    <w:p w14:paraId="4D72E993" w14:textId="77777777" w:rsidR="00E5757B" w:rsidRPr="00AF0997" w:rsidRDefault="00E5757B" w:rsidP="000B2531">
      <w:pPr>
        <w:contextualSpacing/>
      </w:pPr>
    </w:p>
    <w:p w14:paraId="50238ADE" w14:textId="61C27965" w:rsidR="00E5757B" w:rsidRDefault="00E5757B" w:rsidP="00602DD9">
      <w:pPr>
        <w:pStyle w:val="ListParagraph"/>
        <w:numPr>
          <w:ilvl w:val="0"/>
          <w:numId w:val="1"/>
        </w:numPr>
        <w:ind w:left="720"/>
      </w:pPr>
      <w:r w:rsidRPr="00AF0997">
        <w:t>Adjunct Affairs</w:t>
      </w:r>
      <w:r>
        <w:t>—</w:t>
      </w:r>
      <w:r w:rsidR="00092F7C">
        <w:t>Leslie Harlacker</w:t>
      </w:r>
    </w:p>
    <w:p w14:paraId="3F197773" w14:textId="77777777" w:rsidR="00AE6544" w:rsidRPr="00AF0997" w:rsidRDefault="00AE6544" w:rsidP="000B2531">
      <w:pPr>
        <w:contextualSpacing/>
      </w:pPr>
    </w:p>
    <w:p w14:paraId="58FD68FB" w14:textId="4858E90B" w:rsidR="00E5757B" w:rsidRDefault="00E5757B" w:rsidP="000B2531">
      <w:pPr>
        <w:pStyle w:val="ListParagraph"/>
        <w:numPr>
          <w:ilvl w:val="0"/>
          <w:numId w:val="1"/>
        </w:numPr>
        <w:ind w:left="720"/>
      </w:pPr>
      <w:r w:rsidRPr="00AF0997">
        <w:t xml:space="preserve">Budget </w:t>
      </w:r>
      <w:r>
        <w:t>&amp;</w:t>
      </w:r>
      <w:r w:rsidRPr="00AF0997">
        <w:t xml:space="preserve"> Compensation</w:t>
      </w:r>
      <w:r>
        <w:t xml:space="preserve"> and Government Relations—</w:t>
      </w:r>
      <w:r w:rsidR="00535A52">
        <w:t>Harold Butner</w:t>
      </w:r>
    </w:p>
    <w:p w14:paraId="0CB14937" w14:textId="77777777" w:rsidR="00E5757B" w:rsidRPr="00AF0997" w:rsidRDefault="00E5757B" w:rsidP="000B2531">
      <w:pPr>
        <w:contextualSpacing/>
      </w:pPr>
    </w:p>
    <w:p w14:paraId="34ACA064" w14:textId="19F7F22B" w:rsidR="00743290" w:rsidRPr="00602DD9" w:rsidRDefault="00743290" w:rsidP="00602DD9">
      <w:pPr>
        <w:pStyle w:val="ListParagraph"/>
        <w:numPr>
          <w:ilvl w:val="0"/>
          <w:numId w:val="1"/>
        </w:numPr>
        <w:ind w:left="720"/>
      </w:pPr>
      <w:r w:rsidRPr="00AF0997">
        <w:t>Faculty Concerns</w:t>
      </w:r>
      <w:r>
        <w:t>—Tracy Zinn</w:t>
      </w:r>
    </w:p>
    <w:p w14:paraId="186446B4" w14:textId="77777777" w:rsidR="00743290" w:rsidRDefault="00743290" w:rsidP="000B2531">
      <w:pPr>
        <w:pStyle w:val="ListParagraph"/>
      </w:pPr>
    </w:p>
    <w:p w14:paraId="0D702389" w14:textId="460DBEFA" w:rsidR="007814F4" w:rsidRDefault="00E5757B" w:rsidP="000B2531">
      <w:pPr>
        <w:pStyle w:val="ListParagraph"/>
        <w:numPr>
          <w:ilvl w:val="0"/>
          <w:numId w:val="1"/>
        </w:numPr>
        <w:ind w:left="720"/>
      </w:pPr>
      <w:r>
        <w:t>Research</w:t>
      </w:r>
      <w:r w:rsidRPr="00AF0997">
        <w:t xml:space="preserve"> and </w:t>
      </w:r>
      <w:r>
        <w:t>Scholarship</w:t>
      </w:r>
      <w:r w:rsidR="00535A52">
        <w:t>—Ben Selznick</w:t>
      </w:r>
    </w:p>
    <w:p w14:paraId="6168B7B7" w14:textId="77777777" w:rsidR="00E5757B" w:rsidRDefault="00E5757B" w:rsidP="000B2531">
      <w:pPr>
        <w:pStyle w:val="ListParagraph"/>
      </w:pPr>
    </w:p>
    <w:p w14:paraId="095CC24C" w14:textId="3AD1C4A5" w:rsidR="00E5757B" w:rsidRDefault="00E5757B" w:rsidP="000B2531">
      <w:pPr>
        <w:pStyle w:val="ListParagraph"/>
        <w:numPr>
          <w:ilvl w:val="0"/>
          <w:numId w:val="1"/>
        </w:numPr>
        <w:ind w:left="720"/>
      </w:pPr>
      <w:r>
        <w:t>Shared Governance</w:t>
      </w:r>
      <w:r w:rsidR="00535A52">
        <w:t>—</w:t>
      </w:r>
      <w:r w:rsidR="00CA45B1">
        <w:t>Diana Galarreta</w:t>
      </w:r>
    </w:p>
    <w:p w14:paraId="3D0A0D99" w14:textId="77777777" w:rsidR="00743290" w:rsidRDefault="00743290" w:rsidP="000B2531">
      <w:pPr>
        <w:pStyle w:val="ListParagraph"/>
      </w:pPr>
    </w:p>
    <w:p w14:paraId="73AC88D3" w14:textId="5E708AFF" w:rsidR="00743290" w:rsidRDefault="00743290" w:rsidP="000B2531">
      <w:pPr>
        <w:pStyle w:val="ListParagraph"/>
        <w:numPr>
          <w:ilvl w:val="0"/>
          <w:numId w:val="1"/>
        </w:numPr>
        <w:ind w:left="720"/>
      </w:pPr>
      <w:r>
        <w:t xml:space="preserve">Teaching and </w:t>
      </w:r>
      <w:r w:rsidRPr="00AF0997">
        <w:t>Student Relations</w:t>
      </w:r>
      <w:r>
        <w:t>—Gus Hallmon</w:t>
      </w:r>
    </w:p>
    <w:p w14:paraId="469696C8" w14:textId="77777777" w:rsidR="00E5757B" w:rsidRDefault="00E5757B" w:rsidP="000B2531">
      <w:pPr>
        <w:contextualSpacing/>
      </w:pPr>
    </w:p>
    <w:p w14:paraId="0165586F" w14:textId="05531562" w:rsidR="00AE6544" w:rsidRDefault="00602DD9" w:rsidP="000B2531">
      <w:pPr>
        <w:pStyle w:val="ListParagraph"/>
        <w:numPr>
          <w:ilvl w:val="0"/>
          <w:numId w:val="1"/>
        </w:numPr>
        <w:ind w:left="720"/>
      </w:pPr>
      <w:r>
        <w:t>External</w:t>
      </w:r>
      <w:r w:rsidR="00E5757B" w:rsidRPr="005C2673">
        <w:t xml:space="preserve"> Committee Reports</w:t>
      </w:r>
    </w:p>
    <w:p w14:paraId="6A72D00F" w14:textId="60BCFB6E" w:rsidR="00602DD9" w:rsidRDefault="00602DD9">
      <w:pPr>
        <w:pStyle w:val="ListParagraph"/>
        <w:numPr>
          <w:ilvl w:val="0"/>
          <w:numId w:val="3"/>
        </w:numPr>
      </w:pPr>
      <w:r>
        <w:t>Employee Advisory Committee—Joe LeBlanc</w:t>
      </w:r>
    </w:p>
    <w:p w14:paraId="3A2D07B9" w14:textId="4636EF07" w:rsidR="00602DD9" w:rsidRDefault="00602DD9">
      <w:pPr>
        <w:pStyle w:val="ListParagraph"/>
        <w:numPr>
          <w:ilvl w:val="0"/>
          <w:numId w:val="3"/>
        </w:numPr>
      </w:pPr>
      <w:r>
        <w:t>Faculty Appeals Committee—Kris Wiley</w:t>
      </w:r>
    </w:p>
    <w:p w14:paraId="47DF1164" w14:textId="517F70D6" w:rsidR="00602DD9" w:rsidRDefault="00602DD9">
      <w:pPr>
        <w:pStyle w:val="ListParagraph"/>
        <w:numPr>
          <w:ilvl w:val="0"/>
          <w:numId w:val="3"/>
        </w:numPr>
      </w:pPr>
      <w:r>
        <w:t>Faculty Handbook Committee—Jill Lassiter</w:t>
      </w:r>
    </w:p>
    <w:p w14:paraId="415E7C30" w14:textId="77777777" w:rsidR="007F0BE6" w:rsidRDefault="00602DD9">
      <w:pPr>
        <w:pStyle w:val="ListParagraph"/>
        <w:numPr>
          <w:ilvl w:val="0"/>
          <w:numId w:val="3"/>
        </w:numPr>
      </w:pPr>
      <w:r>
        <w:t>General Education Oversight Committee—Michael Hickman</w:t>
      </w:r>
    </w:p>
    <w:p w14:paraId="1019EB56" w14:textId="0E27A722" w:rsidR="007F0BE6" w:rsidRDefault="007F0BE6">
      <w:pPr>
        <w:pStyle w:val="ListParagraph"/>
        <w:numPr>
          <w:ilvl w:val="0"/>
          <w:numId w:val="3"/>
        </w:numPr>
      </w:pPr>
      <w:r w:rsidRPr="007F0BE6">
        <w:t>Online Teaching and Learning Committee (OTLC) —Leslie Harlacker</w:t>
      </w:r>
    </w:p>
    <w:p w14:paraId="38FF863D" w14:textId="77777777" w:rsidR="00F00C49" w:rsidRPr="00F00C49" w:rsidRDefault="00F00C49" w:rsidP="000B2531">
      <w:pPr>
        <w:pStyle w:val="xmsonormal"/>
        <w:shd w:val="clear" w:color="auto" w:fill="FFFFFF"/>
        <w:spacing w:before="0" w:beforeAutospacing="0" w:after="0" w:afterAutospacing="0"/>
        <w:contextualSpacing/>
        <w:rPr>
          <w:color w:val="242424"/>
        </w:rPr>
      </w:pPr>
    </w:p>
    <w:p w14:paraId="70411070" w14:textId="77777777" w:rsidR="00E5757B" w:rsidRDefault="00E5757B" w:rsidP="000B2531">
      <w:pPr>
        <w:contextualSpacing/>
      </w:pPr>
      <w:r w:rsidRPr="00AF0997">
        <w:t>VI</w:t>
      </w:r>
      <w:r>
        <w:t>I</w:t>
      </w:r>
      <w:r w:rsidRPr="00AF0997">
        <w:t xml:space="preserve">.   </w:t>
      </w:r>
      <w:r w:rsidRPr="00EA5095">
        <w:t>New Business</w:t>
      </w:r>
      <w:r w:rsidRPr="00AF0997">
        <w:t xml:space="preserve"> </w:t>
      </w:r>
    </w:p>
    <w:p w14:paraId="5902FF01" w14:textId="50169229" w:rsidR="00E5757B" w:rsidRPr="009C4C25" w:rsidRDefault="00E5757B" w:rsidP="000B2531">
      <w:pPr>
        <w:ind w:left="630"/>
        <w:contextualSpacing/>
      </w:pPr>
      <w:r>
        <w:t xml:space="preserve">   </w:t>
      </w:r>
    </w:p>
    <w:p w14:paraId="62FD9E41" w14:textId="77777777" w:rsidR="00E5757B" w:rsidRDefault="00E5757B" w:rsidP="000B2531">
      <w:pPr>
        <w:contextualSpacing/>
      </w:pPr>
      <w:r w:rsidRPr="00AF0997">
        <w:t>VII</w:t>
      </w:r>
      <w:r>
        <w:t>I</w:t>
      </w:r>
      <w:r w:rsidRPr="00AF0997">
        <w:t xml:space="preserve">. </w:t>
      </w:r>
      <w:r>
        <w:t xml:space="preserve"> </w:t>
      </w:r>
      <w:r w:rsidRPr="00AF0997">
        <w:t>Unfinished Business</w:t>
      </w:r>
    </w:p>
    <w:p w14:paraId="36AD1C19" w14:textId="07249951" w:rsidR="00E5757B" w:rsidRDefault="00BB08D0">
      <w:pPr>
        <w:pStyle w:val="ListParagraph"/>
        <w:numPr>
          <w:ilvl w:val="0"/>
          <w:numId w:val="2"/>
        </w:numPr>
        <w:ind w:left="900" w:hanging="270"/>
      </w:pPr>
      <w:r>
        <w:t>Survey results</w:t>
      </w:r>
    </w:p>
    <w:p w14:paraId="6BFAB673" w14:textId="77777777" w:rsidR="00BB08D0" w:rsidRDefault="00BB08D0" w:rsidP="000B2531">
      <w:pPr>
        <w:pStyle w:val="ListParagraph"/>
        <w:ind w:left="1440"/>
      </w:pPr>
    </w:p>
    <w:p w14:paraId="75BD8F0C" w14:textId="295A3B71" w:rsidR="007F6F9E" w:rsidRDefault="00E5757B" w:rsidP="000B2531">
      <w:pPr>
        <w:contextualSpacing/>
      </w:pPr>
      <w:r>
        <w:t>IX</w:t>
      </w:r>
      <w:r w:rsidRPr="00AF0997">
        <w:t xml:space="preserve">.   </w:t>
      </w:r>
      <w:r>
        <w:t xml:space="preserve"> Open Discussion</w:t>
      </w:r>
      <w:r w:rsidR="007F6F9E">
        <w:t xml:space="preserve"> </w:t>
      </w:r>
      <w:r w:rsidR="00845DEF">
        <w:t>(time permitting)</w:t>
      </w:r>
    </w:p>
    <w:p w14:paraId="4C0ED571" w14:textId="0FE29B1D" w:rsidR="007F6F9E" w:rsidRDefault="007F6F9E" w:rsidP="000B2531">
      <w:pPr>
        <w:contextualSpacing/>
      </w:pPr>
    </w:p>
    <w:p w14:paraId="1F88E766" w14:textId="01B53A29" w:rsidR="00A96FB8" w:rsidRDefault="007F6F9E" w:rsidP="000B2531">
      <w:pPr>
        <w:contextualSpacing/>
      </w:pPr>
      <w:r>
        <w:t xml:space="preserve">X.     </w:t>
      </w:r>
      <w:r w:rsidR="00757855" w:rsidRPr="00AF0997">
        <w:t>Adjournment</w:t>
      </w:r>
    </w:p>
    <w:p w14:paraId="235FCFDF" w14:textId="77777777" w:rsidR="00A96FB8" w:rsidRPr="00A077FE" w:rsidRDefault="00A96FB8" w:rsidP="00A96FB8">
      <w:pPr>
        <w:contextualSpacing/>
        <w:jc w:val="center"/>
        <w:rPr>
          <w:b/>
        </w:rPr>
      </w:pPr>
      <w:r>
        <w:rPr>
          <w:b/>
        </w:rPr>
        <w:lastRenderedPageBreak/>
        <w:t>Addendum</w:t>
      </w:r>
    </w:p>
    <w:p w14:paraId="2DB67441" w14:textId="77777777" w:rsidR="00A96FB8" w:rsidRDefault="00A96FB8" w:rsidP="00A96FB8"/>
    <w:p w14:paraId="4B96BE13" w14:textId="77777777" w:rsidR="00A96FB8" w:rsidRPr="00802E71" w:rsidRDefault="00A96FB8" w:rsidP="00A96FB8">
      <w:pPr>
        <w:rPr>
          <w:b/>
          <w:bCs/>
        </w:rPr>
      </w:pPr>
      <w:r w:rsidRPr="00802E71">
        <w:rPr>
          <w:b/>
          <w:bCs/>
        </w:rPr>
        <w:t>VI. Committee Reports</w:t>
      </w:r>
    </w:p>
    <w:p w14:paraId="7106BE49" w14:textId="77777777" w:rsidR="00A96FB8" w:rsidRPr="00802E71" w:rsidRDefault="00A96FB8" w:rsidP="00A96FB8">
      <w:pPr>
        <w:rPr>
          <w:b/>
          <w:bCs/>
          <w:i/>
          <w:iCs/>
        </w:rPr>
      </w:pPr>
      <w:r w:rsidRPr="007904F6">
        <w:rPr>
          <w:b/>
          <w:bCs/>
        </w:rPr>
        <w:t>A.</w:t>
      </w:r>
      <w:r w:rsidRPr="00802E71">
        <w:rPr>
          <w:b/>
          <w:bCs/>
          <w:i/>
          <w:iCs/>
        </w:rPr>
        <w:t xml:space="preserve"> Academic Policies—Steve Garren</w:t>
      </w:r>
    </w:p>
    <w:p w14:paraId="2ABED920" w14:textId="77777777" w:rsidR="00A96FB8" w:rsidRDefault="00A96FB8" w:rsidP="00A96FB8">
      <w:pPr>
        <w:pStyle w:val="ListParagraph"/>
        <w:numPr>
          <w:ilvl w:val="0"/>
          <w:numId w:val="4"/>
        </w:numPr>
      </w:pPr>
      <w:r>
        <w:t>The Academic Affairs Policies Committee met on September 21, 2026. The committee discussed feedback received about AA Policy #9: Academic Affairs Response to Written Complaints. The committee also discussed Policy 2106: Instructional Faculty Separation from Employment</w:t>
      </w:r>
    </w:p>
    <w:p w14:paraId="769C7BF6" w14:textId="77777777" w:rsidR="00A96FB8" w:rsidRDefault="00A96FB8" w:rsidP="00A96FB8"/>
    <w:p w14:paraId="6C4C7650" w14:textId="77777777" w:rsidR="00A96FB8" w:rsidRPr="00802E71" w:rsidRDefault="00A96FB8" w:rsidP="00A96FB8">
      <w:pPr>
        <w:rPr>
          <w:b/>
          <w:bCs/>
          <w:i/>
          <w:iCs/>
        </w:rPr>
      </w:pPr>
      <w:r w:rsidRPr="007904F6">
        <w:rPr>
          <w:b/>
          <w:bCs/>
        </w:rPr>
        <w:t>B.</w:t>
      </w:r>
      <w:r w:rsidRPr="00802E71">
        <w:rPr>
          <w:b/>
          <w:bCs/>
          <w:i/>
          <w:iCs/>
        </w:rPr>
        <w:t xml:space="preserve"> Adjunct Affairs—Leslie Harlacker</w:t>
      </w:r>
    </w:p>
    <w:p w14:paraId="4C63D51F" w14:textId="77777777" w:rsidR="00A96FB8" w:rsidRDefault="00A96FB8" w:rsidP="00A96FB8">
      <w:pPr>
        <w:pStyle w:val="ListParagraph"/>
        <w:numPr>
          <w:ilvl w:val="0"/>
          <w:numId w:val="4"/>
        </w:numPr>
      </w:pPr>
      <w:r>
        <w:t>The committee</w:t>
      </w:r>
      <w:r w:rsidRPr="00A0556A">
        <w:t xml:space="preserve"> met on September 17</w:t>
      </w:r>
      <w:r>
        <w:t xml:space="preserve"> and d</w:t>
      </w:r>
      <w:r w:rsidRPr="00A0556A">
        <w:t xml:space="preserve">iscussed </w:t>
      </w:r>
      <w:r>
        <w:t>the</w:t>
      </w:r>
      <w:r w:rsidRPr="00A0556A">
        <w:t xml:space="preserve"> upcoming survey of adjunct faculty</w:t>
      </w:r>
      <w:r>
        <w:t xml:space="preserve">, which is </w:t>
      </w:r>
      <w:r w:rsidRPr="00A0556A">
        <w:t xml:space="preserve">in the final editing stages. </w:t>
      </w:r>
      <w:r>
        <w:t>T</w:t>
      </w:r>
      <w:r w:rsidRPr="00A0556A">
        <w:t xml:space="preserve">he goal is to update the information from the 2021 survey </w:t>
      </w:r>
      <w:r>
        <w:t>in order to</w:t>
      </w:r>
      <w:r w:rsidRPr="00A0556A">
        <w:t xml:space="preserve"> better address adjuncts’ needs. </w:t>
      </w:r>
      <w:r>
        <w:t>Next meeting:</w:t>
      </w:r>
      <w:r w:rsidRPr="00A0556A">
        <w:t xml:space="preserve"> October 8 or 15 to finish discussion.</w:t>
      </w:r>
    </w:p>
    <w:p w14:paraId="2CF3DC0E" w14:textId="77777777" w:rsidR="00A96FB8" w:rsidRDefault="00A96FB8" w:rsidP="00A96FB8"/>
    <w:p w14:paraId="224DDE1A" w14:textId="77777777" w:rsidR="00A96FB8" w:rsidRPr="00802E71" w:rsidRDefault="00A96FB8" w:rsidP="00A96FB8">
      <w:pPr>
        <w:rPr>
          <w:b/>
          <w:bCs/>
          <w:i/>
          <w:iCs/>
        </w:rPr>
      </w:pPr>
      <w:r w:rsidRPr="007904F6">
        <w:rPr>
          <w:b/>
          <w:bCs/>
        </w:rPr>
        <w:t>C.</w:t>
      </w:r>
      <w:r w:rsidRPr="00802E71">
        <w:rPr>
          <w:b/>
          <w:bCs/>
          <w:i/>
          <w:iCs/>
        </w:rPr>
        <w:t xml:space="preserve"> Budget &amp; Compensation and Government Relations—Harold Butner</w:t>
      </w:r>
    </w:p>
    <w:p w14:paraId="204E5D32" w14:textId="77777777" w:rsidR="00A96FB8" w:rsidRDefault="00A96FB8" w:rsidP="00A96FB8">
      <w:pPr>
        <w:pStyle w:val="ListParagraph"/>
        <w:numPr>
          <w:ilvl w:val="0"/>
          <w:numId w:val="4"/>
        </w:numPr>
      </w:pPr>
      <w:r>
        <w:t>The committee met on September 10 and discussed issues related to the planned pivot to R1 that would impact faculty (and by extension students and staff). Questions raised that the committee will consider exploring include the following:</w:t>
      </w:r>
    </w:p>
    <w:p w14:paraId="795A0128" w14:textId="77777777" w:rsidR="00A96FB8" w:rsidRDefault="00A96FB8" w:rsidP="00A96FB8">
      <w:pPr>
        <w:pStyle w:val="ListParagraph"/>
        <w:numPr>
          <w:ilvl w:val="1"/>
          <w:numId w:val="4"/>
        </w:numPr>
      </w:pPr>
      <w:r>
        <w:t xml:space="preserve">What resources are/will be available for departments to expand WBLE (work-based learning experiences)? </w:t>
      </w:r>
    </w:p>
    <w:p w14:paraId="0CEB4C01" w14:textId="77777777" w:rsidR="00A96FB8" w:rsidRDefault="00A96FB8" w:rsidP="00A96FB8">
      <w:pPr>
        <w:pStyle w:val="ListParagraph"/>
        <w:numPr>
          <w:ilvl w:val="1"/>
          <w:numId w:val="4"/>
        </w:numPr>
      </w:pPr>
      <w:r>
        <w:t xml:space="preserve">Would there be an expansion of support for undergraduate research? </w:t>
      </w:r>
    </w:p>
    <w:p w14:paraId="39CF6834" w14:textId="77777777" w:rsidR="00A96FB8" w:rsidRDefault="00A96FB8" w:rsidP="00A96FB8">
      <w:pPr>
        <w:pStyle w:val="ListParagraph"/>
        <w:numPr>
          <w:ilvl w:val="1"/>
          <w:numId w:val="4"/>
        </w:numPr>
      </w:pPr>
      <w:r>
        <w:t>How will research-only positions be created without placing additional strain on teaching loads, especially if there is significant growth in undergraduate (10%) and graduate populations (34%) without additional growth in planned growth in overall faculty lines?</w:t>
      </w:r>
    </w:p>
    <w:p w14:paraId="64DD6250" w14:textId="77777777" w:rsidR="00A96FB8" w:rsidRDefault="00A96FB8" w:rsidP="00A96FB8">
      <w:pPr>
        <w:pStyle w:val="ListParagraph"/>
        <w:numPr>
          <w:ilvl w:val="1"/>
          <w:numId w:val="4"/>
        </w:numPr>
      </w:pPr>
      <w:r>
        <w:t>What roles will centers—which are now under REDI, rather than Academic Affairs—play?</w:t>
      </w:r>
    </w:p>
    <w:p w14:paraId="1C118596" w14:textId="77777777" w:rsidR="00A96FB8" w:rsidRDefault="00A96FB8" w:rsidP="00A96FB8"/>
    <w:p w14:paraId="673E7BE5" w14:textId="77777777" w:rsidR="00A96FB8" w:rsidRPr="00802E71" w:rsidRDefault="00A96FB8" w:rsidP="00A96FB8">
      <w:pPr>
        <w:rPr>
          <w:b/>
          <w:bCs/>
          <w:i/>
          <w:iCs/>
        </w:rPr>
      </w:pPr>
      <w:r w:rsidRPr="007904F6">
        <w:rPr>
          <w:b/>
          <w:bCs/>
        </w:rPr>
        <w:t>D.</w:t>
      </w:r>
      <w:r w:rsidRPr="00802E71">
        <w:rPr>
          <w:b/>
          <w:bCs/>
          <w:i/>
          <w:iCs/>
        </w:rPr>
        <w:t xml:space="preserve"> Faculty Concerns—Tracy Zinn</w:t>
      </w:r>
    </w:p>
    <w:p w14:paraId="6323E711" w14:textId="77777777" w:rsidR="00A96FB8" w:rsidRDefault="00A96FB8" w:rsidP="00A96FB8">
      <w:pPr>
        <w:pStyle w:val="ListParagraph"/>
        <w:numPr>
          <w:ilvl w:val="0"/>
          <w:numId w:val="4"/>
        </w:numPr>
      </w:pPr>
      <w:r>
        <w:t>Current topics under discussion include the following:</w:t>
      </w:r>
    </w:p>
    <w:p w14:paraId="73646013" w14:textId="77777777" w:rsidR="00A96FB8" w:rsidRDefault="00A96FB8" w:rsidP="00A96FB8">
      <w:pPr>
        <w:pStyle w:val="ListParagraph"/>
        <w:numPr>
          <w:ilvl w:val="1"/>
          <w:numId w:val="4"/>
        </w:numPr>
      </w:pPr>
      <w:r>
        <w:t>New employee system replacing MyMadison should ensure that faculty have easier access to payment/benefit/reimbursement information.</w:t>
      </w:r>
    </w:p>
    <w:p w14:paraId="6CC69E21" w14:textId="77777777" w:rsidR="00A96FB8" w:rsidRDefault="00A96FB8" w:rsidP="00A96FB8">
      <w:pPr>
        <w:pStyle w:val="ListParagraph"/>
        <w:numPr>
          <w:ilvl w:val="1"/>
          <w:numId w:val="4"/>
        </w:numPr>
      </w:pPr>
      <w:r>
        <w:t>Timing of start dates for faculty in the summer, paycheck, and semester “creep” with more of the year on the clock</w:t>
      </w:r>
    </w:p>
    <w:p w14:paraId="1AAD411E" w14:textId="77777777" w:rsidR="00A96FB8" w:rsidRDefault="00A96FB8" w:rsidP="00A96FB8">
      <w:pPr>
        <w:pStyle w:val="ListParagraph"/>
        <w:numPr>
          <w:ilvl w:val="1"/>
          <w:numId w:val="4"/>
        </w:numPr>
      </w:pPr>
      <w:r>
        <w:t>Cancelling classes for Assessment Day</w:t>
      </w:r>
    </w:p>
    <w:p w14:paraId="03A7C962" w14:textId="77777777" w:rsidR="00A96FB8" w:rsidRDefault="00A96FB8" w:rsidP="00A96FB8">
      <w:pPr>
        <w:pStyle w:val="ListParagraph"/>
        <w:numPr>
          <w:ilvl w:val="1"/>
          <w:numId w:val="4"/>
        </w:numPr>
      </w:pPr>
      <w:r>
        <w:t xml:space="preserve">Inconsistent application of “make number” threshold required for a course section </w:t>
      </w:r>
    </w:p>
    <w:p w14:paraId="56E571E4" w14:textId="77777777" w:rsidR="00A96FB8" w:rsidRDefault="00A96FB8" w:rsidP="00A96FB8"/>
    <w:p w14:paraId="3B4F27FF" w14:textId="77777777" w:rsidR="00A96FB8" w:rsidRPr="00802E71" w:rsidRDefault="00A96FB8" w:rsidP="00A96FB8">
      <w:pPr>
        <w:rPr>
          <w:b/>
          <w:bCs/>
          <w:i/>
          <w:iCs/>
        </w:rPr>
      </w:pPr>
      <w:r w:rsidRPr="007904F6">
        <w:rPr>
          <w:b/>
          <w:bCs/>
        </w:rPr>
        <w:t>E.</w:t>
      </w:r>
      <w:r w:rsidRPr="00802E71">
        <w:rPr>
          <w:b/>
          <w:bCs/>
          <w:i/>
          <w:iCs/>
        </w:rPr>
        <w:t xml:space="preserve"> Research and Scholarship—Ben Selznick</w:t>
      </w:r>
    </w:p>
    <w:p w14:paraId="66BE3840" w14:textId="6883D77D" w:rsidR="00A96FB8" w:rsidRDefault="00A96FB8" w:rsidP="00A96FB8">
      <w:pPr>
        <w:pStyle w:val="ListParagraph"/>
        <w:numPr>
          <w:ilvl w:val="0"/>
          <w:numId w:val="4"/>
        </w:numPr>
      </w:pPr>
      <w:hyperlink r:id="rId8" w:history="1">
        <w:r w:rsidRPr="00A96FB8">
          <w:rPr>
            <w:rStyle w:val="Hyperlink"/>
          </w:rPr>
          <w:t>Faculty Senate mini-grant proposals</w:t>
        </w:r>
      </w:hyperlink>
      <w:r>
        <w:t xml:space="preserve"> due October 6</w:t>
      </w:r>
    </w:p>
    <w:p w14:paraId="2A80EE8E" w14:textId="77777777" w:rsidR="00A96FB8" w:rsidRDefault="00A96FB8" w:rsidP="00A96FB8"/>
    <w:p w14:paraId="2F4C885E" w14:textId="77777777" w:rsidR="00A96FB8" w:rsidRPr="00802E71" w:rsidRDefault="00A96FB8" w:rsidP="00A96FB8">
      <w:pPr>
        <w:rPr>
          <w:b/>
          <w:bCs/>
          <w:i/>
          <w:iCs/>
        </w:rPr>
      </w:pPr>
      <w:r w:rsidRPr="007904F6">
        <w:rPr>
          <w:b/>
          <w:bCs/>
        </w:rPr>
        <w:t>F.</w:t>
      </w:r>
      <w:r w:rsidRPr="00802E71">
        <w:rPr>
          <w:b/>
          <w:bCs/>
          <w:i/>
          <w:iCs/>
        </w:rPr>
        <w:t xml:space="preserve"> Shared Governance—Diana Galarreta</w:t>
      </w:r>
    </w:p>
    <w:p w14:paraId="26183C44" w14:textId="77777777" w:rsidR="00A96FB8" w:rsidRDefault="00A96FB8" w:rsidP="00A96FB8">
      <w:pPr>
        <w:pStyle w:val="ListParagraph"/>
        <w:numPr>
          <w:ilvl w:val="0"/>
          <w:numId w:val="4"/>
        </w:numPr>
      </w:pPr>
      <w:r>
        <w:t>The Shared Governance Committee discussed the transition of unfinished work from the Shared Governance Implementation Team and identified several priorities, including voting guidelines, best practices for academic unit heads, a vote-of-no-confidence process, summer pay, and internal leave policies. We will be working on these items this semester.</w:t>
      </w:r>
    </w:p>
    <w:p w14:paraId="0ACCC670" w14:textId="77777777" w:rsidR="00A96FB8" w:rsidRDefault="00A96FB8" w:rsidP="00A96FB8"/>
    <w:p w14:paraId="6CE55FF8" w14:textId="77777777" w:rsidR="00A96FB8" w:rsidRPr="00802E71" w:rsidRDefault="00A96FB8" w:rsidP="00A96FB8">
      <w:pPr>
        <w:rPr>
          <w:b/>
          <w:bCs/>
          <w:i/>
          <w:iCs/>
        </w:rPr>
      </w:pPr>
      <w:r w:rsidRPr="007904F6">
        <w:rPr>
          <w:b/>
          <w:bCs/>
        </w:rPr>
        <w:t>G.</w:t>
      </w:r>
      <w:r w:rsidRPr="00802E71">
        <w:rPr>
          <w:b/>
          <w:bCs/>
          <w:i/>
          <w:iCs/>
        </w:rPr>
        <w:t xml:space="preserve"> Teaching and Student Relations—Gus Hallmon</w:t>
      </w:r>
    </w:p>
    <w:p w14:paraId="369FB085" w14:textId="77777777" w:rsidR="00A96FB8" w:rsidRDefault="00A96FB8" w:rsidP="00A96FB8">
      <w:pPr>
        <w:pStyle w:val="ListParagraph"/>
        <w:numPr>
          <w:ilvl w:val="0"/>
          <w:numId w:val="4"/>
        </w:numPr>
      </w:pPr>
      <w:r>
        <w:t>The committee addressed discussions with SGA and meeting with ODS.</w:t>
      </w:r>
    </w:p>
    <w:p w14:paraId="2743A8B9" w14:textId="77777777" w:rsidR="00A96FB8" w:rsidRDefault="00A96FB8" w:rsidP="00A96FB8"/>
    <w:p w14:paraId="69AC82D8" w14:textId="77777777" w:rsidR="00A96FB8" w:rsidRPr="00802E71" w:rsidRDefault="00A96FB8" w:rsidP="00A96FB8">
      <w:pPr>
        <w:rPr>
          <w:b/>
          <w:bCs/>
        </w:rPr>
      </w:pPr>
      <w:r w:rsidRPr="00802E71">
        <w:rPr>
          <w:b/>
          <w:bCs/>
        </w:rPr>
        <w:t>H. External Committee Reports</w:t>
      </w:r>
    </w:p>
    <w:p w14:paraId="1A2476CE" w14:textId="77777777" w:rsidR="00A96FB8" w:rsidRPr="00802E71" w:rsidRDefault="00A96FB8" w:rsidP="00A96FB8">
      <w:pPr>
        <w:pStyle w:val="ListParagraph"/>
        <w:numPr>
          <w:ilvl w:val="0"/>
          <w:numId w:val="4"/>
        </w:numPr>
        <w:rPr>
          <w:b/>
          <w:bCs/>
          <w:i/>
          <w:iCs/>
        </w:rPr>
      </w:pPr>
      <w:r w:rsidRPr="00802E71">
        <w:rPr>
          <w:b/>
          <w:bCs/>
          <w:i/>
          <w:iCs/>
        </w:rPr>
        <w:t>Employee Advisory Committee</w:t>
      </w:r>
      <w:r>
        <w:rPr>
          <w:b/>
          <w:bCs/>
          <w:i/>
          <w:iCs/>
        </w:rPr>
        <w:t xml:space="preserve"> (EAC)</w:t>
      </w:r>
      <w:r w:rsidRPr="00802E71">
        <w:rPr>
          <w:b/>
          <w:bCs/>
          <w:i/>
          <w:iCs/>
        </w:rPr>
        <w:t>—Joe LeBlanc</w:t>
      </w:r>
    </w:p>
    <w:p w14:paraId="03EE8A9E" w14:textId="77777777" w:rsidR="00A96FB8" w:rsidRDefault="00A96FB8" w:rsidP="00A96FB8">
      <w:pPr>
        <w:pStyle w:val="ListParagraph"/>
        <w:numPr>
          <w:ilvl w:val="1"/>
          <w:numId w:val="4"/>
        </w:numPr>
      </w:pPr>
      <w:r>
        <w:t>This year, the committee has created four subcommittees: Appreciation and Engagement, Communication and Marketing, Benefits and Resources, and Concerns and Recommendations. Our new-and-improved website has a list of current committee members, a form and email address for communicating feedback, and our Annual Reports, which included direct feedback to the Strategic Planning Committee chairs and President Jim about the plan.</w:t>
      </w:r>
    </w:p>
    <w:p w14:paraId="71487157" w14:textId="77777777" w:rsidR="00A96FB8" w:rsidRDefault="00A96FB8" w:rsidP="00A96FB8"/>
    <w:p w14:paraId="0330FB50" w14:textId="77777777" w:rsidR="00A96FB8" w:rsidRPr="00802E71" w:rsidRDefault="00A96FB8" w:rsidP="00A96FB8">
      <w:pPr>
        <w:pStyle w:val="ListParagraph"/>
        <w:numPr>
          <w:ilvl w:val="0"/>
          <w:numId w:val="4"/>
        </w:numPr>
        <w:rPr>
          <w:b/>
          <w:bCs/>
          <w:i/>
          <w:iCs/>
        </w:rPr>
      </w:pPr>
      <w:r w:rsidRPr="00802E71">
        <w:rPr>
          <w:b/>
          <w:bCs/>
          <w:i/>
          <w:iCs/>
        </w:rPr>
        <w:t>Faculty Appeals Committee</w:t>
      </w:r>
      <w:r>
        <w:rPr>
          <w:b/>
          <w:bCs/>
          <w:i/>
          <w:iCs/>
        </w:rPr>
        <w:t xml:space="preserve"> (FAC)</w:t>
      </w:r>
      <w:r w:rsidRPr="00802E71">
        <w:rPr>
          <w:b/>
          <w:bCs/>
          <w:i/>
          <w:iCs/>
        </w:rPr>
        <w:t>—Kris Wiley</w:t>
      </w:r>
    </w:p>
    <w:p w14:paraId="0925E456" w14:textId="77777777" w:rsidR="00A96FB8" w:rsidRDefault="00A96FB8" w:rsidP="00A96FB8">
      <w:pPr>
        <w:pStyle w:val="ListParagraph"/>
        <w:numPr>
          <w:ilvl w:val="1"/>
          <w:numId w:val="4"/>
        </w:numPr>
      </w:pPr>
      <w:r>
        <w:t xml:space="preserve">The committee is in process with its first appeal, a faculty grievance against an AUH that was transitioned from the old Handbook over the summer. A Hearing Committee has been formed (three FAC members and three AUHs) and they are currently seeking common times for deliberation and a hearing with the appellant and respondent. </w:t>
      </w:r>
    </w:p>
    <w:p w14:paraId="0DB57A89" w14:textId="77777777" w:rsidR="00A96FB8" w:rsidRDefault="00A96FB8" w:rsidP="00A96FB8">
      <w:pPr>
        <w:pStyle w:val="ListParagraph"/>
        <w:numPr>
          <w:ilvl w:val="1"/>
          <w:numId w:val="4"/>
        </w:numPr>
      </w:pPr>
      <w:r>
        <w:t xml:space="preserve">We are learning daily lessons, some of which will be incorporated into our bylaws, some into a guide for practice, and some passed along to the Handbook Committee for further revisions to the Handbook pending all the approvals. </w:t>
      </w:r>
    </w:p>
    <w:p w14:paraId="062A823A" w14:textId="77777777" w:rsidR="00A96FB8" w:rsidRDefault="00A96FB8" w:rsidP="00A96FB8">
      <w:pPr>
        <w:pStyle w:val="ListParagraph"/>
        <w:numPr>
          <w:ilvl w:val="1"/>
          <w:numId w:val="4"/>
        </w:numPr>
      </w:pPr>
      <w:r>
        <w:t>The removal of violation of "established practice" as a cause for grievance recommends that what was once considered "established practice" by faculty be encoded in departmental or college policy.</w:t>
      </w:r>
    </w:p>
    <w:p w14:paraId="27D29299" w14:textId="77777777" w:rsidR="00A96FB8" w:rsidRDefault="00A96FB8" w:rsidP="00A96FB8"/>
    <w:p w14:paraId="544EB728" w14:textId="77777777" w:rsidR="00A96FB8" w:rsidRPr="00802E71" w:rsidRDefault="00A96FB8" w:rsidP="00A96FB8">
      <w:pPr>
        <w:pStyle w:val="ListParagraph"/>
        <w:numPr>
          <w:ilvl w:val="0"/>
          <w:numId w:val="6"/>
        </w:numPr>
        <w:rPr>
          <w:b/>
          <w:bCs/>
          <w:i/>
          <w:iCs/>
        </w:rPr>
      </w:pPr>
      <w:r w:rsidRPr="00802E71">
        <w:rPr>
          <w:b/>
          <w:bCs/>
          <w:i/>
          <w:iCs/>
        </w:rPr>
        <w:t xml:space="preserve">Faculty Handbook </w:t>
      </w:r>
      <w:r>
        <w:rPr>
          <w:b/>
          <w:bCs/>
          <w:i/>
          <w:iCs/>
        </w:rPr>
        <w:t>Committe</w:t>
      </w:r>
      <w:r w:rsidRPr="00802E71">
        <w:rPr>
          <w:b/>
          <w:bCs/>
          <w:i/>
          <w:iCs/>
        </w:rPr>
        <w:t>e</w:t>
      </w:r>
      <w:r>
        <w:rPr>
          <w:b/>
          <w:bCs/>
          <w:i/>
          <w:iCs/>
        </w:rPr>
        <w:t xml:space="preserve"> (FHC)</w:t>
      </w:r>
      <w:r w:rsidRPr="00802E71">
        <w:rPr>
          <w:b/>
          <w:bCs/>
          <w:i/>
          <w:iCs/>
        </w:rPr>
        <w:t>—Jill Lassiter</w:t>
      </w:r>
    </w:p>
    <w:p w14:paraId="6AD56B3C" w14:textId="77777777" w:rsidR="00A96FB8" w:rsidRDefault="00A96FB8" w:rsidP="00A96FB8">
      <w:pPr>
        <w:pStyle w:val="ListParagraph"/>
        <w:numPr>
          <w:ilvl w:val="1"/>
          <w:numId w:val="6"/>
        </w:numPr>
      </w:pPr>
      <w:r>
        <w:t>The committee had its</w:t>
      </w:r>
      <w:r w:rsidRPr="001D7E0A">
        <w:t xml:space="preserve"> first meeting last week to establish a timeline and prepare to receive suggested changes. An email will be sent this week soliciting suggestions for handbook revisions. Suggestions must be submitted to the committee by October 30. </w:t>
      </w:r>
    </w:p>
    <w:p w14:paraId="187FBC09" w14:textId="77777777" w:rsidR="00A96FB8" w:rsidRDefault="00A96FB8" w:rsidP="00A96FB8">
      <w:pPr>
        <w:pStyle w:val="ListParagraph"/>
      </w:pPr>
    </w:p>
    <w:p w14:paraId="775D53A6" w14:textId="77777777" w:rsidR="00A96FB8" w:rsidRPr="00802E71" w:rsidRDefault="00A96FB8" w:rsidP="00A96FB8">
      <w:pPr>
        <w:pStyle w:val="ListParagraph"/>
        <w:numPr>
          <w:ilvl w:val="0"/>
          <w:numId w:val="5"/>
        </w:numPr>
        <w:rPr>
          <w:b/>
          <w:bCs/>
          <w:i/>
          <w:iCs/>
        </w:rPr>
      </w:pPr>
      <w:r w:rsidRPr="00802E71">
        <w:rPr>
          <w:b/>
          <w:bCs/>
          <w:i/>
          <w:iCs/>
        </w:rPr>
        <w:t xml:space="preserve">General Education Oversight </w:t>
      </w:r>
      <w:r>
        <w:rPr>
          <w:b/>
          <w:bCs/>
          <w:i/>
          <w:iCs/>
        </w:rPr>
        <w:t>Committee (GEOC)</w:t>
      </w:r>
      <w:r w:rsidRPr="00802E71">
        <w:rPr>
          <w:b/>
          <w:bCs/>
          <w:i/>
          <w:iCs/>
        </w:rPr>
        <w:t>—Michael Hickman</w:t>
      </w:r>
    </w:p>
    <w:p w14:paraId="525EF1DA" w14:textId="77777777" w:rsidR="00A96FB8" w:rsidRDefault="00A96FB8" w:rsidP="00A96FB8">
      <w:pPr>
        <w:pStyle w:val="ListParagraph"/>
        <w:numPr>
          <w:ilvl w:val="1"/>
          <w:numId w:val="5"/>
        </w:numPr>
      </w:pPr>
      <w:r>
        <w:t xml:space="preserve">The new constitution of GEOC seeks to combat the perception that GenEd was a cloistered and unreceptive-to-change group by creating opportunities for involvement (both in the program and oversight) of depts/colleges. The GEOC will be leaning more into faculty governance and looks forward to more Faculty Senate involvement. </w:t>
      </w:r>
    </w:p>
    <w:p w14:paraId="1F711D47" w14:textId="77777777" w:rsidR="00A96FB8" w:rsidRDefault="00A96FB8" w:rsidP="00A96FB8">
      <w:pPr>
        <w:pStyle w:val="ListParagraph"/>
        <w:numPr>
          <w:ilvl w:val="1"/>
          <w:numId w:val="5"/>
        </w:numPr>
      </w:pPr>
      <w:r>
        <w:t xml:space="preserve">Courses for the new system need to be in the course catalogue pipeline by Nov 2027 so that things are ready for FA28; thus, proposing courses and course vetting will need to be on the plate </w:t>
      </w:r>
      <w:proofErr w:type="gramStart"/>
      <w:r>
        <w:t>starting Spring</w:t>
      </w:r>
      <w:proofErr w:type="gramEnd"/>
      <w:r>
        <w:t xml:space="preserve"> 2026 and will continue up through that time. </w:t>
      </w:r>
    </w:p>
    <w:p w14:paraId="517CE18B" w14:textId="77777777" w:rsidR="00A96FB8" w:rsidRDefault="00A96FB8" w:rsidP="00A96FB8">
      <w:pPr>
        <w:pStyle w:val="ListParagraph"/>
        <w:numPr>
          <w:ilvl w:val="1"/>
          <w:numId w:val="5"/>
        </w:numPr>
      </w:pPr>
      <w:r>
        <w:t>Something to be aware of: The GenEd website has a new tab called “Fall 2028 Program” where updates will be shared as developments happen. The "Current Program” tab has info about the current program.</w:t>
      </w:r>
    </w:p>
    <w:p w14:paraId="3EE5668A" w14:textId="77777777" w:rsidR="00A96FB8" w:rsidRDefault="00A96FB8" w:rsidP="00A96FB8"/>
    <w:p w14:paraId="019B9C32" w14:textId="77777777" w:rsidR="00A96FB8" w:rsidRPr="00802E71" w:rsidRDefault="00A96FB8" w:rsidP="00A96FB8">
      <w:pPr>
        <w:pStyle w:val="ListParagraph"/>
        <w:numPr>
          <w:ilvl w:val="0"/>
          <w:numId w:val="5"/>
        </w:numPr>
        <w:rPr>
          <w:b/>
          <w:bCs/>
          <w:i/>
          <w:iCs/>
        </w:rPr>
      </w:pPr>
      <w:r w:rsidRPr="00802E71">
        <w:rPr>
          <w:b/>
          <w:bCs/>
          <w:i/>
          <w:iCs/>
        </w:rPr>
        <w:t>Online Teaching and Learning Committee (OTLC) —Leslie Harlacker</w:t>
      </w:r>
    </w:p>
    <w:p w14:paraId="49C3D865" w14:textId="77777777" w:rsidR="00A96FB8" w:rsidRPr="00802E71" w:rsidRDefault="00A96FB8" w:rsidP="00A96FB8">
      <w:pPr>
        <w:pStyle w:val="ListParagraph"/>
        <w:numPr>
          <w:ilvl w:val="1"/>
          <w:numId w:val="5"/>
        </w:numPr>
      </w:pPr>
      <w:r w:rsidRPr="00802E71">
        <w:lastRenderedPageBreak/>
        <w:t xml:space="preserve">The first meeting of the year was September 21. The primary topic of discussion was the challenges AI poses to online learning; the possibility/need for additional testing options (e.g., testing centers) was also discussed. </w:t>
      </w:r>
    </w:p>
    <w:p w14:paraId="2084D804" w14:textId="77777777" w:rsidR="00A96FB8" w:rsidRDefault="00A96FB8">
      <w:r>
        <w:br w:type="page"/>
      </w:r>
    </w:p>
    <w:p w14:paraId="56331B90" w14:textId="77777777" w:rsidR="00967B58" w:rsidRPr="00AF0997" w:rsidRDefault="00967B58" w:rsidP="000B2531">
      <w:pPr>
        <w:contextualSpacing/>
      </w:pPr>
    </w:p>
    <w:sectPr w:rsidR="00967B58" w:rsidRPr="00AF0997" w:rsidSect="003F6853">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3E7CE" w14:textId="77777777" w:rsidR="00F81E62" w:rsidRDefault="00F81E62" w:rsidP="00424DF8">
      <w:r>
        <w:separator/>
      </w:r>
    </w:p>
  </w:endnote>
  <w:endnote w:type="continuationSeparator" w:id="0">
    <w:p w14:paraId="625C655E" w14:textId="77777777" w:rsidR="00F81E62" w:rsidRDefault="00F81E62" w:rsidP="0042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F7F05" w14:textId="77777777" w:rsidR="00F81E62" w:rsidRDefault="00F81E62" w:rsidP="00424DF8">
      <w:r>
        <w:separator/>
      </w:r>
    </w:p>
  </w:footnote>
  <w:footnote w:type="continuationSeparator" w:id="0">
    <w:p w14:paraId="6344955D" w14:textId="77777777" w:rsidR="00F81E62" w:rsidRDefault="00F81E62" w:rsidP="00424D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542"/>
    <w:multiLevelType w:val="hybridMultilevel"/>
    <w:tmpl w:val="1166E3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675D88"/>
    <w:multiLevelType w:val="hybridMultilevel"/>
    <w:tmpl w:val="4258AF5A"/>
    <w:lvl w:ilvl="0" w:tplc="56FA45B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022FF2"/>
    <w:multiLevelType w:val="hybridMultilevel"/>
    <w:tmpl w:val="56B00E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F5EB5"/>
    <w:multiLevelType w:val="hybridMultilevel"/>
    <w:tmpl w:val="237A69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CD592A"/>
    <w:multiLevelType w:val="hybridMultilevel"/>
    <w:tmpl w:val="E2AC7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FC2FBE"/>
    <w:multiLevelType w:val="hybridMultilevel"/>
    <w:tmpl w:val="FAA4FC6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39767645">
    <w:abstractNumId w:val="1"/>
  </w:num>
  <w:num w:numId="2" w16cid:durableId="687682472">
    <w:abstractNumId w:val="5"/>
  </w:num>
  <w:num w:numId="3" w16cid:durableId="1980186457">
    <w:abstractNumId w:val="0"/>
  </w:num>
  <w:num w:numId="4" w16cid:durableId="1517621323">
    <w:abstractNumId w:val="4"/>
  </w:num>
  <w:num w:numId="5" w16cid:durableId="2017540664">
    <w:abstractNumId w:val="2"/>
  </w:num>
  <w:num w:numId="6" w16cid:durableId="1787458068">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451"/>
    <w:rsid w:val="000013C3"/>
    <w:rsid w:val="00003B31"/>
    <w:rsid w:val="00005E6E"/>
    <w:rsid w:val="000067B8"/>
    <w:rsid w:val="000151D5"/>
    <w:rsid w:val="00030865"/>
    <w:rsid w:val="00031C35"/>
    <w:rsid w:val="0003406B"/>
    <w:rsid w:val="000346BC"/>
    <w:rsid w:val="00040A0E"/>
    <w:rsid w:val="00040D64"/>
    <w:rsid w:val="00041FE0"/>
    <w:rsid w:val="00042A88"/>
    <w:rsid w:val="000434DB"/>
    <w:rsid w:val="00045621"/>
    <w:rsid w:val="00050A54"/>
    <w:rsid w:val="00051B30"/>
    <w:rsid w:val="00053D99"/>
    <w:rsid w:val="00055FF1"/>
    <w:rsid w:val="00056EDF"/>
    <w:rsid w:val="000642A5"/>
    <w:rsid w:val="0007136C"/>
    <w:rsid w:val="0007238F"/>
    <w:rsid w:val="00072679"/>
    <w:rsid w:val="00074530"/>
    <w:rsid w:val="000820A4"/>
    <w:rsid w:val="000832CE"/>
    <w:rsid w:val="00085405"/>
    <w:rsid w:val="0008553E"/>
    <w:rsid w:val="00092F7C"/>
    <w:rsid w:val="00093F60"/>
    <w:rsid w:val="00095F54"/>
    <w:rsid w:val="000A37AC"/>
    <w:rsid w:val="000B2531"/>
    <w:rsid w:val="000B7989"/>
    <w:rsid w:val="000C168F"/>
    <w:rsid w:val="000C3F49"/>
    <w:rsid w:val="000C3FFB"/>
    <w:rsid w:val="000C43A5"/>
    <w:rsid w:val="000C4A7B"/>
    <w:rsid w:val="000C6670"/>
    <w:rsid w:val="000D2359"/>
    <w:rsid w:val="000D3CF6"/>
    <w:rsid w:val="000D42F7"/>
    <w:rsid w:val="000E4DA2"/>
    <w:rsid w:val="000F21D8"/>
    <w:rsid w:val="000F4A94"/>
    <w:rsid w:val="000F665F"/>
    <w:rsid w:val="00101803"/>
    <w:rsid w:val="001020A9"/>
    <w:rsid w:val="001062C4"/>
    <w:rsid w:val="001067FD"/>
    <w:rsid w:val="00115621"/>
    <w:rsid w:val="00117CE6"/>
    <w:rsid w:val="00120037"/>
    <w:rsid w:val="00122659"/>
    <w:rsid w:val="00122C1D"/>
    <w:rsid w:val="00124680"/>
    <w:rsid w:val="001273FC"/>
    <w:rsid w:val="001304CD"/>
    <w:rsid w:val="00130E4F"/>
    <w:rsid w:val="0013113E"/>
    <w:rsid w:val="00133746"/>
    <w:rsid w:val="001369CA"/>
    <w:rsid w:val="001407E9"/>
    <w:rsid w:val="00141742"/>
    <w:rsid w:val="00141F00"/>
    <w:rsid w:val="00145520"/>
    <w:rsid w:val="0014653B"/>
    <w:rsid w:val="001474D6"/>
    <w:rsid w:val="00147EA4"/>
    <w:rsid w:val="0015645F"/>
    <w:rsid w:val="001603A9"/>
    <w:rsid w:val="00162692"/>
    <w:rsid w:val="0016558C"/>
    <w:rsid w:val="00174EDF"/>
    <w:rsid w:val="00181656"/>
    <w:rsid w:val="001825F0"/>
    <w:rsid w:val="0018566E"/>
    <w:rsid w:val="00190C84"/>
    <w:rsid w:val="00191742"/>
    <w:rsid w:val="00191B9D"/>
    <w:rsid w:val="00193DE7"/>
    <w:rsid w:val="00195C9D"/>
    <w:rsid w:val="001B0ED4"/>
    <w:rsid w:val="001B1BD8"/>
    <w:rsid w:val="001B24C7"/>
    <w:rsid w:val="001B55AF"/>
    <w:rsid w:val="001B5E4F"/>
    <w:rsid w:val="001B5F76"/>
    <w:rsid w:val="001B6200"/>
    <w:rsid w:val="001C059E"/>
    <w:rsid w:val="001C1695"/>
    <w:rsid w:val="001C26CA"/>
    <w:rsid w:val="001C5BA8"/>
    <w:rsid w:val="001C6545"/>
    <w:rsid w:val="001C79E8"/>
    <w:rsid w:val="001E070C"/>
    <w:rsid w:val="001E2B7E"/>
    <w:rsid w:val="001E6278"/>
    <w:rsid w:val="001E6681"/>
    <w:rsid w:val="001E703E"/>
    <w:rsid w:val="001F1F7A"/>
    <w:rsid w:val="001F37A6"/>
    <w:rsid w:val="001F50A1"/>
    <w:rsid w:val="002023E2"/>
    <w:rsid w:val="00203607"/>
    <w:rsid w:val="00204220"/>
    <w:rsid w:val="00205548"/>
    <w:rsid w:val="00206750"/>
    <w:rsid w:val="00206896"/>
    <w:rsid w:val="002122E7"/>
    <w:rsid w:val="002167A7"/>
    <w:rsid w:val="0021791A"/>
    <w:rsid w:val="00224958"/>
    <w:rsid w:val="00224D10"/>
    <w:rsid w:val="00224EE9"/>
    <w:rsid w:val="00227CD8"/>
    <w:rsid w:val="00227E7E"/>
    <w:rsid w:val="002372DC"/>
    <w:rsid w:val="002404F6"/>
    <w:rsid w:val="00243BA8"/>
    <w:rsid w:val="00257EFA"/>
    <w:rsid w:val="002600BE"/>
    <w:rsid w:val="002605A4"/>
    <w:rsid w:val="002615EA"/>
    <w:rsid w:val="00267783"/>
    <w:rsid w:val="0027001F"/>
    <w:rsid w:val="00270B8D"/>
    <w:rsid w:val="0027125F"/>
    <w:rsid w:val="0027402D"/>
    <w:rsid w:val="00277DA7"/>
    <w:rsid w:val="002829D7"/>
    <w:rsid w:val="00285D0B"/>
    <w:rsid w:val="002869DF"/>
    <w:rsid w:val="002877B3"/>
    <w:rsid w:val="00291A94"/>
    <w:rsid w:val="0029392F"/>
    <w:rsid w:val="0029450B"/>
    <w:rsid w:val="002950B1"/>
    <w:rsid w:val="0029591A"/>
    <w:rsid w:val="00295F43"/>
    <w:rsid w:val="00296483"/>
    <w:rsid w:val="002A1F7A"/>
    <w:rsid w:val="002A4159"/>
    <w:rsid w:val="002A64E9"/>
    <w:rsid w:val="002B0DCF"/>
    <w:rsid w:val="002B1830"/>
    <w:rsid w:val="002B39FF"/>
    <w:rsid w:val="002B56CB"/>
    <w:rsid w:val="002B61AD"/>
    <w:rsid w:val="002C15DE"/>
    <w:rsid w:val="002C5F79"/>
    <w:rsid w:val="002D0D9B"/>
    <w:rsid w:val="002E34CE"/>
    <w:rsid w:val="002F19B5"/>
    <w:rsid w:val="002F7EDB"/>
    <w:rsid w:val="00300B9F"/>
    <w:rsid w:val="00302AA3"/>
    <w:rsid w:val="00304E5F"/>
    <w:rsid w:val="0030526A"/>
    <w:rsid w:val="00306568"/>
    <w:rsid w:val="00311879"/>
    <w:rsid w:val="003137E9"/>
    <w:rsid w:val="00316147"/>
    <w:rsid w:val="00317B99"/>
    <w:rsid w:val="0032074A"/>
    <w:rsid w:val="00322939"/>
    <w:rsid w:val="00322C03"/>
    <w:rsid w:val="00325BC3"/>
    <w:rsid w:val="00326E1C"/>
    <w:rsid w:val="003276BD"/>
    <w:rsid w:val="0033049F"/>
    <w:rsid w:val="00332FF0"/>
    <w:rsid w:val="00333036"/>
    <w:rsid w:val="00343AF7"/>
    <w:rsid w:val="0034601A"/>
    <w:rsid w:val="003511CA"/>
    <w:rsid w:val="0035492D"/>
    <w:rsid w:val="00355841"/>
    <w:rsid w:val="00361A50"/>
    <w:rsid w:val="00372C5B"/>
    <w:rsid w:val="00372D8B"/>
    <w:rsid w:val="0037346D"/>
    <w:rsid w:val="0037542B"/>
    <w:rsid w:val="00375718"/>
    <w:rsid w:val="00375BFA"/>
    <w:rsid w:val="00383603"/>
    <w:rsid w:val="00384A4D"/>
    <w:rsid w:val="00384E0A"/>
    <w:rsid w:val="00385E0E"/>
    <w:rsid w:val="00386A41"/>
    <w:rsid w:val="003879F1"/>
    <w:rsid w:val="003926D8"/>
    <w:rsid w:val="00395D2F"/>
    <w:rsid w:val="00396FDC"/>
    <w:rsid w:val="003A2060"/>
    <w:rsid w:val="003A2899"/>
    <w:rsid w:val="003A3493"/>
    <w:rsid w:val="003A3D9D"/>
    <w:rsid w:val="003A46CD"/>
    <w:rsid w:val="003A50A4"/>
    <w:rsid w:val="003B1E2A"/>
    <w:rsid w:val="003B5988"/>
    <w:rsid w:val="003B605A"/>
    <w:rsid w:val="003C0BCA"/>
    <w:rsid w:val="003C1222"/>
    <w:rsid w:val="003C1422"/>
    <w:rsid w:val="003C1C07"/>
    <w:rsid w:val="003C3083"/>
    <w:rsid w:val="003C5FAC"/>
    <w:rsid w:val="003C6884"/>
    <w:rsid w:val="003C7BED"/>
    <w:rsid w:val="003D2971"/>
    <w:rsid w:val="003D45CF"/>
    <w:rsid w:val="003E1B60"/>
    <w:rsid w:val="003E315B"/>
    <w:rsid w:val="003E6AAD"/>
    <w:rsid w:val="003E6CAE"/>
    <w:rsid w:val="003E7009"/>
    <w:rsid w:val="003F6853"/>
    <w:rsid w:val="00402A7C"/>
    <w:rsid w:val="0041212F"/>
    <w:rsid w:val="0041364D"/>
    <w:rsid w:val="00415303"/>
    <w:rsid w:val="00415924"/>
    <w:rsid w:val="00420E87"/>
    <w:rsid w:val="00424DF8"/>
    <w:rsid w:val="00425C8A"/>
    <w:rsid w:val="00426705"/>
    <w:rsid w:val="00431B9C"/>
    <w:rsid w:val="00436961"/>
    <w:rsid w:val="00436B32"/>
    <w:rsid w:val="00436B37"/>
    <w:rsid w:val="00437C09"/>
    <w:rsid w:val="00440140"/>
    <w:rsid w:val="00441852"/>
    <w:rsid w:val="004421DE"/>
    <w:rsid w:val="004439EA"/>
    <w:rsid w:val="004447F2"/>
    <w:rsid w:val="00445BD2"/>
    <w:rsid w:val="00446BF6"/>
    <w:rsid w:val="00446CC3"/>
    <w:rsid w:val="00450D69"/>
    <w:rsid w:val="00452E36"/>
    <w:rsid w:val="00453160"/>
    <w:rsid w:val="00453C7D"/>
    <w:rsid w:val="00454632"/>
    <w:rsid w:val="00455163"/>
    <w:rsid w:val="004611A6"/>
    <w:rsid w:val="00461B66"/>
    <w:rsid w:val="00463CE7"/>
    <w:rsid w:val="00465291"/>
    <w:rsid w:val="00466DC6"/>
    <w:rsid w:val="00470E5F"/>
    <w:rsid w:val="00470F6A"/>
    <w:rsid w:val="00475226"/>
    <w:rsid w:val="00476574"/>
    <w:rsid w:val="00476969"/>
    <w:rsid w:val="00476AED"/>
    <w:rsid w:val="00477039"/>
    <w:rsid w:val="00477492"/>
    <w:rsid w:val="004821DE"/>
    <w:rsid w:val="00483510"/>
    <w:rsid w:val="00483A3A"/>
    <w:rsid w:val="00487C81"/>
    <w:rsid w:val="00490909"/>
    <w:rsid w:val="004917A1"/>
    <w:rsid w:val="004954EA"/>
    <w:rsid w:val="00495F07"/>
    <w:rsid w:val="00497329"/>
    <w:rsid w:val="004A0670"/>
    <w:rsid w:val="004A4938"/>
    <w:rsid w:val="004A6998"/>
    <w:rsid w:val="004C2137"/>
    <w:rsid w:val="004C37DE"/>
    <w:rsid w:val="004C3D1B"/>
    <w:rsid w:val="004C3FFB"/>
    <w:rsid w:val="004C513D"/>
    <w:rsid w:val="004C55C0"/>
    <w:rsid w:val="004D20AA"/>
    <w:rsid w:val="004D713F"/>
    <w:rsid w:val="004E007F"/>
    <w:rsid w:val="004E0112"/>
    <w:rsid w:val="004E5B51"/>
    <w:rsid w:val="004E6AAB"/>
    <w:rsid w:val="004F0277"/>
    <w:rsid w:val="004F72CE"/>
    <w:rsid w:val="00502FF6"/>
    <w:rsid w:val="005044BC"/>
    <w:rsid w:val="00506749"/>
    <w:rsid w:val="005109B2"/>
    <w:rsid w:val="00514B48"/>
    <w:rsid w:val="00515270"/>
    <w:rsid w:val="00523120"/>
    <w:rsid w:val="00525161"/>
    <w:rsid w:val="00534278"/>
    <w:rsid w:val="005352C8"/>
    <w:rsid w:val="00535A52"/>
    <w:rsid w:val="00536EA7"/>
    <w:rsid w:val="00543039"/>
    <w:rsid w:val="0054558A"/>
    <w:rsid w:val="005465A5"/>
    <w:rsid w:val="005465EB"/>
    <w:rsid w:val="005471A6"/>
    <w:rsid w:val="0055165B"/>
    <w:rsid w:val="00555A76"/>
    <w:rsid w:val="00560A65"/>
    <w:rsid w:val="0056480A"/>
    <w:rsid w:val="005707AE"/>
    <w:rsid w:val="00574A6B"/>
    <w:rsid w:val="005751AD"/>
    <w:rsid w:val="005775F1"/>
    <w:rsid w:val="00580788"/>
    <w:rsid w:val="00581A0C"/>
    <w:rsid w:val="005857FC"/>
    <w:rsid w:val="00585D70"/>
    <w:rsid w:val="005934A0"/>
    <w:rsid w:val="005949B6"/>
    <w:rsid w:val="005974BB"/>
    <w:rsid w:val="005A0869"/>
    <w:rsid w:val="005A19EE"/>
    <w:rsid w:val="005A66AC"/>
    <w:rsid w:val="005B1609"/>
    <w:rsid w:val="005B58B9"/>
    <w:rsid w:val="005B5EE6"/>
    <w:rsid w:val="005B67A7"/>
    <w:rsid w:val="005C1516"/>
    <w:rsid w:val="005C2643"/>
    <w:rsid w:val="005C2673"/>
    <w:rsid w:val="005C45E7"/>
    <w:rsid w:val="005C5B0E"/>
    <w:rsid w:val="005C65B1"/>
    <w:rsid w:val="005C7525"/>
    <w:rsid w:val="005C7B02"/>
    <w:rsid w:val="005D14F2"/>
    <w:rsid w:val="005D1EA3"/>
    <w:rsid w:val="005D311A"/>
    <w:rsid w:val="005D6CCD"/>
    <w:rsid w:val="005D6F59"/>
    <w:rsid w:val="005D74A3"/>
    <w:rsid w:val="005E02E1"/>
    <w:rsid w:val="005E0EA6"/>
    <w:rsid w:val="005E721D"/>
    <w:rsid w:val="005F229A"/>
    <w:rsid w:val="006016E8"/>
    <w:rsid w:val="00602DD9"/>
    <w:rsid w:val="00603D5E"/>
    <w:rsid w:val="006107CE"/>
    <w:rsid w:val="00615961"/>
    <w:rsid w:val="00615A8D"/>
    <w:rsid w:val="00617578"/>
    <w:rsid w:val="00617E3B"/>
    <w:rsid w:val="0062073F"/>
    <w:rsid w:val="006208FB"/>
    <w:rsid w:val="00636F37"/>
    <w:rsid w:val="0063701D"/>
    <w:rsid w:val="00645AE3"/>
    <w:rsid w:val="00650366"/>
    <w:rsid w:val="00654710"/>
    <w:rsid w:val="0065533F"/>
    <w:rsid w:val="00664747"/>
    <w:rsid w:val="006669AF"/>
    <w:rsid w:val="00667F88"/>
    <w:rsid w:val="00670C15"/>
    <w:rsid w:val="006711AA"/>
    <w:rsid w:val="00672447"/>
    <w:rsid w:val="00674DAC"/>
    <w:rsid w:val="006757BF"/>
    <w:rsid w:val="00682163"/>
    <w:rsid w:val="006863C3"/>
    <w:rsid w:val="00686EEC"/>
    <w:rsid w:val="00692948"/>
    <w:rsid w:val="00693012"/>
    <w:rsid w:val="006931CE"/>
    <w:rsid w:val="006947DB"/>
    <w:rsid w:val="00695487"/>
    <w:rsid w:val="006A190B"/>
    <w:rsid w:val="006A2075"/>
    <w:rsid w:val="006A3587"/>
    <w:rsid w:val="006A6FE3"/>
    <w:rsid w:val="006B735A"/>
    <w:rsid w:val="006C0331"/>
    <w:rsid w:val="006C0CEE"/>
    <w:rsid w:val="006C299B"/>
    <w:rsid w:val="006D1324"/>
    <w:rsid w:val="006D15D6"/>
    <w:rsid w:val="006D2B0F"/>
    <w:rsid w:val="006D38A8"/>
    <w:rsid w:val="006D44BB"/>
    <w:rsid w:val="006D5609"/>
    <w:rsid w:val="006E2308"/>
    <w:rsid w:val="006E536F"/>
    <w:rsid w:val="006E67F2"/>
    <w:rsid w:val="006F08D6"/>
    <w:rsid w:val="006F1AB0"/>
    <w:rsid w:val="006F1F6E"/>
    <w:rsid w:val="006F38DC"/>
    <w:rsid w:val="006F3AE8"/>
    <w:rsid w:val="006F7415"/>
    <w:rsid w:val="00713EF7"/>
    <w:rsid w:val="00716E16"/>
    <w:rsid w:val="00720560"/>
    <w:rsid w:val="00721059"/>
    <w:rsid w:val="00722694"/>
    <w:rsid w:val="007244D0"/>
    <w:rsid w:val="00725EF7"/>
    <w:rsid w:val="00726D6F"/>
    <w:rsid w:val="00727EB4"/>
    <w:rsid w:val="00734701"/>
    <w:rsid w:val="007357DA"/>
    <w:rsid w:val="00735E57"/>
    <w:rsid w:val="00740779"/>
    <w:rsid w:val="00743290"/>
    <w:rsid w:val="00752E99"/>
    <w:rsid w:val="00754C14"/>
    <w:rsid w:val="00757855"/>
    <w:rsid w:val="00760224"/>
    <w:rsid w:val="007631EF"/>
    <w:rsid w:val="007726F4"/>
    <w:rsid w:val="00774722"/>
    <w:rsid w:val="00777FA6"/>
    <w:rsid w:val="007814F4"/>
    <w:rsid w:val="00782BA0"/>
    <w:rsid w:val="007904F6"/>
    <w:rsid w:val="00790DCC"/>
    <w:rsid w:val="00792D5E"/>
    <w:rsid w:val="007952C8"/>
    <w:rsid w:val="00795402"/>
    <w:rsid w:val="007976C3"/>
    <w:rsid w:val="007A0FA1"/>
    <w:rsid w:val="007A199C"/>
    <w:rsid w:val="007A36A5"/>
    <w:rsid w:val="007A4679"/>
    <w:rsid w:val="007B1A79"/>
    <w:rsid w:val="007B1D72"/>
    <w:rsid w:val="007B2041"/>
    <w:rsid w:val="007B487C"/>
    <w:rsid w:val="007B5310"/>
    <w:rsid w:val="007C3224"/>
    <w:rsid w:val="007C3719"/>
    <w:rsid w:val="007C5CF8"/>
    <w:rsid w:val="007D7A1E"/>
    <w:rsid w:val="007E13A5"/>
    <w:rsid w:val="007E18F5"/>
    <w:rsid w:val="007E2088"/>
    <w:rsid w:val="007E20C7"/>
    <w:rsid w:val="007E34EC"/>
    <w:rsid w:val="007F0BE6"/>
    <w:rsid w:val="007F4E36"/>
    <w:rsid w:val="007F6F9E"/>
    <w:rsid w:val="007F7E6E"/>
    <w:rsid w:val="00800A36"/>
    <w:rsid w:val="00801C6D"/>
    <w:rsid w:val="008027FC"/>
    <w:rsid w:val="00803821"/>
    <w:rsid w:val="00804191"/>
    <w:rsid w:val="00810418"/>
    <w:rsid w:val="00813086"/>
    <w:rsid w:val="00814E83"/>
    <w:rsid w:val="00822396"/>
    <w:rsid w:val="008232BB"/>
    <w:rsid w:val="0082390B"/>
    <w:rsid w:val="00825584"/>
    <w:rsid w:val="00833AFB"/>
    <w:rsid w:val="00837C04"/>
    <w:rsid w:val="00845DEF"/>
    <w:rsid w:val="00846069"/>
    <w:rsid w:val="008475C0"/>
    <w:rsid w:val="00853871"/>
    <w:rsid w:val="008545F5"/>
    <w:rsid w:val="008606BA"/>
    <w:rsid w:val="00864A42"/>
    <w:rsid w:val="00866AF9"/>
    <w:rsid w:val="00870E4B"/>
    <w:rsid w:val="00882498"/>
    <w:rsid w:val="008856C9"/>
    <w:rsid w:val="00886953"/>
    <w:rsid w:val="00891570"/>
    <w:rsid w:val="008917DE"/>
    <w:rsid w:val="0089309D"/>
    <w:rsid w:val="00894285"/>
    <w:rsid w:val="00894964"/>
    <w:rsid w:val="00896615"/>
    <w:rsid w:val="008A0F37"/>
    <w:rsid w:val="008A1C0D"/>
    <w:rsid w:val="008A2C84"/>
    <w:rsid w:val="008A4364"/>
    <w:rsid w:val="008B007F"/>
    <w:rsid w:val="008B1477"/>
    <w:rsid w:val="008B3364"/>
    <w:rsid w:val="008B4BAB"/>
    <w:rsid w:val="008B5D3C"/>
    <w:rsid w:val="008B5D50"/>
    <w:rsid w:val="008B6DA4"/>
    <w:rsid w:val="008B6E85"/>
    <w:rsid w:val="008C5E19"/>
    <w:rsid w:val="008D1BDA"/>
    <w:rsid w:val="008D28A3"/>
    <w:rsid w:val="008D3BA7"/>
    <w:rsid w:val="008D3CCB"/>
    <w:rsid w:val="008D5407"/>
    <w:rsid w:val="008D548A"/>
    <w:rsid w:val="008E1457"/>
    <w:rsid w:val="008E23CA"/>
    <w:rsid w:val="008E30BF"/>
    <w:rsid w:val="008E50FB"/>
    <w:rsid w:val="008E711D"/>
    <w:rsid w:val="008E7FA9"/>
    <w:rsid w:val="008F1440"/>
    <w:rsid w:val="008F2230"/>
    <w:rsid w:val="008F2658"/>
    <w:rsid w:val="008F59EF"/>
    <w:rsid w:val="008F7B6D"/>
    <w:rsid w:val="00900AAE"/>
    <w:rsid w:val="009020C8"/>
    <w:rsid w:val="00903AD8"/>
    <w:rsid w:val="009134C6"/>
    <w:rsid w:val="00913ACD"/>
    <w:rsid w:val="0091415C"/>
    <w:rsid w:val="00915CCF"/>
    <w:rsid w:val="00924D25"/>
    <w:rsid w:val="009269A9"/>
    <w:rsid w:val="00930AB1"/>
    <w:rsid w:val="00931685"/>
    <w:rsid w:val="009353ED"/>
    <w:rsid w:val="0093664B"/>
    <w:rsid w:val="009460CE"/>
    <w:rsid w:val="00946436"/>
    <w:rsid w:val="00947200"/>
    <w:rsid w:val="00950F29"/>
    <w:rsid w:val="009527D9"/>
    <w:rsid w:val="00955CF9"/>
    <w:rsid w:val="009560BB"/>
    <w:rsid w:val="00963747"/>
    <w:rsid w:val="009664F7"/>
    <w:rsid w:val="0096745C"/>
    <w:rsid w:val="00967B58"/>
    <w:rsid w:val="009717FB"/>
    <w:rsid w:val="00975DA7"/>
    <w:rsid w:val="00976438"/>
    <w:rsid w:val="00981512"/>
    <w:rsid w:val="00981C70"/>
    <w:rsid w:val="0098202E"/>
    <w:rsid w:val="00985B98"/>
    <w:rsid w:val="009862FB"/>
    <w:rsid w:val="00986E41"/>
    <w:rsid w:val="0099077B"/>
    <w:rsid w:val="00990E14"/>
    <w:rsid w:val="00991E7B"/>
    <w:rsid w:val="009927B2"/>
    <w:rsid w:val="00996912"/>
    <w:rsid w:val="009A19E7"/>
    <w:rsid w:val="009A2056"/>
    <w:rsid w:val="009A5637"/>
    <w:rsid w:val="009A6D07"/>
    <w:rsid w:val="009B084C"/>
    <w:rsid w:val="009B1609"/>
    <w:rsid w:val="009B2529"/>
    <w:rsid w:val="009B2ECD"/>
    <w:rsid w:val="009B339E"/>
    <w:rsid w:val="009B45B9"/>
    <w:rsid w:val="009B6183"/>
    <w:rsid w:val="009C0129"/>
    <w:rsid w:val="009C2475"/>
    <w:rsid w:val="009C4C25"/>
    <w:rsid w:val="009C77E5"/>
    <w:rsid w:val="009C7984"/>
    <w:rsid w:val="009D2729"/>
    <w:rsid w:val="009D6483"/>
    <w:rsid w:val="009E0084"/>
    <w:rsid w:val="009F01B1"/>
    <w:rsid w:val="009F0394"/>
    <w:rsid w:val="009F2CD9"/>
    <w:rsid w:val="009F410E"/>
    <w:rsid w:val="009F5CE9"/>
    <w:rsid w:val="00A0133E"/>
    <w:rsid w:val="00A077FE"/>
    <w:rsid w:val="00A10505"/>
    <w:rsid w:val="00A10A12"/>
    <w:rsid w:val="00A17307"/>
    <w:rsid w:val="00A233E2"/>
    <w:rsid w:val="00A24D3D"/>
    <w:rsid w:val="00A30451"/>
    <w:rsid w:val="00A31173"/>
    <w:rsid w:val="00A31290"/>
    <w:rsid w:val="00A33414"/>
    <w:rsid w:val="00A34DB9"/>
    <w:rsid w:val="00A36244"/>
    <w:rsid w:val="00A36DA9"/>
    <w:rsid w:val="00A467A6"/>
    <w:rsid w:val="00A47EF5"/>
    <w:rsid w:val="00A5768C"/>
    <w:rsid w:val="00A62157"/>
    <w:rsid w:val="00A635D0"/>
    <w:rsid w:val="00A658DB"/>
    <w:rsid w:val="00A660EE"/>
    <w:rsid w:val="00A67555"/>
    <w:rsid w:val="00A7237B"/>
    <w:rsid w:val="00A73E02"/>
    <w:rsid w:val="00A92736"/>
    <w:rsid w:val="00A93EEE"/>
    <w:rsid w:val="00A96FB8"/>
    <w:rsid w:val="00A974D5"/>
    <w:rsid w:val="00AA0BFF"/>
    <w:rsid w:val="00AA1414"/>
    <w:rsid w:val="00AA34BF"/>
    <w:rsid w:val="00AA3F57"/>
    <w:rsid w:val="00AA4DD7"/>
    <w:rsid w:val="00AA5597"/>
    <w:rsid w:val="00AB28F5"/>
    <w:rsid w:val="00AB2CD3"/>
    <w:rsid w:val="00AC1A2A"/>
    <w:rsid w:val="00AC49B8"/>
    <w:rsid w:val="00AC6003"/>
    <w:rsid w:val="00AC7DA1"/>
    <w:rsid w:val="00AD2A9F"/>
    <w:rsid w:val="00AD55D8"/>
    <w:rsid w:val="00AD6531"/>
    <w:rsid w:val="00AE2FD1"/>
    <w:rsid w:val="00AE458A"/>
    <w:rsid w:val="00AE533E"/>
    <w:rsid w:val="00AE6544"/>
    <w:rsid w:val="00AF0997"/>
    <w:rsid w:val="00AF22C5"/>
    <w:rsid w:val="00AF2801"/>
    <w:rsid w:val="00AF3D00"/>
    <w:rsid w:val="00AF50A4"/>
    <w:rsid w:val="00B0095A"/>
    <w:rsid w:val="00B012CF"/>
    <w:rsid w:val="00B03E43"/>
    <w:rsid w:val="00B04AD7"/>
    <w:rsid w:val="00B076D3"/>
    <w:rsid w:val="00B07D51"/>
    <w:rsid w:val="00B10E56"/>
    <w:rsid w:val="00B11B31"/>
    <w:rsid w:val="00B11E58"/>
    <w:rsid w:val="00B12115"/>
    <w:rsid w:val="00B14ABF"/>
    <w:rsid w:val="00B165F6"/>
    <w:rsid w:val="00B20C91"/>
    <w:rsid w:val="00B20EDB"/>
    <w:rsid w:val="00B267C4"/>
    <w:rsid w:val="00B26D97"/>
    <w:rsid w:val="00B327A4"/>
    <w:rsid w:val="00B3390F"/>
    <w:rsid w:val="00B378D9"/>
    <w:rsid w:val="00B40E1C"/>
    <w:rsid w:val="00B42D41"/>
    <w:rsid w:val="00B44E94"/>
    <w:rsid w:val="00B459BB"/>
    <w:rsid w:val="00B53357"/>
    <w:rsid w:val="00B53E06"/>
    <w:rsid w:val="00B55D11"/>
    <w:rsid w:val="00B624F8"/>
    <w:rsid w:val="00B65C13"/>
    <w:rsid w:val="00B65CEC"/>
    <w:rsid w:val="00B717BF"/>
    <w:rsid w:val="00B72924"/>
    <w:rsid w:val="00B7371F"/>
    <w:rsid w:val="00B8340D"/>
    <w:rsid w:val="00B868E6"/>
    <w:rsid w:val="00B907A1"/>
    <w:rsid w:val="00B91F1A"/>
    <w:rsid w:val="00B9355C"/>
    <w:rsid w:val="00B94E5B"/>
    <w:rsid w:val="00BA02B3"/>
    <w:rsid w:val="00BA2B26"/>
    <w:rsid w:val="00BA5082"/>
    <w:rsid w:val="00BA58B5"/>
    <w:rsid w:val="00BB0012"/>
    <w:rsid w:val="00BB08D0"/>
    <w:rsid w:val="00BB282C"/>
    <w:rsid w:val="00BB28F6"/>
    <w:rsid w:val="00BB3243"/>
    <w:rsid w:val="00BB4FC9"/>
    <w:rsid w:val="00BC0155"/>
    <w:rsid w:val="00BC5770"/>
    <w:rsid w:val="00BD09E8"/>
    <w:rsid w:val="00BD2255"/>
    <w:rsid w:val="00BD2F76"/>
    <w:rsid w:val="00BD4EBB"/>
    <w:rsid w:val="00BD7757"/>
    <w:rsid w:val="00BD79E9"/>
    <w:rsid w:val="00BE48B8"/>
    <w:rsid w:val="00BE540B"/>
    <w:rsid w:val="00BE79A0"/>
    <w:rsid w:val="00BF3083"/>
    <w:rsid w:val="00BF33B0"/>
    <w:rsid w:val="00BF5E5F"/>
    <w:rsid w:val="00BF76DF"/>
    <w:rsid w:val="00C04A15"/>
    <w:rsid w:val="00C05BAD"/>
    <w:rsid w:val="00C05E34"/>
    <w:rsid w:val="00C064BB"/>
    <w:rsid w:val="00C141B7"/>
    <w:rsid w:val="00C20781"/>
    <w:rsid w:val="00C24F4B"/>
    <w:rsid w:val="00C262F3"/>
    <w:rsid w:val="00C36015"/>
    <w:rsid w:val="00C363F2"/>
    <w:rsid w:val="00C36830"/>
    <w:rsid w:val="00C368A8"/>
    <w:rsid w:val="00C37183"/>
    <w:rsid w:val="00C37837"/>
    <w:rsid w:val="00C5253B"/>
    <w:rsid w:val="00C53288"/>
    <w:rsid w:val="00C61120"/>
    <w:rsid w:val="00C6414A"/>
    <w:rsid w:val="00C64D46"/>
    <w:rsid w:val="00C674AB"/>
    <w:rsid w:val="00C67593"/>
    <w:rsid w:val="00C72DED"/>
    <w:rsid w:val="00C834D1"/>
    <w:rsid w:val="00C8469D"/>
    <w:rsid w:val="00C86AE5"/>
    <w:rsid w:val="00C86F72"/>
    <w:rsid w:val="00C90214"/>
    <w:rsid w:val="00C95445"/>
    <w:rsid w:val="00CA09A2"/>
    <w:rsid w:val="00CA1611"/>
    <w:rsid w:val="00CA3EDE"/>
    <w:rsid w:val="00CA45B1"/>
    <w:rsid w:val="00CA561D"/>
    <w:rsid w:val="00CB09C5"/>
    <w:rsid w:val="00CB2622"/>
    <w:rsid w:val="00CB2D0D"/>
    <w:rsid w:val="00CB3208"/>
    <w:rsid w:val="00CB5A37"/>
    <w:rsid w:val="00CB67FB"/>
    <w:rsid w:val="00CC23CB"/>
    <w:rsid w:val="00CC3198"/>
    <w:rsid w:val="00CC400A"/>
    <w:rsid w:val="00CC527E"/>
    <w:rsid w:val="00CC6710"/>
    <w:rsid w:val="00CD57AA"/>
    <w:rsid w:val="00CD7609"/>
    <w:rsid w:val="00CE06C6"/>
    <w:rsid w:val="00CE270F"/>
    <w:rsid w:val="00CE352F"/>
    <w:rsid w:val="00CE5598"/>
    <w:rsid w:val="00CE5817"/>
    <w:rsid w:val="00CE6588"/>
    <w:rsid w:val="00CE6FC5"/>
    <w:rsid w:val="00CF0D7D"/>
    <w:rsid w:val="00CF260A"/>
    <w:rsid w:val="00CF6819"/>
    <w:rsid w:val="00D007F7"/>
    <w:rsid w:val="00D016A4"/>
    <w:rsid w:val="00D038CE"/>
    <w:rsid w:val="00D05F28"/>
    <w:rsid w:val="00D060E2"/>
    <w:rsid w:val="00D063BB"/>
    <w:rsid w:val="00D12A40"/>
    <w:rsid w:val="00D12A7D"/>
    <w:rsid w:val="00D12FD8"/>
    <w:rsid w:val="00D20C11"/>
    <w:rsid w:val="00D21742"/>
    <w:rsid w:val="00D22162"/>
    <w:rsid w:val="00D23444"/>
    <w:rsid w:val="00D279EA"/>
    <w:rsid w:val="00D3266D"/>
    <w:rsid w:val="00D34402"/>
    <w:rsid w:val="00D37FCD"/>
    <w:rsid w:val="00D40AE4"/>
    <w:rsid w:val="00D42D80"/>
    <w:rsid w:val="00D47F6F"/>
    <w:rsid w:val="00D501EA"/>
    <w:rsid w:val="00D5147B"/>
    <w:rsid w:val="00D516E3"/>
    <w:rsid w:val="00D5560D"/>
    <w:rsid w:val="00D56D5B"/>
    <w:rsid w:val="00D610B8"/>
    <w:rsid w:val="00D614BF"/>
    <w:rsid w:val="00D63C1C"/>
    <w:rsid w:val="00D66BCE"/>
    <w:rsid w:val="00D67062"/>
    <w:rsid w:val="00D74DAD"/>
    <w:rsid w:val="00D86C54"/>
    <w:rsid w:val="00D936D0"/>
    <w:rsid w:val="00D95396"/>
    <w:rsid w:val="00DA322B"/>
    <w:rsid w:val="00DA60B0"/>
    <w:rsid w:val="00DA7CD6"/>
    <w:rsid w:val="00DB0222"/>
    <w:rsid w:val="00DB25AD"/>
    <w:rsid w:val="00DB521C"/>
    <w:rsid w:val="00DB5C22"/>
    <w:rsid w:val="00DB636A"/>
    <w:rsid w:val="00DC430F"/>
    <w:rsid w:val="00DC435D"/>
    <w:rsid w:val="00DC5E32"/>
    <w:rsid w:val="00DC661F"/>
    <w:rsid w:val="00DC6F6E"/>
    <w:rsid w:val="00DC7187"/>
    <w:rsid w:val="00DD1191"/>
    <w:rsid w:val="00DD624F"/>
    <w:rsid w:val="00DE1AFF"/>
    <w:rsid w:val="00DE6A46"/>
    <w:rsid w:val="00DF20D3"/>
    <w:rsid w:val="00DF4AB7"/>
    <w:rsid w:val="00DF5918"/>
    <w:rsid w:val="00DF708F"/>
    <w:rsid w:val="00E12888"/>
    <w:rsid w:val="00E161D5"/>
    <w:rsid w:val="00E20258"/>
    <w:rsid w:val="00E233D6"/>
    <w:rsid w:val="00E23FE4"/>
    <w:rsid w:val="00E307AE"/>
    <w:rsid w:val="00E32B2B"/>
    <w:rsid w:val="00E36141"/>
    <w:rsid w:val="00E447B8"/>
    <w:rsid w:val="00E45BE2"/>
    <w:rsid w:val="00E47762"/>
    <w:rsid w:val="00E5282A"/>
    <w:rsid w:val="00E55366"/>
    <w:rsid w:val="00E55E1F"/>
    <w:rsid w:val="00E5757B"/>
    <w:rsid w:val="00E57D33"/>
    <w:rsid w:val="00E60587"/>
    <w:rsid w:val="00E64B50"/>
    <w:rsid w:val="00E712CF"/>
    <w:rsid w:val="00E73BE1"/>
    <w:rsid w:val="00E808DB"/>
    <w:rsid w:val="00E81352"/>
    <w:rsid w:val="00E81A5D"/>
    <w:rsid w:val="00E855FC"/>
    <w:rsid w:val="00E859C3"/>
    <w:rsid w:val="00E864D7"/>
    <w:rsid w:val="00E929D7"/>
    <w:rsid w:val="00E93A74"/>
    <w:rsid w:val="00E95F85"/>
    <w:rsid w:val="00EA0F1B"/>
    <w:rsid w:val="00EA2FE8"/>
    <w:rsid w:val="00EA5095"/>
    <w:rsid w:val="00EB00DC"/>
    <w:rsid w:val="00EB0168"/>
    <w:rsid w:val="00EB1D54"/>
    <w:rsid w:val="00EC15AC"/>
    <w:rsid w:val="00EC505E"/>
    <w:rsid w:val="00EC5A62"/>
    <w:rsid w:val="00EC5FA8"/>
    <w:rsid w:val="00ED25F4"/>
    <w:rsid w:val="00ED5D1C"/>
    <w:rsid w:val="00EE10BD"/>
    <w:rsid w:val="00EE3E75"/>
    <w:rsid w:val="00EE6668"/>
    <w:rsid w:val="00EF4D6F"/>
    <w:rsid w:val="00EF6FC2"/>
    <w:rsid w:val="00EF71F8"/>
    <w:rsid w:val="00F00C49"/>
    <w:rsid w:val="00F04244"/>
    <w:rsid w:val="00F046C7"/>
    <w:rsid w:val="00F0621A"/>
    <w:rsid w:val="00F07120"/>
    <w:rsid w:val="00F1507D"/>
    <w:rsid w:val="00F17B02"/>
    <w:rsid w:val="00F23D99"/>
    <w:rsid w:val="00F261DA"/>
    <w:rsid w:val="00F308F2"/>
    <w:rsid w:val="00F3350F"/>
    <w:rsid w:val="00F339D9"/>
    <w:rsid w:val="00F34383"/>
    <w:rsid w:val="00F4227C"/>
    <w:rsid w:val="00F4437A"/>
    <w:rsid w:val="00F445B4"/>
    <w:rsid w:val="00F44FF3"/>
    <w:rsid w:val="00F4538A"/>
    <w:rsid w:val="00F45A67"/>
    <w:rsid w:val="00F4627D"/>
    <w:rsid w:val="00F469AD"/>
    <w:rsid w:val="00F508D7"/>
    <w:rsid w:val="00F51B88"/>
    <w:rsid w:val="00F53DE5"/>
    <w:rsid w:val="00F56C2F"/>
    <w:rsid w:val="00F6142C"/>
    <w:rsid w:val="00F616A7"/>
    <w:rsid w:val="00F675FF"/>
    <w:rsid w:val="00F724B9"/>
    <w:rsid w:val="00F72E73"/>
    <w:rsid w:val="00F73E49"/>
    <w:rsid w:val="00F768C9"/>
    <w:rsid w:val="00F76C32"/>
    <w:rsid w:val="00F81C32"/>
    <w:rsid w:val="00F81E62"/>
    <w:rsid w:val="00F82ACC"/>
    <w:rsid w:val="00F8451B"/>
    <w:rsid w:val="00F8756B"/>
    <w:rsid w:val="00F93627"/>
    <w:rsid w:val="00F93A39"/>
    <w:rsid w:val="00F96A58"/>
    <w:rsid w:val="00FA1B67"/>
    <w:rsid w:val="00FA75EF"/>
    <w:rsid w:val="00FA77F3"/>
    <w:rsid w:val="00FA78F5"/>
    <w:rsid w:val="00FB4010"/>
    <w:rsid w:val="00FB4BD7"/>
    <w:rsid w:val="00FB5622"/>
    <w:rsid w:val="00FB64CE"/>
    <w:rsid w:val="00FC1949"/>
    <w:rsid w:val="00FC6E2C"/>
    <w:rsid w:val="00FD06FD"/>
    <w:rsid w:val="00FD4154"/>
    <w:rsid w:val="00FE5D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35B71F"/>
  <w15:docId w15:val="{F27424BD-F63F-0C4D-AE5E-E2A4C0154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A7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451"/>
    <w:pPr>
      <w:ind w:left="720"/>
      <w:contextualSpacing/>
    </w:pPr>
  </w:style>
  <w:style w:type="paragraph" w:styleId="BalloonText">
    <w:name w:val="Balloon Text"/>
    <w:basedOn w:val="Normal"/>
    <w:link w:val="BalloonTextChar"/>
    <w:uiPriority w:val="99"/>
    <w:semiHidden/>
    <w:unhideWhenUsed/>
    <w:rsid w:val="009269A9"/>
    <w:rPr>
      <w:rFonts w:ascii="Tahoma" w:hAnsi="Tahoma" w:cs="Tahoma"/>
      <w:sz w:val="16"/>
      <w:szCs w:val="16"/>
    </w:rPr>
  </w:style>
  <w:style w:type="character" w:customStyle="1" w:styleId="BalloonTextChar">
    <w:name w:val="Balloon Text Char"/>
    <w:basedOn w:val="DefaultParagraphFont"/>
    <w:link w:val="BalloonText"/>
    <w:uiPriority w:val="99"/>
    <w:semiHidden/>
    <w:rsid w:val="009269A9"/>
    <w:rPr>
      <w:rFonts w:ascii="Tahoma" w:hAnsi="Tahoma" w:cs="Tahoma"/>
      <w:sz w:val="16"/>
      <w:szCs w:val="16"/>
    </w:rPr>
  </w:style>
  <w:style w:type="character" w:styleId="Hyperlink">
    <w:name w:val="Hyperlink"/>
    <w:basedOn w:val="DefaultParagraphFont"/>
    <w:rsid w:val="00424DF8"/>
    <w:rPr>
      <w:color w:val="0000FF"/>
      <w:u w:val="single"/>
    </w:rPr>
  </w:style>
  <w:style w:type="character" w:styleId="Strong">
    <w:name w:val="Strong"/>
    <w:basedOn w:val="DefaultParagraphFont"/>
    <w:qFormat/>
    <w:rsid w:val="00424DF8"/>
    <w:rPr>
      <w:b/>
      <w:bCs/>
    </w:rPr>
  </w:style>
  <w:style w:type="paragraph" w:styleId="FootnoteText">
    <w:name w:val="footnote text"/>
    <w:basedOn w:val="Normal"/>
    <w:link w:val="FootnoteTextChar"/>
    <w:semiHidden/>
    <w:rsid w:val="00424DF8"/>
    <w:rPr>
      <w:rFonts w:eastAsia="Times New Roman"/>
      <w:sz w:val="20"/>
      <w:szCs w:val="20"/>
    </w:rPr>
  </w:style>
  <w:style w:type="character" w:customStyle="1" w:styleId="FootnoteTextChar">
    <w:name w:val="Footnote Text Char"/>
    <w:basedOn w:val="DefaultParagraphFont"/>
    <w:link w:val="FootnoteText"/>
    <w:semiHidden/>
    <w:rsid w:val="00424DF8"/>
    <w:rPr>
      <w:rFonts w:eastAsia="Times New Roman"/>
      <w:sz w:val="20"/>
      <w:szCs w:val="20"/>
    </w:rPr>
  </w:style>
  <w:style w:type="character" w:styleId="FootnoteReference">
    <w:name w:val="footnote reference"/>
    <w:basedOn w:val="DefaultParagraphFont"/>
    <w:semiHidden/>
    <w:rsid w:val="00424DF8"/>
    <w:rPr>
      <w:vertAlign w:val="superscript"/>
    </w:rPr>
  </w:style>
  <w:style w:type="character" w:styleId="CommentReference">
    <w:name w:val="annotation reference"/>
    <w:basedOn w:val="DefaultParagraphFont"/>
    <w:uiPriority w:val="99"/>
    <w:semiHidden/>
    <w:unhideWhenUsed/>
    <w:rsid w:val="00D34402"/>
    <w:rPr>
      <w:sz w:val="16"/>
      <w:szCs w:val="16"/>
    </w:rPr>
  </w:style>
  <w:style w:type="paragraph" w:styleId="CommentText">
    <w:name w:val="annotation text"/>
    <w:basedOn w:val="Normal"/>
    <w:link w:val="CommentTextChar"/>
    <w:uiPriority w:val="99"/>
    <w:semiHidden/>
    <w:unhideWhenUsed/>
    <w:rsid w:val="00D34402"/>
    <w:rPr>
      <w:sz w:val="20"/>
      <w:szCs w:val="20"/>
    </w:rPr>
  </w:style>
  <w:style w:type="character" w:customStyle="1" w:styleId="CommentTextChar">
    <w:name w:val="Comment Text Char"/>
    <w:basedOn w:val="DefaultParagraphFont"/>
    <w:link w:val="CommentText"/>
    <w:uiPriority w:val="99"/>
    <w:semiHidden/>
    <w:rsid w:val="00D34402"/>
  </w:style>
  <w:style w:type="paragraph" w:styleId="CommentSubject">
    <w:name w:val="annotation subject"/>
    <w:basedOn w:val="CommentText"/>
    <w:next w:val="CommentText"/>
    <w:link w:val="CommentSubjectChar"/>
    <w:uiPriority w:val="99"/>
    <w:semiHidden/>
    <w:unhideWhenUsed/>
    <w:rsid w:val="00D34402"/>
    <w:rPr>
      <w:b/>
      <w:bCs/>
    </w:rPr>
  </w:style>
  <w:style w:type="character" w:customStyle="1" w:styleId="CommentSubjectChar">
    <w:name w:val="Comment Subject Char"/>
    <w:basedOn w:val="CommentTextChar"/>
    <w:link w:val="CommentSubject"/>
    <w:uiPriority w:val="99"/>
    <w:semiHidden/>
    <w:rsid w:val="00D34402"/>
    <w:rPr>
      <w:b/>
      <w:bCs/>
    </w:rPr>
  </w:style>
  <w:style w:type="paragraph" w:styleId="NormalWeb">
    <w:name w:val="Normal (Web)"/>
    <w:basedOn w:val="Normal"/>
    <w:uiPriority w:val="99"/>
    <w:unhideWhenUsed/>
    <w:rsid w:val="00B65C13"/>
    <w:pPr>
      <w:spacing w:before="100" w:beforeAutospacing="1" w:after="100" w:afterAutospacing="1"/>
    </w:pPr>
    <w:rPr>
      <w:rFonts w:ascii="Times" w:hAnsi="Times"/>
      <w:sz w:val="20"/>
      <w:szCs w:val="20"/>
    </w:rPr>
  </w:style>
  <w:style w:type="character" w:styleId="UnresolvedMention">
    <w:name w:val="Unresolved Mention"/>
    <w:basedOn w:val="DefaultParagraphFont"/>
    <w:uiPriority w:val="99"/>
    <w:semiHidden/>
    <w:unhideWhenUsed/>
    <w:rsid w:val="004439EA"/>
    <w:rPr>
      <w:color w:val="605E5C"/>
      <w:shd w:val="clear" w:color="auto" w:fill="E1DFDD"/>
    </w:rPr>
  </w:style>
  <w:style w:type="character" w:styleId="FollowedHyperlink">
    <w:name w:val="FollowedHyperlink"/>
    <w:basedOn w:val="DefaultParagraphFont"/>
    <w:uiPriority w:val="99"/>
    <w:semiHidden/>
    <w:unhideWhenUsed/>
    <w:rsid w:val="005C7525"/>
    <w:rPr>
      <w:color w:val="800080" w:themeColor="followedHyperlink"/>
      <w:u w:val="single"/>
    </w:rPr>
  </w:style>
  <w:style w:type="paragraph" w:customStyle="1" w:styleId="xelementtoproof">
    <w:name w:val="x_elementtoproof"/>
    <w:basedOn w:val="Normal"/>
    <w:rsid w:val="00092F7C"/>
    <w:pPr>
      <w:spacing w:before="100" w:beforeAutospacing="1" w:after="100" w:afterAutospacing="1"/>
    </w:pPr>
    <w:rPr>
      <w:rFonts w:eastAsia="Times New Roman"/>
    </w:rPr>
  </w:style>
  <w:style w:type="paragraph" w:customStyle="1" w:styleId="xmsonormal">
    <w:name w:val="x_msonormal"/>
    <w:basedOn w:val="Normal"/>
    <w:rsid w:val="00BB08D0"/>
    <w:pPr>
      <w:spacing w:before="100" w:beforeAutospacing="1" w:after="100" w:afterAutospacing="1"/>
    </w:pPr>
    <w:rPr>
      <w:rFonts w:eastAsia="Times New Roman"/>
    </w:rPr>
  </w:style>
  <w:style w:type="character" w:customStyle="1" w:styleId="xui-provider">
    <w:name w:val="x_ui-provider"/>
    <w:basedOn w:val="DefaultParagraphFont"/>
    <w:rsid w:val="00BB08D0"/>
  </w:style>
  <w:style w:type="character" w:customStyle="1" w:styleId="markkts584ma6">
    <w:name w:val="markkts584ma6"/>
    <w:basedOn w:val="DefaultParagraphFont"/>
    <w:rsid w:val="00BB0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9168">
      <w:bodyDiv w:val="1"/>
      <w:marLeft w:val="0"/>
      <w:marRight w:val="0"/>
      <w:marTop w:val="0"/>
      <w:marBottom w:val="0"/>
      <w:divBdr>
        <w:top w:val="none" w:sz="0" w:space="0" w:color="auto"/>
        <w:left w:val="none" w:sz="0" w:space="0" w:color="auto"/>
        <w:bottom w:val="none" w:sz="0" w:space="0" w:color="auto"/>
        <w:right w:val="none" w:sz="0" w:space="0" w:color="auto"/>
      </w:divBdr>
    </w:div>
    <w:div w:id="156969341">
      <w:bodyDiv w:val="1"/>
      <w:marLeft w:val="0"/>
      <w:marRight w:val="0"/>
      <w:marTop w:val="0"/>
      <w:marBottom w:val="0"/>
      <w:divBdr>
        <w:top w:val="none" w:sz="0" w:space="0" w:color="auto"/>
        <w:left w:val="none" w:sz="0" w:space="0" w:color="auto"/>
        <w:bottom w:val="none" w:sz="0" w:space="0" w:color="auto"/>
        <w:right w:val="none" w:sz="0" w:space="0" w:color="auto"/>
      </w:divBdr>
    </w:div>
    <w:div w:id="216163212">
      <w:bodyDiv w:val="1"/>
      <w:marLeft w:val="0"/>
      <w:marRight w:val="0"/>
      <w:marTop w:val="0"/>
      <w:marBottom w:val="0"/>
      <w:divBdr>
        <w:top w:val="none" w:sz="0" w:space="0" w:color="auto"/>
        <w:left w:val="none" w:sz="0" w:space="0" w:color="auto"/>
        <w:bottom w:val="none" w:sz="0" w:space="0" w:color="auto"/>
        <w:right w:val="none" w:sz="0" w:space="0" w:color="auto"/>
      </w:divBdr>
    </w:div>
    <w:div w:id="216747121">
      <w:bodyDiv w:val="1"/>
      <w:marLeft w:val="0"/>
      <w:marRight w:val="0"/>
      <w:marTop w:val="0"/>
      <w:marBottom w:val="0"/>
      <w:divBdr>
        <w:top w:val="none" w:sz="0" w:space="0" w:color="auto"/>
        <w:left w:val="none" w:sz="0" w:space="0" w:color="auto"/>
        <w:bottom w:val="none" w:sz="0" w:space="0" w:color="auto"/>
        <w:right w:val="none" w:sz="0" w:space="0" w:color="auto"/>
      </w:divBdr>
      <w:divsChild>
        <w:div w:id="708606638">
          <w:marLeft w:val="0"/>
          <w:marRight w:val="0"/>
          <w:marTop w:val="0"/>
          <w:marBottom w:val="0"/>
          <w:divBdr>
            <w:top w:val="none" w:sz="0" w:space="0" w:color="auto"/>
            <w:left w:val="none" w:sz="0" w:space="0" w:color="auto"/>
            <w:bottom w:val="none" w:sz="0" w:space="0" w:color="auto"/>
            <w:right w:val="none" w:sz="0" w:space="0" w:color="auto"/>
          </w:divBdr>
          <w:divsChild>
            <w:div w:id="777412656">
              <w:marLeft w:val="0"/>
              <w:marRight w:val="0"/>
              <w:marTop w:val="0"/>
              <w:marBottom w:val="0"/>
              <w:divBdr>
                <w:top w:val="none" w:sz="0" w:space="0" w:color="auto"/>
                <w:left w:val="none" w:sz="0" w:space="0" w:color="auto"/>
                <w:bottom w:val="none" w:sz="0" w:space="0" w:color="auto"/>
                <w:right w:val="none" w:sz="0" w:space="0" w:color="auto"/>
              </w:divBdr>
              <w:divsChild>
                <w:div w:id="191373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238971">
      <w:bodyDiv w:val="1"/>
      <w:marLeft w:val="0"/>
      <w:marRight w:val="0"/>
      <w:marTop w:val="0"/>
      <w:marBottom w:val="0"/>
      <w:divBdr>
        <w:top w:val="none" w:sz="0" w:space="0" w:color="auto"/>
        <w:left w:val="none" w:sz="0" w:space="0" w:color="auto"/>
        <w:bottom w:val="none" w:sz="0" w:space="0" w:color="auto"/>
        <w:right w:val="none" w:sz="0" w:space="0" w:color="auto"/>
      </w:divBdr>
      <w:divsChild>
        <w:div w:id="225262423">
          <w:marLeft w:val="0"/>
          <w:marRight w:val="0"/>
          <w:marTop w:val="0"/>
          <w:marBottom w:val="0"/>
          <w:divBdr>
            <w:top w:val="none" w:sz="0" w:space="0" w:color="auto"/>
            <w:left w:val="none" w:sz="0" w:space="0" w:color="auto"/>
            <w:bottom w:val="none" w:sz="0" w:space="0" w:color="auto"/>
            <w:right w:val="none" w:sz="0" w:space="0" w:color="auto"/>
          </w:divBdr>
          <w:divsChild>
            <w:div w:id="845561951">
              <w:marLeft w:val="0"/>
              <w:marRight w:val="0"/>
              <w:marTop w:val="0"/>
              <w:marBottom w:val="0"/>
              <w:divBdr>
                <w:top w:val="none" w:sz="0" w:space="0" w:color="auto"/>
                <w:left w:val="none" w:sz="0" w:space="0" w:color="auto"/>
                <w:bottom w:val="none" w:sz="0" w:space="0" w:color="auto"/>
                <w:right w:val="none" w:sz="0" w:space="0" w:color="auto"/>
              </w:divBdr>
              <w:divsChild>
                <w:div w:id="81156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34635">
      <w:bodyDiv w:val="1"/>
      <w:marLeft w:val="0"/>
      <w:marRight w:val="0"/>
      <w:marTop w:val="0"/>
      <w:marBottom w:val="0"/>
      <w:divBdr>
        <w:top w:val="none" w:sz="0" w:space="0" w:color="auto"/>
        <w:left w:val="none" w:sz="0" w:space="0" w:color="auto"/>
        <w:bottom w:val="none" w:sz="0" w:space="0" w:color="auto"/>
        <w:right w:val="none" w:sz="0" w:space="0" w:color="auto"/>
      </w:divBdr>
    </w:div>
    <w:div w:id="366180549">
      <w:bodyDiv w:val="1"/>
      <w:marLeft w:val="0"/>
      <w:marRight w:val="0"/>
      <w:marTop w:val="0"/>
      <w:marBottom w:val="0"/>
      <w:divBdr>
        <w:top w:val="none" w:sz="0" w:space="0" w:color="auto"/>
        <w:left w:val="none" w:sz="0" w:space="0" w:color="auto"/>
        <w:bottom w:val="none" w:sz="0" w:space="0" w:color="auto"/>
        <w:right w:val="none" w:sz="0" w:space="0" w:color="auto"/>
      </w:divBdr>
    </w:div>
    <w:div w:id="386220522">
      <w:bodyDiv w:val="1"/>
      <w:marLeft w:val="0"/>
      <w:marRight w:val="0"/>
      <w:marTop w:val="0"/>
      <w:marBottom w:val="0"/>
      <w:divBdr>
        <w:top w:val="none" w:sz="0" w:space="0" w:color="auto"/>
        <w:left w:val="none" w:sz="0" w:space="0" w:color="auto"/>
        <w:bottom w:val="none" w:sz="0" w:space="0" w:color="auto"/>
        <w:right w:val="none" w:sz="0" w:space="0" w:color="auto"/>
      </w:divBdr>
    </w:div>
    <w:div w:id="397821703">
      <w:bodyDiv w:val="1"/>
      <w:marLeft w:val="0"/>
      <w:marRight w:val="0"/>
      <w:marTop w:val="0"/>
      <w:marBottom w:val="0"/>
      <w:divBdr>
        <w:top w:val="none" w:sz="0" w:space="0" w:color="auto"/>
        <w:left w:val="none" w:sz="0" w:space="0" w:color="auto"/>
        <w:bottom w:val="none" w:sz="0" w:space="0" w:color="auto"/>
        <w:right w:val="none" w:sz="0" w:space="0" w:color="auto"/>
      </w:divBdr>
    </w:div>
    <w:div w:id="467937283">
      <w:bodyDiv w:val="1"/>
      <w:marLeft w:val="0"/>
      <w:marRight w:val="0"/>
      <w:marTop w:val="0"/>
      <w:marBottom w:val="0"/>
      <w:divBdr>
        <w:top w:val="none" w:sz="0" w:space="0" w:color="auto"/>
        <w:left w:val="none" w:sz="0" w:space="0" w:color="auto"/>
        <w:bottom w:val="none" w:sz="0" w:space="0" w:color="auto"/>
        <w:right w:val="none" w:sz="0" w:space="0" w:color="auto"/>
      </w:divBdr>
    </w:div>
    <w:div w:id="487552935">
      <w:bodyDiv w:val="1"/>
      <w:marLeft w:val="0"/>
      <w:marRight w:val="0"/>
      <w:marTop w:val="0"/>
      <w:marBottom w:val="0"/>
      <w:divBdr>
        <w:top w:val="none" w:sz="0" w:space="0" w:color="auto"/>
        <w:left w:val="none" w:sz="0" w:space="0" w:color="auto"/>
        <w:bottom w:val="none" w:sz="0" w:space="0" w:color="auto"/>
        <w:right w:val="none" w:sz="0" w:space="0" w:color="auto"/>
      </w:divBdr>
      <w:divsChild>
        <w:div w:id="11990494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03540">
              <w:marLeft w:val="0"/>
              <w:marRight w:val="0"/>
              <w:marTop w:val="0"/>
              <w:marBottom w:val="0"/>
              <w:divBdr>
                <w:top w:val="none" w:sz="0" w:space="0" w:color="auto"/>
                <w:left w:val="none" w:sz="0" w:space="0" w:color="auto"/>
                <w:bottom w:val="none" w:sz="0" w:space="0" w:color="auto"/>
                <w:right w:val="none" w:sz="0" w:space="0" w:color="auto"/>
              </w:divBdr>
              <w:divsChild>
                <w:div w:id="509949048">
                  <w:marLeft w:val="0"/>
                  <w:marRight w:val="0"/>
                  <w:marTop w:val="0"/>
                  <w:marBottom w:val="0"/>
                  <w:divBdr>
                    <w:top w:val="none" w:sz="0" w:space="0" w:color="auto"/>
                    <w:left w:val="none" w:sz="0" w:space="0" w:color="auto"/>
                    <w:bottom w:val="none" w:sz="0" w:space="0" w:color="auto"/>
                    <w:right w:val="none" w:sz="0" w:space="0" w:color="auto"/>
                  </w:divBdr>
                  <w:divsChild>
                    <w:div w:id="558513714">
                      <w:marLeft w:val="0"/>
                      <w:marRight w:val="0"/>
                      <w:marTop w:val="0"/>
                      <w:marBottom w:val="0"/>
                      <w:divBdr>
                        <w:top w:val="none" w:sz="0" w:space="0" w:color="auto"/>
                        <w:left w:val="none" w:sz="0" w:space="0" w:color="auto"/>
                        <w:bottom w:val="none" w:sz="0" w:space="0" w:color="auto"/>
                        <w:right w:val="none" w:sz="0" w:space="0" w:color="auto"/>
                      </w:divBdr>
                      <w:divsChild>
                        <w:div w:id="130226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794549">
      <w:bodyDiv w:val="1"/>
      <w:marLeft w:val="0"/>
      <w:marRight w:val="0"/>
      <w:marTop w:val="0"/>
      <w:marBottom w:val="0"/>
      <w:divBdr>
        <w:top w:val="none" w:sz="0" w:space="0" w:color="auto"/>
        <w:left w:val="none" w:sz="0" w:space="0" w:color="auto"/>
        <w:bottom w:val="none" w:sz="0" w:space="0" w:color="auto"/>
        <w:right w:val="none" w:sz="0" w:space="0" w:color="auto"/>
      </w:divBdr>
    </w:div>
    <w:div w:id="547685655">
      <w:bodyDiv w:val="1"/>
      <w:marLeft w:val="0"/>
      <w:marRight w:val="0"/>
      <w:marTop w:val="0"/>
      <w:marBottom w:val="0"/>
      <w:divBdr>
        <w:top w:val="none" w:sz="0" w:space="0" w:color="auto"/>
        <w:left w:val="none" w:sz="0" w:space="0" w:color="auto"/>
        <w:bottom w:val="none" w:sz="0" w:space="0" w:color="auto"/>
        <w:right w:val="none" w:sz="0" w:space="0" w:color="auto"/>
      </w:divBdr>
    </w:div>
    <w:div w:id="561067214">
      <w:bodyDiv w:val="1"/>
      <w:marLeft w:val="0"/>
      <w:marRight w:val="0"/>
      <w:marTop w:val="0"/>
      <w:marBottom w:val="0"/>
      <w:divBdr>
        <w:top w:val="none" w:sz="0" w:space="0" w:color="auto"/>
        <w:left w:val="none" w:sz="0" w:space="0" w:color="auto"/>
        <w:bottom w:val="none" w:sz="0" w:space="0" w:color="auto"/>
        <w:right w:val="none" w:sz="0" w:space="0" w:color="auto"/>
      </w:divBdr>
      <w:divsChild>
        <w:div w:id="7743233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87374">
              <w:marLeft w:val="0"/>
              <w:marRight w:val="0"/>
              <w:marTop w:val="0"/>
              <w:marBottom w:val="0"/>
              <w:divBdr>
                <w:top w:val="none" w:sz="0" w:space="0" w:color="auto"/>
                <w:left w:val="none" w:sz="0" w:space="0" w:color="auto"/>
                <w:bottom w:val="none" w:sz="0" w:space="0" w:color="auto"/>
                <w:right w:val="none" w:sz="0" w:space="0" w:color="auto"/>
              </w:divBdr>
              <w:divsChild>
                <w:div w:id="1140924295">
                  <w:marLeft w:val="0"/>
                  <w:marRight w:val="0"/>
                  <w:marTop w:val="0"/>
                  <w:marBottom w:val="0"/>
                  <w:divBdr>
                    <w:top w:val="none" w:sz="0" w:space="0" w:color="auto"/>
                    <w:left w:val="none" w:sz="0" w:space="0" w:color="auto"/>
                    <w:bottom w:val="none" w:sz="0" w:space="0" w:color="auto"/>
                    <w:right w:val="none" w:sz="0" w:space="0" w:color="auto"/>
                  </w:divBdr>
                  <w:divsChild>
                    <w:div w:id="1217009844">
                      <w:marLeft w:val="0"/>
                      <w:marRight w:val="0"/>
                      <w:marTop w:val="0"/>
                      <w:marBottom w:val="0"/>
                      <w:divBdr>
                        <w:top w:val="none" w:sz="0" w:space="0" w:color="auto"/>
                        <w:left w:val="none" w:sz="0" w:space="0" w:color="auto"/>
                        <w:bottom w:val="none" w:sz="0" w:space="0" w:color="auto"/>
                        <w:right w:val="none" w:sz="0" w:space="0" w:color="auto"/>
                      </w:divBdr>
                      <w:divsChild>
                        <w:div w:id="5171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617541">
      <w:bodyDiv w:val="1"/>
      <w:marLeft w:val="0"/>
      <w:marRight w:val="0"/>
      <w:marTop w:val="0"/>
      <w:marBottom w:val="0"/>
      <w:divBdr>
        <w:top w:val="none" w:sz="0" w:space="0" w:color="auto"/>
        <w:left w:val="none" w:sz="0" w:space="0" w:color="auto"/>
        <w:bottom w:val="none" w:sz="0" w:space="0" w:color="auto"/>
        <w:right w:val="none" w:sz="0" w:space="0" w:color="auto"/>
      </w:divBdr>
    </w:div>
    <w:div w:id="672411248">
      <w:bodyDiv w:val="1"/>
      <w:marLeft w:val="0"/>
      <w:marRight w:val="0"/>
      <w:marTop w:val="0"/>
      <w:marBottom w:val="0"/>
      <w:divBdr>
        <w:top w:val="none" w:sz="0" w:space="0" w:color="auto"/>
        <w:left w:val="none" w:sz="0" w:space="0" w:color="auto"/>
        <w:bottom w:val="none" w:sz="0" w:space="0" w:color="auto"/>
        <w:right w:val="none" w:sz="0" w:space="0" w:color="auto"/>
      </w:divBdr>
    </w:div>
    <w:div w:id="723213795">
      <w:bodyDiv w:val="1"/>
      <w:marLeft w:val="0"/>
      <w:marRight w:val="0"/>
      <w:marTop w:val="0"/>
      <w:marBottom w:val="0"/>
      <w:divBdr>
        <w:top w:val="none" w:sz="0" w:space="0" w:color="auto"/>
        <w:left w:val="none" w:sz="0" w:space="0" w:color="auto"/>
        <w:bottom w:val="none" w:sz="0" w:space="0" w:color="auto"/>
        <w:right w:val="none" w:sz="0" w:space="0" w:color="auto"/>
      </w:divBdr>
    </w:div>
    <w:div w:id="723870421">
      <w:bodyDiv w:val="1"/>
      <w:marLeft w:val="0"/>
      <w:marRight w:val="0"/>
      <w:marTop w:val="0"/>
      <w:marBottom w:val="0"/>
      <w:divBdr>
        <w:top w:val="none" w:sz="0" w:space="0" w:color="auto"/>
        <w:left w:val="none" w:sz="0" w:space="0" w:color="auto"/>
        <w:bottom w:val="none" w:sz="0" w:space="0" w:color="auto"/>
        <w:right w:val="none" w:sz="0" w:space="0" w:color="auto"/>
      </w:divBdr>
      <w:divsChild>
        <w:div w:id="1505246383">
          <w:marLeft w:val="0"/>
          <w:marRight w:val="0"/>
          <w:marTop w:val="0"/>
          <w:marBottom w:val="0"/>
          <w:divBdr>
            <w:top w:val="none" w:sz="0" w:space="0" w:color="auto"/>
            <w:left w:val="none" w:sz="0" w:space="0" w:color="auto"/>
            <w:bottom w:val="none" w:sz="0" w:space="0" w:color="auto"/>
            <w:right w:val="none" w:sz="0" w:space="0" w:color="auto"/>
          </w:divBdr>
          <w:divsChild>
            <w:div w:id="1585216416">
              <w:marLeft w:val="0"/>
              <w:marRight w:val="0"/>
              <w:marTop w:val="0"/>
              <w:marBottom w:val="0"/>
              <w:divBdr>
                <w:top w:val="none" w:sz="0" w:space="0" w:color="auto"/>
                <w:left w:val="none" w:sz="0" w:space="0" w:color="auto"/>
                <w:bottom w:val="none" w:sz="0" w:space="0" w:color="auto"/>
                <w:right w:val="none" w:sz="0" w:space="0" w:color="auto"/>
              </w:divBdr>
              <w:divsChild>
                <w:div w:id="1594822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3307507">
      <w:bodyDiv w:val="1"/>
      <w:marLeft w:val="0"/>
      <w:marRight w:val="0"/>
      <w:marTop w:val="0"/>
      <w:marBottom w:val="0"/>
      <w:divBdr>
        <w:top w:val="none" w:sz="0" w:space="0" w:color="auto"/>
        <w:left w:val="none" w:sz="0" w:space="0" w:color="auto"/>
        <w:bottom w:val="none" w:sz="0" w:space="0" w:color="auto"/>
        <w:right w:val="none" w:sz="0" w:space="0" w:color="auto"/>
      </w:divBdr>
    </w:div>
    <w:div w:id="775448938">
      <w:bodyDiv w:val="1"/>
      <w:marLeft w:val="0"/>
      <w:marRight w:val="0"/>
      <w:marTop w:val="0"/>
      <w:marBottom w:val="0"/>
      <w:divBdr>
        <w:top w:val="none" w:sz="0" w:space="0" w:color="auto"/>
        <w:left w:val="none" w:sz="0" w:space="0" w:color="auto"/>
        <w:bottom w:val="none" w:sz="0" w:space="0" w:color="auto"/>
        <w:right w:val="none" w:sz="0" w:space="0" w:color="auto"/>
      </w:divBdr>
    </w:div>
    <w:div w:id="792866106">
      <w:bodyDiv w:val="1"/>
      <w:marLeft w:val="0"/>
      <w:marRight w:val="0"/>
      <w:marTop w:val="0"/>
      <w:marBottom w:val="0"/>
      <w:divBdr>
        <w:top w:val="none" w:sz="0" w:space="0" w:color="auto"/>
        <w:left w:val="none" w:sz="0" w:space="0" w:color="auto"/>
        <w:bottom w:val="none" w:sz="0" w:space="0" w:color="auto"/>
        <w:right w:val="none" w:sz="0" w:space="0" w:color="auto"/>
      </w:divBdr>
    </w:div>
    <w:div w:id="792987439">
      <w:bodyDiv w:val="1"/>
      <w:marLeft w:val="0"/>
      <w:marRight w:val="0"/>
      <w:marTop w:val="0"/>
      <w:marBottom w:val="0"/>
      <w:divBdr>
        <w:top w:val="none" w:sz="0" w:space="0" w:color="auto"/>
        <w:left w:val="none" w:sz="0" w:space="0" w:color="auto"/>
        <w:bottom w:val="none" w:sz="0" w:space="0" w:color="auto"/>
        <w:right w:val="none" w:sz="0" w:space="0" w:color="auto"/>
      </w:divBdr>
    </w:div>
    <w:div w:id="805007812">
      <w:bodyDiv w:val="1"/>
      <w:marLeft w:val="0"/>
      <w:marRight w:val="0"/>
      <w:marTop w:val="0"/>
      <w:marBottom w:val="0"/>
      <w:divBdr>
        <w:top w:val="none" w:sz="0" w:space="0" w:color="auto"/>
        <w:left w:val="none" w:sz="0" w:space="0" w:color="auto"/>
        <w:bottom w:val="none" w:sz="0" w:space="0" w:color="auto"/>
        <w:right w:val="none" w:sz="0" w:space="0" w:color="auto"/>
      </w:divBdr>
    </w:div>
    <w:div w:id="850800917">
      <w:bodyDiv w:val="1"/>
      <w:marLeft w:val="0"/>
      <w:marRight w:val="0"/>
      <w:marTop w:val="0"/>
      <w:marBottom w:val="0"/>
      <w:divBdr>
        <w:top w:val="none" w:sz="0" w:space="0" w:color="auto"/>
        <w:left w:val="none" w:sz="0" w:space="0" w:color="auto"/>
        <w:bottom w:val="none" w:sz="0" w:space="0" w:color="auto"/>
        <w:right w:val="none" w:sz="0" w:space="0" w:color="auto"/>
      </w:divBdr>
    </w:div>
    <w:div w:id="896621744">
      <w:bodyDiv w:val="1"/>
      <w:marLeft w:val="0"/>
      <w:marRight w:val="0"/>
      <w:marTop w:val="0"/>
      <w:marBottom w:val="0"/>
      <w:divBdr>
        <w:top w:val="none" w:sz="0" w:space="0" w:color="auto"/>
        <w:left w:val="none" w:sz="0" w:space="0" w:color="auto"/>
        <w:bottom w:val="none" w:sz="0" w:space="0" w:color="auto"/>
        <w:right w:val="none" w:sz="0" w:space="0" w:color="auto"/>
      </w:divBdr>
    </w:div>
    <w:div w:id="907299607">
      <w:bodyDiv w:val="1"/>
      <w:marLeft w:val="0"/>
      <w:marRight w:val="0"/>
      <w:marTop w:val="0"/>
      <w:marBottom w:val="0"/>
      <w:divBdr>
        <w:top w:val="none" w:sz="0" w:space="0" w:color="auto"/>
        <w:left w:val="none" w:sz="0" w:space="0" w:color="auto"/>
        <w:bottom w:val="none" w:sz="0" w:space="0" w:color="auto"/>
        <w:right w:val="none" w:sz="0" w:space="0" w:color="auto"/>
      </w:divBdr>
      <w:divsChild>
        <w:div w:id="10578267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07330">
              <w:marLeft w:val="0"/>
              <w:marRight w:val="0"/>
              <w:marTop w:val="0"/>
              <w:marBottom w:val="0"/>
              <w:divBdr>
                <w:top w:val="none" w:sz="0" w:space="0" w:color="auto"/>
                <w:left w:val="none" w:sz="0" w:space="0" w:color="auto"/>
                <w:bottom w:val="none" w:sz="0" w:space="0" w:color="auto"/>
                <w:right w:val="none" w:sz="0" w:space="0" w:color="auto"/>
              </w:divBdr>
              <w:divsChild>
                <w:div w:id="1352221457">
                  <w:marLeft w:val="0"/>
                  <w:marRight w:val="0"/>
                  <w:marTop w:val="0"/>
                  <w:marBottom w:val="0"/>
                  <w:divBdr>
                    <w:top w:val="none" w:sz="0" w:space="0" w:color="auto"/>
                    <w:left w:val="none" w:sz="0" w:space="0" w:color="auto"/>
                    <w:bottom w:val="none" w:sz="0" w:space="0" w:color="auto"/>
                    <w:right w:val="none" w:sz="0" w:space="0" w:color="auto"/>
                  </w:divBdr>
                  <w:divsChild>
                    <w:div w:id="1750349813">
                      <w:marLeft w:val="0"/>
                      <w:marRight w:val="0"/>
                      <w:marTop w:val="0"/>
                      <w:marBottom w:val="0"/>
                      <w:divBdr>
                        <w:top w:val="none" w:sz="0" w:space="0" w:color="auto"/>
                        <w:left w:val="none" w:sz="0" w:space="0" w:color="auto"/>
                        <w:bottom w:val="none" w:sz="0" w:space="0" w:color="auto"/>
                        <w:right w:val="none" w:sz="0" w:space="0" w:color="auto"/>
                      </w:divBdr>
                      <w:divsChild>
                        <w:div w:id="89439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785911">
      <w:bodyDiv w:val="1"/>
      <w:marLeft w:val="0"/>
      <w:marRight w:val="0"/>
      <w:marTop w:val="0"/>
      <w:marBottom w:val="0"/>
      <w:divBdr>
        <w:top w:val="none" w:sz="0" w:space="0" w:color="auto"/>
        <w:left w:val="none" w:sz="0" w:space="0" w:color="auto"/>
        <w:bottom w:val="none" w:sz="0" w:space="0" w:color="auto"/>
        <w:right w:val="none" w:sz="0" w:space="0" w:color="auto"/>
      </w:divBdr>
    </w:div>
    <w:div w:id="984158745">
      <w:bodyDiv w:val="1"/>
      <w:marLeft w:val="0"/>
      <w:marRight w:val="0"/>
      <w:marTop w:val="0"/>
      <w:marBottom w:val="0"/>
      <w:divBdr>
        <w:top w:val="none" w:sz="0" w:space="0" w:color="auto"/>
        <w:left w:val="none" w:sz="0" w:space="0" w:color="auto"/>
        <w:bottom w:val="none" w:sz="0" w:space="0" w:color="auto"/>
        <w:right w:val="none" w:sz="0" w:space="0" w:color="auto"/>
      </w:divBdr>
      <w:divsChild>
        <w:div w:id="1126697079">
          <w:marLeft w:val="0"/>
          <w:marRight w:val="0"/>
          <w:marTop w:val="0"/>
          <w:marBottom w:val="0"/>
          <w:divBdr>
            <w:top w:val="none" w:sz="0" w:space="0" w:color="auto"/>
            <w:left w:val="none" w:sz="0" w:space="0" w:color="auto"/>
            <w:bottom w:val="none" w:sz="0" w:space="0" w:color="auto"/>
            <w:right w:val="none" w:sz="0" w:space="0" w:color="auto"/>
          </w:divBdr>
          <w:divsChild>
            <w:div w:id="1247767725">
              <w:marLeft w:val="0"/>
              <w:marRight w:val="0"/>
              <w:marTop w:val="0"/>
              <w:marBottom w:val="0"/>
              <w:divBdr>
                <w:top w:val="none" w:sz="0" w:space="0" w:color="auto"/>
                <w:left w:val="none" w:sz="0" w:space="0" w:color="auto"/>
                <w:bottom w:val="none" w:sz="0" w:space="0" w:color="auto"/>
                <w:right w:val="none" w:sz="0" w:space="0" w:color="auto"/>
              </w:divBdr>
              <w:divsChild>
                <w:div w:id="184844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18906">
      <w:bodyDiv w:val="1"/>
      <w:marLeft w:val="0"/>
      <w:marRight w:val="0"/>
      <w:marTop w:val="0"/>
      <w:marBottom w:val="0"/>
      <w:divBdr>
        <w:top w:val="none" w:sz="0" w:space="0" w:color="auto"/>
        <w:left w:val="none" w:sz="0" w:space="0" w:color="auto"/>
        <w:bottom w:val="none" w:sz="0" w:space="0" w:color="auto"/>
        <w:right w:val="none" w:sz="0" w:space="0" w:color="auto"/>
      </w:divBdr>
    </w:div>
    <w:div w:id="1060442084">
      <w:bodyDiv w:val="1"/>
      <w:marLeft w:val="0"/>
      <w:marRight w:val="0"/>
      <w:marTop w:val="0"/>
      <w:marBottom w:val="0"/>
      <w:divBdr>
        <w:top w:val="none" w:sz="0" w:space="0" w:color="auto"/>
        <w:left w:val="none" w:sz="0" w:space="0" w:color="auto"/>
        <w:bottom w:val="none" w:sz="0" w:space="0" w:color="auto"/>
        <w:right w:val="none" w:sz="0" w:space="0" w:color="auto"/>
      </w:divBdr>
    </w:div>
    <w:div w:id="1084108082">
      <w:bodyDiv w:val="1"/>
      <w:marLeft w:val="0"/>
      <w:marRight w:val="0"/>
      <w:marTop w:val="0"/>
      <w:marBottom w:val="0"/>
      <w:divBdr>
        <w:top w:val="none" w:sz="0" w:space="0" w:color="auto"/>
        <w:left w:val="none" w:sz="0" w:space="0" w:color="auto"/>
        <w:bottom w:val="none" w:sz="0" w:space="0" w:color="auto"/>
        <w:right w:val="none" w:sz="0" w:space="0" w:color="auto"/>
      </w:divBdr>
    </w:div>
    <w:div w:id="1139566687">
      <w:bodyDiv w:val="1"/>
      <w:marLeft w:val="0"/>
      <w:marRight w:val="0"/>
      <w:marTop w:val="0"/>
      <w:marBottom w:val="0"/>
      <w:divBdr>
        <w:top w:val="none" w:sz="0" w:space="0" w:color="auto"/>
        <w:left w:val="none" w:sz="0" w:space="0" w:color="auto"/>
        <w:bottom w:val="none" w:sz="0" w:space="0" w:color="auto"/>
        <w:right w:val="none" w:sz="0" w:space="0" w:color="auto"/>
      </w:divBdr>
      <w:divsChild>
        <w:div w:id="1832673966">
          <w:marLeft w:val="0"/>
          <w:marRight w:val="0"/>
          <w:marTop w:val="0"/>
          <w:marBottom w:val="0"/>
          <w:divBdr>
            <w:top w:val="none" w:sz="0" w:space="0" w:color="auto"/>
            <w:left w:val="none" w:sz="0" w:space="0" w:color="auto"/>
            <w:bottom w:val="none" w:sz="0" w:space="0" w:color="auto"/>
            <w:right w:val="none" w:sz="0" w:space="0" w:color="auto"/>
          </w:divBdr>
          <w:divsChild>
            <w:div w:id="574781675">
              <w:marLeft w:val="0"/>
              <w:marRight w:val="0"/>
              <w:marTop w:val="0"/>
              <w:marBottom w:val="0"/>
              <w:divBdr>
                <w:top w:val="none" w:sz="0" w:space="0" w:color="auto"/>
                <w:left w:val="none" w:sz="0" w:space="0" w:color="auto"/>
                <w:bottom w:val="none" w:sz="0" w:space="0" w:color="auto"/>
                <w:right w:val="none" w:sz="0" w:space="0" w:color="auto"/>
              </w:divBdr>
              <w:divsChild>
                <w:div w:id="5686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25413">
      <w:bodyDiv w:val="1"/>
      <w:marLeft w:val="0"/>
      <w:marRight w:val="0"/>
      <w:marTop w:val="0"/>
      <w:marBottom w:val="0"/>
      <w:divBdr>
        <w:top w:val="none" w:sz="0" w:space="0" w:color="auto"/>
        <w:left w:val="none" w:sz="0" w:space="0" w:color="auto"/>
        <w:bottom w:val="none" w:sz="0" w:space="0" w:color="auto"/>
        <w:right w:val="none" w:sz="0" w:space="0" w:color="auto"/>
      </w:divBdr>
    </w:div>
    <w:div w:id="1214388242">
      <w:bodyDiv w:val="1"/>
      <w:marLeft w:val="0"/>
      <w:marRight w:val="0"/>
      <w:marTop w:val="0"/>
      <w:marBottom w:val="0"/>
      <w:divBdr>
        <w:top w:val="none" w:sz="0" w:space="0" w:color="auto"/>
        <w:left w:val="none" w:sz="0" w:space="0" w:color="auto"/>
        <w:bottom w:val="none" w:sz="0" w:space="0" w:color="auto"/>
        <w:right w:val="none" w:sz="0" w:space="0" w:color="auto"/>
      </w:divBdr>
    </w:div>
    <w:div w:id="1272323293">
      <w:bodyDiv w:val="1"/>
      <w:marLeft w:val="0"/>
      <w:marRight w:val="0"/>
      <w:marTop w:val="0"/>
      <w:marBottom w:val="0"/>
      <w:divBdr>
        <w:top w:val="none" w:sz="0" w:space="0" w:color="auto"/>
        <w:left w:val="none" w:sz="0" w:space="0" w:color="auto"/>
        <w:bottom w:val="none" w:sz="0" w:space="0" w:color="auto"/>
        <w:right w:val="none" w:sz="0" w:space="0" w:color="auto"/>
      </w:divBdr>
    </w:div>
    <w:div w:id="1337998381">
      <w:bodyDiv w:val="1"/>
      <w:marLeft w:val="0"/>
      <w:marRight w:val="0"/>
      <w:marTop w:val="0"/>
      <w:marBottom w:val="0"/>
      <w:divBdr>
        <w:top w:val="none" w:sz="0" w:space="0" w:color="auto"/>
        <w:left w:val="none" w:sz="0" w:space="0" w:color="auto"/>
        <w:bottom w:val="none" w:sz="0" w:space="0" w:color="auto"/>
        <w:right w:val="none" w:sz="0" w:space="0" w:color="auto"/>
      </w:divBdr>
    </w:div>
    <w:div w:id="1476220763">
      <w:bodyDiv w:val="1"/>
      <w:marLeft w:val="0"/>
      <w:marRight w:val="0"/>
      <w:marTop w:val="0"/>
      <w:marBottom w:val="0"/>
      <w:divBdr>
        <w:top w:val="none" w:sz="0" w:space="0" w:color="auto"/>
        <w:left w:val="none" w:sz="0" w:space="0" w:color="auto"/>
        <w:bottom w:val="none" w:sz="0" w:space="0" w:color="auto"/>
        <w:right w:val="none" w:sz="0" w:space="0" w:color="auto"/>
      </w:divBdr>
    </w:div>
    <w:div w:id="1487433323">
      <w:bodyDiv w:val="1"/>
      <w:marLeft w:val="0"/>
      <w:marRight w:val="0"/>
      <w:marTop w:val="0"/>
      <w:marBottom w:val="0"/>
      <w:divBdr>
        <w:top w:val="none" w:sz="0" w:space="0" w:color="auto"/>
        <w:left w:val="none" w:sz="0" w:space="0" w:color="auto"/>
        <w:bottom w:val="none" w:sz="0" w:space="0" w:color="auto"/>
        <w:right w:val="none" w:sz="0" w:space="0" w:color="auto"/>
      </w:divBdr>
    </w:div>
    <w:div w:id="1524974346">
      <w:bodyDiv w:val="1"/>
      <w:marLeft w:val="0"/>
      <w:marRight w:val="0"/>
      <w:marTop w:val="0"/>
      <w:marBottom w:val="0"/>
      <w:divBdr>
        <w:top w:val="none" w:sz="0" w:space="0" w:color="auto"/>
        <w:left w:val="none" w:sz="0" w:space="0" w:color="auto"/>
        <w:bottom w:val="none" w:sz="0" w:space="0" w:color="auto"/>
        <w:right w:val="none" w:sz="0" w:space="0" w:color="auto"/>
      </w:divBdr>
      <w:divsChild>
        <w:div w:id="655256823">
          <w:marLeft w:val="0"/>
          <w:marRight w:val="0"/>
          <w:marTop w:val="0"/>
          <w:marBottom w:val="0"/>
          <w:divBdr>
            <w:top w:val="none" w:sz="0" w:space="0" w:color="auto"/>
            <w:left w:val="none" w:sz="0" w:space="0" w:color="auto"/>
            <w:bottom w:val="none" w:sz="0" w:space="0" w:color="auto"/>
            <w:right w:val="none" w:sz="0" w:space="0" w:color="auto"/>
          </w:divBdr>
          <w:divsChild>
            <w:div w:id="90974712">
              <w:marLeft w:val="0"/>
              <w:marRight w:val="0"/>
              <w:marTop w:val="0"/>
              <w:marBottom w:val="0"/>
              <w:divBdr>
                <w:top w:val="none" w:sz="0" w:space="0" w:color="auto"/>
                <w:left w:val="none" w:sz="0" w:space="0" w:color="auto"/>
                <w:bottom w:val="none" w:sz="0" w:space="0" w:color="auto"/>
                <w:right w:val="none" w:sz="0" w:space="0" w:color="auto"/>
              </w:divBdr>
              <w:divsChild>
                <w:div w:id="211871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060359">
      <w:bodyDiv w:val="1"/>
      <w:marLeft w:val="0"/>
      <w:marRight w:val="0"/>
      <w:marTop w:val="0"/>
      <w:marBottom w:val="0"/>
      <w:divBdr>
        <w:top w:val="none" w:sz="0" w:space="0" w:color="auto"/>
        <w:left w:val="none" w:sz="0" w:space="0" w:color="auto"/>
        <w:bottom w:val="none" w:sz="0" w:space="0" w:color="auto"/>
        <w:right w:val="none" w:sz="0" w:space="0" w:color="auto"/>
      </w:divBdr>
    </w:div>
    <w:div w:id="1568758310">
      <w:bodyDiv w:val="1"/>
      <w:marLeft w:val="0"/>
      <w:marRight w:val="0"/>
      <w:marTop w:val="0"/>
      <w:marBottom w:val="0"/>
      <w:divBdr>
        <w:top w:val="none" w:sz="0" w:space="0" w:color="auto"/>
        <w:left w:val="none" w:sz="0" w:space="0" w:color="auto"/>
        <w:bottom w:val="none" w:sz="0" w:space="0" w:color="auto"/>
        <w:right w:val="none" w:sz="0" w:space="0" w:color="auto"/>
      </w:divBdr>
    </w:div>
    <w:div w:id="1577982327">
      <w:bodyDiv w:val="1"/>
      <w:marLeft w:val="0"/>
      <w:marRight w:val="0"/>
      <w:marTop w:val="0"/>
      <w:marBottom w:val="0"/>
      <w:divBdr>
        <w:top w:val="none" w:sz="0" w:space="0" w:color="auto"/>
        <w:left w:val="none" w:sz="0" w:space="0" w:color="auto"/>
        <w:bottom w:val="none" w:sz="0" w:space="0" w:color="auto"/>
        <w:right w:val="none" w:sz="0" w:space="0" w:color="auto"/>
      </w:divBdr>
      <w:divsChild>
        <w:div w:id="1370378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5662054">
              <w:marLeft w:val="0"/>
              <w:marRight w:val="0"/>
              <w:marTop w:val="0"/>
              <w:marBottom w:val="0"/>
              <w:divBdr>
                <w:top w:val="none" w:sz="0" w:space="0" w:color="auto"/>
                <w:left w:val="none" w:sz="0" w:space="0" w:color="auto"/>
                <w:bottom w:val="none" w:sz="0" w:space="0" w:color="auto"/>
                <w:right w:val="none" w:sz="0" w:space="0" w:color="auto"/>
              </w:divBdr>
              <w:divsChild>
                <w:div w:id="52698027">
                  <w:marLeft w:val="0"/>
                  <w:marRight w:val="0"/>
                  <w:marTop w:val="0"/>
                  <w:marBottom w:val="0"/>
                  <w:divBdr>
                    <w:top w:val="none" w:sz="0" w:space="0" w:color="auto"/>
                    <w:left w:val="none" w:sz="0" w:space="0" w:color="auto"/>
                    <w:bottom w:val="none" w:sz="0" w:space="0" w:color="auto"/>
                    <w:right w:val="none" w:sz="0" w:space="0" w:color="auto"/>
                  </w:divBdr>
                  <w:divsChild>
                    <w:div w:id="152424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882481">
      <w:bodyDiv w:val="1"/>
      <w:marLeft w:val="0"/>
      <w:marRight w:val="0"/>
      <w:marTop w:val="0"/>
      <w:marBottom w:val="0"/>
      <w:divBdr>
        <w:top w:val="none" w:sz="0" w:space="0" w:color="auto"/>
        <w:left w:val="none" w:sz="0" w:space="0" w:color="auto"/>
        <w:bottom w:val="none" w:sz="0" w:space="0" w:color="auto"/>
        <w:right w:val="none" w:sz="0" w:space="0" w:color="auto"/>
      </w:divBdr>
    </w:div>
    <w:div w:id="1621568897">
      <w:bodyDiv w:val="1"/>
      <w:marLeft w:val="0"/>
      <w:marRight w:val="0"/>
      <w:marTop w:val="0"/>
      <w:marBottom w:val="0"/>
      <w:divBdr>
        <w:top w:val="none" w:sz="0" w:space="0" w:color="auto"/>
        <w:left w:val="none" w:sz="0" w:space="0" w:color="auto"/>
        <w:bottom w:val="none" w:sz="0" w:space="0" w:color="auto"/>
        <w:right w:val="none" w:sz="0" w:space="0" w:color="auto"/>
      </w:divBdr>
    </w:div>
    <w:div w:id="1622154578">
      <w:bodyDiv w:val="1"/>
      <w:marLeft w:val="0"/>
      <w:marRight w:val="0"/>
      <w:marTop w:val="0"/>
      <w:marBottom w:val="0"/>
      <w:divBdr>
        <w:top w:val="none" w:sz="0" w:space="0" w:color="auto"/>
        <w:left w:val="none" w:sz="0" w:space="0" w:color="auto"/>
        <w:bottom w:val="none" w:sz="0" w:space="0" w:color="auto"/>
        <w:right w:val="none" w:sz="0" w:space="0" w:color="auto"/>
      </w:divBdr>
    </w:div>
    <w:div w:id="1626808723">
      <w:bodyDiv w:val="1"/>
      <w:marLeft w:val="0"/>
      <w:marRight w:val="0"/>
      <w:marTop w:val="0"/>
      <w:marBottom w:val="0"/>
      <w:divBdr>
        <w:top w:val="none" w:sz="0" w:space="0" w:color="auto"/>
        <w:left w:val="none" w:sz="0" w:space="0" w:color="auto"/>
        <w:bottom w:val="none" w:sz="0" w:space="0" w:color="auto"/>
        <w:right w:val="none" w:sz="0" w:space="0" w:color="auto"/>
      </w:divBdr>
    </w:div>
    <w:div w:id="1645306239">
      <w:bodyDiv w:val="1"/>
      <w:marLeft w:val="0"/>
      <w:marRight w:val="0"/>
      <w:marTop w:val="0"/>
      <w:marBottom w:val="0"/>
      <w:divBdr>
        <w:top w:val="none" w:sz="0" w:space="0" w:color="auto"/>
        <w:left w:val="none" w:sz="0" w:space="0" w:color="auto"/>
        <w:bottom w:val="none" w:sz="0" w:space="0" w:color="auto"/>
        <w:right w:val="none" w:sz="0" w:space="0" w:color="auto"/>
      </w:divBdr>
    </w:div>
    <w:div w:id="1681466300">
      <w:bodyDiv w:val="1"/>
      <w:marLeft w:val="0"/>
      <w:marRight w:val="0"/>
      <w:marTop w:val="0"/>
      <w:marBottom w:val="0"/>
      <w:divBdr>
        <w:top w:val="none" w:sz="0" w:space="0" w:color="auto"/>
        <w:left w:val="none" w:sz="0" w:space="0" w:color="auto"/>
        <w:bottom w:val="none" w:sz="0" w:space="0" w:color="auto"/>
        <w:right w:val="none" w:sz="0" w:space="0" w:color="auto"/>
      </w:divBdr>
      <w:divsChild>
        <w:div w:id="1269460615">
          <w:marLeft w:val="0"/>
          <w:marRight w:val="0"/>
          <w:marTop w:val="0"/>
          <w:marBottom w:val="0"/>
          <w:divBdr>
            <w:top w:val="none" w:sz="0" w:space="0" w:color="auto"/>
            <w:left w:val="none" w:sz="0" w:space="0" w:color="auto"/>
            <w:bottom w:val="none" w:sz="0" w:space="0" w:color="auto"/>
            <w:right w:val="none" w:sz="0" w:space="0" w:color="auto"/>
          </w:divBdr>
          <w:divsChild>
            <w:div w:id="2047487598">
              <w:marLeft w:val="0"/>
              <w:marRight w:val="0"/>
              <w:marTop w:val="0"/>
              <w:marBottom w:val="0"/>
              <w:divBdr>
                <w:top w:val="none" w:sz="0" w:space="0" w:color="auto"/>
                <w:left w:val="none" w:sz="0" w:space="0" w:color="auto"/>
                <w:bottom w:val="none" w:sz="0" w:space="0" w:color="auto"/>
                <w:right w:val="none" w:sz="0" w:space="0" w:color="auto"/>
              </w:divBdr>
              <w:divsChild>
                <w:div w:id="248084465">
                  <w:marLeft w:val="0"/>
                  <w:marRight w:val="0"/>
                  <w:marTop w:val="0"/>
                  <w:marBottom w:val="0"/>
                  <w:divBdr>
                    <w:top w:val="none" w:sz="0" w:space="0" w:color="auto"/>
                    <w:left w:val="none" w:sz="0" w:space="0" w:color="auto"/>
                    <w:bottom w:val="none" w:sz="0" w:space="0" w:color="auto"/>
                    <w:right w:val="none" w:sz="0" w:space="0" w:color="auto"/>
                  </w:divBdr>
                  <w:divsChild>
                    <w:div w:id="1263298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88906">
      <w:bodyDiv w:val="1"/>
      <w:marLeft w:val="0"/>
      <w:marRight w:val="0"/>
      <w:marTop w:val="0"/>
      <w:marBottom w:val="0"/>
      <w:divBdr>
        <w:top w:val="none" w:sz="0" w:space="0" w:color="auto"/>
        <w:left w:val="none" w:sz="0" w:space="0" w:color="auto"/>
        <w:bottom w:val="none" w:sz="0" w:space="0" w:color="auto"/>
        <w:right w:val="none" w:sz="0" w:space="0" w:color="auto"/>
      </w:divBdr>
    </w:div>
    <w:div w:id="1771848689">
      <w:bodyDiv w:val="1"/>
      <w:marLeft w:val="0"/>
      <w:marRight w:val="0"/>
      <w:marTop w:val="0"/>
      <w:marBottom w:val="0"/>
      <w:divBdr>
        <w:top w:val="none" w:sz="0" w:space="0" w:color="auto"/>
        <w:left w:val="none" w:sz="0" w:space="0" w:color="auto"/>
        <w:bottom w:val="none" w:sz="0" w:space="0" w:color="auto"/>
        <w:right w:val="none" w:sz="0" w:space="0" w:color="auto"/>
      </w:divBdr>
    </w:div>
    <w:div w:id="1773932701">
      <w:bodyDiv w:val="1"/>
      <w:marLeft w:val="0"/>
      <w:marRight w:val="0"/>
      <w:marTop w:val="0"/>
      <w:marBottom w:val="0"/>
      <w:divBdr>
        <w:top w:val="none" w:sz="0" w:space="0" w:color="auto"/>
        <w:left w:val="none" w:sz="0" w:space="0" w:color="auto"/>
        <w:bottom w:val="none" w:sz="0" w:space="0" w:color="auto"/>
        <w:right w:val="none" w:sz="0" w:space="0" w:color="auto"/>
      </w:divBdr>
    </w:div>
    <w:div w:id="1806116533">
      <w:bodyDiv w:val="1"/>
      <w:marLeft w:val="0"/>
      <w:marRight w:val="0"/>
      <w:marTop w:val="0"/>
      <w:marBottom w:val="0"/>
      <w:divBdr>
        <w:top w:val="none" w:sz="0" w:space="0" w:color="auto"/>
        <w:left w:val="none" w:sz="0" w:space="0" w:color="auto"/>
        <w:bottom w:val="none" w:sz="0" w:space="0" w:color="auto"/>
        <w:right w:val="none" w:sz="0" w:space="0" w:color="auto"/>
      </w:divBdr>
    </w:div>
    <w:div w:id="1810199419">
      <w:bodyDiv w:val="1"/>
      <w:marLeft w:val="0"/>
      <w:marRight w:val="0"/>
      <w:marTop w:val="0"/>
      <w:marBottom w:val="0"/>
      <w:divBdr>
        <w:top w:val="none" w:sz="0" w:space="0" w:color="auto"/>
        <w:left w:val="none" w:sz="0" w:space="0" w:color="auto"/>
        <w:bottom w:val="none" w:sz="0" w:space="0" w:color="auto"/>
        <w:right w:val="none" w:sz="0" w:space="0" w:color="auto"/>
      </w:divBdr>
      <w:divsChild>
        <w:div w:id="86075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8041433">
              <w:marLeft w:val="0"/>
              <w:marRight w:val="0"/>
              <w:marTop w:val="0"/>
              <w:marBottom w:val="0"/>
              <w:divBdr>
                <w:top w:val="none" w:sz="0" w:space="0" w:color="auto"/>
                <w:left w:val="none" w:sz="0" w:space="0" w:color="auto"/>
                <w:bottom w:val="none" w:sz="0" w:space="0" w:color="auto"/>
                <w:right w:val="none" w:sz="0" w:space="0" w:color="auto"/>
              </w:divBdr>
              <w:divsChild>
                <w:div w:id="978995307">
                  <w:marLeft w:val="0"/>
                  <w:marRight w:val="0"/>
                  <w:marTop w:val="0"/>
                  <w:marBottom w:val="0"/>
                  <w:divBdr>
                    <w:top w:val="none" w:sz="0" w:space="0" w:color="auto"/>
                    <w:left w:val="none" w:sz="0" w:space="0" w:color="auto"/>
                    <w:bottom w:val="none" w:sz="0" w:space="0" w:color="auto"/>
                    <w:right w:val="none" w:sz="0" w:space="0" w:color="auto"/>
                  </w:divBdr>
                  <w:divsChild>
                    <w:div w:id="1742362368">
                      <w:marLeft w:val="0"/>
                      <w:marRight w:val="0"/>
                      <w:marTop w:val="0"/>
                      <w:marBottom w:val="0"/>
                      <w:divBdr>
                        <w:top w:val="none" w:sz="0" w:space="0" w:color="auto"/>
                        <w:left w:val="none" w:sz="0" w:space="0" w:color="auto"/>
                        <w:bottom w:val="none" w:sz="0" w:space="0" w:color="auto"/>
                        <w:right w:val="none" w:sz="0" w:space="0" w:color="auto"/>
                      </w:divBdr>
                      <w:divsChild>
                        <w:div w:id="18163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6961955">
      <w:bodyDiv w:val="1"/>
      <w:marLeft w:val="0"/>
      <w:marRight w:val="0"/>
      <w:marTop w:val="0"/>
      <w:marBottom w:val="0"/>
      <w:divBdr>
        <w:top w:val="none" w:sz="0" w:space="0" w:color="auto"/>
        <w:left w:val="none" w:sz="0" w:space="0" w:color="auto"/>
        <w:bottom w:val="none" w:sz="0" w:space="0" w:color="auto"/>
        <w:right w:val="none" w:sz="0" w:space="0" w:color="auto"/>
      </w:divBdr>
      <w:divsChild>
        <w:div w:id="425227765">
          <w:marLeft w:val="0"/>
          <w:marRight w:val="0"/>
          <w:marTop w:val="0"/>
          <w:marBottom w:val="0"/>
          <w:divBdr>
            <w:top w:val="none" w:sz="0" w:space="0" w:color="auto"/>
            <w:left w:val="none" w:sz="0" w:space="0" w:color="auto"/>
            <w:bottom w:val="none" w:sz="0" w:space="0" w:color="auto"/>
            <w:right w:val="none" w:sz="0" w:space="0" w:color="auto"/>
          </w:divBdr>
          <w:divsChild>
            <w:div w:id="430971586">
              <w:marLeft w:val="0"/>
              <w:marRight w:val="0"/>
              <w:marTop w:val="0"/>
              <w:marBottom w:val="0"/>
              <w:divBdr>
                <w:top w:val="none" w:sz="0" w:space="0" w:color="auto"/>
                <w:left w:val="none" w:sz="0" w:space="0" w:color="auto"/>
                <w:bottom w:val="none" w:sz="0" w:space="0" w:color="auto"/>
                <w:right w:val="none" w:sz="0" w:space="0" w:color="auto"/>
              </w:divBdr>
              <w:divsChild>
                <w:div w:id="102196081">
                  <w:marLeft w:val="0"/>
                  <w:marRight w:val="0"/>
                  <w:marTop w:val="0"/>
                  <w:marBottom w:val="0"/>
                  <w:divBdr>
                    <w:top w:val="none" w:sz="0" w:space="0" w:color="auto"/>
                    <w:left w:val="none" w:sz="0" w:space="0" w:color="auto"/>
                    <w:bottom w:val="none" w:sz="0" w:space="0" w:color="auto"/>
                    <w:right w:val="none" w:sz="0" w:space="0" w:color="auto"/>
                  </w:divBdr>
                  <w:divsChild>
                    <w:div w:id="158233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629728">
      <w:bodyDiv w:val="1"/>
      <w:marLeft w:val="0"/>
      <w:marRight w:val="0"/>
      <w:marTop w:val="0"/>
      <w:marBottom w:val="0"/>
      <w:divBdr>
        <w:top w:val="none" w:sz="0" w:space="0" w:color="auto"/>
        <w:left w:val="none" w:sz="0" w:space="0" w:color="auto"/>
        <w:bottom w:val="none" w:sz="0" w:space="0" w:color="auto"/>
        <w:right w:val="none" w:sz="0" w:space="0" w:color="auto"/>
      </w:divBdr>
    </w:div>
    <w:div w:id="1975989677">
      <w:bodyDiv w:val="1"/>
      <w:marLeft w:val="0"/>
      <w:marRight w:val="0"/>
      <w:marTop w:val="0"/>
      <w:marBottom w:val="0"/>
      <w:divBdr>
        <w:top w:val="none" w:sz="0" w:space="0" w:color="auto"/>
        <w:left w:val="none" w:sz="0" w:space="0" w:color="auto"/>
        <w:bottom w:val="none" w:sz="0" w:space="0" w:color="auto"/>
        <w:right w:val="none" w:sz="0" w:space="0" w:color="auto"/>
      </w:divBdr>
    </w:div>
    <w:div w:id="1997101573">
      <w:bodyDiv w:val="1"/>
      <w:marLeft w:val="0"/>
      <w:marRight w:val="0"/>
      <w:marTop w:val="0"/>
      <w:marBottom w:val="0"/>
      <w:divBdr>
        <w:top w:val="none" w:sz="0" w:space="0" w:color="auto"/>
        <w:left w:val="none" w:sz="0" w:space="0" w:color="auto"/>
        <w:bottom w:val="none" w:sz="0" w:space="0" w:color="auto"/>
        <w:right w:val="none" w:sz="0" w:space="0" w:color="auto"/>
      </w:divBdr>
      <w:divsChild>
        <w:div w:id="919631146">
          <w:marLeft w:val="0"/>
          <w:marRight w:val="0"/>
          <w:marTop w:val="0"/>
          <w:marBottom w:val="0"/>
          <w:divBdr>
            <w:top w:val="none" w:sz="0" w:space="0" w:color="auto"/>
            <w:left w:val="none" w:sz="0" w:space="0" w:color="auto"/>
            <w:bottom w:val="none" w:sz="0" w:space="0" w:color="auto"/>
            <w:right w:val="none" w:sz="0" w:space="0" w:color="auto"/>
          </w:divBdr>
          <w:divsChild>
            <w:div w:id="834615698">
              <w:marLeft w:val="0"/>
              <w:marRight w:val="0"/>
              <w:marTop w:val="0"/>
              <w:marBottom w:val="0"/>
              <w:divBdr>
                <w:top w:val="none" w:sz="0" w:space="0" w:color="auto"/>
                <w:left w:val="none" w:sz="0" w:space="0" w:color="auto"/>
                <w:bottom w:val="none" w:sz="0" w:space="0" w:color="auto"/>
                <w:right w:val="none" w:sz="0" w:space="0" w:color="auto"/>
              </w:divBdr>
              <w:divsChild>
                <w:div w:id="486440817">
                  <w:marLeft w:val="0"/>
                  <w:marRight w:val="0"/>
                  <w:marTop w:val="0"/>
                  <w:marBottom w:val="0"/>
                  <w:divBdr>
                    <w:top w:val="none" w:sz="0" w:space="0" w:color="auto"/>
                    <w:left w:val="none" w:sz="0" w:space="0" w:color="auto"/>
                    <w:bottom w:val="none" w:sz="0" w:space="0" w:color="auto"/>
                    <w:right w:val="none" w:sz="0" w:space="0" w:color="auto"/>
                  </w:divBdr>
                  <w:divsChild>
                    <w:div w:id="175165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766528">
      <w:bodyDiv w:val="1"/>
      <w:marLeft w:val="0"/>
      <w:marRight w:val="0"/>
      <w:marTop w:val="0"/>
      <w:marBottom w:val="0"/>
      <w:divBdr>
        <w:top w:val="none" w:sz="0" w:space="0" w:color="auto"/>
        <w:left w:val="none" w:sz="0" w:space="0" w:color="auto"/>
        <w:bottom w:val="none" w:sz="0" w:space="0" w:color="auto"/>
        <w:right w:val="none" w:sz="0" w:space="0" w:color="auto"/>
      </w:divBdr>
    </w:div>
    <w:div w:id="2012218052">
      <w:bodyDiv w:val="1"/>
      <w:marLeft w:val="0"/>
      <w:marRight w:val="0"/>
      <w:marTop w:val="0"/>
      <w:marBottom w:val="0"/>
      <w:divBdr>
        <w:top w:val="none" w:sz="0" w:space="0" w:color="auto"/>
        <w:left w:val="none" w:sz="0" w:space="0" w:color="auto"/>
        <w:bottom w:val="none" w:sz="0" w:space="0" w:color="auto"/>
        <w:right w:val="none" w:sz="0" w:space="0" w:color="auto"/>
      </w:divBdr>
    </w:div>
    <w:div w:id="2021466656">
      <w:bodyDiv w:val="1"/>
      <w:marLeft w:val="0"/>
      <w:marRight w:val="0"/>
      <w:marTop w:val="0"/>
      <w:marBottom w:val="0"/>
      <w:divBdr>
        <w:top w:val="none" w:sz="0" w:space="0" w:color="auto"/>
        <w:left w:val="none" w:sz="0" w:space="0" w:color="auto"/>
        <w:bottom w:val="none" w:sz="0" w:space="0" w:color="auto"/>
        <w:right w:val="none" w:sz="0" w:space="0" w:color="auto"/>
      </w:divBdr>
    </w:div>
    <w:div w:id="2024088080">
      <w:bodyDiv w:val="1"/>
      <w:marLeft w:val="0"/>
      <w:marRight w:val="0"/>
      <w:marTop w:val="0"/>
      <w:marBottom w:val="0"/>
      <w:divBdr>
        <w:top w:val="none" w:sz="0" w:space="0" w:color="auto"/>
        <w:left w:val="none" w:sz="0" w:space="0" w:color="auto"/>
        <w:bottom w:val="none" w:sz="0" w:space="0" w:color="auto"/>
        <w:right w:val="none" w:sz="0" w:space="0" w:color="auto"/>
      </w:divBdr>
    </w:div>
    <w:div w:id="2041393790">
      <w:bodyDiv w:val="1"/>
      <w:marLeft w:val="0"/>
      <w:marRight w:val="0"/>
      <w:marTop w:val="0"/>
      <w:marBottom w:val="0"/>
      <w:divBdr>
        <w:top w:val="none" w:sz="0" w:space="0" w:color="auto"/>
        <w:left w:val="none" w:sz="0" w:space="0" w:color="auto"/>
        <w:bottom w:val="none" w:sz="0" w:space="0" w:color="auto"/>
        <w:right w:val="none" w:sz="0" w:space="0" w:color="auto"/>
      </w:divBdr>
    </w:div>
    <w:div w:id="2045321619">
      <w:bodyDiv w:val="1"/>
      <w:marLeft w:val="0"/>
      <w:marRight w:val="0"/>
      <w:marTop w:val="0"/>
      <w:marBottom w:val="0"/>
      <w:divBdr>
        <w:top w:val="none" w:sz="0" w:space="0" w:color="auto"/>
        <w:left w:val="none" w:sz="0" w:space="0" w:color="auto"/>
        <w:bottom w:val="none" w:sz="0" w:space="0" w:color="auto"/>
        <w:right w:val="none" w:sz="0" w:space="0" w:color="auto"/>
      </w:divBdr>
      <w:divsChild>
        <w:div w:id="1832481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914125">
              <w:marLeft w:val="0"/>
              <w:marRight w:val="0"/>
              <w:marTop w:val="0"/>
              <w:marBottom w:val="0"/>
              <w:divBdr>
                <w:top w:val="none" w:sz="0" w:space="0" w:color="auto"/>
                <w:left w:val="none" w:sz="0" w:space="0" w:color="auto"/>
                <w:bottom w:val="none" w:sz="0" w:space="0" w:color="auto"/>
                <w:right w:val="none" w:sz="0" w:space="0" w:color="auto"/>
              </w:divBdr>
              <w:divsChild>
                <w:div w:id="1711342451">
                  <w:marLeft w:val="0"/>
                  <w:marRight w:val="0"/>
                  <w:marTop w:val="0"/>
                  <w:marBottom w:val="0"/>
                  <w:divBdr>
                    <w:top w:val="none" w:sz="0" w:space="0" w:color="auto"/>
                    <w:left w:val="none" w:sz="0" w:space="0" w:color="auto"/>
                    <w:bottom w:val="none" w:sz="0" w:space="0" w:color="auto"/>
                    <w:right w:val="none" w:sz="0" w:space="0" w:color="auto"/>
                  </w:divBdr>
                  <w:divsChild>
                    <w:div w:id="29402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559086">
      <w:bodyDiv w:val="1"/>
      <w:marLeft w:val="0"/>
      <w:marRight w:val="0"/>
      <w:marTop w:val="0"/>
      <w:marBottom w:val="0"/>
      <w:divBdr>
        <w:top w:val="none" w:sz="0" w:space="0" w:color="auto"/>
        <w:left w:val="none" w:sz="0" w:space="0" w:color="auto"/>
        <w:bottom w:val="none" w:sz="0" w:space="0" w:color="auto"/>
        <w:right w:val="none" w:sz="0" w:space="0" w:color="auto"/>
      </w:divBdr>
    </w:div>
    <w:div w:id="2061975777">
      <w:bodyDiv w:val="1"/>
      <w:marLeft w:val="0"/>
      <w:marRight w:val="0"/>
      <w:marTop w:val="0"/>
      <w:marBottom w:val="0"/>
      <w:divBdr>
        <w:top w:val="none" w:sz="0" w:space="0" w:color="auto"/>
        <w:left w:val="none" w:sz="0" w:space="0" w:color="auto"/>
        <w:bottom w:val="none" w:sz="0" w:space="0" w:color="auto"/>
        <w:right w:val="none" w:sz="0" w:space="0" w:color="auto"/>
      </w:divBdr>
    </w:div>
    <w:div w:id="2076199221">
      <w:bodyDiv w:val="1"/>
      <w:marLeft w:val="0"/>
      <w:marRight w:val="0"/>
      <w:marTop w:val="0"/>
      <w:marBottom w:val="0"/>
      <w:divBdr>
        <w:top w:val="none" w:sz="0" w:space="0" w:color="auto"/>
        <w:left w:val="none" w:sz="0" w:space="0" w:color="auto"/>
        <w:bottom w:val="none" w:sz="0" w:space="0" w:color="auto"/>
        <w:right w:val="none" w:sz="0" w:space="0" w:color="auto"/>
      </w:divBdr>
      <w:divsChild>
        <w:div w:id="9953022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3419640">
              <w:marLeft w:val="0"/>
              <w:marRight w:val="0"/>
              <w:marTop w:val="0"/>
              <w:marBottom w:val="0"/>
              <w:divBdr>
                <w:top w:val="none" w:sz="0" w:space="0" w:color="auto"/>
                <w:left w:val="none" w:sz="0" w:space="0" w:color="auto"/>
                <w:bottom w:val="none" w:sz="0" w:space="0" w:color="auto"/>
                <w:right w:val="none" w:sz="0" w:space="0" w:color="auto"/>
              </w:divBdr>
              <w:divsChild>
                <w:div w:id="101733629">
                  <w:marLeft w:val="0"/>
                  <w:marRight w:val="0"/>
                  <w:marTop w:val="0"/>
                  <w:marBottom w:val="0"/>
                  <w:divBdr>
                    <w:top w:val="none" w:sz="0" w:space="0" w:color="auto"/>
                    <w:left w:val="none" w:sz="0" w:space="0" w:color="auto"/>
                    <w:bottom w:val="none" w:sz="0" w:space="0" w:color="auto"/>
                    <w:right w:val="none" w:sz="0" w:space="0" w:color="auto"/>
                  </w:divBdr>
                  <w:divsChild>
                    <w:div w:id="86529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6389">
      <w:bodyDiv w:val="1"/>
      <w:marLeft w:val="0"/>
      <w:marRight w:val="0"/>
      <w:marTop w:val="0"/>
      <w:marBottom w:val="0"/>
      <w:divBdr>
        <w:top w:val="none" w:sz="0" w:space="0" w:color="auto"/>
        <w:left w:val="none" w:sz="0" w:space="0" w:color="auto"/>
        <w:bottom w:val="none" w:sz="0" w:space="0" w:color="auto"/>
        <w:right w:val="none" w:sz="0" w:space="0" w:color="auto"/>
      </w:divBdr>
    </w:div>
    <w:div w:id="2108382149">
      <w:bodyDiv w:val="1"/>
      <w:marLeft w:val="0"/>
      <w:marRight w:val="0"/>
      <w:marTop w:val="0"/>
      <w:marBottom w:val="0"/>
      <w:divBdr>
        <w:top w:val="none" w:sz="0" w:space="0" w:color="auto"/>
        <w:left w:val="none" w:sz="0" w:space="0" w:color="auto"/>
        <w:bottom w:val="none" w:sz="0" w:space="0" w:color="auto"/>
        <w:right w:val="none" w:sz="0" w:space="0" w:color="auto"/>
      </w:divBdr>
    </w:div>
    <w:div w:id="2109157029">
      <w:bodyDiv w:val="1"/>
      <w:marLeft w:val="0"/>
      <w:marRight w:val="0"/>
      <w:marTop w:val="0"/>
      <w:marBottom w:val="0"/>
      <w:divBdr>
        <w:top w:val="none" w:sz="0" w:space="0" w:color="auto"/>
        <w:left w:val="none" w:sz="0" w:space="0" w:color="auto"/>
        <w:bottom w:val="none" w:sz="0" w:space="0" w:color="auto"/>
        <w:right w:val="none" w:sz="0" w:space="0" w:color="auto"/>
      </w:divBdr>
    </w:div>
    <w:div w:id="2119641925">
      <w:bodyDiv w:val="1"/>
      <w:marLeft w:val="0"/>
      <w:marRight w:val="0"/>
      <w:marTop w:val="0"/>
      <w:marBottom w:val="0"/>
      <w:divBdr>
        <w:top w:val="none" w:sz="0" w:space="0" w:color="auto"/>
        <w:left w:val="none" w:sz="0" w:space="0" w:color="auto"/>
        <w:bottom w:val="none" w:sz="0" w:space="0" w:color="auto"/>
        <w:right w:val="none" w:sz="0" w:space="0" w:color="auto"/>
      </w:divBdr>
      <w:divsChild>
        <w:div w:id="1665668524">
          <w:marLeft w:val="0"/>
          <w:marRight w:val="0"/>
          <w:marTop w:val="0"/>
          <w:marBottom w:val="0"/>
          <w:divBdr>
            <w:top w:val="none" w:sz="0" w:space="0" w:color="auto"/>
            <w:left w:val="none" w:sz="0" w:space="0" w:color="auto"/>
            <w:bottom w:val="none" w:sz="0" w:space="0" w:color="auto"/>
            <w:right w:val="none" w:sz="0" w:space="0" w:color="auto"/>
          </w:divBdr>
          <w:divsChild>
            <w:div w:id="1373265619">
              <w:marLeft w:val="0"/>
              <w:marRight w:val="0"/>
              <w:marTop w:val="0"/>
              <w:marBottom w:val="0"/>
              <w:divBdr>
                <w:top w:val="none" w:sz="0" w:space="0" w:color="auto"/>
                <w:left w:val="none" w:sz="0" w:space="0" w:color="auto"/>
                <w:bottom w:val="none" w:sz="0" w:space="0" w:color="auto"/>
                <w:right w:val="none" w:sz="0" w:space="0" w:color="auto"/>
              </w:divBdr>
              <w:divsChild>
                <w:div w:id="1560171731">
                  <w:marLeft w:val="0"/>
                  <w:marRight w:val="0"/>
                  <w:marTop w:val="0"/>
                  <w:marBottom w:val="0"/>
                  <w:divBdr>
                    <w:top w:val="none" w:sz="0" w:space="0" w:color="auto"/>
                    <w:left w:val="none" w:sz="0" w:space="0" w:color="auto"/>
                    <w:bottom w:val="none" w:sz="0" w:space="0" w:color="auto"/>
                    <w:right w:val="none" w:sz="0" w:space="0" w:color="auto"/>
                  </w:divBdr>
                  <w:divsChild>
                    <w:div w:id="132936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jmu.edu/faculty/senate/minigrants/senate-mini-grants-applications.shtml" TargetMode="External"/><Relationship Id="rId3" Type="http://schemas.openxmlformats.org/officeDocument/2006/relationships/settings" Target="settings.xml"/><Relationship Id="rId7" Type="http://schemas.openxmlformats.org/officeDocument/2006/relationships/hyperlink" Target="https://jmu-edu.zoom.us/j/6856792020?pwd=pk2l4rmtiihLKBUlHzUhIsYcCT0UmY.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981</Words>
  <Characters>5598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James Madison University - Home Use ONLY</Company>
  <LinksUpToDate>false</LinksUpToDate>
  <CharactersWithSpaces>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LabPatron</dc:creator>
  <cp:lastModifiedBy>McDonnell, Karen Marie - mcdonnkm</cp:lastModifiedBy>
  <cp:revision>4</cp:revision>
  <cp:lastPrinted>2020-02-27T17:50:00Z</cp:lastPrinted>
  <dcterms:created xsi:type="dcterms:W3CDTF">2026-09-28T17:52:00Z</dcterms:created>
  <dcterms:modified xsi:type="dcterms:W3CDTF">2026-09-28T18:02:00Z</dcterms:modified>
</cp:coreProperties>
</file>