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D3" w:rsidRDefault="00C7721E">
      <w:pPr>
        <w:spacing w:after="0" w:line="259" w:lineRule="auto"/>
        <w:ind w:left="0" w:firstLine="0"/>
      </w:pPr>
      <w:r>
        <w:t xml:space="preserve"> </w:t>
      </w:r>
      <w:r w:rsidR="00C90116" w:rsidRPr="00C90116">
        <w:rPr>
          <w:rFonts w:ascii="Calibri" w:eastAsia="Calibri" w:hAnsi="Calibri" w:cs="Calibri"/>
          <w:noProof/>
          <w:sz w:val="22"/>
        </w:rPr>
        <w:drawing>
          <wp:inline distT="0" distB="0" distL="0" distR="0" wp14:anchorId="12B67AD6" wp14:editId="7D9331E4">
            <wp:extent cx="3876040" cy="619023"/>
            <wp:effectExtent l="0" t="0" r="0" b="0"/>
            <wp:docPr id="1" name="Picture 1" descr="N:\AF\HR\HR-Common\USB HR\Communication\Logos\JMU-Logo-RGB-horiz-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F\HR\HR-Common\USB HR\Communication\Logos\JMU-Logo-RGB-horiz-pur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1" t="42831" r="15647" b="41956"/>
                    <a:stretch/>
                  </pic:blipFill>
                  <pic:spPr bwMode="auto">
                    <a:xfrm>
                      <a:off x="0" y="0"/>
                      <a:ext cx="3880095" cy="61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CD3" w:rsidRDefault="00C7721E" w:rsidP="00C90116">
      <w:pPr>
        <w:spacing w:after="0" w:line="259" w:lineRule="auto"/>
        <w:ind w:left="72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rPr>
          <w:color w:val="A6A6A6"/>
        </w:rPr>
        <w:t xml:space="preserve"> </w:t>
      </w:r>
    </w:p>
    <w:p w:rsidR="00744CD3" w:rsidRPr="00C7721E" w:rsidRDefault="00C7721E">
      <w:pPr>
        <w:tabs>
          <w:tab w:val="center" w:pos="900"/>
          <w:tab w:val="center" w:pos="1439"/>
          <w:tab w:val="center" w:pos="216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Pr="00C7721E">
        <w:rPr>
          <w:rFonts w:asciiTheme="minorHAnsi" w:hAnsiTheme="minorHAnsi" w:cstheme="minorHAnsi"/>
          <w:sz w:val="22"/>
        </w:rPr>
        <w:t xml:space="preserve">To:   </w:t>
      </w:r>
    </w:p>
    <w:p w:rsidR="00744CD3" w:rsidRPr="00C7721E" w:rsidRDefault="00C7721E" w:rsidP="00C90116">
      <w:pPr>
        <w:spacing w:after="14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From:  </w:t>
      </w:r>
      <w:r w:rsidRPr="00C7721E">
        <w:rPr>
          <w:rFonts w:asciiTheme="minorHAnsi" w:hAnsiTheme="minorHAnsi" w:cstheme="minorHAnsi"/>
          <w:sz w:val="22"/>
        </w:rPr>
        <w:tab/>
        <w:t xml:space="preserve">   </w:t>
      </w:r>
    </w:p>
    <w:p w:rsidR="00744CD3" w:rsidRPr="00C7721E" w:rsidRDefault="00C7721E" w:rsidP="00C90116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Subject:  Performance Counseling Memo </w:t>
      </w:r>
    </w:p>
    <w:p w:rsidR="00744CD3" w:rsidRPr="00C7721E" w:rsidRDefault="00C7721E" w:rsidP="00C90116">
      <w:pPr>
        <w:spacing w:after="14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Date:  </w:t>
      </w:r>
      <w:r w:rsidRPr="00C7721E">
        <w:rPr>
          <w:rFonts w:asciiTheme="minorHAnsi" w:hAnsiTheme="minorHAnsi" w:cstheme="minorHAnsi"/>
          <w:sz w:val="22"/>
        </w:rPr>
        <w:tab/>
        <w:t xml:space="preserve">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The purpose of this counseling memo is to inform you that your </w:t>
      </w:r>
      <w:r w:rsidRPr="00C7721E">
        <w:rPr>
          <w:rFonts w:asciiTheme="minorHAnsi" w:hAnsiTheme="minorHAnsi" w:cstheme="minorHAnsi"/>
          <w:color w:val="FF0000"/>
          <w:sz w:val="22"/>
        </w:rPr>
        <w:t>[performance] [attendance] [conduct]</w:t>
      </w:r>
      <w:r w:rsidRPr="00C7721E">
        <w:rPr>
          <w:rFonts w:asciiTheme="minorHAnsi" w:hAnsiTheme="minorHAnsi" w:cstheme="minorHAnsi"/>
          <w:sz w:val="22"/>
        </w:rPr>
        <w:t xml:space="preserve"> is unacceptable and must be corrected.  Workplace deficiencies are as follows: </w:t>
      </w:r>
    </w:p>
    <w:p w:rsidR="00744CD3" w:rsidRPr="00C7721E" w:rsidRDefault="00C7721E">
      <w:pPr>
        <w:spacing w:after="1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 w:rsidP="00C90116">
      <w:pPr>
        <w:spacing w:after="0" w:line="259" w:lineRule="auto"/>
        <w:ind w:left="107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color w:val="FF0000"/>
          <w:sz w:val="22"/>
        </w:rPr>
        <w:t>[</w:t>
      </w:r>
      <w:r w:rsidR="00C90116">
        <w:rPr>
          <w:rFonts w:asciiTheme="minorHAnsi" w:hAnsiTheme="minorHAnsi" w:cstheme="minorHAnsi"/>
          <w:color w:val="FF0000"/>
          <w:sz w:val="22"/>
        </w:rPr>
        <w:t>Insert observed behaviors]</w:t>
      </w:r>
      <w:r w:rsidRPr="00C7721E">
        <w:rPr>
          <w:rFonts w:asciiTheme="minorHAnsi" w:hAnsiTheme="minorHAnsi" w:cstheme="minorHAnsi"/>
          <w:color w:val="FF0000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Your failure to meet expectations as stated above has resulted in </w:t>
      </w:r>
      <w:r w:rsidR="00C90116">
        <w:rPr>
          <w:rFonts w:asciiTheme="minorHAnsi" w:hAnsiTheme="minorHAnsi" w:cstheme="minorHAnsi"/>
          <w:color w:val="FF0000"/>
          <w:sz w:val="22"/>
        </w:rPr>
        <w:t>[describe impact to</w:t>
      </w:r>
      <w:r w:rsidRPr="00C7721E">
        <w:rPr>
          <w:rFonts w:asciiTheme="minorHAnsi" w:hAnsiTheme="minorHAnsi" w:cstheme="minorHAnsi"/>
          <w:color w:val="FF0000"/>
          <w:sz w:val="22"/>
        </w:rPr>
        <w:t xml:space="preserve"> department/team/performance]</w:t>
      </w:r>
      <w:r w:rsidRPr="00C7721E">
        <w:rPr>
          <w:rFonts w:asciiTheme="minorHAnsi" w:hAnsiTheme="minorHAnsi" w:cstheme="minorHAnsi"/>
          <w:sz w:val="22"/>
        </w:rPr>
        <w:t xml:space="preserve">.  </w:t>
      </w:r>
    </w:p>
    <w:p w:rsidR="00744CD3" w:rsidRPr="00C7721E" w:rsidRDefault="00C7721E">
      <w:pPr>
        <w:spacing w:after="0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You are expected to adhere to the standards of acceptable conduct as stated in Policy 1317 - Standards of Conduct and Performance for Classified Employees. Employees who contribute to the success of the university’s mission: </w:t>
      </w:r>
    </w:p>
    <w:p w:rsidR="00744CD3" w:rsidRPr="00C7721E" w:rsidRDefault="00C7721E">
      <w:pPr>
        <w:spacing w:after="1" w:line="259" w:lineRule="auto"/>
        <w:ind w:left="720" w:firstLine="0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 </w:t>
      </w:r>
    </w:p>
    <w:p w:rsidR="00744CD3" w:rsidRPr="00C7721E" w:rsidRDefault="00C7721E">
      <w:pPr>
        <w:spacing w:after="0" w:line="259" w:lineRule="auto"/>
        <w:ind w:left="107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color w:val="FF0000"/>
          <w:sz w:val="22"/>
        </w:rPr>
        <w:t xml:space="preserve">[Insert references from list of acceptable conduct] </w:t>
      </w:r>
    </w:p>
    <w:p w:rsidR="00744CD3" w:rsidRPr="00C7721E" w:rsidRDefault="00744CD3">
      <w:pPr>
        <w:spacing w:after="0" w:line="259" w:lineRule="auto"/>
        <w:ind w:left="1440" w:firstLine="0"/>
        <w:rPr>
          <w:rFonts w:asciiTheme="minorHAnsi" w:hAnsiTheme="minorHAnsi" w:cstheme="minorHAnsi"/>
          <w:sz w:val="22"/>
        </w:rPr>
      </w:pPr>
    </w:p>
    <w:p w:rsidR="00744CD3" w:rsidRPr="00C90116" w:rsidRDefault="00C90116" w:rsidP="00C90116">
      <w:pPr>
        <w:spacing w:after="0" w:line="259" w:lineRule="auto"/>
        <w:ind w:left="720" w:firstLine="0"/>
        <w:rPr>
          <w:rFonts w:asciiTheme="minorHAnsi" w:hAnsiTheme="minorHAnsi" w:cstheme="minorHAnsi"/>
          <w:color w:val="FF0000"/>
          <w:sz w:val="22"/>
        </w:rPr>
      </w:pPr>
      <w:r w:rsidRPr="00C90116">
        <w:rPr>
          <w:rFonts w:asciiTheme="minorHAnsi" w:hAnsiTheme="minorHAnsi" w:cstheme="minorHAnsi"/>
          <w:color w:val="FF0000"/>
          <w:sz w:val="22"/>
        </w:rPr>
        <w:t>[If applicable, include additional references: employee’s position description; departmental values; unit’s mission, vision and values]</w:t>
      </w:r>
    </w:p>
    <w:p w:rsidR="00C7721E" w:rsidRPr="00C7721E" w:rsidRDefault="00C7721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C7721E" w:rsidRDefault="00C90116" w:rsidP="00C90116">
      <w:pPr>
        <w:spacing w:after="0" w:line="259" w:lineRule="auto"/>
        <w:ind w:left="705" w:firstLine="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You are an asset to your team and </w:t>
      </w:r>
      <w:r w:rsidRPr="00C90116">
        <w:rPr>
          <w:rFonts w:asciiTheme="minorHAnsi" w:hAnsiTheme="minorHAnsi" w:cstheme="minorHAnsi"/>
          <w:color w:val="FF0000"/>
          <w:sz w:val="22"/>
        </w:rPr>
        <w:t>[Insert t</w:t>
      </w:r>
      <w:r w:rsidR="00C7721E" w:rsidRPr="00C90116">
        <w:rPr>
          <w:rFonts w:asciiTheme="minorHAnsi" w:hAnsiTheme="minorHAnsi" w:cstheme="minorHAnsi"/>
          <w:color w:val="FF0000"/>
          <w:sz w:val="22"/>
        </w:rPr>
        <w:t>hings employee is</w:t>
      </w:r>
      <w:r w:rsidRPr="00C90116">
        <w:rPr>
          <w:rFonts w:asciiTheme="minorHAnsi" w:hAnsiTheme="minorHAnsi" w:cstheme="minorHAnsi"/>
          <w:color w:val="FF0000"/>
          <w:sz w:val="22"/>
        </w:rPr>
        <w:t xml:space="preserve"> doing well/value to department]</w:t>
      </w:r>
      <w:r>
        <w:rPr>
          <w:rFonts w:asciiTheme="minorHAnsi" w:hAnsiTheme="minorHAnsi" w:cstheme="minorHAnsi"/>
          <w:color w:val="auto"/>
          <w:sz w:val="22"/>
        </w:rPr>
        <w:t>.</w:t>
      </w:r>
      <w:r w:rsidRPr="00C90116"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Your individual success is important to me and certainly contributes to the overall success of this unit.  </w:t>
      </w:r>
    </w:p>
    <w:p w:rsidR="00C7721E" w:rsidRPr="00C7721E" w:rsidRDefault="00C7721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C7721E" w:rsidRDefault="00C90116">
      <w:pPr>
        <w:ind w:left="7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Moving forward, it is expected that you </w:t>
      </w:r>
      <w:r w:rsidRPr="00C90116">
        <w:rPr>
          <w:rFonts w:asciiTheme="minorHAnsi" w:hAnsiTheme="minorHAnsi" w:cstheme="minorHAnsi"/>
          <w:color w:val="FF0000"/>
          <w:sz w:val="22"/>
        </w:rPr>
        <w:t>[Insert clear expectations]</w:t>
      </w:r>
      <w:r>
        <w:rPr>
          <w:rFonts w:asciiTheme="minorHAnsi" w:hAnsiTheme="minorHAnsi" w:cstheme="minorHAnsi"/>
          <w:sz w:val="22"/>
        </w:rPr>
        <w:t>.</w:t>
      </w:r>
    </w:p>
    <w:p w:rsidR="00C90116" w:rsidRDefault="00C90116">
      <w:pPr>
        <w:ind w:left="715"/>
        <w:rPr>
          <w:rFonts w:asciiTheme="minorHAnsi" w:hAnsiTheme="minorHAnsi" w:cstheme="minorHAnsi"/>
          <w:sz w:val="22"/>
        </w:rPr>
      </w:pPr>
    </w:p>
    <w:p w:rsidR="00C7721E" w:rsidRDefault="00C7721E">
      <w:pPr>
        <w:ind w:left="715"/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>Failure to demonstrate immediate and sustained improvement may result in further disciplinary action, up to and including termination.</w:t>
      </w:r>
    </w:p>
    <w:p w:rsidR="00C7721E" w:rsidRDefault="00C7721E">
      <w:pPr>
        <w:ind w:left="715"/>
        <w:rPr>
          <w:rFonts w:asciiTheme="minorHAnsi" w:hAnsiTheme="minorHAnsi" w:cstheme="minorHAnsi"/>
          <w:sz w:val="22"/>
        </w:rPr>
      </w:pPr>
    </w:p>
    <w:p w:rsidR="00ED635F" w:rsidRDefault="00227A73" w:rsidP="00C90116">
      <w:pPr>
        <w:rPr>
          <w:rFonts w:asciiTheme="minorHAnsi" w:hAnsiTheme="minorHAnsi" w:cstheme="minorHAnsi"/>
          <w:sz w:val="22"/>
        </w:rPr>
      </w:pPr>
      <w:r w:rsidRPr="00C7721E">
        <w:rPr>
          <w:rFonts w:asciiTheme="minorHAnsi" w:hAnsiTheme="minorHAnsi" w:cstheme="minorHAnsi"/>
          <w:sz w:val="22"/>
        </w:rPr>
        <w:t xml:space="preserve">Please be aware that you have access to the Employee Assistance Program. The direct phone number to the EAP is 1-855-223-9277. Please contact </w:t>
      </w:r>
      <w:r>
        <w:rPr>
          <w:rFonts w:asciiTheme="minorHAnsi" w:hAnsiTheme="minorHAnsi" w:cstheme="minorHAnsi"/>
          <w:sz w:val="22"/>
        </w:rPr>
        <w:t xml:space="preserve">the </w:t>
      </w:r>
      <w:r w:rsidRPr="00C7721E">
        <w:rPr>
          <w:rFonts w:asciiTheme="minorHAnsi" w:hAnsiTheme="minorHAnsi" w:cstheme="minorHAnsi"/>
          <w:sz w:val="22"/>
        </w:rPr>
        <w:t xml:space="preserve">Human Resources </w:t>
      </w:r>
      <w:r>
        <w:rPr>
          <w:rFonts w:asciiTheme="minorHAnsi" w:hAnsiTheme="minorHAnsi" w:cstheme="minorHAnsi"/>
          <w:sz w:val="22"/>
        </w:rPr>
        <w:t xml:space="preserve">Benefits team </w:t>
      </w:r>
      <w:r w:rsidRPr="00C7721E">
        <w:rPr>
          <w:rFonts w:asciiTheme="minorHAnsi" w:hAnsiTheme="minorHAnsi" w:cstheme="minorHAnsi"/>
          <w:sz w:val="22"/>
        </w:rPr>
        <w:t>with questions about this program</w:t>
      </w:r>
      <w:r>
        <w:rPr>
          <w:rFonts w:asciiTheme="minorHAnsi" w:hAnsiTheme="minorHAnsi" w:cstheme="minorHAnsi"/>
          <w:sz w:val="22"/>
        </w:rPr>
        <w:t xml:space="preserve"> or to seek other resources that may be available to you</w:t>
      </w:r>
      <w:r w:rsidRPr="00C7721E">
        <w:rPr>
          <w:rFonts w:asciiTheme="minorHAnsi" w:hAnsiTheme="minorHAnsi" w:cstheme="minorHAnsi"/>
          <w:sz w:val="22"/>
        </w:rPr>
        <w:t>.</w:t>
      </w:r>
      <w:r w:rsidR="00C90116">
        <w:rPr>
          <w:rFonts w:asciiTheme="minorHAnsi" w:hAnsiTheme="minorHAnsi" w:cstheme="minorHAnsi"/>
          <w:sz w:val="22"/>
        </w:rPr>
        <w:t xml:space="preserve"> </w:t>
      </w:r>
    </w:p>
    <w:p w:rsidR="00ED635F" w:rsidRDefault="00ED635F">
      <w:pPr>
        <w:ind w:left="715"/>
        <w:rPr>
          <w:rFonts w:asciiTheme="minorHAnsi" w:hAnsiTheme="minorHAnsi" w:cstheme="minorHAnsi"/>
          <w:sz w:val="22"/>
        </w:rPr>
      </w:pPr>
    </w:p>
    <w:p w:rsidR="00ED635F" w:rsidRDefault="00ED635F">
      <w:pPr>
        <w:ind w:left="715"/>
        <w:rPr>
          <w:rFonts w:asciiTheme="minorHAnsi" w:hAnsiTheme="minorHAnsi" w:cstheme="minorHAnsi"/>
          <w:sz w:val="22"/>
        </w:rPr>
      </w:pPr>
    </w:p>
    <w:p w:rsidR="00ED635F" w:rsidRDefault="00ED635F">
      <w:pPr>
        <w:ind w:left="7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__________________________</w:t>
      </w:r>
    </w:p>
    <w:p w:rsidR="00ED635F" w:rsidRDefault="00ED635F">
      <w:pPr>
        <w:ind w:left="7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Employee Signature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Date</w:t>
      </w:r>
    </w:p>
    <w:p w:rsidR="00C90116" w:rsidRDefault="00C90116">
      <w:pPr>
        <w:ind w:left="715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ED635F" w:rsidRDefault="00ED635F">
      <w:pPr>
        <w:ind w:left="7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__________________________</w:t>
      </w:r>
    </w:p>
    <w:p w:rsidR="00ED635F" w:rsidRPr="00C7721E" w:rsidRDefault="00ED635F">
      <w:pPr>
        <w:ind w:left="71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Supervisor / Manager Signature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Date</w:t>
      </w:r>
    </w:p>
    <w:sectPr w:rsidR="00ED635F" w:rsidRPr="00C7721E">
      <w:pgSz w:w="12240" w:h="15840"/>
      <w:pgMar w:top="1272" w:right="16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3"/>
    <w:rsid w:val="00227A73"/>
    <w:rsid w:val="00744CD3"/>
    <w:rsid w:val="008C0A87"/>
    <w:rsid w:val="00C7721E"/>
    <w:rsid w:val="00C90116"/>
    <w:rsid w:val="00E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894F"/>
  <w15:docId w15:val="{F3FEC690-C084-4B8D-8D55-A75032E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Counseling Memo Template</vt:lpstr>
    </vt:vector>
  </TitlesOfParts>
  <Company>James Madison University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Counseling Memo Template</dc:title>
  <dc:subject/>
  <dc:creator>sachd2sx</dc:creator>
  <cp:keywords/>
  <cp:lastModifiedBy>Glass, Deanna Lynn - glassdl</cp:lastModifiedBy>
  <cp:revision>2</cp:revision>
  <dcterms:created xsi:type="dcterms:W3CDTF">2020-08-24T17:56:00Z</dcterms:created>
  <dcterms:modified xsi:type="dcterms:W3CDTF">2020-08-24T17:56:00Z</dcterms:modified>
</cp:coreProperties>
</file>