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33315" w:rsidRPr="00E62EAA" w:rsidRDefault="00533315" w:rsidP="00E62EAA">
      <w:pPr>
        <w:widowControl w:val="0"/>
        <w:rPr>
          <w:rFonts w:ascii="Arial" w:hAnsi="Arial" w:cs="Arial"/>
        </w:rPr>
      </w:pPr>
      <w:r w:rsidRPr="005F5124">
        <w:object w:dxaOrig="5625" w:dyaOrig="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69pt" o:ole="">
            <v:imagedata r:id="rId8" o:title=""/>
          </v:shape>
          <o:OLEObject Type="Embed" ProgID="PhotoDraw.Document" ShapeID="_x0000_i1025" DrawAspect="Content" ObjectID="_1570525802" r:id="rId9"/>
        </w:object>
      </w:r>
    </w:p>
    <w:p w:rsidR="00533315" w:rsidRPr="00E62EAA" w:rsidRDefault="00533315">
      <w:pPr>
        <w:jc w:val="center"/>
        <w:rPr>
          <w:rFonts w:ascii="Arial" w:hAnsi="Arial" w:cs="Arial"/>
          <w:b/>
          <w:bCs/>
          <w:sz w:val="28"/>
          <w:szCs w:val="28"/>
        </w:rPr>
      </w:pPr>
      <w:r w:rsidRPr="00E62EAA">
        <w:rPr>
          <w:rFonts w:ascii="Arial" w:hAnsi="Arial" w:cs="Arial"/>
          <w:b/>
          <w:bCs/>
          <w:sz w:val="28"/>
          <w:szCs w:val="28"/>
        </w:rPr>
        <w:t>GUIDELINES FOR</w:t>
      </w:r>
    </w:p>
    <w:p w:rsidR="00CC154C" w:rsidRPr="00D25200" w:rsidRDefault="00D25200" w:rsidP="006628B5">
      <w:pPr>
        <w:jc w:val="center"/>
        <w:rPr>
          <w:rFonts w:ascii="Arial" w:hAnsi="Arial" w:cs="Arial"/>
          <w:b/>
          <w:bCs/>
          <w:sz w:val="28"/>
          <w:szCs w:val="28"/>
        </w:rPr>
      </w:pPr>
      <w:r>
        <w:rPr>
          <w:rFonts w:ascii="Arial" w:hAnsi="Arial" w:cs="Arial"/>
          <w:b/>
          <w:bCs/>
          <w:sz w:val="28"/>
          <w:szCs w:val="28"/>
        </w:rPr>
        <w:t xml:space="preserve">SUMMER </w:t>
      </w:r>
      <w:r w:rsidR="00814712">
        <w:rPr>
          <w:rFonts w:ascii="Arial" w:hAnsi="Arial" w:cs="Arial"/>
          <w:b/>
          <w:bCs/>
          <w:sz w:val="28"/>
          <w:szCs w:val="28"/>
        </w:rPr>
        <w:t>2018</w:t>
      </w:r>
      <w:r>
        <w:rPr>
          <w:rFonts w:ascii="Arial" w:hAnsi="Arial" w:cs="Arial"/>
          <w:b/>
          <w:bCs/>
          <w:sz w:val="28"/>
          <w:szCs w:val="28"/>
        </w:rPr>
        <w:t xml:space="preserve"> FACULTY ASSISTANCE GRANT PROPOSAL</w:t>
      </w:r>
    </w:p>
    <w:p w:rsidR="00CC154C" w:rsidRPr="005F5124" w:rsidRDefault="00CC154C">
      <w:pPr>
        <w:jc w:val="center"/>
        <w:rPr>
          <w:rFonts w:ascii="Arial" w:hAnsi="Arial" w:cs="Arial"/>
          <w:b/>
          <w:bCs/>
        </w:rPr>
      </w:pPr>
    </w:p>
    <w:p w:rsidR="00533315" w:rsidRPr="00451868" w:rsidRDefault="00533315">
      <w:pPr>
        <w:jc w:val="center"/>
        <w:rPr>
          <w:rFonts w:ascii="Arial" w:hAnsi="Arial" w:cs="Arial"/>
          <w:b/>
          <w:bCs/>
        </w:rPr>
      </w:pPr>
      <w:r w:rsidRPr="00451868">
        <w:rPr>
          <w:rFonts w:ascii="Arial" w:hAnsi="Arial" w:cs="Arial"/>
          <w:b/>
          <w:bCs/>
        </w:rPr>
        <w:t>PURPOSE</w:t>
      </w:r>
    </w:p>
    <w:p w:rsidR="00533315" w:rsidRPr="005F5124" w:rsidRDefault="00533315">
      <w:pPr>
        <w:rPr>
          <w:rFonts w:ascii="Arial" w:hAnsi="Arial" w:cs="Arial"/>
        </w:rPr>
      </w:pPr>
    </w:p>
    <w:p w:rsidR="00D25200" w:rsidRDefault="00D25200" w:rsidP="00D25200">
      <w:pPr>
        <w:widowControl w:val="0"/>
        <w:rPr>
          <w:rFonts w:ascii="Arial" w:hAnsi="Arial" w:cs="Arial"/>
        </w:rPr>
      </w:pPr>
      <w:r>
        <w:rPr>
          <w:rFonts w:ascii="Arial" w:hAnsi="Arial" w:cs="Arial"/>
        </w:rPr>
        <w:t>The College of Science and Mathematics offers Summer Curriculum Grants and Summer Research Grants to assist faculty members who wish to engage in substantial instructional development, research, and other scholarly enhancement efforts that cannot reasonably be completed as part of their normal teaching and professional responsibilities.</w:t>
      </w:r>
    </w:p>
    <w:p w:rsidR="00D25200" w:rsidRDefault="00D25200" w:rsidP="00D25200">
      <w:pPr>
        <w:widowControl w:val="0"/>
        <w:rPr>
          <w:rFonts w:ascii="Arial" w:hAnsi="Arial" w:cs="Arial"/>
        </w:rPr>
      </w:pPr>
    </w:p>
    <w:p w:rsidR="00D25200" w:rsidRDefault="00D25200" w:rsidP="00D25200">
      <w:pPr>
        <w:rPr>
          <w:rFonts w:ascii="Arial" w:hAnsi="Arial" w:cs="Arial"/>
        </w:rPr>
      </w:pPr>
      <w:r>
        <w:rPr>
          <w:rFonts w:ascii="Arial" w:hAnsi="Arial" w:cs="Arial"/>
        </w:rPr>
        <w:t xml:space="preserve">Faculty Summer Curriculum Grants are designed to support instructional development projects. The proposal may address one of the following categories: 1. the Madison Collaborative; 2. Focus on Environment; 3. K-12 Science Education; 4. Engagement; </w:t>
      </w:r>
      <w:r w:rsidR="00DF2DEB">
        <w:rPr>
          <w:rFonts w:ascii="Arial" w:hAnsi="Arial" w:cs="Arial"/>
        </w:rPr>
        <w:t>and, 5</w:t>
      </w:r>
      <w:r>
        <w:rPr>
          <w:rFonts w:ascii="Arial" w:hAnsi="Arial" w:cs="Arial"/>
        </w:rPr>
        <w:t>. other ideas. Such efforts might focus on developing new methods of instructional delivery, including the use of technical innovations in the specific teaching discipline. They might also include training in innovative teaching techniques and planning for their incorporation into current courses. Curriculum grants will also support significant efforts to acquire knowledge to update or revise existing courses or to develop new courses. Methods for achieving these pursuits may include, but are not limited to, reading, workshops, conferences, visits to other institutions, collaborative efforts with other faculty, and formal course-work. Curriculum grant activities should benefit the faculty member, reflect departmental and college goals, and ultimately, further the mission of James Madison University.  The proposal must address these points.  Finally, it should also make clear to those outside of the discipline why this is important work.</w:t>
      </w:r>
    </w:p>
    <w:p w:rsidR="00533315" w:rsidRPr="005F5124" w:rsidRDefault="00533315">
      <w:pPr>
        <w:rPr>
          <w:rFonts w:ascii="Arial" w:hAnsi="Arial" w:cs="Arial"/>
        </w:rPr>
      </w:pPr>
    </w:p>
    <w:p w:rsidR="00533315" w:rsidRPr="00451868" w:rsidRDefault="00DF2DEB">
      <w:pPr>
        <w:pStyle w:val="Heading1"/>
        <w:rPr>
          <w:u w:val="none"/>
        </w:rPr>
      </w:pPr>
      <w:r>
        <w:rPr>
          <w:u w:val="none"/>
        </w:rPr>
        <w:t>TERMS OF FACULTY ASSISTANCE SUMMER GRANTS</w:t>
      </w:r>
    </w:p>
    <w:p w:rsidR="00533315" w:rsidRPr="005F5124" w:rsidRDefault="00533315">
      <w:pPr>
        <w:rPr>
          <w:rFonts w:ascii="Arial" w:hAnsi="Arial" w:cs="Arial"/>
        </w:rPr>
      </w:pPr>
    </w:p>
    <w:p w:rsidR="0028487F" w:rsidRDefault="006628B5" w:rsidP="0028487F">
      <w:pPr>
        <w:rPr>
          <w:rFonts w:ascii="Arial" w:hAnsi="Arial" w:cs="Arial"/>
        </w:rPr>
      </w:pPr>
      <w:r>
        <w:rPr>
          <w:rFonts w:ascii="Arial" w:hAnsi="Arial" w:cs="Arial"/>
        </w:rPr>
        <w:t xml:space="preserve">Proposals in any field of science or mathematics may be submitted. </w:t>
      </w:r>
      <w:r w:rsidR="00716858">
        <w:rPr>
          <w:rFonts w:ascii="Arial" w:hAnsi="Arial" w:cs="Arial"/>
        </w:rPr>
        <w:t xml:space="preserve">Awards will </w:t>
      </w:r>
      <w:r w:rsidR="00AB675A">
        <w:rPr>
          <w:rFonts w:ascii="Arial" w:hAnsi="Arial" w:cs="Arial"/>
        </w:rPr>
        <w:t xml:space="preserve">typically </w:t>
      </w:r>
      <w:r w:rsidR="00716858">
        <w:rPr>
          <w:rFonts w:ascii="Arial" w:hAnsi="Arial" w:cs="Arial"/>
        </w:rPr>
        <w:t>be in the amount of $4000</w:t>
      </w:r>
      <w:r w:rsidR="00DE208E">
        <w:rPr>
          <w:rFonts w:ascii="Arial" w:hAnsi="Arial" w:cs="Arial"/>
        </w:rPr>
        <w:t xml:space="preserve"> </w:t>
      </w:r>
      <w:r w:rsidR="00AB675A">
        <w:rPr>
          <w:rFonts w:ascii="Arial" w:hAnsi="Arial" w:cs="Arial"/>
        </w:rPr>
        <w:t>in</w:t>
      </w:r>
      <w:r w:rsidR="00DE208E">
        <w:rPr>
          <w:rFonts w:ascii="Arial" w:hAnsi="Arial" w:cs="Arial"/>
        </w:rPr>
        <w:t xml:space="preserve"> s</w:t>
      </w:r>
      <w:r w:rsidR="00AB675A">
        <w:rPr>
          <w:rFonts w:ascii="Arial" w:hAnsi="Arial" w:cs="Arial"/>
        </w:rPr>
        <w:t>upport of faculty summer salary and will be distributed in July of the summer in which the support is approved</w:t>
      </w:r>
      <w:r>
        <w:rPr>
          <w:rFonts w:ascii="Arial" w:hAnsi="Arial" w:cs="Arial"/>
        </w:rPr>
        <w:t>.</w:t>
      </w:r>
      <w:r w:rsidR="00AB675A">
        <w:rPr>
          <w:rFonts w:ascii="Arial" w:hAnsi="Arial" w:cs="Arial"/>
        </w:rPr>
        <w:t xml:space="preserve"> Funds are not available through this program for supplies, equipment or travel. </w:t>
      </w:r>
    </w:p>
    <w:p w:rsidR="006628B5" w:rsidRDefault="006628B5" w:rsidP="0028487F">
      <w:pPr>
        <w:rPr>
          <w:rFonts w:ascii="Arial" w:hAnsi="Arial" w:cs="Arial"/>
        </w:rPr>
      </w:pPr>
    </w:p>
    <w:p w:rsidR="006628B5" w:rsidRPr="006628B5" w:rsidRDefault="006628B5" w:rsidP="006628B5">
      <w:pPr>
        <w:jc w:val="center"/>
        <w:rPr>
          <w:rFonts w:ascii="Arial" w:hAnsi="Arial" w:cs="Arial"/>
          <w:b/>
        </w:rPr>
      </w:pPr>
      <w:r>
        <w:rPr>
          <w:rFonts w:ascii="Arial" w:hAnsi="Arial" w:cs="Arial"/>
          <w:b/>
        </w:rPr>
        <w:t>FACULTY ELIGIBILITY</w:t>
      </w:r>
    </w:p>
    <w:p w:rsidR="0028487F" w:rsidRPr="00A95E88" w:rsidRDefault="0028487F" w:rsidP="0028487F">
      <w:pPr>
        <w:rPr>
          <w:rFonts w:ascii="Arial" w:hAnsi="Arial" w:cs="Arial"/>
        </w:rPr>
      </w:pPr>
    </w:p>
    <w:p w:rsidR="006628B5" w:rsidRPr="00547EF4" w:rsidRDefault="006628B5" w:rsidP="006628B5">
      <w:pPr>
        <w:widowControl w:val="0"/>
        <w:tabs>
          <w:tab w:val="left" w:pos="540"/>
        </w:tabs>
        <w:rPr>
          <w:rFonts w:ascii="Arial" w:hAnsi="Arial" w:cs="Arial"/>
        </w:rPr>
      </w:pPr>
      <w:r>
        <w:rPr>
          <w:rFonts w:ascii="Arial" w:hAnsi="Arial" w:cs="Arial"/>
        </w:rPr>
        <w:t>The pr</w:t>
      </w:r>
      <w:r w:rsidR="00AB675A">
        <w:rPr>
          <w:rFonts w:ascii="Arial" w:hAnsi="Arial" w:cs="Arial"/>
        </w:rPr>
        <w:t>ogram is open to all full-time instructional f</w:t>
      </w:r>
      <w:r>
        <w:rPr>
          <w:rFonts w:ascii="Arial" w:hAnsi="Arial" w:cs="Arial"/>
        </w:rPr>
        <w:t xml:space="preserve">aculty members of the College of Science and Mathematics. Each summer grant is awarded with the understanding that the recipient will devote a full-time commitment to the project for at least two months during the summer session. </w:t>
      </w:r>
      <w:r w:rsidRPr="00547EF4">
        <w:rPr>
          <w:rFonts w:ascii="Arial" w:hAnsi="Arial" w:cs="Arial"/>
        </w:rPr>
        <w:t>If the applicant teaches in the summer in lieu of the fall or spring as part of the applicant’s contract, the semester the applicant is not teaching may be used for the summer grant.</w:t>
      </w:r>
    </w:p>
    <w:p w:rsidR="006628B5" w:rsidRDefault="006628B5" w:rsidP="006628B5">
      <w:pPr>
        <w:widowControl w:val="0"/>
        <w:tabs>
          <w:tab w:val="left" w:pos="540"/>
        </w:tabs>
        <w:rPr>
          <w:rFonts w:ascii="Arial" w:hAnsi="Arial" w:cs="Arial"/>
        </w:rPr>
      </w:pPr>
    </w:p>
    <w:p w:rsidR="006628B5" w:rsidRDefault="006628B5" w:rsidP="006628B5">
      <w:pPr>
        <w:widowControl w:val="0"/>
        <w:tabs>
          <w:tab w:val="left" w:pos="540"/>
        </w:tabs>
        <w:rPr>
          <w:rFonts w:ascii="Arial" w:hAnsi="Arial" w:cs="Arial"/>
        </w:rPr>
      </w:pPr>
      <w:r>
        <w:rPr>
          <w:rFonts w:ascii="Arial" w:hAnsi="Arial" w:cs="Arial"/>
        </w:rPr>
        <w:t xml:space="preserve">Grant recipients will not be available to teach for any division of the University during the period of grant activity. Faculty members are eligible to apply for both a summer curriculum grant and a research grant for the same summer; however, only one grant will be awarded to </w:t>
      </w:r>
      <w:r w:rsidR="00AB675A">
        <w:rPr>
          <w:rFonts w:ascii="Arial" w:hAnsi="Arial" w:cs="Arial"/>
        </w:rPr>
        <w:t>any faculty member in a given summer</w:t>
      </w:r>
      <w:r>
        <w:rPr>
          <w:rFonts w:ascii="Arial" w:hAnsi="Arial" w:cs="Arial"/>
        </w:rPr>
        <w:t>.</w:t>
      </w:r>
    </w:p>
    <w:p w:rsidR="006628B5" w:rsidRDefault="006628B5" w:rsidP="006628B5">
      <w:pPr>
        <w:widowControl w:val="0"/>
        <w:rPr>
          <w:rFonts w:ascii="Arial" w:hAnsi="Arial" w:cs="Arial"/>
        </w:rPr>
      </w:pPr>
    </w:p>
    <w:p w:rsidR="003550D3" w:rsidRDefault="006628B5" w:rsidP="006628B5">
      <w:pPr>
        <w:rPr>
          <w:rFonts w:ascii="Arial" w:hAnsi="Arial" w:cs="Arial"/>
        </w:rPr>
      </w:pPr>
      <w:r>
        <w:rPr>
          <w:rFonts w:ascii="Arial" w:hAnsi="Arial" w:cs="Arial"/>
        </w:rPr>
        <w:t xml:space="preserve">Faculty members who receive either a summer curriculum or summer research grant will not be eligible to receive another curriculum or research grant for </w:t>
      </w:r>
      <w:r w:rsidR="00AB675A">
        <w:rPr>
          <w:rFonts w:ascii="Arial" w:hAnsi="Arial" w:cs="Arial"/>
        </w:rPr>
        <w:t>two years</w:t>
      </w:r>
      <w:r>
        <w:rPr>
          <w:rFonts w:ascii="Arial" w:hAnsi="Arial" w:cs="Arial"/>
        </w:rPr>
        <w:t xml:space="preserve">.  (e.g., Recipients of a curriculum or research grant for the summer of </w:t>
      </w:r>
      <w:r w:rsidR="009C75E7">
        <w:rPr>
          <w:rFonts w:ascii="Arial" w:hAnsi="Arial" w:cs="Arial"/>
        </w:rPr>
        <w:t>2015</w:t>
      </w:r>
      <w:r>
        <w:rPr>
          <w:rFonts w:ascii="Arial" w:hAnsi="Arial" w:cs="Arial"/>
        </w:rPr>
        <w:t xml:space="preserve"> are eligible to apply in January of </w:t>
      </w:r>
      <w:r w:rsidR="009C75E7">
        <w:rPr>
          <w:rFonts w:ascii="Arial" w:hAnsi="Arial" w:cs="Arial"/>
        </w:rPr>
        <w:t>2018</w:t>
      </w:r>
      <w:r>
        <w:rPr>
          <w:rFonts w:ascii="Arial" w:hAnsi="Arial" w:cs="Arial"/>
        </w:rPr>
        <w:t xml:space="preserve"> for a summer </w:t>
      </w:r>
      <w:r w:rsidR="009C75E7">
        <w:rPr>
          <w:rFonts w:ascii="Arial" w:hAnsi="Arial" w:cs="Arial"/>
        </w:rPr>
        <w:t>2018</w:t>
      </w:r>
      <w:r>
        <w:rPr>
          <w:rFonts w:ascii="Arial" w:hAnsi="Arial" w:cs="Arial"/>
        </w:rPr>
        <w:t xml:space="preserve"> grant.) Also, a candidate submitting a proposal may not serve on the College Faculty Assistance Committee. In addition, faculty members on Educational Leave are not eligible to apply for Summer Faculty Assistance Grants.</w:t>
      </w:r>
    </w:p>
    <w:p w:rsidR="00533315" w:rsidRPr="005F5124" w:rsidRDefault="003550D3" w:rsidP="003550D3">
      <w:pPr>
        <w:rPr>
          <w:rFonts w:ascii="Arial" w:hAnsi="Arial" w:cs="Arial"/>
        </w:rPr>
      </w:pPr>
      <w:r>
        <w:rPr>
          <w:rFonts w:ascii="Arial" w:hAnsi="Arial" w:cs="Arial"/>
        </w:rPr>
        <w:br w:type="page"/>
      </w:r>
    </w:p>
    <w:p w:rsidR="00533315" w:rsidRPr="005F5124" w:rsidRDefault="00533315">
      <w:pPr>
        <w:rPr>
          <w:rFonts w:ascii="Arial" w:hAnsi="Arial" w:cs="Arial"/>
        </w:rPr>
      </w:pPr>
    </w:p>
    <w:p w:rsidR="00533315" w:rsidRPr="00451868" w:rsidRDefault="00533315">
      <w:pPr>
        <w:pStyle w:val="Heading1"/>
        <w:rPr>
          <w:u w:val="none"/>
        </w:rPr>
      </w:pPr>
      <w:r w:rsidRPr="00451868">
        <w:rPr>
          <w:u w:val="none"/>
        </w:rPr>
        <w:t xml:space="preserve">APPLICATION SUBMISSION </w:t>
      </w:r>
    </w:p>
    <w:p w:rsidR="00533315" w:rsidRDefault="00533315">
      <w:pPr>
        <w:rPr>
          <w:rFonts w:ascii="Arial" w:hAnsi="Arial" w:cs="Arial"/>
        </w:rPr>
      </w:pPr>
      <w:r w:rsidRPr="005F5124">
        <w:rPr>
          <w:rFonts w:ascii="Arial" w:hAnsi="Arial" w:cs="Arial"/>
        </w:rPr>
        <w:t xml:space="preserve"> </w:t>
      </w:r>
    </w:p>
    <w:p w:rsidR="00451868" w:rsidRPr="005F5124" w:rsidRDefault="00451868">
      <w:pPr>
        <w:rPr>
          <w:rFonts w:ascii="Arial" w:hAnsi="Arial" w:cs="Arial"/>
        </w:rPr>
      </w:pPr>
    </w:p>
    <w:p w:rsidR="00AB675A" w:rsidRDefault="00533315" w:rsidP="00E62EAA">
      <w:pPr>
        <w:pStyle w:val="Header"/>
        <w:rPr>
          <w:rFonts w:ascii="Arial" w:hAnsi="Arial" w:cs="Arial"/>
        </w:rPr>
      </w:pPr>
      <w:r w:rsidRPr="00F8530E">
        <w:rPr>
          <w:rFonts w:ascii="Arial" w:hAnsi="Arial" w:cs="Arial"/>
        </w:rPr>
        <w:t xml:space="preserve">The proposal must be developed in close consultation with the </w:t>
      </w:r>
      <w:r w:rsidR="0050301A">
        <w:rPr>
          <w:rFonts w:ascii="Arial" w:hAnsi="Arial" w:cs="Arial"/>
        </w:rPr>
        <w:t>applicant’s</w:t>
      </w:r>
      <w:r w:rsidRPr="00F8530E">
        <w:rPr>
          <w:rFonts w:ascii="Arial" w:hAnsi="Arial" w:cs="Arial"/>
        </w:rPr>
        <w:t xml:space="preserve"> department head. </w:t>
      </w:r>
      <w:r w:rsidR="00CA12CA">
        <w:rPr>
          <w:rFonts w:ascii="Arial" w:hAnsi="Arial" w:cs="Arial"/>
        </w:rPr>
        <w:t xml:space="preserve">The applicant shall </w:t>
      </w:r>
      <w:r w:rsidRPr="00F8530E">
        <w:rPr>
          <w:rFonts w:ascii="Arial" w:hAnsi="Arial" w:cs="Arial"/>
        </w:rPr>
        <w:t xml:space="preserve">forward </w:t>
      </w:r>
      <w:r w:rsidRPr="00E62EAA">
        <w:rPr>
          <w:rFonts w:ascii="Arial" w:hAnsi="Arial" w:cs="Arial"/>
        </w:rPr>
        <w:t xml:space="preserve">a </w:t>
      </w:r>
      <w:r w:rsidR="00E62EAA" w:rsidRPr="00E62EAA">
        <w:rPr>
          <w:rFonts w:ascii="Arial" w:hAnsi="Arial" w:cs="Arial"/>
        </w:rPr>
        <w:t xml:space="preserve">single </w:t>
      </w:r>
      <w:r w:rsidRPr="00E62EAA">
        <w:rPr>
          <w:rFonts w:ascii="Arial" w:hAnsi="Arial" w:cs="Arial"/>
        </w:rPr>
        <w:t xml:space="preserve">PDF of the </w:t>
      </w:r>
      <w:r w:rsidR="00E62EAA" w:rsidRPr="00E62EAA">
        <w:rPr>
          <w:rFonts w:ascii="Arial" w:hAnsi="Arial" w:cs="Arial"/>
        </w:rPr>
        <w:t>full</w:t>
      </w:r>
      <w:r w:rsidRPr="00E62EAA">
        <w:rPr>
          <w:rFonts w:ascii="Arial" w:hAnsi="Arial" w:cs="Arial"/>
        </w:rPr>
        <w:t xml:space="preserve"> </w:t>
      </w:r>
      <w:r w:rsidR="00E62EAA" w:rsidRPr="00E62EAA">
        <w:rPr>
          <w:rFonts w:ascii="Arial" w:hAnsi="Arial" w:cs="Arial"/>
        </w:rPr>
        <w:t xml:space="preserve">proposal </w:t>
      </w:r>
      <w:r w:rsidRPr="00E62EAA">
        <w:rPr>
          <w:rFonts w:ascii="Arial" w:hAnsi="Arial" w:cs="Arial"/>
        </w:rPr>
        <w:t>electronically</w:t>
      </w:r>
      <w:r w:rsidR="00CA12CA">
        <w:rPr>
          <w:rFonts w:ascii="Arial" w:hAnsi="Arial" w:cs="Arial"/>
        </w:rPr>
        <w:t xml:space="preserve"> </w:t>
      </w:r>
      <w:r w:rsidR="00CA12CA" w:rsidRPr="00F8530E">
        <w:rPr>
          <w:rFonts w:ascii="Arial" w:hAnsi="Arial" w:cs="Arial"/>
        </w:rPr>
        <w:t xml:space="preserve">to the </w:t>
      </w:r>
      <w:r w:rsidR="0050301A">
        <w:rPr>
          <w:rFonts w:ascii="Arial" w:hAnsi="Arial" w:cs="Arial"/>
        </w:rPr>
        <w:t>dean’s office</w:t>
      </w:r>
      <w:r w:rsidR="00CA12CA" w:rsidRPr="00F8530E">
        <w:rPr>
          <w:rFonts w:ascii="Arial" w:hAnsi="Arial" w:cs="Arial"/>
        </w:rPr>
        <w:t xml:space="preserve"> </w:t>
      </w:r>
      <w:r w:rsidRPr="00F8530E">
        <w:rPr>
          <w:rFonts w:ascii="Arial" w:hAnsi="Arial" w:cs="Arial"/>
        </w:rPr>
        <w:t>(</w:t>
      </w:r>
      <w:hyperlink r:id="rId10" w:history="1">
        <w:r w:rsidR="005940E9">
          <w:rPr>
            <w:rStyle w:val="Hyperlink"/>
            <w:rFonts w:ascii="Arial" w:hAnsi="Arial" w:cs="Arial"/>
          </w:rPr>
          <w:t>nealeap</w:t>
        </w:r>
        <w:r w:rsidRPr="00F8530E">
          <w:rPr>
            <w:rStyle w:val="Hyperlink"/>
            <w:rFonts w:ascii="Arial" w:hAnsi="Arial" w:cs="Arial"/>
          </w:rPr>
          <w:t>@jmu.edu</w:t>
        </w:r>
      </w:hyperlink>
      <w:r w:rsidRPr="00F8530E">
        <w:rPr>
          <w:rFonts w:ascii="Arial" w:hAnsi="Arial" w:cs="Arial"/>
        </w:rPr>
        <w:t xml:space="preserve">) by </w:t>
      </w:r>
      <w:r w:rsidR="0050301A" w:rsidRPr="00E62EAA">
        <w:rPr>
          <w:rFonts w:ascii="Arial" w:hAnsi="Arial" w:cs="Arial"/>
          <w:b/>
        </w:rPr>
        <w:t xml:space="preserve">12:00 pm </w:t>
      </w:r>
      <w:r w:rsidR="00CD1CC0" w:rsidRPr="00E62EAA">
        <w:rPr>
          <w:rFonts w:ascii="Arial" w:hAnsi="Arial" w:cs="Arial"/>
          <w:b/>
        </w:rPr>
        <w:t xml:space="preserve">noon, </w:t>
      </w:r>
      <w:r w:rsidR="0050301A" w:rsidRPr="00E62EAA">
        <w:rPr>
          <w:rFonts w:ascii="Arial" w:hAnsi="Arial" w:cs="Arial"/>
          <w:b/>
        </w:rPr>
        <w:t xml:space="preserve">EDT, </w:t>
      </w:r>
      <w:r w:rsidR="006628B5">
        <w:rPr>
          <w:rFonts w:ascii="Arial" w:hAnsi="Arial" w:cs="Arial"/>
          <w:b/>
        </w:rPr>
        <w:t>January</w:t>
      </w:r>
      <w:r w:rsidR="00122715">
        <w:rPr>
          <w:rFonts w:ascii="Arial" w:hAnsi="Arial" w:cs="Arial"/>
          <w:b/>
        </w:rPr>
        <w:t xml:space="preserve"> 1</w:t>
      </w:r>
      <w:r w:rsidR="006628B5">
        <w:rPr>
          <w:rFonts w:ascii="Arial" w:hAnsi="Arial" w:cs="Arial"/>
          <w:b/>
        </w:rPr>
        <w:t>1</w:t>
      </w:r>
      <w:r w:rsidR="005940E9">
        <w:rPr>
          <w:rFonts w:ascii="Arial" w:hAnsi="Arial" w:cs="Arial"/>
          <w:b/>
          <w:bCs/>
        </w:rPr>
        <w:t xml:space="preserve">, </w:t>
      </w:r>
      <w:r w:rsidR="00122715">
        <w:rPr>
          <w:rFonts w:ascii="Arial" w:hAnsi="Arial" w:cs="Arial"/>
          <w:b/>
          <w:bCs/>
        </w:rPr>
        <w:t>201</w:t>
      </w:r>
      <w:r w:rsidR="006628B5">
        <w:rPr>
          <w:rFonts w:ascii="Arial" w:hAnsi="Arial" w:cs="Arial"/>
          <w:b/>
          <w:bCs/>
        </w:rPr>
        <w:t>8</w:t>
      </w:r>
      <w:r w:rsidRPr="00F8530E">
        <w:rPr>
          <w:rFonts w:ascii="Arial" w:hAnsi="Arial" w:cs="Arial"/>
          <w:b/>
        </w:rPr>
        <w:t>.</w:t>
      </w:r>
      <w:r w:rsidRPr="00F8530E">
        <w:rPr>
          <w:rFonts w:ascii="Arial" w:hAnsi="Arial" w:cs="Arial"/>
        </w:rPr>
        <w:t xml:space="preserve"> </w:t>
      </w:r>
      <w:r w:rsidR="00AB675A" w:rsidRPr="00F8530E">
        <w:rPr>
          <w:rFonts w:ascii="Arial" w:hAnsi="Arial" w:cs="Arial"/>
        </w:rPr>
        <w:t xml:space="preserve">The department head </w:t>
      </w:r>
      <w:r w:rsidR="00AB675A">
        <w:rPr>
          <w:rFonts w:ascii="Arial" w:hAnsi="Arial" w:cs="Arial"/>
        </w:rPr>
        <w:t>must</w:t>
      </w:r>
      <w:r w:rsidR="00AB675A" w:rsidRPr="00F8530E">
        <w:rPr>
          <w:rFonts w:ascii="Arial" w:hAnsi="Arial" w:cs="Arial"/>
        </w:rPr>
        <w:t xml:space="preserve"> </w:t>
      </w:r>
      <w:r w:rsidR="00AB675A">
        <w:rPr>
          <w:rFonts w:ascii="Arial" w:hAnsi="Arial" w:cs="Arial"/>
        </w:rPr>
        <w:t xml:space="preserve">submit a letter of evaluation under separate cover by the same deadline. </w:t>
      </w:r>
      <w:r w:rsidR="00E62EAA">
        <w:rPr>
          <w:rFonts w:ascii="Arial" w:hAnsi="Arial" w:cs="Arial"/>
        </w:rPr>
        <w:t xml:space="preserve">Please include the last name of the applicant in the filename.  </w:t>
      </w:r>
      <w:r w:rsidR="00AB675A" w:rsidRPr="00F8530E">
        <w:rPr>
          <w:rFonts w:ascii="Arial" w:hAnsi="Arial" w:cs="Arial"/>
        </w:rPr>
        <w:t xml:space="preserve">Only </w:t>
      </w:r>
      <w:r w:rsidR="00AB675A">
        <w:rPr>
          <w:rFonts w:ascii="Arial" w:hAnsi="Arial" w:cs="Arial"/>
        </w:rPr>
        <w:t xml:space="preserve">full </w:t>
      </w:r>
      <w:r w:rsidR="00AB675A" w:rsidRPr="00F8530E">
        <w:rPr>
          <w:rFonts w:ascii="Arial" w:hAnsi="Arial" w:cs="Arial"/>
        </w:rPr>
        <w:t xml:space="preserve">proposals received by </w:t>
      </w:r>
      <w:r w:rsidR="00AB675A">
        <w:rPr>
          <w:rFonts w:ascii="Arial" w:hAnsi="Arial" w:cs="Arial"/>
        </w:rPr>
        <w:t xml:space="preserve">the deadline </w:t>
      </w:r>
      <w:r w:rsidR="00AB675A" w:rsidRPr="00F8530E">
        <w:rPr>
          <w:rFonts w:ascii="Arial" w:hAnsi="Arial" w:cs="Arial"/>
        </w:rPr>
        <w:t>will be considered</w:t>
      </w:r>
      <w:r w:rsidR="00AB675A">
        <w:rPr>
          <w:rFonts w:ascii="Arial" w:hAnsi="Arial" w:cs="Arial"/>
        </w:rPr>
        <w:t>.</w:t>
      </w:r>
    </w:p>
    <w:p w:rsidR="00AB675A" w:rsidRDefault="00AB675A" w:rsidP="00E62EAA">
      <w:pPr>
        <w:pStyle w:val="Header"/>
        <w:rPr>
          <w:rFonts w:ascii="Arial" w:hAnsi="Arial" w:cs="Arial"/>
        </w:rPr>
      </w:pPr>
    </w:p>
    <w:p w:rsidR="00533315" w:rsidRPr="005F5124" w:rsidRDefault="00DB069B" w:rsidP="00E62EAA">
      <w:pPr>
        <w:pStyle w:val="Header"/>
        <w:rPr>
          <w:rFonts w:ascii="Arial" w:hAnsi="Arial" w:cs="Arial"/>
        </w:rPr>
      </w:pPr>
      <w:r>
        <w:rPr>
          <w:rFonts w:ascii="Arial" w:hAnsi="Arial" w:cs="Arial"/>
        </w:rPr>
        <w:t>The Dean of the CSM will notify successful grant recipients in writing by February 15, 2018.  F</w:t>
      </w:r>
      <w:r w:rsidR="00AB675A">
        <w:rPr>
          <w:rFonts w:ascii="Arial" w:hAnsi="Arial" w:cs="Arial"/>
        </w:rPr>
        <w:t xml:space="preserve">unds </w:t>
      </w:r>
      <w:r>
        <w:rPr>
          <w:rFonts w:ascii="Arial" w:hAnsi="Arial" w:cs="Arial"/>
        </w:rPr>
        <w:t>will be distributed during the 2</w:t>
      </w:r>
      <w:r w:rsidR="00D07746">
        <w:rPr>
          <w:rFonts w:ascii="Arial" w:hAnsi="Arial" w:cs="Arial"/>
        </w:rPr>
        <w:t>018</w:t>
      </w:r>
      <w:r>
        <w:rPr>
          <w:rFonts w:ascii="Arial" w:hAnsi="Arial" w:cs="Arial"/>
        </w:rPr>
        <w:t xml:space="preserve"> Summer Session </w:t>
      </w:r>
      <w:r w:rsidR="00AB675A">
        <w:rPr>
          <w:rFonts w:ascii="Arial" w:hAnsi="Arial" w:cs="Arial"/>
        </w:rPr>
        <w:t>(typically in July)</w:t>
      </w:r>
      <w:r>
        <w:rPr>
          <w:rFonts w:ascii="Arial" w:hAnsi="Arial" w:cs="Arial"/>
        </w:rPr>
        <w:t>.</w:t>
      </w:r>
    </w:p>
    <w:p w:rsidR="00807802" w:rsidRDefault="00807802">
      <w:pPr>
        <w:rPr>
          <w:rFonts w:ascii="Arial" w:hAnsi="Arial" w:cs="Arial"/>
        </w:rPr>
      </w:pPr>
    </w:p>
    <w:p w:rsidR="00533315" w:rsidRPr="005F5124" w:rsidRDefault="00807802">
      <w:pPr>
        <w:rPr>
          <w:rFonts w:ascii="Arial" w:hAnsi="Arial" w:cs="Arial"/>
        </w:rPr>
      </w:pPr>
      <w:r>
        <w:rPr>
          <w:rFonts w:ascii="Arial" w:hAnsi="Arial" w:cs="Arial"/>
        </w:rPr>
        <w:t>Proposals must include the following sections:</w:t>
      </w:r>
    </w:p>
    <w:p w:rsidR="00533315" w:rsidRPr="005F5124" w:rsidRDefault="00533315">
      <w:pPr>
        <w:rPr>
          <w:rFonts w:ascii="Arial" w:hAnsi="Arial" w:cs="Arial"/>
        </w:rPr>
      </w:pPr>
    </w:p>
    <w:p w:rsidR="00533315" w:rsidRPr="005F5124" w:rsidRDefault="00533315" w:rsidP="00807802">
      <w:pPr>
        <w:numPr>
          <w:ilvl w:val="0"/>
          <w:numId w:val="10"/>
        </w:numPr>
        <w:rPr>
          <w:rFonts w:ascii="Arial" w:hAnsi="Arial" w:cs="Arial"/>
        </w:rPr>
      </w:pPr>
      <w:r w:rsidRPr="005F5124">
        <w:rPr>
          <w:rFonts w:ascii="Arial" w:hAnsi="Arial" w:cs="Arial"/>
          <w:u w:val="single"/>
        </w:rPr>
        <w:t>Project Summary</w:t>
      </w:r>
      <w:r w:rsidR="00E62EAA">
        <w:rPr>
          <w:rFonts w:ascii="Arial" w:hAnsi="Arial" w:cs="Arial"/>
          <w:u w:val="single"/>
        </w:rPr>
        <w:t xml:space="preserve"> Page (p.</w:t>
      </w:r>
      <w:r w:rsidR="00BC2703">
        <w:rPr>
          <w:rFonts w:ascii="Arial" w:hAnsi="Arial" w:cs="Arial"/>
          <w:u w:val="single"/>
        </w:rPr>
        <w:t xml:space="preserve"> 6</w:t>
      </w:r>
      <w:r w:rsidR="00A35BA8">
        <w:rPr>
          <w:rFonts w:ascii="Arial" w:hAnsi="Arial" w:cs="Arial"/>
          <w:u w:val="single"/>
        </w:rPr>
        <w:t>)</w:t>
      </w:r>
    </w:p>
    <w:p w:rsidR="00533315" w:rsidRPr="005F5124" w:rsidRDefault="00533315">
      <w:pPr>
        <w:rPr>
          <w:rFonts w:ascii="Arial" w:hAnsi="Arial" w:cs="Arial"/>
        </w:rPr>
      </w:pPr>
    </w:p>
    <w:p w:rsidR="00533315" w:rsidRPr="005F5124" w:rsidRDefault="00533315">
      <w:pPr>
        <w:rPr>
          <w:rFonts w:ascii="Arial" w:hAnsi="Arial" w:cs="Arial"/>
        </w:rPr>
      </w:pPr>
      <w:r w:rsidRPr="005F5124">
        <w:rPr>
          <w:rFonts w:ascii="Arial" w:hAnsi="Arial" w:cs="Arial"/>
        </w:rPr>
        <w:tab/>
        <w:t xml:space="preserve">Include a short and descriptive project title and a one-paragraph abstract </w:t>
      </w:r>
      <w:r w:rsidR="00123678">
        <w:rPr>
          <w:rFonts w:ascii="Arial" w:hAnsi="Arial" w:cs="Arial"/>
        </w:rPr>
        <w:t>including statement of project objective(s), and strategy for pursuing them.</w:t>
      </w:r>
    </w:p>
    <w:p w:rsidR="00533315" w:rsidRPr="005F5124" w:rsidRDefault="00533315">
      <w:pPr>
        <w:rPr>
          <w:rFonts w:ascii="Arial" w:hAnsi="Arial" w:cs="Arial"/>
        </w:rPr>
      </w:pPr>
    </w:p>
    <w:p w:rsidR="00533315" w:rsidRPr="005F5124" w:rsidRDefault="00533315" w:rsidP="00807802">
      <w:pPr>
        <w:numPr>
          <w:ilvl w:val="0"/>
          <w:numId w:val="10"/>
        </w:numPr>
        <w:rPr>
          <w:rFonts w:ascii="Arial" w:hAnsi="Arial" w:cs="Arial"/>
        </w:rPr>
      </w:pPr>
      <w:r w:rsidRPr="005F5124">
        <w:rPr>
          <w:rFonts w:ascii="Arial" w:hAnsi="Arial" w:cs="Arial"/>
          <w:u w:val="single"/>
        </w:rPr>
        <w:t>Project Narrative</w:t>
      </w:r>
      <w:r w:rsidR="00A35BA8">
        <w:rPr>
          <w:rFonts w:ascii="Arial" w:hAnsi="Arial" w:cs="Arial"/>
          <w:u w:val="single"/>
        </w:rPr>
        <w:t xml:space="preserve"> (1,250 words, double spaced)</w:t>
      </w:r>
    </w:p>
    <w:p w:rsidR="00533315" w:rsidRPr="005F5124" w:rsidRDefault="00533315">
      <w:pPr>
        <w:rPr>
          <w:rFonts w:ascii="Arial" w:hAnsi="Arial" w:cs="Arial"/>
        </w:rPr>
      </w:pPr>
    </w:p>
    <w:p w:rsidR="00533315" w:rsidRPr="005F5124" w:rsidRDefault="00533315">
      <w:pPr>
        <w:rPr>
          <w:rFonts w:ascii="Arial" w:hAnsi="Arial" w:cs="Arial"/>
        </w:rPr>
      </w:pPr>
      <w:r w:rsidRPr="005F5124">
        <w:rPr>
          <w:rFonts w:ascii="Arial" w:hAnsi="Arial" w:cs="Arial"/>
        </w:rPr>
        <w:t>Project descriptions will vary with the specific focus and intentions of the applicant. A</w:t>
      </w:r>
      <w:r w:rsidR="00123678">
        <w:rPr>
          <w:rFonts w:ascii="Arial" w:hAnsi="Arial" w:cs="Arial"/>
        </w:rPr>
        <w:t xml:space="preserve">n applicant </w:t>
      </w:r>
      <w:r w:rsidRPr="005F5124">
        <w:rPr>
          <w:rFonts w:ascii="Arial" w:hAnsi="Arial" w:cs="Arial"/>
        </w:rPr>
        <w:t xml:space="preserve">should not presume extensive knowledge of the subject, innovation, or strategy on the part of the reviewers. The </w:t>
      </w:r>
      <w:r w:rsidR="00123678">
        <w:rPr>
          <w:rFonts w:ascii="Arial" w:hAnsi="Arial" w:cs="Arial"/>
        </w:rPr>
        <w:t>applicant</w:t>
      </w:r>
      <w:r w:rsidR="00123678" w:rsidRPr="005F5124">
        <w:rPr>
          <w:rFonts w:ascii="Arial" w:hAnsi="Arial" w:cs="Arial"/>
        </w:rPr>
        <w:t xml:space="preserve"> </w:t>
      </w:r>
      <w:r w:rsidRPr="005F5124">
        <w:rPr>
          <w:rFonts w:ascii="Arial" w:hAnsi="Arial" w:cs="Arial"/>
        </w:rPr>
        <w:t>should therefore provide specific and concise information on the project stated in plain, non-technical language. There is no required format for the narrative; however, the following points should be addressed:</w:t>
      </w:r>
    </w:p>
    <w:p w:rsidR="00533315" w:rsidRPr="005F5124" w:rsidRDefault="00533315">
      <w:pPr>
        <w:rPr>
          <w:rFonts w:ascii="Arial" w:hAnsi="Arial" w:cs="Arial"/>
        </w:rPr>
      </w:pPr>
    </w:p>
    <w:p w:rsidR="00A35BA8" w:rsidRPr="00A36A86" w:rsidRDefault="00A35BA8" w:rsidP="00A35BA8">
      <w:pPr>
        <w:numPr>
          <w:ilvl w:val="0"/>
          <w:numId w:val="13"/>
        </w:numPr>
        <w:rPr>
          <w:rFonts w:ascii="Arial" w:hAnsi="Arial" w:cs="Arial"/>
        </w:rPr>
      </w:pPr>
      <w:r w:rsidRPr="00A36A86">
        <w:rPr>
          <w:rFonts w:ascii="Arial" w:hAnsi="Arial" w:cs="Arial"/>
        </w:rPr>
        <w:t>Relevant background and motivation for proposed project, including summary of outcomes of previous educational leave projects</w:t>
      </w:r>
    </w:p>
    <w:p w:rsidR="00A35BA8" w:rsidRPr="00A36A86" w:rsidRDefault="00A35BA8" w:rsidP="00A35BA8">
      <w:pPr>
        <w:rPr>
          <w:rFonts w:ascii="Arial" w:hAnsi="Arial" w:cs="Arial"/>
        </w:rPr>
      </w:pPr>
    </w:p>
    <w:p w:rsidR="00A35BA8" w:rsidRPr="00A36A86" w:rsidRDefault="00A35BA8" w:rsidP="00A35BA8">
      <w:pPr>
        <w:numPr>
          <w:ilvl w:val="0"/>
          <w:numId w:val="13"/>
        </w:numPr>
        <w:rPr>
          <w:rFonts w:ascii="Arial" w:hAnsi="Arial" w:cs="Arial"/>
        </w:rPr>
      </w:pPr>
      <w:r w:rsidRPr="00A36A86">
        <w:rPr>
          <w:rFonts w:ascii="Arial" w:hAnsi="Arial" w:cs="Arial"/>
        </w:rPr>
        <w:t>Objectives and potential for success of proposed activities</w:t>
      </w:r>
    </w:p>
    <w:p w:rsidR="00A35BA8" w:rsidRPr="00A36A86" w:rsidRDefault="00A35BA8" w:rsidP="00A35BA8">
      <w:pPr>
        <w:tabs>
          <w:tab w:val="num" w:pos="1440"/>
        </w:tabs>
        <w:rPr>
          <w:rFonts w:ascii="Arial" w:hAnsi="Arial" w:cs="Arial"/>
        </w:rPr>
      </w:pPr>
    </w:p>
    <w:p w:rsidR="00A35BA8" w:rsidRPr="00A36A86" w:rsidRDefault="00A35BA8" w:rsidP="00A35BA8">
      <w:pPr>
        <w:numPr>
          <w:ilvl w:val="0"/>
          <w:numId w:val="13"/>
        </w:numPr>
        <w:rPr>
          <w:rFonts w:ascii="Arial" w:hAnsi="Arial" w:cs="Arial"/>
        </w:rPr>
      </w:pPr>
      <w:r w:rsidRPr="00A36A86">
        <w:rPr>
          <w:rFonts w:ascii="Arial" w:hAnsi="Arial" w:cs="Arial"/>
        </w:rPr>
        <w:t>Description of project activities including timeline and relevant details such as location, collaborators, access to facilities, equipment, or other needed resources</w:t>
      </w:r>
    </w:p>
    <w:p w:rsidR="00A35BA8" w:rsidRPr="00A36A86" w:rsidRDefault="00A35BA8" w:rsidP="00A35BA8">
      <w:pPr>
        <w:ind w:left="360"/>
        <w:rPr>
          <w:rFonts w:ascii="Arial" w:hAnsi="Arial" w:cs="Arial"/>
        </w:rPr>
      </w:pPr>
    </w:p>
    <w:p w:rsidR="00A35BA8" w:rsidRPr="00A36A86" w:rsidRDefault="00A35BA8" w:rsidP="00A35BA8">
      <w:pPr>
        <w:numPr>
          <w:ilvl w:val="0"/>
          <w:numId w:val="13"/>
        </w:numPr>
        <w:rPr>
          <w:rFonts w:ascii="Arial" w:hAnsi="Arial" w:cs="Arial"/>
        </w:rPr>
      </w:pPr>
      <w:r w:rsidRPr="00A36A86">
        <w:rPr>
          <w:rFonts w:ascii="Arial" w:hAnsi="Arial" w:cs="Arial"/>
        </w:rPr>
        <w:t>Description of impact to applicant, as well as to departmental and/or college-wide objectives</w:t>
      </w:r>
    </w:p>
    <w:p w:rsidR="00A35BA8" w:rsidRPr="00A36A86" w:rsidRDefault="00A35BA8" w:rsidP="00A35BA8">
      <w:pPr>
        <w:tabs>
          <w:tab w:val="num" w:pos="1440"/>
        </w:tabs>
        <w:rPr>
          <w:rFonts w:ascii="Arial" w:hAnsi="Arial" w:cs="Arial"/>
        </w:rPr>
      </w:pPr>
    </w:p>
    <w:p w:rsidR="00A35BA8" w:rsidRPr="00A36A86" w:rsidRDefault="00A35BA8" w:rsidP="00A35BA8">
      <w:pPr>
        <w:numPr>
          <w:ilvl w:val="0"/>
          <w:numId w:val="13"/>
        </w:numPr>
        <w:rPr>
          <w:rFonts w:ascii="Arial" w:hAnsi="Arial" w:cs="Arial"/>
        </w:rPr>
      </w:pPr>
      <w:r w:rsidRPr="00A36A86">
        <w:rPr>
          <w:rFonts w:ascii="Arial" w:hAnsi="Arial" w:cs="Arial"/>
        </w:rPr>
        <w:t>Plan for evaluating project impact, and for disseminating project results</w:t>
      </w:r>
    </w:p>
    <w:p w:rsidR="00533315" w:rsidRPr="005F5124" w:rsidRDefault="00533315">
      <w:pPr>
        <w:rPr>
          <w:rFonts w:ascii="Arial" w:hAnsi="Arial" w:cs="Arial"/>
        </w:rPr>
      </w:pPr>
    </w:p>
    <w:p w:rsidR="00533315" w:rsidRPr="005F5124" w:rsidRDefault="00123678" w:rsidP="00807802">
      <w:pPr>
        <w:numPr>
          <w:ilvl w:val="0"/>
          <w:numId w:val="10"/>
        </w:numPr>
        <w:rPr>
          <w:rFonts w:ascii="Arial" w:hAnsi="Arial" w:cs="Arial"/>
        </w:rPr>
      </w:pPr>
      <w:r>
        <w:rPr>
          <w:rFonts w:ascii="Arial" w:hAnsi="Arial" w:cs="Arial"/>
          <w:u w:val="single"/>
        </w:rPr>
        <w:t>Curriculum Vitae</w:t>
      </w:r>
      <w:r w:rsidR="00A1126D">
        <w:rPr>
          <w:rFonts w:ascii="Arial" w:hAnsi="Arial" w:cs="Arial"/>
          <w:u w:val="single"/>
        </w:rPr>
        <w:t xml:space="preserve"> or resume</w:t>
      </w:r>
      <w:r w:rsidR="000C48C3">
        <w:rPr>
          <w:rFonts w:ascii="Arial" w:hAnsi="Arial" w:cs="Arial"/>
          <w:u w:val="single"/>
        </w:rPr>
        <w:t xml:space="preserve"> (10 p</w:t>
      </w:r>
      <w:r w:rsidR="00ED1E57">
        <w:rPr>
          <w:rFonts w:ascii="Arial" w:hAnsi="Arial" w:cs="Arial"/>
          <w:u w:val="single"/>
        </w:rPr>
        <w:t>age</w:t>
      </w:r>
      <w:r w:rsidR="000C48C3">
        <w:rPr>
          <w:rFonts w:ascii="Arial" w:hAnsi="Arial" w:cs="Arial"/>
          <w:u w:val="single"/>
        </w:rPr>
        <w:t xml:space="preserve"> max</w:t>
      </w:r>
      <w:r w:rsidR="006657D0">
        <w:rPr>
          <w:rFonts w:ascii="Arial" w:hAnsi="Arial" w:cs="Arial"/>
          <w:u w:val="single"/>
        </w:rPr>
        <w:t>imum</w:t>
      </w:r>
      <w:r w:rsidR="000C48C3">
        <w:rPr>
          <w:rFonts w:ascii="Arial" w:hAnsi="Arial" w:cs="Arial"/>
          <w:u w:val="single"/>
        </w:rPr>
        <w:t>)</w:t>
      </w:r>
    </w:p>
    <w:p w:rsidR="00533315" w:rsidRPr="005F5124" w:rsidRDefault="00533315">
      <w:pPr>
        <w:rPr>
          <w:rFonts w:ascii="Arial" w:hAnsi="Arial" w:cs="Arial"/>
        </w:rPr>
      </w:pPr>
    </w:p>
    <w:p w:rsidR="00533315" w:rsidRPr="005F5124" w:rsidRDefault="00533315">
      <w:pPr>
        <w:rPr>
          <w:rFonts w:ascii="Arial" w:hAnsi="Arial" w:cs="Arial"/>
        </w:rPr>
      </w:pPr>
      <w:r w:rsidRPr="005F5124">
        <w:rPr>
          <w:rFonts w:ascii="Arial" w:hAnsi="Arial" w:cs="Arial"/>
        </w:rPr>
        <w:t xml:space="preserve">The </w:t>
      </w:r>
      <w:r w:rsidR="00123678">
        <w:rPr>
          <w:rFonts w:ascii="Arial" w:hAnsi="Arial" w:cs="Arial"/>
        </w:rPr>
        <w:t>applicant</w:t>
      </w:r>
      <w:r w:rsidR="00123678" w:rsidRPr="005F5124">
        <w:rPr>
          <w:rFonts w:ascii="Arial" w:hAnsi="Arial" w:cs="Arial"/>
        </w:rPr>
        <w:t xml:space="preserve"> </w:t>
      </w:r>
      <w:r w:rsidRPr="005F5124">
        <w:rPr>
          <w:rFonts w:ascii="Arial" w:hAnsi="Arial" w:cs="Arial"/>
        </w:rPr>
        <w:t xml:space="preserve">shall provide an up-to-date </w:t>
      </w:r>
      <w:r w:rsidR="000C48C3">
        <w:rPr>
          <w:rFonts w:ascii="Arial" w:hAnsi="Arial" w:cs="Arial"/>
        </w:rPr>
        <w:t>summary</w:t>
      </w:r>
      <w:r w:rsidR="000C48C3" w:rsidRPr="005F5124">
        <w:rPr>
          <w:rFonts w:ascii="Arial" w:hAnsi="Arial" w:cs="Arial"/>
        </w:rPr>
        <w:t xml:space="preserve"> </w:t>
      </w:r>
      <w:r w:rsidRPr="005F5124">
        <w:rPr>
          <w:rFonts w:ascii="Arial" w:hAnsi="Arial" w:cs="Arial"/>
        </w:rPr>
        <w:t>of professional activities and accomplishments, including:</w:t>
      </w:r>
    </w:p>
    <w:p w:rsidR="00533315" w:rsidRPr="005F5124" w:rsidRDefault="00533315">
      <w:pPr>
        <w:ind w:left="270" w:hanging="270"/>
        <w:rPr>
          <w:rFonts w:ascii="Arial" w:hAnsi="Arial" w:cs="Arial"/>
        </w:rPr>
      </w:pPr>
      <w:r w:rsidRPr="005F5124">
        <w:rPr>
          <w:rFonts w:ascii="Arial" w:hAnsi="Arial" w:cs="Arial"/>
        </w:rPr>
        <w:t>1. Degrees earned and date of conferral.</w:t>
      </w:r>
    </w:p>
    <w:p w:rsidR="00533315" w:rsidRPr="005F5124" w:rsidRDefault="00533315">
      <w:pPr>
        <w:ind w:left="270" w:hanging="270"/>
        <w:rPr>
          <w:rFonts w:ascii="Arial" w:hAnsi="Arial" w:cs="Arial"/>
        </w:rPr>
      </w:pPr>
      <w:r w:rsidRPr="005F5124">
        <w:rPr>
          <w:rFonts w:ascii="Arial" w:hAnsi="Arial" w:cs="Arial"/>
        </w:rPr>
        <w:t>2. Citation of publications.</w:t>
      </w:r>
    </w:p>
    <w:p w:rsidR="00533315" w:rsidRPr="005F5124" w:rsidRDefault="00533315">
      <w:pPr>
        <w:ind w:left="270" w:hanging="270"/>
        <w:rPr>
          <w:rFonts w:ascii="Arial" w:hAnsi="Arial" w:cs="Arial"/>
        </w:rPr>
      </w:pPr>
      <w:r w:rsidRPr="005F5124">
        <w:rPr>
          <w:rFonts w:ascii="Arial" w:hAnsi="Arial" w:cs="Arial"/>
        </w:rPr>
        <w:t>3. List of papers presented at professional meetings or other professional presentations.</w:t>
      </w:r>
    </w:p>
    <w:p w:rsidR="00533315" w:rsidRPr="005F5124" w:rsidRDefault="00533315">
      <w:pPr>
        <w:ind w:left="270" w:hanging="270"/>
        <w:rPr>
          <w:rFonts w:ascii="Arial" w:hAnsi="Arial" w:cs="Arial"/>
        </w:rPr>
      </w:pPr>
      <w:r w:rsidRPr="005F5124">
        <w:rPr>
          <w:rFonts w:ascii="Arial" w:hAnsi="Arial" w:cs="Arial"/>
        </w:rPr>
        <w:t>4. List of academic honors, awards, or fellowships, and dates received.</w:t>
      </w:r>
    </w:p>
    <w:p w:rsidR="00533315" w:rsidRPr="005F5124" w:rsidRDefault="00533315">
      <w:pPr>
        <w:ind w:left="270" w:hanging="270"/>
        <w:rPr>
          <w:rFonts w:ascii="Arial" w:hAnsi="Arial" w:cs="Arial"/>
        </w:rPr>
      </w:pPr>
      <w:r w:rsidRPr="005F5124">
        <w:rPr>
          <w:rFonts w:ascii="Arial" w:hAnsi="Arial" w:cs="Arial"/>
        </w:rPr>
        <w:t>5. Other pertinent experiences and current activities.</w:t>
      </w:r>
    </w:p>
    <w:p w:rsidR="00533315" w:rsidRDefault="00EB55D9">
      <w:pPr>
        <w:rPr>
          <w:rFonts w:ascii="Arial" w:hAnsi="Arial" w:cs="Arial"/>
        </w:rPr>
      </w:pPr>
      <w:r>
        <w:rPr>
          <w:rFonts w:ascii="Arial" w:hAnsi="Arial" w:cs="Arial"/>
        </w:rPr>
        <w:br w:type="page"/>
      </w:r>
    </w:p>
    <w:p w:rsidR="00807802" w:rsidRDefault="00EB55D9" w:rsidP="00807802">
      <w:pPr>
        <w:spacing w:line="360" w:lineRule="auto"/>
        <w:jc w:val="center"/>
        <w:rPr>
          <w:rFonts w:ascii="Arial" w:hAnsi="Arial" w:cs="Arial"/>
          <w:b/>
        </w:rPr>
      </w:pPr>
      <w:r>
        <w:rPr>
          <w:rFonts w:ascii="Arial" w:hAnsi="Arial" w:cs="Arial"/>
          <w:b/>
        </w:rPr>
        <w:t>DEPARTMENTAL ENDORSEMENT</w:t>
      </w:r>
    </w:p>
    <w:p w:rsidR="00451868" w:rsidRPr="00807802" w:rsidRDefault="00451868" w:rsidP="00807802">
      <w:pPr>
        <w:spacing w:line="360" w:lineRule="auto"/>
        <w:jc w:val="center"/>
        <w:rPr>
          <w:rFonts w:ascii="Arial" w:hAnsi="Arial" w:cs="Arial"/>
          <w:b/>
        </w:rPr>
      </w:pPr>
    </w:p>
    <w:p w:rsidR="00807802" w:rsidRPr="00807802" w:rsidRDefault="00807802" w:rsidP="00807802">
      <w:pPr>
        <w:rPr>
          <w:rFonts w:ascii="Arial" w:hAnsi="Arial" w:cs="Arial"/>
        </w:rPr>
      </w:pPr>
      <w:r w:rsidRPr="00807802">
        <w:rPr>
          <w:rFonts w:ascii="Arial" w:hAnsi="Arial" w:cs="Arial"/>
        </w:rPr>
        <w:t>In addition to the full proposal, the applicant’s unit head must submit a letter evaluating the mer</w:t>
      </w:r>
      <w:r>
        <w:rPr>
          <w:rFonts w:ascii="Arial" w:hAnsi="Arial" w:cs="Arial"/>
        </w:rPr>
        <w:t>it of the proposed project.  A signed copy of the</w:t>
      </w:r>
      <w:r w:rsidRPr="00807802">
        <w:rPr>
          <w:rFonts w:ascii="Arial" w:hAnsi="Arial" w:cs="Arial"/>
        </w:rPr>
        <w:t xml:space="preserve"> AUH letter should be submitted </w:t>
      </w:r>
      <w:r>
        <w:rPr>
          <w:rFonts w:ascii="Arial" w:hAnsi="Arial" w:cs="Arial"/>
        </w:rPr>
        <w:t xml:space="preserve">under separate cover, or emailed as an attachment to </w:t>
      </w:r>
      <w:r w:rsidRPr="00F8530E">
        <w:rPr>
          <w:rFonts w:ascii="Arial" w:hAnsi="Arial" w:cs="Arial"/>
        </w:rPr>
        <w:t xml:space="preserve">the </w:t>
      </w:r>
      <w:r>
        <w:rPr>
          <w:rFonts w:ascii="Arial" w:hAnsi="Arial" w:cs="Arial"/>
        </w:rPr>
        <w:t>dean’s office</w:t>
      </w:r>
      <w:r w:rsidRPr="00F8530E">
        <w:rPr>
          <w:rFonts w:ascii="Arial" w:hAnsi="Arial" w:cs="Arial"/>
        </w:rPr>
        <w:t xml:space="preserve"> (</w:t>
      </w:r>
      <w:hyperlink r:id="rId11" w:history="1">
        <w:r>
          <w:rPr>
            <w:rStyle w:val="Hyperlink"/>
            <w:rFonts w:ascii="Arial" w:hAnsi="Arial" w:cs="Arial"/>
          </w:rPr>
          <w:t>nealeap</w:t>
        </w:r>
        <w:r w:rsidRPr="00F8530E">
          <w:rPr>
            <w:rStyle w:val="Hyperlink"/>
            <w:rFonts w:ascii="Arial" w:hAnsi="Arial" w:cs="Arial"/>
          </w:rPr>
          <w:t>@jmu.edu</w:t>
        </w:r>
      </w:hyperlink>
      <w:r w:rsidRPr="00F8530E">
        <w:rPr>
          <w:rFonts w:ascii="Arial" w:hAnsi="Arial" w:cs="Arial"/>
        </w:rPr>
        <w:t xml:space="preserve">) by </w:t>
      </w:r>
      <w:r>
        <w:rPr>
          <w:rFonts w:ascii="Arial" w:hAnsi="Arial" w:cs="Arial"/>
        </w:rPr>
        <w:t xml:space="preserve">12:00 pm </w:t>
      </w:r>
      <w:r w:rsidRPr="00CD1CC0">
        <w:rPr>
          <w:rFonts w:ascii="Arial" w:hAnsi="Arial" w:cs="Arial"/>
          <w:b/>
        </w:rPr>
        <w:t>noon,</w:t>
      </w:r>
      <w:r>
        <w:rPr>
          <w:rFonts w:ascii="Arial" w:hAnsi="Arial" w:cs="Arial"/>
        </w:rPr>
        <w:t xml:space="preserve"> EDT, </w:t>
      </w:r>
      <w:r w:rsidR="00DB069B">
        <w:rPr>
          <w:rFonts w:ascii="Arial" w:hAnsi="Arial" w:cs="Arial"/>
          <w:b/>
        </w:rPr>
        <w:t>January</w:t>
      </w:r>
      <w:r>
        <w:rPr>
          <w:rFonts w:ascii="Arial" w:hAnsi="Arial" w:cs="Arial"/>
          <w:b/>
        </w:rPr>
        <w:t xml:space="preserve"> </w:t>
      </w:r>
      <w:r w:rsidR="00DB069B">
        <w:rPr>
          <w:rFonts w:ascii="Arial" w:hAnsi="Arial" w:cs="Arial"/>
          <w:b/>
        </w:rPr>
        <w:t>1</w:t>
      </w:r>
      <w:r>
        <w:rPr>
          <w:rFonts w:ascii="Arial" w:hAnsi="Arial" w:cs="Arial"/>
          <w:b/>
        </w:rPr>
        <w:t>1</w:t>
      </w:r>
      <w:r w:rsidR="00DB069B">
        <w:rPr>
          <w:rFonts w:ascii="Arial" w:hAnsi="Arial" w:cs="Arial"/>
          <w:b/>
          <w:bCs/>
        </w:rPr>
        <w:t>, 2018</w:t>
      </w:r>
      <w:r w:rsidRPr="00F8530E">
        <w:rPr>
          <w:rFonts w:ascii="Arial" w:hAnsi="Arial" w:cs="Arial"/>
          <w:b/>
        </w:rPr>
        <w:t>.</w:t>
      </w:r>
    </w:p>
    <w:p w:rsidR="00807802" w:rsidRPr="00807802" w:rsidRDefault="00807802" w:rsidP="00807802">
      <w:pPr>
        <w:rPr>
          <w:rFonts w:ascii="Arial" w:hAnsi="Arial" w:cs="Arial"/>
          <w:i/>
        </w:rPr>
      </w:pPr>
    </w:p>
    <w:p w:rsidR="00807802" w:rsidRPr="00EB55D9" w:rsidRDefault="00EB55D9" w:rsidP="00807802">
      <w:pPr>
        <w:rPr>
          <w:rFonts w:ascii="Arial" w:hAnsi="Arial" w:cs="Arial"/>
        </w:rPr>
      </w:pPr>
      <w:r>
        <w:rPr>
          <w:rFonts w:ascii="Arial" w:hAnsi="Arial" w:cs="Arial"/>
        </w:rPr>
        <w:t>A</w:t>
      </w:r>
      <w:r w:rsidR="00807802" w:rsidRPr="00EB55D9">
        <w:rPr>
          <w:rFonts w:ascii="Arial" w:hAnsi="Arial" w:cs="Arial"/>
        </w:rPr>
        <w:t xml:space="preserve">s academic leader of the department, </w:t>
      </w:r>
      <w:r>
        <w:rPr>
          <w:rFonts w:ascii="Arial" w:hAnsi="Arial" w:cs="Arial"/>
        </w:rPr>
        <w:t xml:space="preserve">the unit head </w:t>
      </w:r>
      <w:r w:rsidR="00807802" w:rsidRPr="00EB55D9">
        <w:rPr>
          <w:rFonts w:ascii="Arial" w:hAnsi="Arial" w:cs="Arial"/>
        </w:rPr>
        <w:t xml:space="preserve">should </w:t>
      </w:r>
      <w:r>
        <w:rPr>
          <w:rFonts w:ascii="Arial" w:hAnsi="Arial" w:cs="Arial"/>
        </w:rPr>
        <w:t>prepare</w:t>
      </w:r>
      <w:r w:rsidR="00807802" w:rsidRPr="00EB55D9">
        <w:rPr>
          <w:rFonts w:ascii="Arial" w:hAnsi="Arial" w:cs="Arial"/>
        </w:rPr>
        <w:t xml:space="preserve"> a </w:t>
      </w:r>
      <w:r w:rsidR="00AB675A">
        <w:rPr>
          <w:rFonts w:ascii="Arial" w:hAnsi="Arial" w:cs="Arial"/>
        </w:rPr>
        <w:t>brief evaluation of</w:t>
      </w:r>
      <w:r w:rsidR="00807802" w:rsidRPr="00EB55D9">
        <w:rPr>
          <w:rFonts w:ascii="Arial" w:hAnsi="Arial" w:cs="Arial"/>
        </w:rPr>
        <w:t xml:space="preserve"> the applicant’s proposal based on the following:</w:t>
      </w:r>
    </w:p>
    <w:p w:rsidR="00807802" w:rsidRDefault="00807802" w:rsidP="00EB55D9">
      <w:pPr>
        <w:numPr>
          <w:ilvl w:val="0"/>
          <w:numId w:val="11"/>
        </w:numPr>
        <w:rPr>
          <w:rFonts w:ascii="Arial" w:hAnsi="Arial" w:cs="Arial"/>
        </w:rPr>
      </w:pPr>
      <w:r w:rsidRPr="00EB55D9">
        <w:rPr>
          <w:rFonts w:ascii="Arial" w:hAnsi="Arial" w:cs="Arial"/>
        </w:rPr>
        <w:t xml:space="preserve">potential </w:t>
      </w:r>
      <w:r w:rsidR="00EB55D9">
        <w:rPr>
          <w:rFonts w:ascii="Arial" w:hAnsi="Arial" w:cs="Arial"/>
        </w:rPr>
        <w:t>for the proposed project to be</w:t>
      </w:r>
      <w:r w:rsidRPr="00EB55D9">
        <w:rPr>
          <w:rFonts w:ascii="Arial" w:hAnsi="Arial" w:cs="Arial"/>
        </w:rPr>
        <w:t xml:space="preserve"> a positive professional development opportunity for the applicant;</w:t>
      </w:r>
    </w:p>
    <w:p w:rsidR="00612ACB" w:rsidRPr="00EB55D9" w:rsidRDefault="00612ACB" w:rsidP="00612ACB">
      <w:pPr>
        <w:ind w:left="720"/>
        <w:rPr>
          <w:rFonts w:ascii="Arial" w:hAnsi="Arial" w:cs="Arial"/>
        </w:rPr>
      </w:pPr>
    </w:p>
    <w:p w:rsidR="00807802" w:rsidRDefault="00807802" w:rsidP="00EB55D9">
      <w:pPr>
        <w:numPr>
          <w:ilvl w:val="0"/>
          <w:numId w:val="11"/>
        </w:numPr>
        <w:rPr>
          <w:rFonts w:ascii="Arial" w:hAnsi="Arial" w:cs="Arial"/>
        </w:rPr>
      </w:pPr>
      <w:r w:rsidRPr="00EB55D9">
        <w:rPr>
          <w:rFonts w:ascii="Arial" w:hAnsi="Arial" w:cs="Arial"/>
        </w:rPr>
        <w:t>contribution of the applicant’s proposed objectives to departmental and/or institutional objectives;</w:t>
      </w:r>
    </w:p>
    <w:p w:rsidR="00612ACB" w:rsidRPr="00EB55D9" w:rsidRDefault="00612ACB" w:rsidP="00612ACB">
      <w:pPr>
        <w:rPr>
          <w:rFonts w:ascii="Arial" w:hAnsi="Arial" w:cs="Arial"/>
        </w:rPr>
      </w:pPr>
    </w:p>
    <w:p w:rsidR="00807802" w:rsidRDefault="00807802" w:rsidP="00EB55D9">
      <w:pPr>
        <w:numPr>
          <w:ilvl w:val="0"/>
          <w:numId w:val="11"/>
        </w:numPr>
        <w:rPr>
          <w:rFonts w:ascii="Arial" w:hAnsi="Arial" w:cs="Arial"/>
        </w:rPr>
      </w:pPr>
      <w:r w:rsidRPr="00EB55D9">
        <w:rPr>
          <w:rFonts w:ascii="Arial" w:hAnsi="Arial" w:cs="Arial"/>
        </w:rPr>
        <w:t xml:space="preserve">The letter </w:t>
      </w:r>
      <w:r w:rsidR="00EB55D9">
        <w:rPr>
          <w:rFonts w:ascii="Arial" w:hAnsi="Arial" w:cs="Arial"/>
        </w:rPr>
        <w:t>must include one of the following statements:</w:t>
      </w:r>
    </w:p>
    <w:p w:rsidR="00EB55D9" w:rsidRDefault="00EB55D9" w:rsidP="00EB55D9">
      <w:pPr>
        <w:ind w:left="720"/>
        <w:rPr>
          <w:rFonts w:ascii="Arial" w:hAnsi="Arial" w:cs="Arial"/>
        </w:rPr>
      </w:pPr>
    </w:p>
    <w:p w:rsidR="00EB55D9" w:rsidRDefault="00EB55D9" w:rsidP="00EB55D9">
      <w:pPr>
        <w:numPr>
          <w:ilvl w:val="1"/>
          <w:numId w:val="11"/>
        </w:numPr>
        <w:rPr>
          <w:rFonts w:ascii="Arial" w:hAnsi="Arial" w:cs="Arial"/>
          <w:i/>
        </w:rPr>
      </w:pPr>
      <w:r w:rsidRPr="00EB55D9">
        <w:rPr>
          <w:rFonts w:ascii="Arial" w:hAnsi="Arial" w:cs="Arial"/>
          <w:i/>
        </w:rPr>
        <w:t xml:space="preserve">I have reviewed the applicant’s </w:t>
      </w:r>
      <w:r w:rsidR="00DB069B">
        <w:rPr>
          <w:rFonts w:ascii="Arial" w:hAnsi="Arial" w:cs="Arial"/>
          <w:i/>
        </w:rPr>
        <w:t xml:space="preserve">Summer 2018 Faculty Assistance grant </w:t>
      </w:r>
      <w:r w:rsidRPr="00EB55D9">
        <w:rPr>
          <w:rFonts w:ascii="Arial" w:hAnsi="Arial" w:cs="Arial"/>
          <w:i/>
        </w:rPr>
        <w:t>proposal and endorse their plan.</w:t>
      </w:r>
    </w:p>
    <w:p w:rsidR="00EB55D9" w:rsidRPr="00EB55D9" w:rsidRDefault="00EB55D9" w:rsidP="00EB55D9">
      <w:pPr>
        <w:ind w:left="1440"/>
        <w:rPr>
          <w:rFonts w:ascii="Arial" w:hAnsi="Arial" w:cs="Arial"/>
          <w:i/>
        </w:rPr>
      </w:pPr>
    </w:p>
    <w:p w:rsidR="00EB55D9" w:rsidRDefault="00EB55D9" w:rsidP="00EB55D9">
      <w:pPr>
        <w:numPr>
          <w:ilvl w:val="1"/>
          <w:numId w:val="11"/>
        </w:numPr>
        <w:rPr>
          <w:rFonts w:ascii="Arial" w:hAnsi="Arial" w:cs="Arial"/>
          <w:i/>
        </w:rPr>
      </w:pPr>
      <w:r w:rsidRPr="00EB55D9">
        <w:rPr>
          <w:rFonts w:ascii="Arial" w:hAnsi="Arial" w:cs="Arial"/>
          <w:i/>
        </w:rPr>
        <w:t xml:space="preserve">I have reviewed the applicant’s </w:t>
      </w:r>
      <w:r w:rsidR="00DB069B">
        <w:rPr>
          <w:rFonts w:ascii="Arial" w:hAnsi="Arial" w:cs="Arial"/>
          <w:i/>
        </w:rPr>
        <w:t xml:space="preserve">Summer 2018 Faculty Assistance grant </w:t>
      </w:r>
      <w:r w:rsidRPr="00EB55D9">
        <w:rPr>
          <w:rFonts w:ascii="Arial" w:hAnsi="Arial" w:cs="Arial"/>
          <w:i/>
        </w:rPr>
        <w:t>proposal and am not able to</w:t>
      </w:r>
      <w:r w:rsidR="00DB069B">
        <w:rPr>
          <w:rFonts w:ascii="Arial" w:hAnsi="Arial" w:cs="Arial"/>
          <w:i/>
        </w:rPr>
        <w:t xml:space="preserve"> endorse their plan</w:t>
      </w:r>
      <w:r w:rsidRPr="00EB55D9">
        <w:rPr>
          <w:rFonts w:ascii="Arial" w:hAnsi="Arial" w:cs="Arial"/>
          <w:i/>
        </w:rPr>
        <w:t>.</w:t>
      </w:r>
    </w:p>
    <w:p w:rsidR="00E62EAA" w:rsidRDefault="00E62EAA" w:rsidP="00E62EAA">
      <w:pPr>
        <w:rPr>
          <w:rFonts w:ascii="Arial" w:hAnsi="Arial" w:cs="Arial"/>
          <w:i/>
        </w:rPr>
      </w:pPr>
    </w:p>
    <w:p w:rsidR="00533315" w:rsidRDefault="00533315" w:rsidP="00DB069B">
      <w:pPr>
        <w:rPr>
          <w:b/>
        </w:rPr>
      </w:pPr>
    </w:p>
    <w:p w:rsidR="00A36A86" w:rsidRDefault="00A36A86" w:rsidP="00533315">
      <w:pPr>
        <w:jc w:val="center"/>
        <w:rPr>
          <w:b/>
        </w:rPr>
      </w:pPr>
    </w:p>
    <w:p w:rsidR="00257B74" w:rsidRPr="00A36A86" w:rsidRDefault="00257B74" w:rsidP="00257B74">
      <w:pPr>
        <w:jc w:val="center"/>
        <w:rPr>
          <w:rFonts w:ascii="Arial" w:hAnsi="Arial" w:cs="Arial"/>
          <w:b/>
        </w:rPr>
      </w:pPr>
    </w:p>
    <w:p w:rsidR="00CC154C" w:rsidRDefault="00CC154C" w:rsidP="00CC154C">
      <w:pPr>
        <w:rPr>
          <w:rFonts w:ascii="Arial" w:eastAsia="Batang" w:hAnsi="Arial" w:cs="Arial"/>
          <w:lang w:val="fr-FR" w:eastAsia="ko-KR"/>
        </w:rPr>
      </w:pPr>
    </w:p>
    <w:p w:rsidR="00CC154C" w:rsidRDefault="00CC154C" w:rsidP="00CC154C">
      <w:pPr>
        <w:rPr>
          <w:rFonts w:ascii="Arial" w:hAnsi="Arial" w:cs="Arial"/>
          <w:lang w:val="fr-FR"/>
        </w:rPr>
      </w:pPr>
    </w:p>
    <w:p w:rsidR="00CC154C" w:rsidRDefault="00CC154C" w:rsidP="00CC154C">
      <w:pPr>
        <w:rPr>
          <w:rFonts w:ascii="Arial" w:hAnsi="Arial" w:cs="Arial"/>
          <w:lang w:val="fr-FR"/>
        </w:rPr>
      </w:pPr>
    </w:p>
    <w:p w:rsidR="00CC154C" w:rsidRDefault="00CC154C" w:rsidP="00CC154C">
      <w:pPr>
        <w:rPr>
          <w:rFonts w:ascii="Arial" w:hAnsi="Arial" w:cs="Arial"/>
        </w:rPr>
      </w:pPr>
      <w:r>
        <w:rPr>
          <w:rFonts w:ascii="Arial" w:hAnsi="Arial" w:cs="Arial"/>
          <w:lang w:val="fr-FR"/>
        </w:rPr>
        <w:br w:type="page"/>
      </w:r>
    </w:p>
    <w:p w:rsidR="00CC154C" w:rsidRPr="003550D3" w:rsidRDefault="00CC154C" w:rsidP="00CC154C">
      <w:pPr>
        <w:jc w:val="center"/>
        <w:rPr>
          <w:rFonts w:ascii="Arial" w:hAnsi="Arial" w:cs="Arial"/>
          <w:b/>
          <w:sz w:val="28"/>
          <w:szCs w:val="28"/>
        </w:rPr>
      </w:pPr>
      <w:r w:rsidRPr="003550D3">
        <w:rPr>
          <w:rFonts w:ascii="Arial" w:hAnsi="Arial" w:cs="Arial"/>
          <w:b/>
          <w:sz w:val="28"/>
          <w:szCs w:val="28"/>
        </w:rPr>
        <w:t>TERMS AND CONDITIONS</w:t>
      </w:r>
    </w:p>
    <w:p w:rsidR="00CC154C" w:rsidRDefault="00CC154C" w:rsidP="00CC154C">
      <w:pPr>
        <w:rPr>
          <w:rFonts w:ascii="Arial" w:hAnsi="Arial" w:cs="Arial"/>
        </w:rPr>
      </w:pPr>
    </w:p>
    <w:p w:rsidR="00CC154C" w:rsidRDefault="00CC154C" w:rsidP="00CC154C">
      <w:pPr>
        <w:pStyle w:val="Header"/>
        <w:rPr>
          <w:rFonts w:ascii="Arial" w:hAnsi="Arial" w:cs="Arial"/>
        </w:rPr>
      </w:pPr>
    </w:p>
    <w:p w:rsidR="00CC154C" w:rsidRDefault="00CC154C" w:rsidP="00CC154C">
      <w:pPr>
        <w:pStyle w:val="Header"/>
        <w:rPr>
          <w:rFonts w:ascii="Arial" w:hAnsi="Arial" w:cs="Arial"/>
        </w:rPr>
      </w:pPr>
      <w:r>
        <w:rPr>
          <w:rFonts w:ascii="Arial" w:hAnsi="Arial" w:cs="Arial"/>
        </w:rPr>
        <w:t xml:space="preserve">All applicants will be notified by the CSM dean no later than close of business </w:t>
      </w:r>
      <w:r w:rsidR="00F96FE8">
        <w:rPr>
          <w:rFonts w:ascii="Arial" w:hAnsi="Arial" w:cs="Arial"/>
        </w:rPr>
        <w:t xml:space="preserve">on </w:t>
      </w:r>
      <w:r w:rsidR="00D13496">
        <w:rPr>
          <w:rFonts w:ascii="Arial" w:hAnsi="Arial" w:cs="Arial"/>
        </w:rPr>
        <w:t>Thurs</w:t>
      </w:r>
      <w:r>
        <w:rPr>
          <w:rFonts w:ascii="Arial" w:hAnsi="Arial" w:cs="Arial"/>
        </w:rPr>
        <w:t xml:space="preserve">day, </w:t>
      </w:r>
      <w:r w:rsidR="00D13496">
        <w:rPr>
          <w:rFonts w:ascii="Arial" w:hAnsi="Arial" w:cs="Arial"/>
        </w:rPr>
        <w:t>February</w:t>
      </w:r>
      <w:r>
        <w:rPr>
          <w:rFonts w:ascii="Arial" w:hAnsi="Arial" w:cs="Arial"/>
        </w:rPr>
        <w:t xml:space="preserve"> 1</w:t>
      </w:r>
      <w:r w:rsidR="00D13496">
        <w:rPr>
          <w:rFonts w:ascii="Arial" w:hAnsi="Arial" w:cs="Arial"/>
        </w:rPr>
        <w:t>5</w:t>
      </w:r>
      <w:r w:rsidRPr="00ED1E57">
        <w:rPr>
          <w:rFonts w:ascii="Arial" w:hAnsi="Arial" w:cs="Arial"/>
          <w:vertAlign w:val="superscript"/>
        </w:rPr>
        <w:t>th</w:t>
      </w:r>
      <w:r w:rsidR="00D13496">
        <w:rPr>
          <w:rFonts w:ascii="Arial" w:hAnsi="Arial" w:cs="Arial"/>
        </w:rPr>
        <w:t>, 2018</w:t>
      </w:r>
      <w:r>
        <w:rPr>
          <w:rFonts w:ascii="Arial" w:hAnsi="Arial" w:cs="Arial"/>
        </w:rPr>
        <w:t xml:space="preserve">. Applicants whose proposals are not funded are eligible to apply during the next funding cycle.    </w:t>
      </w:r>
    </w:p>
    <w:p w:rsidR="001205C7" w:rsidRDefault="001205C7" w:rsidP="00CC154C">
      <w:pPr>
        <w:pStyle w:val="Header"/>
        <w:rPr>
          <w:rFonts w:ascii="Arial" w:hAnsi="Arial" w:cs="Arial"/>
        </w:rPr>
      </w:pPr>
    </w:p>
    <w:p w:rsidR="001205C7" w:rsidRPr="00257B74" w:rsidRDefault="001205C7" w:rsidP="001205C7">
      <w:pPr>
        <w:rPr>
          <w:rFonts w:ascii="Arial" w:hAnsi="Arial" w:cs="Arial"/>
        </w:rPr>
      </w:pPr>
      <w:r w:rsidRPr="00257B74">
        <w:rPr>
          <w:rFonts w:ascii="Arial" w:hAnsi="Arial" w:cs="Arial"/>
        </w:rPr>
        <w:t xml:space="preserve">The award of </w:t>
      </w:r>
      <w:r w:rsidR="00D13496">
        <w:rPr>
          <w:rFonts w:ascii="Arial" w:hAnsi="Arial" w:cs="Arial"/>
        </w:rPr>
        <w:t>Summer 2018 Faculty Assistance grants</w:t>
      </w:r>
      <w:r w:rsidRPr="00257B74">
        <w:rPr>
          <w:rFonts w:ascii="Arial" w:hAnsi="Arial" w:cs="Arial"/>
        </w:rPr>
        <w:t xml:space="preserve"> will be based on the following criteria:</w:t>
      </w:r>
    </w:p>
    <w:p w:rsidR="001205C7" w:rsidRPr="00257B74" w:rsidRDefault="001205C7" w:rsidP="001205C7">
      <w:pPr>
        <w:rPr>
          <w:rFonts w:ascii="Arial" w:hAnsi="Arial" w:cs="Arial"/>
        </w:rPr>
      </w:pPr>
    </w:p>
    <w:p w:rsidR="001205C7" w:rsidRPr="00257B74" w:rsidRDefault="001205C7" w:rsidP="001205C7">
      <w:pPr>
        <w:numPr>
          <w:ilvl w:val="0"/>
          <w:numId w:val="12"/>
        </w:numPr>
        <w:rPr>
          <w:rFonts w:ascii="Arial" w:hAnsi="Arial" w:cs="Arial"/>
        </w:rPr>
      </w:pPr>
      <w:r w:rsidRPr="00257B74">
        <w:rPr>
          <w:rFonts w:ascii="Arial" w:hAnsi="Arial" w:cs="Arial"/>
        </w:rPr>
        <w:t>Proposals must be written in a clear and concise manner, and must adhere to the proscribed format.</w:t>
      </w:r>
    </w:p>
    <w:p w:rsidR="001945E0" w:rsidRDefault="001205C7" w:rsidP="001205C7">
      <w:pPr>
        <w:numPr>
          <w:ilvl w:val="0"/>
          <w:numId w:val="12"/>
        </w:numPr>
        <w:rPr>
          <w:rFonts w:ascii="Arial" w:hAnsi="Arial" w:cs="Arial"/>
        </w:rPr>
      </w:pPr>
      <w:r w:rsidRPr="00257B74">
        <w:rPr>
          <w:rFonts w:ascii="Arial" w:hAnsi="Arial" w:cs="Arial"/>
        </w:rPr>
        <w:t>Proposal review by the F</w:t>
      </w:r>
      <w:r w:rsidR="001945E0">
        <w:rPr>
          <w:rFonts w:ascii="Arial" w:hAnsi="Arial" w:cs="Arial"/>
        </w:rPr>
        <w:t xml:space="preserve">aculty </w:t>
      </w:r>
      <w:r w:rsidRPr="00257B74">
        <w:rPr>
          <w:rFonts w:ascii="Arial" w:hAnsi="Arial" w:cs="Arial"/>
        </w:rPr>
        <w:t>A</w:t>
      </w:r>
      <w:r w:rsidR="001945E0">
        <w:rPr>
          <w:rFonts w:ascii="Arial" w:hAnsi="Arial" w:cs="Arial"/>
        </w:rPr>
        <w:t xml:space="preserve">ssistance </w:t>
      </w:r>
      <w:r w:rsidRPr="00257B74">
        <w:rPr>
          <w:rFonts w:ascii="Arial" w:hAnsi="Arial" w:cs="Arial"/>
        </w:rPr>
        <w:t>C</w:t>
      </w:r>
      <w:r w:rsidR="001945E0">
        <w:rPr>
          <w:rFonts w:ascii="Arial" w:hAnsi="Arial" w:cs="Arial"/>
        </w:rPr>
        <w:t>ommittee (FAC)</w:t>
      </w:r>
      <w:r w:rsidRPr="00257B74">
        <w:rPr>
          <w:rFonts w:ascii="Arial" w:hAnsi="Arial" w:cs="Arial"/>
        </w:rPr>
        <w:t xml:space="preserve"> will be guided by the </w:t>
      </w:r>
      <w:r w:rsidR="001945E0">
        <w:rPr>
          <w:rFonts w:ascii="Arial" w:hAnsi="Arial" w:cs="Arial"/>
        </w:rPr>
        <w:t xml:space="preserve">following </w:t>
      </w:r>
      <w:r w:rsidRPr="00257B74">
        <w:rPr>
          <w:rFonts w:ascii="Arial" w:hAnsi="Arial" w:cs="Arial"/>
        </w:rPr>
        <w:t>criteria</w:t>
      </w:r>
      <w:r w:rsidR="00EE00DD">
        <w:rPr>
          <w:rFonts w:ascii="Arial" w:hAnsi="Arial" w:cs="Arial"/>
        </w:rPr>
        <w:t>:</w:t>
      </w:r>
    </w:p>
    <w:p w:rsidR="001945E0" w:rsidRDefault="009B50B2" w:rsidP="000E3D4C">
      <w:pPr>
        <w:numPr>
          <w:ilvl w:val="1"/>
          <w:numId w:val="12"/>
        </w:numPr>
        <w:rPr>
          <w:rFonts w:ascii="Arial" w:hAnsi="Arial" w:cs="Arial"/>
        </w:rPr>
      </w:pPr>
      <w:r>
        <w:rPr>
          <w:rFonts w:ascii="Arial" w:hAnsi="Arial" w:cs="Arial"/>
        </w:rPr>
        <w:t>O</w:t>
      </w:r>
      <w:r w:rsidR="001945E0">
        <w:rPr>
          <w:rFonts w:ascii="Arial" w:hAnsi="Arial" w:cs="Arial"/>
        </w:rPr>
        <w:t>bjectives and potential for success</w:t>
      </w:r>
    </w:p>
    <w:p w:rsidR="001945E0" w:rsidRDefault="009B50B2" w:rsidP="000E3D4C">
      <w:pPr>
        <w:numPr>
          <w:ilvl w:val="1"/>
          <w:numId w:val="12"/>
        </w:numPr>
        <w:rPr>
          <w:rFonts w:ascii="Arial" w:hAnsi="Arial" w:cs="Arial"/>
        </w:rPr>
      </w:pPr>
      <w:r>
        <w:rPr>
          <w:rFonts w:ascii="Arial" w:hAnsi="Arial" w:cs="Arial"/>
        </w:rPr>
        <w:t>I</w:t>
      </w:r>
      <w:r w:rsidR="001945E0">
        <w:rPr>
          <w:rFonts w:ascii="Arial" w:hAnsi="Arial" w:cs="Arial"/>
        </w:rPr>
        <w:t xml:space="preserve">mpact on </w:t>
      </w:r>
      <w:r w:rsidR="00AB675A">
        <w:rPr>
          <w:rFonts w:ascii="Arial" w:hAnsi="Arial" w:cs="Arial"/>
        </w:rPr>
        <w:t xml:space="preserve">individual or </w:t>
      </w:r>
      <w:r w:rsidR="001945E0">
        <w:rPr>
          <w:rFonts w:ascii="Arial" w:hAnsi="Arial" w:cs="Arial"/>
        </w:rPr>
        <w:t>department</w:t>
      </w:r>
      <w:r w:rsidR="00AB675A">
        <w:rPr>
          <w:rFonts w:ascii="Arial" w:hAnsi="Arial" w:cs="Arial"/>
        </w:rPr>
        <w:t>al scholarship</w:t>
      </w:r>
      <w:r w:rsidR="001945E0">
        <w:rPr>
          <w:rFonts w:ascii="Arial" w:hAnsi="Arial" w:cs="Arial"/>
        </w:rPr>
        <w:t xml:space="preserve"> </w:t>
      </w:r>
      <w:r w:rsidR="00AB675A">
        <w:rPr>
          <w:rFonts w:ascii="Arial" w:hAnsi="Arial" w:cs="Arial"/>
        </w:rPr>
        <w:t>goals</w:t>
      </w:r>
    </w:p>
    <w:p w:rsidR="001945E0" w:rsidRDefault="009B50B2" w:rsidP="000E3D4C">
      <w:pPr>
        <w:numPr>
          <w:ilvl w:val="1"/>
          <w:numId w:val="12"/>
        </w:numPr>
        <w:rPr>
          <w:rFonts w:ascii="Arial" w:hAnsi="Arial" w:cs="Arial"/>
        </w:rPr>
      </w:pPr>
      <w:r>
        <w:rPr>
          <w:rFonts w:ascii="Arial" w:hAnsi="Arial" w:cs="Arial"/>
        </w:rPr>
        <w:t>Enhance</w:t>
      </w:r>
      <w:r w:rsidR="001945E0">
        <w:rPr>
          <w:rFonts w:ascii="Arial" w:hAnsi="Arial" w:cs="Arial"/>
        </w:rPr>
        <w:t xml:space="preserve"> future ability to </w:t>
      </w:r>
      <w:r w:rsidR="00664C7C">
        <w:rPr>
          <w:rFonts w:ascii="Arial" w:hAnsi="Arial" w:cs="Arial"/>
        </w:rPr>
        <w:t>apply for new research</w:t>
      </w:r>
      <w:r w:rsidR="001945E0">
        <w:rPr>
          <w:rFonts w:ascii="Arial" w:hAnsi="Arial" w:cs="Arial"/>
        </w:rPr>
        <w:t xml:space="preserve"> funding and/or publish </w:t>
      </w:r>
      <w:r w:rsidR="00664C7C">
        <w:rPr>
          <w:rFonts w:ascii="Arial" w:hAnsi="Arial" w:cs="Arial"/>
        </w:rPr>
        <w:t>faculty</w:t>
      </w:r>
      <w:r w:rsidR="001945E0">
        <w:rPr>
          <w:rFonts w:ascii="Arial" w:hAnsi="Arial" w:cs="Arial"/>
        </w:rPr>
        <w:t xml:space="preserve"> scholarship</w:t>
      </w:r>
    </w:p>
    <w:p w:rsidR="001205C7" w:rsidRPr="00257B74" w:rsidRDefault="001205C7" w:rsidP="001205C7">
      <w:pPr>
        <w:numPr>
          <w:ilvl w:val="0"/>
          <w:numId w:val="12"/>
        </w:numPr>
        <w:rPr>
          <w:rFonts w:ascii="Arial" w:hAnsi="Arial" w:cs="Arial"/>
        </w:rPr>
      </w:pPr>
      <w:r w:rsidRPr="00257B74">
        <w:rPr>
          <w:rFonts w:ascii="Arial" w:hAnsi="Arial" w:cs="Arial"/>
        </w:rPr>
        <w:t xml:space="preserve">Final selection of proposals for funding will be conducted by the dean based on recommendations by the </w:t>
      </w:r>
      <w:r w:rsidR="001945E0">
        <w:rPr>
          <w:rFonts w:ascii="Arial" w:hAnsi="Arial" w:cs="Arial"/>
        </w:rPr>
        <w:t>FAC</w:t>
      </w:r>
      <w:r w:rsidRPr="00257B74">
        <w:rPr>
          <w:rFonts w:ascii="Arial" w:hAnsi="Arial" w:cs="Arial"/>
        </w:rPr>
        <w:t xml:space="preserve">, associate dean, and unit head. </w:t>
      </w:r>
    </w:p>
    <w:p w:rsidR="001205C7" w:rsidRPr="00257B74" w:rsidRDefault="001205C7" w:rsidP="001205C7">
      <w:pPr>
        <w:numPr>
          <w:ilvl w:val="0"/>
          <w:numId w:val="12"/>
        </w:numPr>
        <w:rPr>
          <w:rFonts w:ascii="Arial" w:hAnsi="Arial" w:cs="Arial"/>
        </w:rPr>
      </w:pPr>
      <w:r w:rsidRPr="00257B74">
        <w:rPr>
          <w:rFonts w:ascii="Arial" w:hAnsi="Arial" w:cs="Arial"/>
        </w:rPr>
        <w:t xml:space="preserve">Proposals for projects involving the use of human subjects must include confirmation of Institutional Review Board (IRB) approval, as described in </w:t>
      </w:r>
      <w:hyperlink r:id="rId12" w:history="1">
        <w:r w:rsidRPr="00BB4E40">
          <w:rPr>
            <w:rStyle w:val="Hyperlink"/>
            <w:rFonts w:ascii="Arial" w:hAnsi="Arial" w:cs="Arial"/>
          </w:rPr>
          <w:t>policy number I:01:06</w:t>
        </w:r>
      </w:hyperlink>
      <w:r w:rsidRPr="00257B74">
        <w:rPr>
          <w:rFonts w:ascii="Arial" w:hAnsi="Arial" w:cs="Arial"/>
        </w:rPr>
        <w:t>.</w:t>
      </w:r>
    </w:p>
    <w:p w:rsidR="001205C7" w:rsidRPr="00257B74" w:rsidRDefault="001205C7" w:rsidP="001205C7">
      <w:pPr>
        <w:numPr>
          <w:ilvl w:val="0"/>
          <w:numId w:val="12"/>
        </w:numPr>
        <w:rPr>
          <w:rFonts w:ascii="Arial" w:hAnsi="Arial" w:cs="Arial"/>
        </w:rPr>
      </w:pPr>
      <w:r w:rsidRPr="00257B74">
        <w:rPr>
          <w:rFonts w:ascii="Arial" w:hAnsi="Arial" w:cs="Arial"/>
        </w:rPr>
        <w:t xml:space="preserve">Projects involving use of live, vertebrate animals must include confirmation of Institutional Animal Care and Use Committee approval, as described in </w:t>
      </w:r>
      <w:hyperlink r:id="rId13" w:history="1">
        <w:r w:rsidRPr="00BB4E40">
          <w:rPr>
            <w:rStyle w:val="Hyperlink"/>
            <w:rFonts w:ascii="Arial" w:hAnsi="Arial" w:cs="Arial"/>
          </w:rPr>
          <w:t>policy number VI:01:02</w:t>
        </w:r>
      </w:hyperlink>
      <w:r w:rsidRPr="00257B74">
        <w:rPr>
          <w:rFonts w:ascii="Arial" w:hAnsi="Arial" w:cs="Arial"/>
        </w:rPr>
        <w:t>.</w:t>
      </w:r>
    </w:p>
    <w:p w:rsidR="00CC154C" w:rsidRDefault="00CC154C" w:rsidP="00CC154C">
      <w:pPr>
        <w:pStyle w:val="Header"/>
        <w:rPr>
          <w:rFonts w:ascii="Arial" w:hAnsi="Arial" w:cs="Arial"/>
        </w:rPr>
      </w:pPr>
    </w:p>
    <w:p w:rsidR="00CC154C" w:rsidRPr="005F5124" w:rsidRDefault="00CC154C" w:rsidP="00CC154C">
      <w:pPr>
        <w:rPr>
          <w:rFonts w:ascii="Arial" w:hAnsi="Arial" w:cs="Arial"/>
        </w:rPr>
      </w:pPr>
    </w:p>
    <w:p w:rsidR="00CC154C" w:rsidRPr="00E62EAA" w:rsidRDefault="00CC154C" w:rsidP="00CC154C">
      <w:pPr>
        <w:pStyle w:val="Heading1"/>
        <w:rPr>
          <w:u w:val="none"/>
        </w:rPr>
      </w:pPr>
      <w:r w:rsidRPr="00E62EAA">
        <w:rPr>
          <w:u w:val="none"/>
        </w:rPr>
        <w:t>REPORT</w:t>
      </w:r>
      <w:r w:rsidR="00D07746">
        <w:rPr>
          <w:u w:val="none"/>
        </w:rPr>
        <w:t>S AND ACKNOWLEDGMENTS</w:t>
      </w:r>
      <w:r w:rsidRPr="00E62EAA">
        <w:rPr>
          <w:u w:val="none"/>
        </w:rPr>
        <w:t xml:space="preserve"> </w:t>
      </w:r>
    </w:p>
    <w:p w:rsidR="00CC154C" w:rsidRPr="005F5124" w:rsidRDefault="00CC154C" w:rsidP="00CC154C">
      <w:pPr>
        <w:rPr>
          <w:rFonts w:ascii="Arial" w:hAnsi="Arial" w:cs="Arial"/>
        </w:rPr>
      </w:pPr>
    </w:p>
    <w:p w:rsidR="00D07746" w:rsidRPr="000535A7" w:rsidRDefault="00D07746" w:rsidP="00D07746">
      <w:pPr>
        <w:widowControl w:val="0"/>
        <w:rPr>
          <w:rFonts w:ascii="Arial" w:hAnsi="Arial" w:cs="Arial"/>
        </w:rPr>
      </w:pPr>
      <w:r w:rsidRPr="000535A7">
        <w:rPr>
          <w:rFonts w:ascii="Arial" w:hAnsi="Arial" w:cs="Arial"/>
        </w:rPr>
        <w:t xml:space="preserve">By </w:t>
      </w:r>
      <w:r w:rsidRPr="000535A7">
        <w:rPr>
          <w:rFonts w:ascii="Arial" w:hAnsi="Arial" w:cs="Arial"/>
          <w:b/>
        </w:rPr>
        <w:t>September 15</w:t>
      </w:r>
      <w:r>
        <w:rPr>
          <w:rFonts w:ascii="Arial" w:hAnsi="Arial" w:cs="Arial"/>
          <w:b/>
        </w:rPr>
        <w:t>, 2018</w:t>
      </w:r>
      <w:r w:rsidRPr="000535A7">
        <w:rPr>
          <w:rFonts w:ascii="Arial" w:hAnsi="Arial" w:cs="Arial"/>
        </w:rPr>
        <w:t xml:space="preserve"> a written report detailing project accomplishments must be submitted to the department head and college dean as a reasonable part of the annual evaluation process immediately following completion of the grant activity; therefore, consideration for a merit raise is absolutely linked to receipt of the report. </w:t>
      </w:r>
    </w:p>
    <w:p w:rsidR="00D07746" w:rsidRDefault="00D07746" w:rsidP="00D07746">
      <w:pPr>
        <w:widowControl w:val="0"/>
        <w:rPr>
          <w:rFonts w:ascii="Arial" w:hAnsi="Arial" w:cs="Arial"/>
        </w:rPr>
      </w:pPr>
    </w:p>
    <w:p w:rsidR="001205C7" w:rsidRDefault="00D07746" w:rsidP="00D07746">
      <w:pPr>
        <w:rPr>
          <w:rFonts w:ascii="Arial" w:hAnsi="Arial" w:cs="Arial"/>
        </w:rPr>
      </w:pPr>
      <w:r>
        <w:rPr>
          <w:rFonts w:ascii="Arial" w:hAnsi="Arial" w:cs="Arial"/>
        </w:rPr>
        <w:t>The report should include a description of contributions the grant activities will have to the mission of the department and college, and to the university. Also, grant recipients may be asked to speak at a departmental or college-wide symposium to communicate the results and findings of their grant activities to the university community. Any publication or publicly disseminated product resulting from activity assisted by the summer teacher or research grants shall say:</w:t>
      </w:r>
      <w:r w:rsidR="00CC154C" w:rsidRPr="005F5124">
        <w:rPr>
          <w:rFonts w:ascii="Arial" w:hAnsi="Arial" w:cs="Arial"/>
        </w:rPr>
        <w:t xml:space="preserve"> “This work was supported by </w:t>
      </w:r>
      <w:r w:rsidR="00CC154C">
        <w:rPr>
          <w:rFonts w:ascii="Arial" w:hAnsi="Arial" w:cs="Arial"/>
        </w:rPr>
        <w:t>a grant to [recipient name] from the</w:t>
      </w:r>
      <w:r w:rsidR="00CC154C" w:rsidRPr="005F5124">
        <w:rPr>
          <w:rFonts w:ascii="Arial" w:hAnsi="Arial" w:cs="Arial"/>
        </w:rPr>
        <w:t xml:space="preserve"> James Madison University Program of Grants for Faculty Assistance.”</w:t>
      </w:r>
    </w:p>
    <w:p w:rsidR="001205C7" w:rsidRPr="00A36A86" w:rsidRDefault="001205C7" w:rsidP="001205C7">
      <w:pPr>
        <w:jc w:val="center"/>
        <w:rPr>
          <w:rFonts w:ascii="Arial" w:hAnsi="Arial" w:cs="Arial"/>
          <w:b/>
        </w:rPr>
      </w:pPr>
      <w:r>
        <w:rPr>
          <w:rFonts w:ascii="Arial" w:hAnsi="Arial" w:cs="Arial"/>
        </w:rPr>
        <w:br w:type="page"/>
      </w:r>
      <w:r w:rsidR="00A2692F">
        <w:rPr>
          <w:rFonts w:ascii="Arial" w:hAnsi="Arial" w:cs="Arial"/>
          <w:b/>
        </w:rPr>
        <w:lastRenderedPageBreak/>
        <w:t>SUMMER 2018 FACULTY ASSISTANCE GRANT PROPOSAL</w:t>
      </w:r>
      <w:r>
        <w:rPr>
          <w:rFonts w:ascii="Arial" w:hAnsi="Arial" w:cs="Arial"/>
          <w:b/>
        </w:rPr>
        <w:t xml:space="preserve"> CHECK LIST</w:t>
      </w:r>
    </w:p>
    <w:p w:rsidR="001205C7" w:rsidRPr="005F5124" w:rsidRDefault="001205C7" w:rsidP="001205C7"/>
    <w:p w:rsidR="001205C7" w:rsidRPr="005F5124" w:rsidRDefault="001205C7" w:rsidP="001205C7"/>
    <w:p w:rsidR="001205C7" w:rsidRPr="00A36A86" w:rsidRDefault="001205C7" w:rsidP="001205C7">
      <w:pPr>
        <w:numPr>
          <w:ilvl w:val="0"/>
          <w:numId w:val="5"/>
        </w:numPr>
        <w:rPr>
          <w:rFonts w:ascii="Arial" w:hAnsi="Arial" w:cs="Arial"/>
        </w:rPr>
      </w:pPr>
      <w:r w:rsidRPr="00A36A86">
        <w:rPr>
          <w:rFonts w:ascii="Arial" w:hAnsi="Arial" w:cs="Arial"/>
        </w:rPr>
        <w:t>Project Summary page including signature, title, and abstract (attach page)</w:t>
      </w:r>
    </w:p>
    <w:p w:rsidR="001205C7" w:rsidRPr="00A36A86" w:rsidRDefault="001205C7" w:rsidP="001205C7">
      <w:pPr>
        <w:ind w:left="360"/>
        <w:rPr>
          <w:rFonts w:ascii="Arial" w:hAnsi="Arial" w:cs="Arial"/>
        </w:rPr>
      </w:pPr>
    </w:p>
    <w:p w:rsidR="001205C7" w:rsidRPr="00A36A86" w:rsidRDefault="001205C7" w:rsidP="001205C7">
      <w:pPr>
        <w:numPr>
          <w:ilvl w:val="0"/>
          <w:numId w:val="5"/>
        </w:numPr>
        <w:rPr>
          <w:rFonts w:ascii="Arial" w:hAnsi="Arial" w:cs="Arial"/>
        </w:rPr>
      </w:pPr>
      <w:r w:rsidRPr="00A36A86">
        <w:rPr>
          <w:rFonts w:ascii="Arial" w:hAnsi="Arial" w:cs="Arial"/>
        </w:rPr>
        <w:t>Narrative (1250 words max.; double-spaced)</w:t>
      </w:r>
    </w:p>
    <w:p w:rsidR="001205C7" w:rsidRPr="00A36A86" w:rsidRDefault="001205C7" w:rsidP="001205C7">
      <w:pPr>
        <w:rPr>
          <w:rFonts w:ascii="Arial" w:hAnsi="Arial" w:cs="Arial"/>
        </w:rPr>
      </w:pPr>
    </w:p>
    <w:p w:rsidR="001205C7" w:rsidRPr="00A36A86" w:rsidRDefault="001205C7" w:rsidP="001205C7">
      <w:pPr>
        <w:numPr>
          <w:ilvl w:val="1"/>
          <w:numId w:val="4"/>
        </w:numPr>
        <w:tabs>
          <w:tab w:val="clear" w:pos="1440"/>
          <w:tab w:val="num" w:pos="720"/>
        </w:tabs>
        <w:ind w:left="720"/>
        <w:rPr>
          <w:rFonts w:ascii="Arial" w:hAnsi="Arial" w:cs="Arial"/>
        </w:rPr>
      </w:pPr>
      <w:r w:rsidRPr="00A36A86">
        <w:rPr>
          <w:rFonts w:ascii="Arial" w:hAnsi="Arial" w:cs="Arial"/>
        </w:rPr>
        <w:t>Relevant background and motivation for proposed project, including summary of outcomes of previous educational leave projects</w:t>
      </w:r>
    </w:p>
    <w:p w:rsidR="001205C7" w:rsidRPr="00A36A86" w:rsidRDefault="001205C7" w:rsidP="001205C7">
      <w:pPr>
        <w:rPr>
          <w:rFonts w:ascii="Arial" w:hAnsi="Arial" w:cs="Arial"/>
        </w:rPr>
      </w:pPr>
    </w:p>
    <w:p w:rsidR="001205C7" w:rsidRPr="00A36A86" w:rsidRDefault="001205C7" w:rsidP="001205C7">
      <w:pPr>
        <w:numPr>
          <w:ilvl w:val="1"/>
          <w:numId w:val="4"/>
        </w:numPr>
        <w:tabs>
          <w:tab w:val="clear" w:pos="1440"/>
          <w:tab w:val="num" w:pos="720"/>
        </w:tabs>
        <w:ind w:left="720"/>
        <w:rPr>
          <w:rFonts w:ascii="Arial" w:hAnsi="Arial" w:cs="Arial"/>
        </w:rPr>
      </w:pPr>
      <w:r w:rsidRPr="00A36A86">
        <w:rPr>
          <w:rFonts w:ascii="Arial" w:hAnsi="Arial" w:cs="Arial"/>
        </w:rPr>
        <w:t>Objectives and potential for success of proposed activities</w:t>
      </w:r>
    </w:p>
    <w:p w:rsidR="001205C7" w:rsidRPr="00A36A86" w:rsidRDefault="001205C7" w:rsidP="001205C7">
      <w:pPr>
        <w:tabs>
          <w:tab w:val="num" w:pos="1440"/>
        </w:tabs>
        <w:rPr>
          <w:rFonts w:ascii="Arial" w:hAnsi="Arial" w:cs="Arial"/>
        </w:rPr>
      </w:pPr>
    </w:p>
    <w:p w:rsidR="001205C7" w:rsidRPr="00A36A86" w:rsidRDefault="001205C7" w:rsidP="001205C7">
      <w:pPr>
        <w:numPr>
          <w:ilvl w:val="1"/>
          <w:numId w:val="4"/>
        </w:numPr>
        <w:tabs>
          <w:tab w:val="clear" w:pos="1440"/>
          <w:tab w:val="num" w:pos="720"/>
        </w:tabs>
        <w:ind w:left="720"/>
        <w:rPr>
          <w:rFonts w:ascii="Arial" w:hAnsi="Arial" w:cs="Arial"/>
        </w:rPr>
      </w:pPr>
      <w:r w:rsidRPr="00A36A86">
        <w:rPr>
          <w:rFonts w:ascii="Arial" w:hAnsi="Arial" w:cs="Arial"/>
        </w:rPr>
        <w:t>Description of project activities including timeline and relevant details such as location, collaborators, access to facilities, equipment, or other needed resources</w:t>
      </w:r>
    </w:p>
    <w:p w:rsidR="001205C7" w:rsidRPr="00A36A86" w:rsidRDefault="001205C7" w:rsidP="001205C7">
      <w:pPr>
        <w:ind w:left="360"/>
        <w:rPr>
          <w:rFonts w:ascii="Arial" w:hAnsi="Arial" w:cs="Arial"/>
        </w:rPr>
      </w:pPr>
    </w:p>
    <w:p w:rsidR="001205C7" w:rsidRPr="00A36A86" w:rsidRDefault="001205C7" w:rsidP="001205C7">
      <w:pPr>
        <w:numPr>
          <w:ilvl w:val="1"/>
          <w:numId w:val="4"/>
        </w:numPr>
        <w:tabs>
          <w:tab w:val="clear" w:pos="1440"/>
          <w:tab w:val="num" w:pos="720"/>
        </w:tabs>
        <w:ind w:left="720"/>
        <w:rPr>
          <w:rFonts w:ascii="Arial" w:hAnsi="Arial" w:cs="Arial"/>
        </w:rPr>
      </w:pPr>
      <w:r w:rsidRPr="00A36A86">
        <w:rPr>
          <w:rFonts w:ascii="Arial" w:hAnsi="Arial" w:cs="Arial"/>
        </w:rPr>
        <w:t>Description of impact to applicant, as well as to departmental and/or college-wide objectives</w:t>
      </w:r>
    </w:p>
    <w:p w:rsidR="001205C7" w:rsidRPr="00A36A86" w:rsidRDefault="001205C7" w:rsidP="001205C7">
      <w:pPr>
        <w:tabs>
          <w:tab w:val="num" w:pos="1440"/>
        </w:tabs>
        <w:rPr>
          <w:rFonts w:ascii="Arial" w:hAnsi="Arial" w:cs="Arial"/>
        </w:rPr>
      </w:pPr>
    </w:p>
    <w:p w:rsidR="001205C7" w:rsidRPr="00A36A86" w:rsidRDefault="001205C7" w:rsidP="001205C7">
      <w:pPr>
        <w:numPr>
          <w:ilvl w:val="1"/>
          <w:numId w:val="4"/>
        </w:numPr>
        <w:tabs>
          <w:tab w:val="clear" w:pos="1440"/>
          <w:tab w:val="num" w:pos="720"/>
        </w:tabs>
        <w:ind w:left="720"/>
        <w:rPr>
          <w:rFonts w:ascii="Arial" w:hAnsi="Arial" w:cs="Arial"/>
        </w:rPr>
      </w:pPr>
      <w:r w:rsidRPr="00A36A86">
        <w:rPr>
          <w:rFonts w:ascii="Arial" w:hAnsi="Arial" w:cs="Arial"/>
        </w:rPr>
        <w:t>Plan for evaluating project impact, and for disseminating project results</w:t>
      </w:r>
    </w:p>
    <w:p w:rsidR="001205C7" w:rsidRPr="00A36A86" w:rsidRDefault="001205C7" w:rsidP="001205C7">
      <w:pPr>
        <w:tabs>
          <w:tab w:val="num" w:pos="1440"/>
        </w:tabs>
        <w:rPr>
          <w:rFonts w:ascii="Arial" w:hAnsi="Arial" w:cs="Arial"/>
        </w:rPr>
      </w:pPr>
    </w:p>
    <w:p w:rsidR="000E3D4C" w:rsidRDefault="001205C7" w:rsidP="000E3D4C">
      <w:pPr>
        <w:numPr>
          <w:ilvl w:val="1"/>
          <w:numId w:val="4"/>
        </w:numPr>
        <w:tabs>
          <w:tab w:val="clear" w:pos="1440"/>
          <w:tab w:val="num" w:pos="720"/>
        </w:tabs>
        <w:ind w:left="720"/>
        <w:rPr>
          <w:rFonts w:ascii="Arial" w:hAnsi="Arial" w:cs="Arial"/>
        </w:rPr>
      </w:pPr>
      <w:r w:rsidRPr="00A36A86">
        <w:rPr>
          <w:rFonts w:ascii="Arial" w:hAnsi="Arial" w:cs="Arial"/>
        </w:rPr>
        <w:t xml:space="preserve">Applicants are advised to </w:t>
      </w:r>
      <w:r w:rsidR="00991252">
        <w:rPr>
          <w:rFonts w:ascii="Arial" w:hAnsi="Arial" w:cs="Arial"/>
        </w:rPr>
        <w:t xml:space="preserve">make sure the proposal addresses </w:t>
      </w:r>
      <w:r w:rsidR="000E3D4C">
        <w:rPr>
          <w:rFonts w:ascii="Arial" w:hAnsi="Arial" w:cs="Arial"/>
        </w:rPr>
        <w:t>all</w:t>
      </w:r>
      <w:r w:rsidR="00991252">
        <w:rPr>
          <w:rFonts w:ascii="Arial" w:hAnsi="Arial" w:cs="Arial"/>
        </w:rPr>
        <w:t xml:space="preserve"> criteria</w:t>
      </w:r>
      <w:r w:rsidR="000E3D4C">
        <w:rPr>
          <w:rFonts w:ascii="Arial" w:hAnsi="Arial" w:cs="Arial"/>
        </w:rPr>
        <w:t xml:space="preserve"> listed on page 4</w:t>
      </w:r>
      <w:r w:rsidR="00991252">
        <w:rPr>
          <w:rFonts w:ascii="Arial" w:hAnsi="Arial" w:cs="Arial"/>
        </w:rPr>
        <w:t>.</w:t>
      </w:r>
    </w:p>
    <w:p w:rsidR="000E3D4C" w:rsidRDefault="000E3D4C" w:rsidP="00B44B71">
      <w:pPr>
        <w:tabs>
          <w:tab w:val="num" w:pos="1440"/>
        </w:tabs>
        <w:rPr>
          <w:rFonts w:ascii="Arial" w:hAnsi="Arial" w:cs="Arial"/>
          <w:lang w:val="fr-FR"/>
        </w:rPr>
      </w:pPr>
    </w:p>
    <w:p w:rsidR="000E3D4C" w:rsidRDefault="001205C7" w:rsidP="00B44B71">
      <w:pPr>
        <w:numPr>
          <w:ilvl w:val="1"/>
          <w:numId w:val="4"/>
        </w:numPr>
        <w:tabs>
          <w:tab w:val="clear" w:pos="1440"/>
          <w:tab w:val="num" w:pos="360"/>
        </w:tabs>
        <w:ind w:left="360"/>
        <w:rPr>
          <w:rFonts w:ascii="Arial" w:hAnsi="Arial" w:cs="Arial"/>
        </w:rPr>
      </w:pPr>
      <w:r w:rsidRPr="000E3D4C">
        <w:rPr>
          <w:rFonts w:ascii="Arial" w:hAnsi="Arial" w:cs="Arial"/>
          <w:lang w:val="fr-FR"/>
        </w:rPr>
        <w:t>CV or resume (10 pp. max)</w:t>
      </w:r>
    </w:p>
    <w:p w:rsidR="000E3D4C" w:rsidRDefault="000E3D4C" w:rsidP="00B44B71">
      <w:pPr>
        <w:tabs>
          <w:tab w:val="num" w:pos="1440"/>
        </w:tabs>
        <w:rPr>
          <w:rFonts w:ascii="Arial" w:hAnsi="Arial" w:cs="Arial"/>
          <w:lang w:val="fr-FR"/>
        </w:rPr>
      </w:pPr>
    </w:p>
    <w:p w:rsidR="001205C7" w:rsidRPr="000E3D4C" w:rsidRDefault="00013F2D" w:rsidP="00B44B71">
      <w:pPr>
        <w:numPr>
          <w:ilvl w:val="1"/>
          <w:numId w:val="4"/>
        </w:numPr>
        <w:tabs>
          <w:tab w:val="clear" w:pos="1440"/>
          <w:tab w:val="num" w:pos="360"/>
        </w:tabs>
        <w:ind w:left="360"/>
        <w:rPr>
          <w:rFonts w:ascii="Arial" w:hAnsi="Arial" w:cs="Arial"/>
        </w:rPr>
      </w:pPr>
      <w:r w:rsidRPr="000E3D4C">
        <w:rPr>
          <w:rFonts w:ascii="Arial" w:hAnsi="Arial" w:cs="Arial"/>
          <w:lang w:val="fr-FR"/>
        </w:rPr>
        <w:t>Signed d</w:t>
      </w:r>
      <w:r w:rsidR="001205C7" w:rsidRPr="000E3D4C">
        <w:rPr>
          <w:rFonts w:ascii="Arial" w:hAnsi="Arial" w:cs="Arial"/>
          <w:lang w:val="fr-FR"/>
        </w:rPr>
        <w:t>epartmental endorsement, submitted by unit head under separate cover</w:t>
      </w:r>
    </w:p>
    <w:p w:rsidR="001205C7" w:rsidRPr="005F5124" w:rsidRDefault="001205C7" w:rsidP="00CC154C">
      <w:pPr>
        <w:rPr>
          <w:rFonts w:ascii="Arial" w:hAnsi="Arial" w:cs="Arial"/>
        </w:rPr>
      </w:pPr>
    </w:p>
    <w:p w:rsidR="00CC154C" w:rsidRPr="00A36A86" w:rsidRDefault="00CC154C" w:rsidP="00CC154C">
      <w:pPr>
        <w:rPr>
          <w:rFonts w:ascii="Arial" w:eastAsia="Batang" w:hAnsi="Arial" w:cs="Arial"/>
          <w:lang w:val="fr-FR" w:eastAsia="ko-KR"/>
        </w:rPr>
      </w:pPr>
    </w:p>
    <w:p w:rsidR="00533315" w:rsidRDefault="00533315">
      <w:pPr>
        <w:rPr>
          <w:rFonts w:ascii="Arial" w:hAnsi="Arial" w:cs="Arial"/>
        </w:rPr>
      </w:pPr>
    </w:p>
    <w:p w:rsidR="00A60FA3" w:rsidRPr="005F5124" w:rsidRDefault="00A60FA3" w:rsidP="00A60FA3">
      <w:pPr>
        <w:jc w:val="center"/>
      </w:pPr>
      <w:r>
        <w:rPr>
          <w:rFonts w:ascii="Arial" w:hAnsi="Arial" w:cs="Arial"/>
        </w:rPr>
        <w:br w:type="page"/>
      </w:r>
      <w:r w:rsidRPr="005F5124">
        <w:object w:dxaOrig="5625" w:dyaOrig="1008">
          <v:shape id="_x0000_i1026" type="#_x0000_t75" style="width:387.75pt;height:69pt" o:ole="">
            <v:imagedata r:id="rId8" o:title=""/>
          </v:shape>
          <o:OLEObject Type="Embed" ProgID="PhotoDraw.Document" ShapeID="_x0000_i1026" DrawAspect="Content" ObjectID="_1570525803" r:id="rId14"/>
        </w:object>
      </w:r>
    </w:p>
    <w:p w:rsidR="00ED62A8" w:rsidRDefault="00ED62A8" w:rsidP="00A60FA3">
      <w:pPr>
        <w:jc w:val="center"/>
        <w:rPr>
          <w:rFonts w:ascii="Arial" w:hAnsi="Arial" w:cs="Arial"/>
          <w:b/>
          <w:bCs/>
        </w:rPr>
      </w:pPr>
    </w:p>
    <w:p w:rsidR="00A60FA3" w:rsidRPr="005F5124" w:rsidRDefault="00A2692F" w:rsidP="00A60FA3">
      <w:pPr>
        <w:jc w:val="center"/>
        <w:rPr>
          <w:rFonts w:ascii="Arial" w:hAnsi="Arial" w:cs="Arial"/>
          <w:b/>
          <w:bCs/>
        </w:rPr>
      </w:pPr>
      <w:r>
        <w:rPr>
          <w:rFonts w:ascii="Arial" w:hAnsi="Arial" w:cs="Arial"/>
          <w:b/>
          <w:bCs/>
        </w:rPr>
        <w:t>SUMMER 2018 FACULTY ASSISTANCE GRANT PROPOSAL</w:t>
      </w:r>
    </w:p>
    <w:p w:rsidR="00A60FA3" w:rsidRPr="005F5124" w:rsidRDefault="00A60FA3" w:rsidP="00A60FA3">
      <w:pPr>
        <w:jc w:val="center"/>
        <w:rPr>
          <w:rFonts w:ascii="Arial" w:hAnsi="Arial" w:cs="Arial"/>
        </w:rPr>
      </w:pPr>
      <w:r w:rsidRPr="005F5124">
        <w:rPr>
          <w:rFonts w:ascii="Arial" w:hAnsi="Arial" w:cs="Arial"/>
          <w:b/>
          <w:bCs/>
        </w:rPr>
        <w:t>PROJECT SUMMARY</w:t>
      </w:r>
    </w:p>
    <w:p w:rsidR="00A60FA3" w:rsidRDefault="00A60FA3" w:rsidP="00A60FA3">
      <w:pPr>
        <w:rPr>
          <w:rFonts w:ascii="Arial" w:hAnsi="Arial" w:cs="Arial"/>
        </w:rPr>
      </w:pPr>
    </w:p>
    <w:p w:rsidR="00ED62A8" w:rsidRDefault="00ED62A8" w:rsidP="00A60FA3">
      <w:pPr>
        <w:rPr>
          <w:rFonts w:ascii="Arial" w:hAnsi="Arial" w:cs="Arial"/>
        </w:rPr>
      </w:pPr>
    </w:p>
    <w:p w:rsidR="00ED62A8" w:rsidRPr="005F5124" w:rsidRDefault="00ED62A8" w:rsidP="00A60FA3">
      <w:pPr>
        <w:rPr>
          <w:rFonts w:ascii="Arial" w:hAnsi="Arial" w:cs="Arial"/>
        </w:rPr>
      </w:pPr>
    </w:p>
    <w:p w:rsidR="00A60FA3" w:rsidRPr="005F5124" w:rsidRDefault="00A60FA3" w:rsidP="00A60FA3">
      <w:pPr>
        <w:rPr>
          <w:rFonts w:ascii="Arial" w:hAnsi="Arial" w:cs="Arial"/>
        </w:rPr>
      </w:pPr>
    </w:p>
    <w:p w:rsidR="00A60FA3" w:rsidRPr="005F5124" w:rsidRDefault="00A60FA3" w:rsidP="00A60FA3">
      <w:pPr>
        <w:tabs>
          <w:tab w:val="right" w:pos="8640"/>
        </w:tabs>
        <w:rPr>
          <w:rFonts w:ascii="Arial" w:hAnsi="Arial" w:cs="Arial"/>
          <w:u w:val="single"/>
        </w:rPr>
      </w:pPr>
      <w:r w:rsidRPr="005F5124">
        <w:rPr>
          <w:rFonts w:ascii="Arial" w:hAnsi="Arial" w:cs="Arial"/>
        </w:rPr>
        <w:t xml:space="preserve">Title of Proposal: </w:t>
      </w:r>
      <w:r w:rsidRPr="005F5124">
        <w:rPr>
          <w:rFonts w:ascii="Arial" w:hAnsi="Arial" w:cs="Arial"/>
          <w:u w:val="single"/>
        </w:rPr>
        <w:tab/>
      </w:r>
    </w:p>
    <w:p w:rsidR="00A60FA3" w:rsidRPr="005F5124" w:rsidRDefault="00A60FA3" w:rsidP="00A60FA3">
      <w:pPr>
        <w:rPr>
          <w:rFonts w:ascii="Arial" w:hAnsi="Arial" w:cs="Arial"/>
          <w:u w:val="single"/>
        </w:rPr>
      </w:pPr>
    </w:p>
    <w:p w:rsidR="00E27509" w:rsidRDefault="00A2692F" w:rsidP="00A60FA3">
      <w:pPr>
        <w:rPr>
          <w:rFonts w:ascii="Arial" w:hAnsi="Arial" w:cs="Arial"/>
        </w:rPr>
      </w:pPr>
      <w:r>
        <w:rPr>
          <w:rFonts w:ascii="Arial" w:hAnsi="Arial" w:cs="Arial"/>
        </w:rPr>
        <w:t>Type of grant requested</w:t>
      </w:r>
      <w:r w:rsidR="00E27509">
        <w:rPr>
          <w:rFonts w:ascii="Arial" w:hAnsi="Arial" w:cs="Arial"/>
        </w:rPr>
        <w:t xml:space="preserve"> (check one)</w:t>
      </w:r>
    </w:p>
    <w:tbl>
      <w:tblPr>
        <w:tblW w:w="0" w:type="auto"/>
        <w:tblInd w:w="2538" w:type="dxa"/>
        <w:tblLook w:val="04A0" w:firstRow="1" w:lastRow="0" w:firstColumn="1" w:lastColumn="0" w:noHBand="0" w:noVBand="1"/>
      </w:tblPr>
      <w:tblGrid>
        <w:gridCol w:w="2585"/>
        <w:gridCol w:w="2365"/>
        <w:gridCol w:w="796"/>
      </w:tblGrid>
      <w:tr w:rsidR="00E27509" w:rsidRPr="002C3B9A" w:rsidTr="002C3B9A">
        <w:trPr>
          <w:trHeight w:val="260"/>
        </w:trPr>
        <w:tc>
          <w:tcPr>
            <w:tcW w:w="2585" w:type="dxa"/>
            <w:shd w:val="clear" w:color="auto" w:fill="auto"/>
          </w:tcPr>
          <w:p w:rsidR="00E27509" w:rsidRPr="002C3B9A" w:rsidRDefault="00E27509" w:rsidP="00A60FA3">
            <w:pPr>
              <w:rPr>
                <w:rFonts w:ascii="Arial" w:eastAsia="Calibri" w:hAnsi="Arial" w:cs="Arial"/>
              </w:rPr>
            </w:pPr>
            <w:r w:rsidRPr="002C3B9A">
              <w:rPr>
                <w:rFonts w:ascii="Arial" w:eastAsia="Calibri" w:hAnsi="Arial" w:cs="Arial"/>
                <w:b/>
              </w:rPr>
              <w:t>Summer Research</w:t>
            </w:r>
            <w:r w:rsidRPr="002C3B9A">
              <w:rPr>
                <w:rFonts w:ascii="Arial" w:eastAsia="Calibri" w:hAnsi="Arial" w:cs="Arial"/>
              </w:rPr>
              <w:t xml:space="preserve"> ____</w:t>
            </w:r>
          </w:p>
        </w:tc>
        <w:tc>
          <w:tcPr>
            <w:tcW w:w="2365" w:type="dxa"/>
            <w:shd w:val="clear" w:color="auto" w:fill="auto"/>
          </w:tcPr>
          <w:p w:rsidR="00E27509" w:rsidRPr="002C3B9A" w:rsidRDefault="00E27509" w:rsidP="00A60FA3">
            <w:pPr>
              <w:rPr>
                <w:rFonts w:ascii="Arial" w:eastAsia="Calibri" w:hAnsi="Arial" w:cs="Arial"/>
                <w:b/>
              </w:rPr>
            </w:pPr>
            <w:r w:rsidRPr="002C3B9A">
              <w:rPr>
                <w:rFonts w:ascii="Arial" w:eastAsia="Calibri" w:hAnsi="Arial" w:cs="Arial"/>
                <w:b/>
              </w:rPr>
              <w:t>Summer Curriculum</w:t>
            </w:r>
          </w:p>
        </w:tc>
        <w:tc>
          <w:tcPr>
            <w:tcW w:w="796" w:type="dxa"/>
            <w:shd w:val="clear" w:color="auto" w:fill="auto"/>
          </w:tcPr>
          <w:p w:rsidR="00E27509" w:rsidRPr="002C3B9A" w:rsidRDefault="00E27509" w:rsidP="00A60FA3">
            <w:pPr>
              <w:rPr>
                <w:rFonts w:ascii="Arial" w:eastAsia="Calibri" w:hAnsi="Arial" w:cs="Arial"/>
                <w:sz w:val="22"/>
                <w:szCs w:val="22"/>
              </w:rPr>
            </w:pPr>
          </w:p>
        </w:tc>
      </w:tr>
      <w:tr w:rsidR="00E27509" w:rsidRPr="002C3B9A" w:rsidTr="002C3B9A">
        <w:tc>
          <w:tcPr>
            <w:tcW w:w="2585" w:type="dxa"/>
            <w:shd w:val="clear" w:color="auto" w:fill="auto"/>
          </w:tcPr>
          <w:p w:rsidR="00E27509" w:rsidRPr="002C3B9A" w:rsidRDefault="00E27509" w:rsidP="00A60FA3">
            <w:pPr>
              <w:rPr>
                <w:rFonts w:ascii="Arial" w:eastAsia="Calibri" w:hAnsi="Arial" w:cs="Arial"/>
              </w:rPr>
            </w:pPr>
          </w:p>
        </w:tc>
        <w:tc>
          <w:tcPr>
            <w:tcW w:w="2365" w:type="dxa"/>
            <w:shd w:val="clear" w:color="auto" w:fill="auto"/>
          </w:tcPr>
          <w:p w:rsidR="00E27509" w:rsidRPr="002C3B9A" w:rsidRDefault="00E27509" w:rsidP="00E27509">
            <w:pPr>
              <w:rPr>
                <w:rFonts w:ascii="Arial" w:eastAsia="Calibri" w:hAnsi="Arial" w:cs="Arial"/>
              </w:rPr>
            </w:pPr>
            <w:r w:rsidRPr="002C3B9A">
              <w:rPr>
                <w:rFonts w:ascii="Arial" w:eastAsia="Calibri" w:hAnsi="Arial" w:cs="Arial"/>
              </w:rPr>
              <w:t xml:space="preserve">Madison Collaborative </w:t>
            </w:r>
          </w:p>
        </w:tc>
        <w:tc>
          <w:tcPr>
            <w:tcW w:w="796" w:type="dxa"/>
            <w:shd w:val="clear" w:color="auto" w:fill="auto"/>
          </w:tcPr>
          <w:p w:rsidR="00E27509" w:rsidRPr="002C3B9A" w:rsidRDefault="00E27509" w:rsidP="00A60FA3">
            <w:pPr>
              <w:rPr>
                <w:rFonts w:ascii="Arial" w:eastAsia="Calibri" w:hAnsi="Arial" w:cs="Arial"/>
                <w:sz w:val="22"/>
                <w:szCs w:val="22"/>
              </w:rPr>
            </w:pPr>
            <w:r w:rsidRPr="002C3B9A">
              <w:rPr>
                <w:rFonts w:ascii="Arial" w:eastAsia="Calibri" w:hAnsi="Arial" w:cs="Arial"/>
                <w:sz w:val="22"/>
                <w:szCs w:val="22"/>
              </w:rPr>
              <w:t>____</w:t>
            </w:r>
          </w:p>
        </w:tc>
      </w:tr>
      <w:tr w:rsidR="00E27509" w:rsidRPr="002C3B9A" w:rsidTr="002C3B9A">
        <w:tc>
          <w:tcPr>
            <w:tcW w:w="2585" w:type="dxa"/>
            <w:shd w:val="clear" w:color="auto" w:fill="auto"/>
          </w:tcPr>
          <w:p w:rsidR="00E27509" w:rsidRPr="002C3B9A" w:rsidRDefault="00E27509" w:rsidP="00A60FA3">
            <w:pPr>
              <w:rPr>
                <w:rFonts w:ascii="Arial" w:eastAsia="Calibri" w:hAnsi="Arial" w:cs="Arial"/>
              </w:rPr>
            </w:pPr>
          </w:p>
        </w:tc>
        <w:tc>
          <w:tcPr>
            <w:tcW w:w="2365" w:type="dxa"/>
            <w:shd w:val="clear" w:color="auto" w:fill="auto"/>
          </w:tcPr>
          <w:p w:rsidR="00E27509" w:rsidRPr="002C3B9A" w:rsidRDefault="00E27509" w:rsidP="00E27509">
            <w:pPr>
              <w:rPr>
                <w:rFonts w:ascii="Arial" w:eastAsia="Calibri" w:hAnsi="Arial" w:cs="Arial"/>
              </w:rPr>
            </w:pPr>
            <w:r w:rsidRPr="002C3B9A">
              <w:rPr>
                <w:rFonts w:ascii="Arial" w:eastAsia="Calibri" w:hAnsi="Arial" w:cs="Arial"/>
              </w:rPr>
              <w:t xml:space="preserve">Focus on Environment </w:t>
            </w:r>
          </w:p>
        </w:tc>
        <w:tc>
          <w:tcPr>
            <w:tcW w:w="796" w:type="dxa"/>
            <w:shd w:val="clear" w:color="auto" w:fill="auto"/>
          </w:tcPr>
          <w:p w:rsidR="00E27509" w:rsidRPr="002C3B9A" w:rsidRDefault="00E27509" w:rsidP="00A60FA3">
            <w:pPr>
              <w:rPr>
                <w:rFonts w:ascii="Arial" w:eastAsia="Calibri" w:hAnsi="Arial" w:cs="Arial"/>
                <w:sz w:val="22"/>
                <w:szCs w:val="22"/>
              </w:rPr>
            </w:pPr>
            <w:r w:rsidRPr="002C3B9A">
              <w:rPr>
                <w:rFonts w:ascii="Arial" w:eastAsia="Calibri" w:hAnsi="Arial" w:cs="Arial"/>
                <w:sz w:val="22"/>
                <w:szCs w:val="22"/>
              </w:rPr>
              <w:t>____</w:t>
            </w:r>
          </w:p>
        </w:tc>
      </w:tr>
      <w:tr w:rsidR="00E27509" w:rsidRPr="002C3B9A" w:rsidTr="002C3B9A">
        <w:tc>
          <w:tcPr>
            <w:tcW w:w="2585" w:type="dxa"/>
            <w:shd w:val="clear" w:color="auto" w:fill="auto"/>
          </w:tcPr>
          <w:p w:rsidR="00E27509" w:rsidRPr="002C3B9A" w:rsidRDefault="00E27509" w:rsidP="00A60FA3">
            <w:pPr>
              <w:rPr>
                <w:rFonts w:ascii="Arial" w:eastAsia="Calibri" w:hAnsi="Arial" w:cs="Arial"/>
              </w:rPr>
            </w:pPr>
          </w:p>
        </w:tc>
        <w:tc>
          <w:tcPr>
            <w:tcW w:w="2365" w:type="dxa"/>
            <w:shd w:val="clear" w:color="auto" w:fill="auto"/>
          </w:tcPr>
          <w:p w:rsidR="00E27509" w:rsidRPr="002C3B9A" w:rsidRDefault="00E27509" w:rsidP="00E27509">
            <w:pPr>
              <w:rPr>
                <w:rFonts w:ascii="Arial" w:eastAsia="Calibri" w:hAnsi="Arial" w:cs="Arial"/>
              </w:rPr>
            </w:pPr>
            <w:r w:rsidRPr="002C3B9A">
              <w:rPr>
                <w:rFonts w:ascii="Arial" w:eastAsia="Calibri" w:hAnsi="Arial" w:cs="Arial"/>
              </w:rPr>
              <w:t xml:space="preserve">K-12 Science Education </w:t>
            </w:r>
          </w:p>
        </w:tc>
        <w:tc>
          <w:tcPr>
            <w:tcW w:w="796" w:type="dxa"/>
            <w:shd w:val="clear" w:color="auto" w:fill="auto"/>
          </w:tcPr>
          <w:p w:rsidR="00E27509" w:rsidRPr="002C3B9A" w:rsidRDefault="00E27509" w:rsidP="00A60FA3">
            <w:pPr>
              <w:rPr>
                <w:rFonts w:ascii="Arial" w:eastAsia="Calibri" w:hAnsi="Arial" w:cs="Arial"/>
                <w:sz w:val="22"/>
                <w:szCs w:val="22"/>
              </w:rPr>
            </w:pPr>
            <w:r w:rsidRPr="002C3B9A">
              <w:rPr>
                <w:rFonts w:ascii="Arial" w:eastAsia="Calibri" w:hAnsi="Arial" w:cs="Arial"/>
                <w:sz w:val="22"/>
                <w:szCs w:val="22"/>
              </w:rPr>
              <w:t>____</w:t>
            </w:r>
          </w:p>
        </w:tc>
      </w:tr>
      <w:tr w:rsidR="00E27509" w:rsidRPr="002C3B9A" w:rsidTr="002C3B9A">
        <w:tc>
          <w:tcPr>
            <w:tcW w:w="2585" w:type="dxa"/>
            <w:shd w:val="clear" w:color="auto" w:fill="auto"/>
          </w:tcPr>
          <w:p w:rsidR="00E27509" w:rsidRPr="002C3B9A" w:rsidRDefault="00E27509" w:rsidP="00A60FA3">
            <w:pPr>
              <w:rPr>
                <w:rFonts w:ascii="Arial" w:eastAsia="Calibri" w:hAnsi="Arial" w:cs="Arial"/>
              </w:rPr>
            </w:pPr>
          </w:p>
        </w:tc>
        <w:tc>
          <w:tcPr>
            <w:tcW w:w="2365" w:type="dxa"/>
            <w:shd w:val="clear" w:color="auto" w:fill="auto"/>
          </w:tcPr>
          <w:p w:rsidR="00E27509" w:rsidRPr="002C3B9A" w:rsidRDefault="00E27509" w:rsidP="00A60FA3">
            <w:pPr>
              <w:rPr>
                <w:rFonts w:ascii="Arial" w:eastAsia="Calibri" w:hAnsi="Arial" w:cs="Arial"/>
              </w:rPr>
            </w:pPr>
            <w:r w:rsidRPr="002C3B9A">
              <w:rPr>
                <w:rFonts w:ascii="Arial" w:eastAsia="Calibri" w:hAnsi="Arial" w:cs="Arial"/>
              </w:rPr>
              <w:t>Engagement</w:t>
            </w:r>
          </w:p>
        </w:tc>
        <w:tc>
          <w:tcPr>
            <w:tcW w:w="796" w:type="dxa"/>
            <w:shd w:val="clear" w:color="auto" w:fill="auto"/>
          </w:tcPr>
          <w:p w:rsidR="00E27509" w:rsidRPr="002C3B9A" w:rsidRDefault="00E27509" w:rsidP="00A60FA3">
            <w:pPr>
              <w:rPr>
                <w:rFonts w:ascii="Arial" w:eastAsia="Calibri" w:hAnsi="Arial" w:cs="Arial"/>
                <w:sz w:val="22"/>
                <w:szCs w:val="22"/>
              </w:rPr>
            </w:pPr>
            <w:r w:rsidRPr="002C3B9A">
              <w:rPr>
                <w:rFonts w:ascii="Arial" w:eastAsia="Calibri" w:hAnsi="Arial" w:cs="Arial"/>
                <w:sz w:val="22"/>
                <w:szCs w:val="22"/>
              </w:rPr>
              <w:t>____</w:t>
            </w:r>
          </w:p>
        </w:tc>
      </w:tr>
      <w:tr w:rsidR="00E27509" w:rsidRPr="002C3B9A" w:rsidTr="002C3B9A">
        <w:tc>
          <w:tcPr>
            <w:tcW w:w="2585" w:type="dxa"/>
            <w:shd w:val="clear" w:color="auto" w:fill="auto"/>
          </w:tcPr>
          <w:p w:rsidR="00E27509" w:rsidRPr="002C3B9A" w:rsidRDefault="00E27509" w:rsidP="00A60FA3">
            <w:pPr>
              <w:rPr>
                <w:rFonts w:ascii="Arial" w:eastAsia="Calibri" w:hAnsi="Arial" w:cs="Arial"/>
              </w:rPr>
            </w:pPr>
          </w:p>
        </w:tc>
        <w:tc>
          <w:tcPr>
            <w:tcW w:w="2365" w:type="dxa"/>
            <w:shd w:val="clear" w:color="auto" w:fill="auto"/>
          </w:tcPr>
          <w:p w:rsidR="00E27509" w:rsidRPr="002C3B9A" w:rsidRDefault="00E27509" w:rsidP="00E27509">
            <w:pPr>
              <w:rPr>
                <w:rFonts w:ascii="Arial" w:eastAsia="Calibri" w:hAnsi="Arial" w:cs="Arial"/>
              </w:rPr>
            </w:pPr>
            <w:r w:rsidRPr="002C3B9A">
              <w:rPr>
                <w:rFonts w:ascii="Arial" w:eastAsia="Calibri" w:hAnsi="Arial" w:cs="Arial"/>
              </w:rPr>
              <w:t xml:space="preserve">Other </w:t>
            </w:r>
          </w:p>
        </w:tc>
        <w:tc>
          <w:tcPr>
            <w:tcW w:w="796" w:type="dxa"/>
            <w:shd w:val="clear" w:color="auto" w:fill="auto"/>
          </w:tcPr>
          <w:p w:rsidR="00E27509" w:rsidRPr="002C3B9A" w:rsidRDefault="00E27509" w:rsidP="00A60FA3">
            <w:pPr>
              <w:rPr>
                <w:rFonts w:ascii="Arial" w:eastAsia="Calibri" w:hAnsi="Arial" w:cs="Arial"/>
                <w:sz w:val="22"/>
                <w:szCs w:val="22"/>
              </w:rPr>
            </w:pPr>
            <w:r w:rsidRPr="002C3B9A">
              <w:rPr>
                <w:rFonts w:ascii="Arial" w:eastAsia="Calibri" w:hAnsi="Arial" w:cs="Arial"/>
                <w:sz w:val="22"/>
                <w:szCs w:val="22"/>
              </w:rPr>
              <w:t>____</w:t>
            </w:r>
          </w:p>
        </w:tc>
      </w:tr>
    </w:tbl>
    <w:p w:rsidR="00A60FA3" w:rsidRPr="005F5124" w:rsidRDefault="00A60FA3" w:rsidP="00A60FA3">
      <w:pPr>
        <w:rPr>
          <w:rFonts w:ascii="Arial" w:hAnsi="Arial" w:cs="Arial"/>
        </w:rPr>
      </w:pPr>
    </w:p>
    <w:p w:rsidR="00F41A68" w:rsidRDefault="00E27509" w:rsidP="00A60FA3">
      <w:pPr>
        <w:tabs>
          <w:tab w:val="left" w:pos="8640"/>
        </w:tabs>
        <w:rPr>
          <w:rFonts w:ascii="Arial" w:hAnsi="Arial" w:cs="Arial"/>
        </w:rPr>
      </w:pPr>
      <w:r>
        <w:rPr>
          <w:rFonts w:ascii="Arial" w:hAnsi="Arial" w:cs="Arial"/>
        </w:rPr>
        <w:t>Date and type (research or curriculum) of prior Summer Faculty Assistance grant _____________</w:t>
      </w:r>
    </w:p>
    <w:p w:rsidR="00E27509" w:rsidRDefault="00E27509" w:rsidP="00A60FA3">
      <w:pPr>
        <w:tabs>
          <w:tab w:val="left" w:pos="8640"/>
        </w:tabs>
        <w:rPr>
          <w:rFonts w:ascii="Arial" w:hAnsi="Arial" w:cs="Arial"/>
        </w:rPr>
      </w:pPr>
    </w:p>
    <w:p w:rsidR="00A60FA3" w:rsidRPr="005F5124" w:rsidRDefault="00A60FA3" w:rsidP="00A60FA3">
      <w:pPr>
        <w:tabs>
          <w:tab w:val="left" w:pos="8640"/>
        </w:tabs>
        <w:rPr>
          <w:rFonts w:ascii="Arial" w:hAnsi="Arial" w:cs="Arial"/>
        </w:rPr>
      </w:pPr>
      <w:r>
        <w:rPr>
          <w:rFonts w:ascii="Arial" w:hAnsi="Arial" w:cs="Arial"/>
        </w:rPr>
        <w:t>Faculty Applicant</w:t>
      </w:r>
      <w:r w:rsidRPr="005F5124">
        <w:rPr>
          <w:rFonts w:ascii="Arial" w:hAnsi="Arial" w:cs="Arial"/>
        </w:rPr>
        <w:t xml:space="preserve"> (Name) </w:t>
      </w:r>
      <w:r w:rsidRPr="005F5124">
        <w:rPr>
          <w:rFonts w:ascii="Arial" w:hAnsi="Arial" w:cs="Arial"/>
          <w:u w:val="single"/>
        </w:rPr>
        <w:tab/>
      </w:r>
    </w:p>
    <w:p w:rsidR="00A60FA3" w:rsidRPr="005F5124" w:rsidRDefault="00A60FA3" w:rsidP="00A60FA3">
      <w:pPr>
        <w:rPr>
          <w:rFonts w:ascii="Arial" w:hAnsi="Arial" w:cs="Arial"/>
        </w:rPr>
      </w:pPr>
    </w:p>
    <w:p w:rsidR="00F41A68" w:rsidRDefault="00F41A68" w:rsidP="00A60FA3">
      <w:pPr>
        <w:tabs>
          <w:tab w:val="left" w:pos="3600"/>
          <w:tab w:val="left" w:pos="8640"/>
        </w:tabs>
        <w:rPr>
          <w:rFonts w:ascii="Arial" w:hAnsi="Arial" w:cs="Arial"/>
        </w:rPr>
      </w:pPr>
    </w:p>
    <w:p w:rsidR="00A60FA3" w:rsidRPr="005F5124" w:rsidRDefault="00A60FA3" w:rsidP="00A60FA3">
      <w:pPr>
        <w:tabs>
          <w:tab w:val="left" w:pos="3600"/>
          <w:tab w:val="left" w:pos="8640"/>
        </w:tabs>
        <w:rPr>
          <w:rFonts w:ascii="Arial" w:hAnsi="Arial" w:cs="Arial"/>
        </w:rPr>
      </w:pPr>
      <w:r w:rsidRPr="005F5124">
        <w:rPr>
          <w:rFonts w:ascii="Arial" w:hAnsi="Arial" w:cs="Arial"/>
        </w:rPr>
        <w:t xml:space="preserve">Date </w:t>
      </w:r>
      <w:r w:rsidRPr="005F5124">
        <w:rPr>
          <w:rFonts w:ascii="Arial" w:hAnsi="Arial" w:cs="Arial"/>
          <w:u w:val="single"/>
        </w:rPr>
        <w:tab/>
      </w:r>
      <w:r w:rsidRPr="005F5124">
        <w:rPr>
          <w:rFonts w:ascii="Arial" w:hAnsi="Arial" w:cs="Arial"/>
        </w:rPr>
        <w:t xml:space="preserve"> </w:t>
      </w:r>
      <w:r>
        <w:rPr>
          <w:rFonts w:ascii="Arial" w:hAnsi="Arial" w:cs="Arial"/>
        </w:rPr>
        <w:t xml:space="preserve">Electronic </w:t>
      </w:r>
      <w:r w:rsidRPr="005F5124">
        <w:rPr>
          <w:rFonts w:ascii="Arial" w:hAnsi="Arial" w:cs="Arial"/>
        </w:rPr>
        <w:t>Signature</w:t>
      </w:r>
      <w:r w:rsidRPr="005F5124">
        <w:rPr>
          <w:rFonts w:ascii="Arial" w:hAnsi="Arial" w:cs="Arial"/>
          <w:u w:val="single"/>
        </w:rPr>
        <w:tab/>
      </w:r>
    </w:p>
    <w:p w:rsidR="00A60FA3" w:rsidRPr="005F5124" w:rsidRDefault="00A60FA3" w:rsidP="00A60FA3">
      <w:pPr>
        <w:rPr>
          <w:rFonts w:ascii="Arial" w:hAnsi="Arial" w:cs="Arial"/>
        </w:rPr>
      </w:pPr>
    </w:p>
    <w:p w:rsidR="00A60FA3" w:rsidRDefault="00A60FA3" w:rsidP="00A60FA3">
      <w:pPr>
        <w:rPr>
          <w:rFonts w:ascii="Arial" w:hAnsi="Arial" w:cs="Arial"/>
        </w:rPr>
      </w:pPr>
    </w:p>
    <w:p w:rsidR="00A60FA3" w:rsidRPr="005F5124" w:rsidRDefault="00A60FA3" w:rsidP="00A60FA3">
      <w:pPr>
        <w:rPr>
          <w:rFonts w:ascii="Arial" w:hAnsi="Arial" w:cs="Arial"/>
        </w:rPr>
      </w:pPr>
      <w:r w:rsidRPr="005F5124">
        <w:rPr>
          <w:rFonts w:ascii="Arial" w:hAnsi="Arial" w:cs="Arial"/>
        </w:rPr>
        <w:t>I certify that I have read and understand the appropriate guidelines and meet all eligibility requirements for the leave requested.</w:t>
      </w:r>
    </w:p>
    <w:p w:rsidR="00A60FA3" w:rsidRPr="005F5124" w:rsidRDefault="00A60FA3" w:rsidP="00A60FA3">
      <w:pPr>
        <w:rPr>
          <w:rFonts w:ascii="Arial" w:hAnsi="Arial" w:cs="Arial"/>
        </w:rPr>
      </w:pPr>
    </w:p>
    <w:p w:rsidR="00A60FA3" w:rsidRPr="005F5124" w:rsidRDefault="00A60FA3" w:rsidP="00A60FA3">
      <w:pPr>
        <w:rPr>
          <w:rFonts w:ascii="Arial" w:hAnsi="Arial" w:cs="Arial"/>
        </w:rPr>
      </w:pPr>
    </w:p>
    <w:p w:rsidR="00F41A68" w:rsidRDefault="00F41A68" w:rsidP="00A60FA3">
      <w:pPr>
        <w:tabs>
          <w:tab w:val="left" w:pos="4320"/>
        </w:tabs>
        <w:rPr>
          <w:rFonts w:ascii="Arial" w:hAnsi="Arial" w:cs="Arial"/>
          <w:u w:val="single"/>
        </w:rPr>
      </w:pPr>
    </w:p>
    <w:p w:rsidR="00A60FA3" w:rsidRPr="005F5124" w:rsidRDefault="00A60FA3" w:rsidP="00A60FA3">
      <w:pPr>
        <w:tabs>
          <w:tab w:val="left" w:pos="4320"/>
        </w:tabs>
        <w:rPr>
          <w:rFonts w:ascii="Arial" w:hAnsi="Arial" w:cs="Arial"/>
        </w:rPr>
      </w:pPr>
      <w:r w:rsidRPr="005F5124">
        <w:rPr>
          <w:rFonts w:ascii="Arial" w:hAnsi="Arial" w:cs="Arial"/>
          <w:u w:val="single"/>
        </w:rPr>
        <w:tab/>
      </w:r>
    </w:p>
    <w:p w:rsidR="00A60FA3" w:rsidRDefault="00A60FA3" w:rsidP="00A60FA3">
      <w:pPr>
        <w:rPr>
          <w:rFonts w:ascii="Arial" w:hAnsi="Arial" w:cs="Arial"/>
        </w:rPr>
      </w:pPr>
      <w:r>
        <w:rPr>
          <w:rFonts w:ascii="Arial" w:hAnsi="Arial" w:cs="Arial"/>
        </w:rPr>
        <w:t xml:space="preserve">Electronic </w:t>
      </w:r>
      <w:r w:rsidRPr="005F5124">
        <w:rPr>
          <w:rFonts w:ascii="Arial" w:hAnsi="Arial" w:cs="Arial"/>
        </w:rPr>
        <w:t>Signature</w:t>
      </w: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r>
        <w:rPr>
          <w:rFonts w:ascii="Arial" w:hAnsi="Arial" w:cs="Arial"/>
        </w:rPr>
        <w:t>ABSTRACT</w:t>
      </w:r>
      <w:r w:rsidR="006607E4">
        <w:rPr>
          <w:rFonts w:ascii="Arial" w:hAnsi="Arial" w:cs="Arial"/>
        </w:rPr>
        <w:t xml:space="preserve"> (250 words)</w:t>
      </w:r>
      <w:r>
        <w:rPr>
          <w:rFonts w:ascii="Arial" w:hAnsi="Arial" w:cs="Arial"/>
        </w:rPr>
        <w:t>:</w:t>
      </w: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A60FA3" w:rsidRDefault="00A60FA3" w:rsidP="00A60FA3">
      <w:pPr>
        <w:rPr>
          <w:rFonts w:ascii="Arial" w:hAnsi="Arial" w:cs="Arial"/>
        </w:rPr>
      </w:pPr>
    </w:p>
    <w:p w:rsidR="0026796D" w:rsidRDefault="00A60FA3" w:rsidP="00CC724F">
      <w:pPr>
        <w:pStyle w:val="Header"/>
        <w:rPr>
          <w:rFonts w:ascii="Arial" w:hAnsi="Arial" w:cs="Arial"/>
        </w:rPr>
      </w:pPr>
      <w:r w:rsidRPr="000E3D4C">
        <w:rPr>
          <w:rFonts w:ascii="Arial" w:hAnsi="Arial" w:cs="Arial"/>
        </w:rPr>
        <w:t>Please submit this application electronically as a PDF to the Dean’s Office (</w:t>
      </w:r>
      <w:hyperlink r:id="rId15" w:history="1">
        <w:r w:rsidRPr="000E3D4C">
          <w:rPr>
            <w:rStyle w:val="Hyperlink"/>
            <w:rFonts w:ascii="Arial" w:hAnsi="Arial" w:cs="Arial"/>
          </w:rPr>
          <w:t>nealeap@jmu.edu</w:t>
        </w:r>
      </w:hyperlink>
      <w:r w:rsidRPr="000E3D4C">
        <w:rPr>
          <w:rFonts w:ascii="Arial" w:hAnsi="Arial" w:cs="Arial"/>
        </w:rPr>
        <w:t xml:space="preserve">) by </w:t>
      </w:r>
      <w:r w:rsidR="004D689A" w:rsidRPr="000E3D4C">
        <w:rPr>
          <w:rFonts w:ascii="Arial" w:hAnsi="Arial" w:cs="Arial"/>
        </w:rPr>
        <w:t>12:00 PM</w:t>
      </w:r>
      <w:r w:rsidRPr="000E3D4C">
        <w:rPr>
          <w:rFonts w:ascii="Arial" w:hAnsi="Arial" w:cs="Arial"/>
        </w:rPr>
        <w:t>,</w:t>
      </w:r>
      <w:r w:rsidR="004D689A" w:rsidRPr="000E3D4C">
        <w:rPr>
          <w:rFonts w:ascii="Arial" w:hAnsi="Arial" w:cs="Arial"/>
        </w:rPr>
        <w:t xml:space="preserve"> noon, E</w:t>
      </w:r>
      <w:r w:rsidR="009717F8">
        <w:rPr>
          <w:rFonts w:ascii="Arial" w:hAnsi="Arial" w:cs="Arial"/>
        </w:rPr>
        <w:t>D</w:t>
      </w:r>
      <w:r w:rsidR="004D689A" w:rsidRPr="000E3D4C">
        <w:rPr>
          <w:rFonts w:ascii="Arial" w:hAnsi="Arial" w:cs="Arial"/>
        </w:rPr>
        <w:t>T,</w:t>
      </w:r>
      <w:r w:rsidRPr="000E3D4C">
        <w:rPr>
          <w:rFonts w:ascii="Arial" w:hAnsi="Arial" w:cs="Arial"/>
        </w:rPr>
        <w:t xml:space="preserve"> </w:t>
      </w:r>
      <w:r w:rsidR="00E27509">
        <w:rPr>
          <w:rFonts w:ascii="Arial" w:hAnsi="Arial" w:cs="Arial"/>
        </w:rPr>
        <w:t>January</w:t>
      </w:r>
      <w:r w:rsidRPr="000E3D4C">
        <w:rPr>
          <w:rFonts w:ascii="Arial" w:hAnsi="Arial" w:cs="Arial"/>
        </w:rPr>
        <w:t xml:space="preserve"> </w:t>
      </w:r>
      <w:r w:rsidR="00E27509">
        <w:rPr>
          <w:rFonts w:ascii="Arial" w:hAnsi="Arial" w:cs="Arial"/>
        </w:rPr>
        <w:t>1</w:t>
      </w:r>
      <w:r w:rsidRPr="000E3D4C">
        <w:rPr>
          <w:rFonts w:ascii="Arial" w:hAnsi="Arial" w:cs="Arial"/>
        </w:rPr>
        <w:t>1, 201</w:t>
      </w:r>
      <w:r w:rsidR="00E27509">
        <w:rPr>
          <w:rFonts w:ascii="Arial" w:hAnsi="Arial" w:cs="Arial"/>
        </w:rPr>
        <w:t>8</w:t>
      </w:r>
    </w:p>
    <w:p w:rsidR="00E27509" w:rsidRDefault="00E27509" w:rsidP="00E27509">
      <w:pPr>
        <w:widowControl w:val="0"/>
        <w:jc w:val="center"/>
        <w:rPr>
          <w:rFonts w:ascii="Arial" w:hAnsi="Arial" w:cs="Arial"/>
          <w:b/>
          <w:bCs/>
        </w:rPr>
      </w:pPr>
      <w:r>
        <w:rPr>
          <w:rFonts w:ascii="Arial" w:hAnsi="Arial" w:cs="Arial"/>
          <w:b/>
          <w:bCs/>
        </w:rPr>
        <w:t>A DEFINITION OF INSTRUCTIONAL DEVELOPMENT</w:t>
      </w:r>
    </w:p>
    <w:p w:rsidR="00E27509" w:rsidRDefault="00E27509" w:rsidP="00E27509">
      <w:pPr>
        <w:widowControl w:val="0"/>
        <w:jc w:val="center"/>
        <w:rPr>
          <w:rFonts w:ascii="Arial" w:hAnsi="Arial" w:cs="Arial"/>
        </w:rPr>
      </w:pPr>
      <w:r>
        <w:rPr>
          <w:rFonts w:ascii="Arial" w:hAnsi="Arial" w:cs="Arial"/>
          <w:b/>
          <w:bCs/>
        </w:rPr>
        <w:t>AT JAMES MADISON UNIVERSITY</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The College Faculty Assistance Grants program was developed to offer faculty members extended opportunities to explore teaching effectiveness. The purpose is to encourage and assist faculty members who wish to engage in substantial teaching enhancement efforts that cannot reasonably be completed as part of normal teaching and professional responsibilities. Summer Curriculum Grants are not intended to support research projects, which are funded under the separate award category of Summer Research Grants. In general, Curriculum grants are intended to support instructional development projects. This definition of instructional development was created as a guide for use by the University Selection Committee in determining the award of Summer Curriculum Grants.</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Instructional development focuses on constructing the conditions necessary for learning, particularly courses and curricula. The emphasis is on the integration of learning principles with course content in order to develop the most effective and meaningful learning experiences for students. At JMU, instructional development has evolved as an inclusive term. Instructional development can involve creating a new approach to presenting standard material for a course. It can include the acquisition of skills in traditional or innovative teaching techniques. Instructional development may also consist of restructuring the content of an existing course or designing a new course. If a faculty member needs special preparation or experience to be able to execute these activities, this preparation would constitute instructional development.</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 xml:space="preserve">A comprehensive version of an instructional development project would consist of an attempt to increase teaching effectiveness by revising course content </w:t>
      </w:r>
      <w:r>
        <w:rPr>
          <w:rFonts w:ascii="Arial" w:hAnsi="Arial" w:cs="Arial"/>
          <w:u w:val="single"/>
        </w:rPr>
        <w:t>and</w:t>
      </w:r>
      <w:r>
        <w:rPr>
          <w:rFonts w:ascii="Arial" w:hAnsi="Arial" w:cs="Arial"/>
        </w:rPr>
        <w:t xml:space="preserve"> enhancing teaching techniques as part of the same project. This approach could also include developing a more effective integration of subject matter and teaching techniques.</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Within these basic categories (i.e., teaching techniques, curriculum change, and integration of the two), current challenges within higher education make several specific themes especially relevant: planning for the appropriate integration of student learning style with teaching style and course structure; planning to enrich or deliver a course by use of digital technologies and other media; and designing an interdisciplinary course.</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Methods for achieving these pursuits may include, but are not limited to, reading, workshops, conferences, visits to other institutions and with other teachers, collaborative efforts, and formal course-work.</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 xml:space="preserve">Instructional development </w:t>
      </w:r>
      <w:r>
        <w:rPr>
          <w:rFonts w:ascii="Arial" w:hAnsi="Arial" w:cs="Arial"/>
          <w:u w:val="single"/>
        </w:rPr>
        <w:t>does not extend</w:t>
      </w:r>
      <w:r>
        <w:rPr>
          <w:rFonts w:ascii="Arial" w:hAnsi="Arial" w:cs="Arial"/>
        </w:rPr>
        <w:t xml:space="preserve"> to conducting comparative studies designed to determine which teaching technique(s) produce the best results. Instructional development would typically </w:t>
      </w:r>
      <w:r>
        <w:rPr>
          <w:rFonts w:ascii="Arial" w:hAnsi="Arial" w:cs="Arial"/>
          <w:u w:val="single"/>
        </w:rPr>
        <w:t>not</w:t>
      </w:r>
      <w:r>
        <w:rPr>
          <w:rFonts w:ascii="Arial" w:hAnsi="Arial" w:cs="Arial"/>
        </w:rPr>
        <w:t xml:space="preserve"> </w:t>
      </w:r>
      <w:r>
        <w:rPr>
          <w:rFonts w:ascii="Arial" w:hAnsi="Arial" w:cs="Arial"/>
          <w:u w:val="single"/>
        </w:rPr>
        <w:t>include</w:t>
      </w:r>
      <w:r>
        <w:rPr>
          <w:rFonts w:ascii="Arial" w:hAnsi="Arial" w:cs="Arial"/>
        </w:rPr>
        <w:t xml:space="preserve"> comparing the learning outcomes of groups of students enrolled in different versions of the same course.</w:t>
      </w:r>
    </w:p>
    <w:p w:rsidR="00E27509" w:rsidRPr="00E27509" w:rsidRDefault="00E27509" w:rsidP="00E27509">
      <w:pPr>
        <w:widowControl w:val="0"/>
        <w:jc w:val="center"/>
        <w:rPr>
          <w:rFonts w:ascii="Arial" w:hAnsi="Arial" w:cs="Arial"/>
          <w:b/>
          <w:bCs/>
        </w:rPr>
      </w:pPr>
      <w:r>
        <w:rPr>
          <w:rFonts w:ascii="Arial" w:hAnsi="Arial" w:cs="Arial"/>
        </w:rPr>
        <w:br w:type="page"/>
      </w:r>
      <w:r w:rsidRPr="00E27509">
        <w:rPr>
          <w:rFonts w:ascii="Arial" w:hAnsi="Arial" w:cs="Arial"/>
          <w:b/>
          <w:bCs/>
        </w:rPr>
        <w:t>A DEFINITION OF RESEARCH AT JAMES MADISON UNIVERSITY</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The definition of research used by the College Faculty Assistance Committee in the Summer Research Grants awards process is an internally generated definition created by a representative faculty group. This definition is found in Part One of “Research at JMU: Possibilities and Realities,” which is the report on The 1987 Madison Conference. A summary of and key quotation from this document follows.</w:t>
      </w:r>
    </w:p>
    <w:p w:rsidR="00E27509" w:rsidRDefault="00E27509" w:rsidP="00E27509">
      <w:pPr>
        <w:widowControl w:val="0"/>
        <w:rPr>
          <w:rFonts w:ascii="Arial" w:hAnsi="Arial" w:cs="Arial"/>
        </w:rPr>
      </w:pPr>
    </w:p>
    <w:p w:rsidR="00E27509" w:rsidRDefault="00E27509" w:rsidP="00E27509">
      <w:pPr>
        <w:widowControl w:val="0"/>
        <w:ind w:left="1080"/>
        <w:rPr>
          <w:rFonts w:ascii="Arial" w:hAnsi="Arial" w:cs="Arial"/>
        </w:rPr>
      </w:pPr>
      <w:r>
        <w:rPr>
          <w:rFonts w:ascii="Arial" w:hAnsi="Arial" w:cs="Arial"/>
        </w:rPr>
        <w:t xml:space="preserve">“Research is a multidimensional process that is best defined operationally. It includes scholarly inquiry and investigation, and formulation of a cognitive or affective creative activity or expression into a representative form.” </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After making clear that research must be broadly construed to include the methodologies used in all disciplines, the report continues:</w:t>
      </w:r>
    </w:p>
    <w:p w:rsidR="00E27509" w:rsidRDefault="00E27509" w:rsidP="00E27509">
      <w:pPr>
        <w:widowControl w:val="0"/>
        <w:rPr>
          <w:rFonts w:ascii="Arial" w:hAnsi="Arial" w:cs="Arial"/>
        </w:rPr>
      </w:pPr>
    </w:p>
    <w:p w:rsidR="00E27509" w:rsidRDefault="00E27509" w:rsidP="00E27509">
      <w:pPr>
        <w:widowControl w:val="0"/>
        <w:ind w:left="1080"/>
        <w:rPr>
          <w:rFonts w:ascii="Arial" w:hAnsi="Arial" w:cs="Arial"/>
        </w:rPr>
      </w:pPr>
      <w:r>
        <w:rPr>
          <w:rFonts w:ascii="Arial" w:hAnsi="Arial" w:cs="Arial"/>
        </w:rPr>
        <w:t>“Information retrieval alone does not constitute research. Rather, research is a systematic investigation structured to provide new insights with the goal of increasing the total knowledge of a subject. Research usually requires the satisfaction of at least the following conditions:</w:t>
      </w:r>
    </w:p>
    <w:p w:rsidR="00E27509" w:rsidRDefault="00E27509" w:rsidP="00E27509">
      <w:pPr>
        <w:widowControl w:val="0"/>
        <w:rPr>
          <w:rFonts w:ascii="Arial" w:hAnsi="Arial" w:cs="Arial"/>
        </w:rPr>
      </w:pPr>
    </w:p>
    <w:p w:rsidR="00E27509" w:rsidRDefault="00E27509" w:rsidP="00E27509">
      <w:pPr>
        <w:widowControl w:val="0"/>
        <w:ind w:left="990" w:hanging="270"/>
        <w:rPr>
          <w:rFonts w:ascii="Arial" w:hAnsi="Arial" w:cs="Arial"/>
        </w:rPr>
      </w:pPr>
      <w:r>
        <w:rPr>
          <w:rFonts w:ascii="Arial" w:hAnsi="Arial" w:cs="Arial"/>
        </w:rPr>
        <w:t>1. An orderly investigation of a defined problem.</w:t>
      </w:r>
    </w:p>
    <w:p w:rsidR="00E27509" w:rsidRDefault="00E27509" w:rsidP="00E27509">
      <w:pPr>
        <w:pStyle w:val="BodyTextIndent"/>
      </w:pPr>
      <w:r>
        <w:t>2. The presence of creativity, intuition and speculation in suggesting and directing the research.</w:t>
      </w:r>
    </w:p>
    <w:p w:rsidR="00E27509" w:rsidRDefault="00E27509" w:rsidP="00E27509">
      <w:pPr>
        <w:widowControl w:val="0"/>
        <w:ind w:left="990" w:hanging="270"/>
        <w:rPr>
          <w:rFonts w:ascii="Arial" w:hAnsi="Arial" w:cs="Arial"/>
        </w:rPr>
      </w:pPr>
      <w:r>
        <w:rPr>
          <w:rFonts w:ascii="Arial" w:hAnsi="Arial" w:cs="Arial"/>
        </w:rPr>
        <w:t>3. The use of appropriate research methods.</w:t>
      </w:r>
    </w:p>
    <w:p w:rsidR="00E27509" w:rsidRDefault="00E27509" w:rsidP="00E27509">
      <w:pPr>
        <w:widowControl w:val="0"/>
        <w:ind w:left="990" w:hanging="270"/>
        <w:rPr>
          <w:rFonts w:ascii="Arial" w:hAnsi="Arial" w:cs="Arial"/>
        </w:rPr>
      </w:pPr>
      <w:r>
        <w:rPr>
          <w:rFonts w:ascii="Arial" w:hAnsi="Arial" w:cs="Arial"/>
        </w:rPr>
        <w:t>4. The gathering of adequate and representative evidence.</w:t>
      </w:r>
    </w:p>
    <w:p w:rsidR="00E27509" w:rsidRDefault="00E27509" w:rsidP="00E27509">
      <w:pPr>
        <w:widowControl w:val="0"/>
        <w:ind w:left="990" w:hanging="270"/>
        <w:rPr>
          <w:rFonts w:ascii="Arial" w:hAnsi="Arial" w:cs="Arial"/>
        </w:rPr>
      </w:pPr>
      <w:r>
        <w:rPr>
          <w:rFonts w:ascii="Arial" w:hAnsi="Arial" w:cs="Arial"/>
        </w:rPr>
        <w:t>5. The exercise of logical reasoning which eschews false assumptions and biased statements and draws conclusions based on evidence.</w:t>
      </w:r>
    </w:p>
    <w:p w:rsidR="00E27509" w:rsidRDefault="00E27509" w:rsidP="00E27509">
      <w:pPr>
        <w:widowControl w:val="0"/>
        <w:ind w:left="990" w:hanging="270"/>
        <w:rPr>
          <w:rFonts w:ascii="Arial" w:hAnsi="Arial" w:cs="Arial"/>
        </w:rPr>
      </w:pPr>
      <w:r>
        <w:rPr>
          <w:rFonts w:ascii="Arial" w:hAnsi="Arial" w:cs="Arial"/>
        </w:rPr>
        <w:t>6. An outcome that demonstrates the reasonableness, elegance and wisdom of the researcher.</w:t>
      </w:r>
    </w:p>
    <w:p w:rsidR="00E27509" w:rsidRDefault="00E27509" w:rsidP="00E27509">
      <w:pPr>
        <w:widowControl w:val="0"/>
        <w:ind w:left="990" w:hanging="270"/>
        <w:rPr>
          <w:rFonts w:ascii="Arial" w:hAnsi="Arial" w:cs="Arial"/>
        </w:rPr>
      </w:pPr>
      <w:r>
        <w:rPr>
          <w:rFonts w:ascii="Arial" w:hAnsi="Arial" w:cs="Arial"/>
        </w:rPr>
        <w:t>7. Results that yield general principles, laws, artifacts or information that can be used with confidence.</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Although the methodology, strategy or approaches used vary with the subject matter and individual researcher, there are five equally legitimate approaches to research. They are (l) opinion/behavioral, (2) experimental, (3) archival, (4) analytic, and (5) artistic. Since combinations of approaches may be used within a single research project, it is far more important that research endeavors meet the seven conditions listed above than that they fall within a particular strategy or approach.”</w:t>
      </w:r>
    </w:p>
    <w:p w:rsidR="00E27509" w:rsidRDefault="00E27509" w:rsidP="00E27509">
      <w:pPr>
        <w:widowControl w:val="0"/>
        <w:rPr>
          <w:rFonts w:ascii="Arial" w:hAnsi="Arial" w:cs="Arial"/>
        </w:rPr>
      </w:pPr>
    </w:p>
    <w:p w:rsidR="00E27509" w:rsidRDefault="00E27509" w:rsidP="00E27509">
      <w:pPr>
        <w:widowControl w:val="0"/>
        <w:rPr>
          <w:rFonts w:ascii="Arial" w:hAnsi="Arial" w:cs="Arial"/>
        </w:rPr>
      </w:pPr>
      <w:r>
        <w:rPr>
          <w:rFonts w:ascii="Arial" w:hAnsi="Arial" w:cs="Arial"/>
        </w:rPr>
        <w:t>The definition of research noted above strongly suggests that the methodologies of all disciplines are appropriate. Judging summer research proposals by their internal quality according to the seven conditions noted above is therefore more appropriate than comparing proposals based on the degree to which their methodologies represent a strict conformity to “experimental” designs.</w:t>
      </w:r>
    </w:p>
    <w:p w:rsidR="00E27509" w:rsidRPr="004D689A" w:rsidRDefault="00E27509" w:rsidP="00CC724F">
      <w:pPr>
        <w:pStyle w:val="Header"/>
      </w:pPr>
    </w:p>
    <w:sectPr w:rsidR="00E27509" w:rsidRPr="004D689A" w:rsidSect="00E62EAA">
      <w:headerReference w:type="default" r:id="rId16"/>
      <w:footerReference w:type="even" r:id="rId17"/>
      <w:footerReference w:type="default" r:id="rId1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6C9" w:rsidRDefault="00A336C9">
      <w:r>
        <w:separator/>
      </w:r>
    </w:p>
  </w:endnote>
  <w:endnote w:type="continuationSeparator" w:id="0">
    <w:p w:rsidR="00A336C9" w:rsidRDefault="00A3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roman"/>
    <w:pitch w:val="variable"/>
    <w:sig w:usb0="A00002FF" w:usb1="7800205A" w:usb2="14600000" w:usb3="00000000" w:csb0="00000193"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neva">
    <w:altName w:val="Arial"/>
    <w:charset w:val="00"/>
    <w:family w:val="swiss"/>
    <w:pitch w:val="variable"/>
    <w:sig w:usb0="E00002FF" w:usb1="5200205F" w:usb2="00A0C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1E" w:rsidRDefault="0058561E" w:rsidP="004E7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561E" w:rsidRDefault="0058561E" w:rsidP="0058561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1E" w:rsidRDefault="0058561E" w:rsidP="004E72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7658">
      <w:rPr>
        <w:rStyle w:val="PageNumber"/>
        <w:noProof/>
      </w:rPr>
      <w:t>1</w:t>
    </w:r>
    <w:r>
      <w:rPr>
        <w:rStyle w:val="PageNumber"/>
      </w:rPr>
      <w:fldChar w:fldCharType="end"/>
    </w:r>
  </w:p>
  <w:p w:rsidR="0058561E" w:rsidRDefault="0058561E" w:rsidP="0058561E">
    <w:pPr>
      <w:widowControl w:val="0"/>
      <w:ind w:right="360"/>
      <w:jc w:val="center"/>
      <w:rPr>
        <w:rFonts w:ascii="Geneva" w:hAnsi="Genev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6C9" w:rsidRDefault="00A336C9">
      <w:r>
        <w:separator/>
      </w:r>
    </w:p>
  </w:footnote>
  <w:footnote w:type="continuationSeparator" w:id="0">
    <w:p w:rsidR="00A336C9" w:rsidRDefault="00A336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61E" w:rsidRPr="00EC71BF" w:rsidRDefault="00EC71BF" w:rsidP="00EC71BF">
    <w:pPr>
      <w:pStyle w:val="Header"/>
      <w:jc w:val="right"/>
      <w:rPr>
        <w:rFonts w:ascii="Arial" w:hAnsi="Arial" w:cs="Arial"/>
        <w:i/>
        <w:sz w:val="16"/>
        <w:szCs w:val="16"/>
      </w:rPr>
    </w:pPr>
    <w:r w:rsidRPr="00EC71BF">
      <w:rPr>
        <w:rFonts w:ascii="Arial" w:hAnsi="Arial" w:cs="Arial"/>
        <w:i/>
        <w:sz w:val="16"/>
        <w:szCs w:val="16"/>
      </w:rPr>
      <w:t>U</w:t>
    </w:r>
    <w:r w:rsidR="006628B5">
      <w:rPr>
        <w:rFonts w:ascii="Arial" w:hAnsi="Arial" w:cs="Arial"/>
        <w:i/>
        <w:sz w:val="16"/>
        <w:szCs w:val="16"/>
      </w:rPr>
      <w:t>pdated Sept</w:t>
    </w:r>
    <w:r w:rsidRPr="00EC71BF">
      <w:rPr>
        <w:rFonts w:ascii="Arial" w:hAnsi="Arial" w:cs="Arial"/>
        <w:i/>
        <w:sz w:val="16"/>
        <w:szCs w:val="16"/>
      </w:rPr>
      <w:t xml:space="preserv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ADA9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F20107"/>
    <w:multiLevelType w:val="hybridMultilevel"/>
    <w:tmpl w:val="39D88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97F08"/>
    <w:multiLevelType w:val="hybridMultilevel"/>
    <w:tmpl w:val="988A5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E7FE1"/>
    <w:multiLevelType w:val="hybridMultilevel"/>
    <w:tmpl w:val="4336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E561F"/>
    <w:multiLevelType w:val="hybridMultilevel"/>
    <w:tmpl w:val="6FA6A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5025F"/>
    <w:multiLevelType w:val="hybridMultilevel"/>
    <w:tmpl w:val="564CF344"/>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3F494D"/>
    <w:multiLevelType w:val="hybridMultilevel"/>
    <w:tmpl w:val="9136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06DAB"/>
    <w:multiLevelType w:val="hybridMultilevel"/>
    <w:tmpl w:val="8162ED9E"/>
    <w:lvl w:ilvl="0" w:tplc="00030409">
      <w:start w:val="1"/>
      <w:numFmt w:val="bullet"/>
      <w:lvlText w:val=""/>
      <w:lvlJc w:val="left"/>
      <w:pPr>
        <w:tabs>
          <w:tab w:val="num" w:pos="720"/>
        </w:tabs>
        <w:ind w:left="720" w:hanging="360"/>
      </w:pPr>
      <w:rPr>
        <w:rFonts w:ascii="Webdings" w:hAnsi="Webdings" w:hint="default"/>
      </w:rPr>
    </w:lvl>
    <w:lvl w:ilvl="1" w:tplc="06DCD7E4">
      <w:start w:val="1"/>
      <w:numFmt w:val="bullet"/>
      <w:lvlText w:val=""/>
      <w:lvlJc w:val="left"/>
      <w:pPr>
        <w:tabs>
          <w:tab w:val="num" w:pos="1440"/>
        </w:tabs>
        <w:ind w:left="1440" w:hanging="360"/>
      </w:pPr>
      <w:rPr>
        <w:rFonts w:ascii="Webdings" w:hAnsi="Webdings"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7E0ACF"/>
    <w:multiLevelType w:val="hybridMultilevel"/>
    <w:tmpl w:val="C0644F56"/>
    <w:lvl w:ilvl="0" w:tplc="00030409">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1B17F26"/>
    <w:multiLevelType w:val="hybridMultilevel"/>
    <w:tmpl w:val="6C78A7E8"/>
    <w:lvl w:ilvl="0" w:tplc="00030409">
      <w:start w:val="1"/>
      <w:numFmt w:val="bullet"/>
      <w:lvlText w:val=""/>
      <w:lvlJc w:val="left"/>
      <w:pPr>
        <w:tabs>
          <w:tab w:val="num" w:pos="360"/>
        </w:tabs>
        <w:ind w:left="360" w:hanging="360"/>
      </w:pPr>
      <w:rPr>
        <w:rFonts w:ascii="Webdings" w:hAnsi="Web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82A5031"/>
    <w:multiLevelType w:val="hybridMultilevel"/>
    <w:tmpl w:val="1298D656"/>
    <w:lvl w:ilvl="0" w:tplc="18F617BE">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13D30"/>
    <w:multiLevelType w:val="hybridMultilevel"/>
    <w:tmpl w:val="395E1A98"/>
    <w:lvl w:ilvl="0" w:tplc="06DCD7E4">
      <w:start w:val="1"/>
      <w:numFmt w:val="bullet"/>
      <w:lvlText w:val=""/>
      <w:lvlJc w:val="left"/>
      <w:pPr>
        <w:tabs>
          <w:tab w:val="num" w:pos="360"/>
        </w:tabs>
        <w:ind w:left="360" w:hanging="360"/>
      </w:pPr>
      <w:rPr>
        <w:rFonts w:ascii="Webdings" w:hAnsi="Webdings" w:hint="default"/>
      </w:rPr>
    </w:lvl>
    <w:lvl w:ilvl="1" w:tplc="00030409" w:tentative="1">
      <w:start w:val="1"/>
      <w:numFmt w:val="bullet"/>
      <w:lvlText w:val="o"/>
      <w:lvlJc w:val="left"/>
      <w:pPr>
        <w:tabs>
          <w:tab w:val="num" w:pos="360"/>
        </w:tabs>
        <w:ind w:left="360" w:hanging="360"/>
      </w:pPr>
      <w:rPr>
        <w:rFonts w:ascii="Courier New" w:hAnsi="Courier New" w:hint="default"/>
      </w:rPr>
    </w:lvl>
    <w:lvl w:ilvl="2" w:tplc="00050409" w:tentative="1">
      <w:start w:val="1"/>
      <w:numFmt w:val="bullet"/>
      <w:lvlText w:val=""/>
      <w:lvlJc w:val="left"/>
      <w:pPr>
        <w:tabs>
          <w:tab w:val="num" w:pos="1080"/>
        </w:tabs>
        <w:ind w:left="1080" w:hanging="360"/>
      </w:pPr>
      <w:rPr>
        <w:rFonts w:ascii="Wingdings" w:hAnsi="Wingdings" w:hint="default"/>
      </w:rPr>
    </w:lvl>
    <w:lvl w:ilvl="3" w:tplc="00010409" w:tentative="1">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7A556AE3"/>
    <w:multiLevelType w:val="hybridMultilevel"/>
    <w:tmpl w:val="85AA507E"/>
    <w:lvl w:ilvl="0" w:tplc="64BC52BC">
      <w:start w:val="1"/>
      <w:numFmt w:val="bullet"/>
      <w:lvlText w:val=""/>
      <w:lvlJc w:val="left"/>
      <w:pPr>
        <w:tabs>
          <w:tab w:val="num" w:pos="720"/>
        </w:tabs>
        <w:ind w:left="72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8"/>
  </w:num>
  <w:num w:numId="4">
    <w:abstractNumId w:val="7"/>
  </w:num>
  <w:num w:numId="5">
    <w:abstractNumId w:val="11"/>
  </w:num>
  <w:num w:numId="6">
    <w:abstractNumId w:val="12"/>
  </w:num>
  <w:num w:numId="7">
    <w:abstractNumId w:val="0"/>
  </w:num>
  <w:num w:numId="8">
    <w:abstractNumId w:val="3"/>
  </w:num>
  <w:num w:numId="9">
    <w:abstractNumId w:val="2"/>
  </w:num>
  <w:num w:numId="10">
    <w:abstractNumId w:val="10"/>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0CD"/>
    <w:rsid w:val="00013F2D"/>
    <w:rsid w:val="00024620"/>
    <w:rsid w:val="000311C2"/>
    <w:rsid w:val="00031211"/>
    <w:rsid w:val="000441DB"/>
    <w:rsid w:val="0005030E"/>
    <w:rsid w:val="00053D70"/>
    <w:rsid w:val="0006288E"/>
    <w:rsid w:val="00081820"/>
    <w:rsid w:val="000B0526"/>
    <w:rsid w:val="000C2C7F"/>
    <w:rsid w:val="000C48C3"/>
    <w:rsid w:val="000E02B6"/>
    <w:rsid w:val="000E3D4C"/>
    <w:rsid w:val="00104161"/>
    <w:rsid w:val="001205C7"/>
    <w:rsid w:val="00122715"/>
    <w:rsid w:val="00123678"/>
    <w:rsid w:val="00130AD4"/>
    <w:rsid w:val="00145A67"/>
    <w:rsid w:val="0016320B"/>
    <w:rsid w:val="00167B3D"/>
    <w:rsid w:val="00187858"/>
    <w:rsid w:val="001945E0"/>
    <w:rsid w:val="00195A8D"/>
    <w:rsid w:val="00197153"/>
    <w:rsid w:val="001A2B93"/>
    <w:rsid w:val="001A5268"/>
    <w:rsid w:val="001A6CF8"/>
    <w:rsid w:val="001D1095"/>
    <w:rsid w:val="001F234A"/>
    <w:rsid w:val="00234493"/>
    <w:rsid w:val="00237C1E"/>
    <w:rsid w:val="00250AE3"/>
    <w:rsid w:val="00257B74"/>
    <w:rsid w:val="00263FA6"/>
    <w:rsid w:val="0026796D"/>
    <w:rsid w:val="0028487F"/>
    <w:rsid w:val="0029503C"/>
    <w:rsid w:val="002A134B"/>
    <w:rsid w:val="002B0FC3"/>
    <w:rsid w:val="002B3D55"/>
    <w:rsid w:val="002C3B9A"/>
    <w:rsid w:val="002D54A7"/>
    <w:rsid w:val="002E067D"/>
    <w:rsid w:val="003070FD"/>
    <w:rsid w:val="003338C4"/>
    <w:rsid w:val="003550D3"/>
    <w:rsid w:val="003657B0"/>
    <w:rsid w:val="003A269D"/>
    <w:rsid w:val="003D27BA"/>
    <w:rsid w:val="00430DEC"/>
    <w:rsid w:val="00451868"/>
    <w:rsid w:val="00457AA7"/>
    <w:rsid w:val="004A65A6"/>
    <w:rsid w:val="004A76C9"/>
    <w:rsid w:val="004C2F1E"/>
    <w:rsid w:val="004D6072"/>
    <w:rsid w:val="004D689A"/>
    <w:rsid w:val="004E72C1"/>
    <w:rsid w:val="0050301A"/>
    <w:rsid w:val="005123F0"/>
    <w:rsid w:val="00533315"/>
    <w:rsid w:val="0054722E"/>
    <w:rsid w:val="00557A19"/>
    <w:rsid w:val="0058561E"/>
    <w:rsid w:val="005940B0"/>
    <w:rsid w:val="005940E9"/>
    <w:rsid w:val="00596E27"/>
    <w:rsid w:val="005F3731"/>
    <w:rsid w:val="00612ACB"/>
    <w:rsid w:val="00627A66"/>
    <w:rsid w:val="00633B42"/>
    <w:rsid w:val="006607E4"/>
    <w:rsid w:val="006628B5"/>
    <w:rsid w:val="00664C7C"/>
    <w:rsid w:val="006657D0"/>
    <w:rsid w:val="00667E7B"/>
    <w:rsid w:val="00670F00"/>
    <w:rsid w:val="00683583"/>
    <w:rsid w:val="006A4E9F"/>
    <w:rsid w:val="006C010C"/>
    <w:rsid w:val="006F452D"/>
    <w:rsid w:val="0071390A"/>
    <w:rsid w:val="00716858"/>
    <w:rsid w:val="00721F92"/>
    <w:rsid w:val="0072285E"/>
    <w:rsid w:val="00736E8C"/>
    <w:rsid w:val="007A0CF9"/>
    <w:rsid w:val="007A3294"/>
    <w:rsid w:val="007B2C03"/>
    <w:rsid w:val="007C2D4B"/>
    <w:rsid w:val="007D301F"/>
    <w:rsid w:val="00807802"/>
    <w:rsid w:val="00812341"/>
    <w:rsid w:val="00814712"/>
    <w:rsid w:val="00817C2E"/>
    <w:rsid w:val="00840066"/>
    <w:rsid w:val="00840125"/>
    <w:rsid w:val="008615BB"/>
    <w:rsid w:val="00893240"/>
    <w:rsid w:val="008A1C64"/>
    <w:rsid w:val="008B3D69"/>
    <w:rsid w:val="008C7EFA"/>
    <w:rsid w:val="008E2EE9"/>
    <w:rsid w:val="008E70A7"/>
    <w:rsid w:val="008E7F49"/>
    <w:rsid w:val="00940256"/>
    <w:rsid w:val="00941D65"/>
    <w:rsid w:val="009717F8"/>
    <w:rsid w:val="00991252"/>
    <w:rsid w:val="00996F76"/>
    <w:rsid w:val="009B50B2"/>
    <w:rsid w:val="009C7258"/>
    <w:rsid w:val="009C75E7"/>
    <w:rsid w:val="009E0BED"/>
    <w:rsid w:val="009E5F8C"/>
    <w:rsid w:val="009F1926"/>
    <w:rsid w:val="00A1126D"/>
    <w:rsid w:val="00A2692F"/>
    <w:rsid w:val="00A336C9"/>
    <w:rsid w:val="00A35BA8"/>
    <w:rsid w:val="00A36A86"/>
    <w:rsid w:val="00A5552D"/>
    <w:rsid w:val="00A60FA3"/>
    <w:rsid w:val="00A65679"/>
    <w:rsid w:val="00A95E88"/>
    <w:rsid w:val="00AA6057"/>
    <w:rsid w:val="00AB675A"/>
    <w:rsid w:val="00AD2A4F"/>
    <w:rsid w:val="00AD66E2"/>
    <w:rsid w:val="00AF47B2"/>
    <w:rsid w:val="00B44B71"/>
    <w:rsid w:val="00B569E4"/>
    <w:rsid w:val="00B70A9A"/>
    <w:rsid w:val="00B816C7"/>
    <w:rsid w:val="00BB12F3"/>
    <w:rsid w:val="00BB4E40"/>
    <w:rsid w:val="00BC2703"/>
    <w:rsid w:val="00BC2846"/>
    <w:rsid w:val="00BE7830"/>
    <w:rsid w:val="00C10A22"/>
    <w:rsid w:val="00C10D8B"/>
    <w:rsid w:val="00C43263"/>
    <w:rsid w:val="00C870AE"/>
    <w:rsid w:val="00CA12CA"/>
    <w:rsid w:val="00CA141B"/>
    <w:rsid w:val="00CC154C"/>
    <w:rsid w:val="00CC724F"/>
    <w:rsid w:val="00CD1CC0"/>
    <w:rsid w:val="00CE0EA9"/>
    <w:rsid w:val="00D07746"/>
    <w:rsid w:val="00D13496"/>
    <w:rsid w:val="00D25200"/>
    <w:rsid w:val="00D346F5"/>
    <w:rsid w:val="00D36945"/>
    <w:rsid w:val="00D373C3"/>
    <w:rsid w:val="00D42576"/>
    <w:rsid w:val="00D44073"/>
    <w:rsid w:val="00D50DC0"/>
    <w:rsid w:val="00D56C27"/>
    <w:rsid w:val="00D6267F"/>
    <w:rsid w:val="00D753E5"/>
    <w:rsid w:val="00D95678"/>
    <w:rsid w:val="00DA4FED"/>
    <w:rsid w:val="00DB069B"/>
    <w:rsid w:val="00DB564A"/>
    <w:rsid w:val="00DC2E00"/>
    <w:rsid w:val="00DE208E"/>
    <w:rsid w:val="00DE6982"/>
    <w:rsid w:val="00DF2DEB"/>
    <w:rsid w:val="00E27509"/>
    <w:rsid w:val="00E62EAA"/>
    <w:rsid w:val="00E64051"/>
    <w:rsid w:val="00E8512B"/>
    <w:rsid w:val="00EA68AC"/>
    <w:rsid w:val="00EB55D9"/>
    <w:rsid w:val="00EB74AA"/>
    <w:rsid w:val="00EC0FEC"/>
    <w:rsid w:val="00EC71BF"/>
    <w:rsid w:val="00ED1E57"/>
    <w:rsid w:val="00ED62A8"/>
    <w:rsid w:val="00EE00DD"/>
    <w:rsid w:val="00EF1202"/>
    <w:rsid w:val="00F17658"/>
    <w:rsid w:val="00F255CF"/>
    <w:rsid w:val="00F26323"/>
    <w:rsid w:val="00F41A68"/>
    <w:rsid w:val="00F52055"/>
    <w:rsid w:val="00F613F7"/>
    <w:rsid w:val="00F8530E"/>
    <w:rsid w:val="00F96FE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1B14762D-D1C5-4810-B46D-3830EF88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cs="Arial"/>
      <w:b/>
      <w:bCs/>
      <w:u w:val="single"/>
    </w:rPr>
  </w:style>
  <w:style w:type="paragraph" w:styleId="Heading2">
    <w:name w:val="heading 2"/>
    <w:basedOn w:val="Normal"/>
    <w:next w:val="Normal"/>
    <w:qFormat/>
    <w:pPr>
      <w:keepNext/>
      <w:jc w:val="center"/>
      <w:outlineLvl w:val="1"/>
    </w:pPr>
    <w:rPr>
      <w:rFonts w:ascii="Arial" w:hAnsi="Arial" w:cs="Arial"/>
      <w:b/>
      <w:bCs/>
      <w:u w:val="word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rPr>
      <w:rFonts w:ascii="Palatino" w:hAnsi="Palatino"/>
      <w:sz w:val="24"/>
    </w:r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cs="Arial"/>
    </w:rPr>
  </w:style>
  <w:style w:type="paragraph" w:styleId="BalloonText">
    <w:name w:val="Balloon Text"/>
    <w:basedOn w:val="Normal"/>
    <w:semiHidden/>
    <w:rsid w:val="00385A9C"/>
    <w:rPr>
      <w:rFonts w:ascii="Lucida Grande" w:hAnsi="Lucida Grande"/>
      <w:sz w:val="18"/>
      <w:szCs w:val="18"/>
    </w:rPr>
  </w:style>
  <w:style w:type="paragraph" w:styleId="Header">
    <w:name w:val="header"/>
    <w:basedOn w:val="Normal"/>
    <w:link w:val="HeaderChar"/>
    <w:unhideWhenUsed/>
    <w:rsid w:val="0012393E"/>
    <w:pPr>
      <w:tabs>
        <w:tab w:val="center" w:pos="4320"/>
        <w:tab w:val="right" w:pos="8640"/>
      </w:tabs>
    </w:pPr>
  </w:style>
  <w:style w:type="character" w:customStyle="1" w:styleId="HeaderChar">
    <w:name w:val="Header Char"/>
    <w:basedOn w:val="DefaultParagraphFont"/>
    <w:link w:val="Header"/>
    <w:rsid w:val="0012393E"/>
  </w:style>
  <w:style w:type="character" w:styleId="Hyperlink">
    <w:name w:val="Hyperlink"/>
    <w:uiPriority w:val="99"/>
    <w:unhideWhenUsed/>
    <w:rsid w:val="00427CC0"/>
    <w:rPr>
      <w:color w:val="0000FF"/>
      <w:u w:val="single"/>
    </w:rPr>
  </w:style>
  <w:style w:type="character" w:styleId="FollowedHyperlink">
    <w:name w:val="FollowedHyperlink"/>
    <w:uiPriority w:val="99"/>
    <w:semiHidden/>
    <w:unhideWhenUsed/>
    <w:rsid w:val="005940E9"/>
    <w:rPr>
      <w:color w:val="800080"/>
      <w:u w:val="single"/>
    </w:rPr>
  </w:style>
  <w:style w:type="character" w:customStyle="1" w:styleId="FooterChar">
    <w:name w:val="Footer Char"/>
    <w:link w:val="Footer"/>
    <w:rsid w:val="0058561E"/>
    <w:rPr>
      <w:rFonts w:ascii="Palatino" w:hAnsi="Palatino"/>
      <w:sz w:val="24"/>
    </w:rPr>
  </w:style>
  <w:style w:type="character" w:styleId="CommentReference">
    <w:name w:val="annotation reference"/>
    <w:uiPriority w:val="99"/>
    <w:semiHidden/>
    <w:unhideWhenUsed/>
    <w:rsid w:val="00053D70"/>
    <w:rPr>
      <w:sz w:val="18"/>
      <w:szCs w:val="18"/>
    </w:rPr>
  </w:style>
  <w:style w:type="paragraph" w:styleId="CommentText">
    <w:name w:val="annotation text"/>
    <w:basedOn w:val="Normal"/>
    <w:link w:val="CommentTextChar"/>
    <w:uiPriority w:val="99"/>
    <w:semiHidden/>
    <w:unhideWhenUsed/>
    <w:rsid w:val="00053D70"/>
    <w:rPr>
      <w:sz w:val="24"/>
      <w:szCs w:val="24"/>
    </w:rPr>
  </w:style>
  <w:style w:type="character" w:customStyle="1" w:styleId="CommentTextChar">
    <w:name w:val="Comment Text Char"/>
    <w:link w:val="CommentText"/>
    <w:uiPriority w:val="99"/>
    <w:semiHidden/>
    <w:rsid w:val="00053D70"/>
    <w:rPr>
      <w:sz w:val="24"/>
      <w:szCs w:val="24"/>
    </w:rPr>
  </w:style>
  <w:style w:type="paragraph" w:styleId="CommentSubject">
    <w:name w:val="annotation subject"/>
    <w:basedOn w:val="CommentText"/>
    <w:next w:val="CommentText"/>
    <w:link w:val="CommentSubjectChar"/>
    <w:uiPriority w:val="99"/>
    <w:semiHidden/>
    <w:unhideWhenUsed/>
    <w:rsid w:val="00053D70"/>
    <w:rPr>
      <w:b/>
      <w:bCs/>
      <w:sz w:val="20"/>
      <w:szCs w:val="20"/>
    </w:rPr>
  </w:style>
  <w:style w:type="character" w:customStyle="1" w:styleId="CommentSubjectChar">
    <w:name w:val="Comment Subject Char"/>
    <w:link w:val="CommentSubject"/>
    <w:uiPriority w:val="99"/>
    <w:semiHidden/>
    <w:rsid w:val="00053D70"/>
    <w:rPr>
      <w:b/>
      <w:bCs/>
      <w:sz w:val="24"/>
      <w:szCs w:val="24"/>
    </w:rPr>
  </w:style>
  <w:style w:type="paragraph" w:styleId="ColorfulShading-Accent1">
    <w:name w:val="Colorful Shading Accent 1"/>
    <w:hidden/>
    <w:uiPriority w:val="99"/>
    <w:semiHidden/>
    <w:rsid w:val="00024620"/>
  </w:style>
  <w:style w:type="table" w:styleId="TableGrid">
    <w:name w:val="Table Grid"/>
    <w:basedOn w:val="TableNormal"/>
    <w:uiPriority w:val="39"/>
    <w:rsid w:val="0026796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List-Accent1">
    <w:name w:val="Colorful List Accent 1"/>
    <w:basedOn w:val="Normal"/>
    <w:uiPriority w:val="34"/>
    <w:qFormat/>
    <w:rsid w:val="0026796D"/>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unhideWhenUsed/>
    <w:rsid w:val="008C7EFA"/>
    <w:rPr>
      <w:sz w:val="24"/>
      <w:szCs w:val="24"/>
    </w:rPr>
  </w:style>
  <w:style w:type="character" w:customStyle="1" w:styleId="FootnoteTextChar">
    <w:name w:val="Footnote Text Char"/>
    <w:link w:val="FootnoteText"/>
    <w:uiPriority w:val="99"/>
    <w:rsid w:val="008C7EFA"/>
    <w:rPr>
      <w:sz w:val="24"/>
      <w:szCs w:val="24"/>
    </w:rPr>
  </w:style>
  <w:style w:type="character" w:styleId="FootnoteReference">
    <w:name w:val="footnote reference"/>
    <w:uiPriority w:val="99"/>
    <w:unhideWhenUsed/>
    <w:rsid w:val="008C7E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532847">
      <w:bodyDiv w:val="1"/>
      <w:marLeft w:val="0"/>
      <w:marRight w:val="0"/>
      <w:marTop w:val="0"/>
      <w:marBottom w:val="0"/>
      <w:divBdr>
        <w:top w:val="none" w:sz="0" w:space="0" w:color="auto"/>
        <w:left w:val="none" w:sz="0" w:space="0" w:color="auto"/>
        <w:bottom w:val="none" w:sz="0" w:space="0" w:color="auto"/>
        <w:right w:val="none" w:sz="0" w:space="0" w:color="auto"/>
      </w:divBdr>
      <w:divsChild>
        <w:div w:id="31422876">
          <w:marLeft w:val="0"/>
          <w:marRight w:val="0"/>
          <w:marTop w:val="0"/>
          <w:marBottom w:val="0"/>
          <w:divBdr>
            <w:top w:val="none" w:sz="0" w:space="0" w:color="auto"/>
            <w:left w:val="none" w:sz="0" w:space="0" w:color="auto"/>
            <w:bottom w:val="none" w:sz="0" w:space="0" w:color="auto"/>
            <w:right w:val="none" w:sz="0" w:space="0" w:color="auto"/>
          </w:divBdr>
        </w:div>
        <w:div w:id="39600795">
          <w:marLeft w:val="0"/>
          <w:marRight w:val="0"/>
          <w:marTop w:val="0"/>
          <w:marBottom w:val="0"/>
          <w:divBdr>
            <w:top w:val="none" w:sz="0" w:space="0" w:color="auto"/>
            <w:left w:val="none" w:sz="0" w:space="0" w:color="auto"/>
            <w:bottom w:val="none" w:sz="0" w:space="0" w:color="auto"/>
            <w:right w:val="none" w:sz="0" w:space="0" w:color="auto"/>
          </w:divBdr>
        </w:div>
        <w:div w:id="117459156">
          <w:marLeft w:val="0"/>
          <w:marRight w:val="0"/>
          <w:marTop w:val="0"/>
          <w:marBottom w:val="0"/>
          <w:divBdr>
            <w:top w:val="none" w:sz="0" w:space="0" w:color="auto"/>
            <w:left w:val="none" w:sz="0" w:space="0" w:color="auto"/>
            <w:bottom w:val="none" w:sz="0" w:space="0" w:color="auto"/>
            <w:right w:val="none" w:sz="0" w:space="0" w:color="auto"/>
          </w:divBdr>
        </w:div>
        <w:div w:id="154494324">
          <w:marLeft w:val="0"/>
          <w:marRight w:val="0"/>
          <w:marTop w:val="0"/>
          <w:marBottom w:val="0"/>
          <w:divBdr>
            <w:top w:val="none" w:sz="0" w:space="0" w:color="auto"/>
            <w:left w:val="none" w:sz="0" w:space="0" w:color="auto"/>
            <w:bottom w:val="none" w:sz="0" w:space="0" w:color="auto"/>
            <w:right w:val="none" w:sz="0" w:space="0" w:color="auto"/>
          </w:divBdr>
        </w:div>
        <w:div w:id="162405292">
          <w:marLeft w:val="0"/>
          <w:marRight w:val="0"/>
          <w:marTop w:val="0"/>
          <w:marBottom w:val="0"/>
          <w:divBdr>
            <w:top w:val="none" w:sz="0" w:space="0" w:color="auto"/>
            <w:left w:val="none" w:sz="0" w:space="0" w:color="auto"/>
            <w:bottom w:val="none" w:sz="0" w:space="0" w:color="auto"/>
            <w:right w:val="none" w:sz="0" w:space="0" w:color="auto"/>
          </w:divBdr>
        </w:div>
        <w:div w:id="230890447">
          <w:marLeft w:val="0"/>
          <w:marRight w:val="0"/>
          <w:marTop w:val="0"/>
          <w:marBottom w:val="0"/>
          <w:divBdr>
            <w:top w:val="none" w:sz="0" w:space="0" w:color="auto"/>
            <w:left w:val="none" w:sz="0" w:space="0" w:color="auto"/>
            <w:bottom w:val="none" w:sz="0" w:space="0" w:color="auto"/>
            <w:right w:val="none" w:sz="0" w:space="0" w:color="auto"/>
          </w:divBdr>
        </w:div>
        <w:div w:id="295911742">
          <w:marLeft w:val="0"/>
          <w:marRight w:val="0"/>
          <w:marTop w:val="0"/>
          <w:marBottom w:val="0"/>
          <w:divBdr>
            <w:top w:val="none" w:sz="0" w:space="0" w:color="auto"/>
            <w:left w:val="none" w:sz="0" w:space="0" w:color="auto"/>
            <w:bottom w:val="none" w:sz="0" w:space="0" w:color="auto"/>
            <w:right w:val="none" w:sz="0" w:space="0" w:color="auto"/>
          </w:divBdr>
        </w:div>
        <w:div w:id="327754672">
          <w:marLeft w:val="0"/>
          <w:marRight w:val="0"/>
          <w:marTop w:val="0"/>
          <w:marBottom w:val="0"/>
          <w:divBdr>
            <w:top w:val="none" w:sz="0" w:space="0" w:color="auto"/>
            <w:left w:val="none" w:sz="0" w:space="0" w:color="auto"/>
            <w:bottom w:val="none" w:sz="0" w:space="0" w:color="auto"/>
            <w:right w:val="none" w:sz="0" w:space="0" w:color="auto"/>
          </w:divBdr>
        </w:div>
        <w:div w:id="389504288">
          <w:marLeft w:val="0"/>
          <w:marRight w:val="0"/>
          <w:marTop w:val="0"/>
          <w:marBottom w:val="0"/>
          <w:divBdr>
            <w:top w:val="none" w:sz="0" w:space="0" w:color="auto"/>
            <w:left w:val="none" w:sz="0" w:space="0" w:color="auto"/>
            <w:bottom w:val="none" w:sz="0" w:space="0" w:color="auto"/>
            <w:right w:val="none" w:sz="0" w:space="0" w:color="auto"/>
          </w:divBdr>
        </w:div>
        <w:div w:id="419327351">
          <w:marLeft w:val="0"/>
          <w:marRight w:val="0"/>
          <w:marTop w:val="0"/>
          <w:marBottom w:val="0"/>
          <w:divBdr>
            <w:top w:val="none" w:sz="0" w:space="0" w:color="auto"/>
            <w:left w:val="none" w:sz="0" w:space="0" w:color="auto"/>
            <w:bottom w:val="none" w:sz="0" w:space="0" w:color="auto"/>
            <w:right w:val="none" w:sz="0" w:space="0" w:color="auto"/>
          </w:divBdr>
        </w:div>
        <w:div w:id="672487959">
          <w:marLeft w:val="0"/>
          <w:marRight w:val="0"/>
          <w:marTop w:val="0"/>
          <w:marBottom w:val="0"/>
          <w:divBdr>
            <w:top w:val="none" w:sz="0" w:space="0" w:color="auto"/>
            <w:left w:val="none" w:sz="0" w:space="0" w:color="auto"/>
            <w:bottom w:val="none" w:sz="0" w:space="0" w:color="auto"/>
            <w:right w:val="none" w:sz="0" w:space="0" w:color="auto"/>
          </w:divBdr>
        </w:div>
        <w:div w:id="718284880">
          <w:marLeft w:val="0"/>
          <w:marRight w:val="0"/>
          <w:marTop w:val="0"/>
          <w:marBottom w:val="0"/>
          <w:divBdr>
            <w:top w:val="none" w:sz="0" w:space="0" w:color="auto"/>
            <w:left w:val="none" w:sz="0" w:space="0" w:color="auto"/>
            <w:bottom w:val="none" w:sz="0" w:space="0" w:color="auto"/>
            <w:right w:val="none" w:sz="0" w:space="0" w:color="auto"/>
          </w:divBdr>
        </w:div>
        <w:div w:id="840124874">
          <w:marLeft w:val="0"/>
          <w:marRight w:val="0"/>
          <w:marTop w:val="0"/>
          <w:marBottom w:val="0"/>
          <w:divBdr>
            <w:top w:val="none" w:sz="0" w:space="0" w:color="auto"/>
            <w:left w:val="none" w:sz="0" w:space="0" w:color="auto"/>
            <w:bottom w:val="none" w:sz="0" w:space="0" w:color="auto"/>
            <w:right w:val="none" w:sz="0" w:space="0" w:color="auto"/>
          </w:divBdr>
        </w:div>
        <w:div w:id="846359611">
          <w:marLeft w:val="0"/>
          <w:marRight w:val="0"/>
          <w:marTop w:val="0"/>
          <w:marBottom w:val="0"/>
          <w:divBdr>
            <w:top w:val="none" w:sz="0" w:space="0" w:color="auto"/>
            <w:left w:val="none" w:sz="0" w:space="0" w:color="auto"/>
            <w:bottom w:val="none" w:sz="0" w:space="0" w:color="auto"/>
            <w:right w:val="none" w:sz="0" w:space="0" w:color="auto"/>
          </w:divBdr>
        </w:div>
        <w:div w:id="932277995">
          <w:marLeft w:val="0"/>
          <w:marRight w:val="0"/>
          <w:marTop w:val="0"/>
          <w:marBottom w:val="0"/>
          <w:divBdr>
            <w:top w:val="none" w:sz="0" w:space="0" w:color="auto"/>
            <w:left w:val="none" w:sz="0" w:space="0" w:color="auto"/>
            <w:bottom w:val="none" w:sz="0" w:space="0" w:color="auto"/>
            <w:right w:val="none" w:sz="0" w:space="0" w:color="auto"/>
          </w:divBdr>
        </w:div>
        <w:div w:id="938759672">
          <w:marLeft w:val="0"/>
          <w:marRight w:val="0"/>
          <w:marTop w:val="0"/>
          <w:marBottom w:val="0"/>
          <w:divBdr>
            <w:top w:val="none" w:sz="0" w:space="0" w:color="auto"/>
            <w:left w:val="none" w:sz="0" w:space="0" w:color="auto"/>
            <w:bottom w:val="none" w:sz="0" w:space="0" w:color="auto"/>
            <w:right w:val="none" w:sz="0" w:space="0" w:color="auto"/>
          </w:divBdr>
        </w:div>
        <w:div w:id="1167549160">
          <w:marLeft w:val="0"/>
          <w:marRight w:val="0"/>
          <w:marTop w:val="0"/>
          <w:marBottom w:val="0"/>
          <w:divBdr>
            <w:top w:val="none" w:sz="0" w:space="0" w:color="auto"/>
            <w:left w:val="none" w:sz="0" w:space="0" w:color="auto"/>
            <w:bottom w:val="none" w:sz="0" w:space="0" w:color="auto"/>
            <w:right w:val="none" w:sz="0" w:space="0" w:color="auto"/>
          </w:divBdr>
        </w:div>
        <w:div w:id="1199705613">
          <w:marLeft w:val="0"/>
          <w:marRight w:val="0"/>
          <w:marTop w:val="0"/>
          <w:marBottom w:val="0"/>
          <w:divBdr>
            <w:top w:val="none" w:sz="0" w:space="0" w:color="auto"/>
            <w:left w:val="none" w:sz="0" w:space="0" w:color="auto"/>
            <w:bottom w:val="none" w:sz="0" w:space="0" w:color="auto"/>
            <w:right w:val="none" w:sz="0" w:space="0" w:color="auto"/>
          </w:divBdr>
        </w:div>
        <w:div w:id="1328367885">
          <w:marLeft w:val="0"/>
          <w:marRight w:val="0"/>
          <w:marTop w:val="0"/>
          <w:marBottom w:val="0"/>
          <w:divBdr>
            <w:top w:val="none" w:sz="0" w:space="0" w:color="auto"/>
            <w:left w:val="none" w:sz="0" w:space="0" w:color="auto"/>
            <w:bottom w:val="none" w:sz="0" w:space="0" w:color="auto"/>
            <w:right w:val="none" w:sz="0" w:space="0" w:color="auto"/>
          </w:divBdr>
        </w:div>
        <w:div w:id="1363477345">
          <w:marLeft w:val="0"/>
          <w:marRight w:val="0"/>
          <w:marTop w:val="0"/>
          <w:marBottom w:val="0"/>
          <w:divBdr>
            <w:top w:val="none" w:sz="0" w:space="0" w:color="auto"/>
            <w:left w:val="none" w:sz="0" w:space="0" w:color="auto"/>
            <w:bottom w:val="none" w:sz="0" w:space="0" w:color="auto"/>
            <w:right w:val="none" w:sz="0" w:space="0" w:color="auto"/>
          </w:divBdr>
        </w:div>
        <w:div w:id="1423408106">
          <w:marLeft w:val="0"/>
          <w:marRight w:val="0"/>
          <w:marTop w:val="0"/>
          <w:marBottom w:val="0"/>
          <w:divBdr>
            <w:top w:val="none" w:sz="0" w:space="0" w:color="auto"/>
            <w:left w:val="none" w:sz="0" w:space="0" w:color="auto"/>
            <w:bottom w:val="none" w:sz="0" w:space="0" w:color="auto"/>
            <w:right w:val="none" w:sz="0" w:space="0" w:color="auto"/>
          </w:divBdr>
        </w:div>
        <w:div w:id="1452438515">
          <w:marLeft w:val="0"/>
          <w:marRight w:val="0"/>
          <w:marTop w:val="0"/>
          <w:marBottom w:val="0"/>
          <w:divBdr>
            <w:top w:val="none" w:sz="0" w:space="0" w:color="auto"/>
            <w:left w:val="none" w:sz="0" w:space="0" w:color="auto"/>
            <w:bottom w:val="none" w:sz="0" w:space="0" w:color="auto"/>
            <w:right w:val="none" w:sz="0" w:space="0" w:color="auto"/>
          </w:divBdr>
        </w:div>
        <w:div w:id="1526097379">
          <w:marLeft w:val="0"/>
          <w:marRight w:val="0"/>
          <w:marTop w:val="0"/>
          <w:marBottom w:val="0"/>
          <w:divBdr>
            <w:top w:val="none" w:sz="0" w:space="0" w:color="auto"/>
            <w:left w:val="none" w:sz="0" w:space="0" w:color="auto"/>
            <w:bottom w:val="none" w:sz="0" w:space="0" w:color="auto"/>
            <w:right w:val="none" w:sz="0" w:space="0" w:color="auto"/>
          </w:divBdr>
        </w:div>
        <w:div w:id="1632441719">
          <w:marLeft w:val="0"/>
          <w:marRight w:val="0"/>
          <w:marTop w:val="0"/>
          <w:marBottom w:val="0"/>
          <w:divBdr>
            <w:top w:val="none" w:sz="0" w:space="0" w:color="auto"/>
            <w:left w:val="none" w:sz="0" w:space="0" w:color="auto"/>
            <w:bottom w:val="none" w:sz="0" w:space="0" w:color="auto"/>
            <w:right w:val="none" w:sz="0" w:space="0" w:color="auto"/>
          </w:divBdr>
        </w:div>
        <w:div w:id="1769346992">
          <w:marLeft w:val="0"/>
          <w:marRight w:val="0"/>
          <w:marTop w:val="0"/>
          <w:marBottom w:val="0"/>
          <w:divBdr>
            <w:top w:val="none" w:sz="0" w:space="0" w:color="auto"/>
            <w:left w:val="none" w:sz="0" w:space="0" w:color="auto"/>
            <w:bottom w:val="none" w:sz="0" w:space="0" w:color="auto"/>
            <w:right w:val="none" w:sz="0" w:space="0" w:color="auto"/>
          </w:divBdr>
        </w:div>
        <w:div w:id="1814444126">
          <w:marLeft w:val="0"/>
          <w:marRight w:val="0"/>
          <w:marTop w:val="0"/>
          <w:marBottom w:val="0"/>
          <w:divBdr>
            <w:top w:val="none" w:sz="0" w:space="0" w:color="auto"/>
            <w:left w:val="none" w:sz="0" w:space="0" w:color="auto"/>
            <w:bottom w:val="none" w:sz="0" w:space="0" w:color="auto"/>
            <w:right w:val="none" w:sz="0" w:space="0" w:color="auto"/>
          </w:divBdr>
        </w:div>
        <w:div w:id="1826817885">
          <w:marLeft w:val="0"/>
          <w:marRight w:val="0"/>
          <w:marTop w:val="0"/>
          <w:marBottom w:val="0"/>
          <w:divBdr>
            <w:top w:val="none" w:sz="0" w:space="0" w:color="auto"/>
            <w:left w:val="none" w:sz="0" w:space="0" w:color="auto"/>
            <w:bottom w:val="none" w:sz="0" w:space="0" w:color="auto"/>
            <w:right w:val="none" w:sz="0" w:space="0" w:color="auto"/>
          </w:divBdr>
        </w:div>
        <w:div w:id="1896233039">
          <w:marLeft w:val="0"/>
          <w:marRight w:val="0"/>
          <w:marTop w:val="0"/>
          <w:marBottom w:val="0"/>
          <w:divBdr>
            <w:top w:val="none" w:sz="0" w:space="0" w:color="auto"/>
            <w:left w:val="none" w:sz="0" w:space="0" w:color="auto"/>
            <w:bottom w:val="none" w:sz="0" w:space="0" w:color="auto"/>
            <w:right w:val="none" w:sz="0" w:space="0" w:color="auto"/>
          </w:divBdr>
        </w:div>
        <w:div w:id="2018535369">
          <w:marLeft w:val="0"/>
          <w:marRight w:val="0"/>
          <w:marTop w:val="0"/>
          <w:marBottom w:val="0"/>
          <w:divBdr>
            <w:top w:val="none" w:sz="0" w:space="0" w:color="auto"/>
            <w:left w:val="none" w:sz="0" w:space="0" w:color="auto"/>
            <w:bottom w:val="none" w:sz="0" w:space="0" w:color="auto"/>
            <w:right w:val="none" w:sz="0" w:space="0" w:color="auto"/>
          </w:divBdr>
        </w:div>
        <w:div w:id="2021811333">
          <w:marLeft w:val="0"/>
          <w:marRight w:val="0"/>
          <w:marTop w:val="0"/>
          <w:marBottom w:val="0"/>
          <w:divBdr>
            <w:top w:val="none" w:sz="0" w:space="0" w:color="auto"/>
            <w:left w:val="none" w:sz="0" w:space="0" w:color="auto"/>
            <w:bottom w:val="none" w:sz="0" w:space="0" w:color="auto"/>
            <w:right w:val="none" w:sz="0" w:space="0" w:color="auto"/>
          </w:divBdr>
        </w:div>
        <w:div w:id="2033918820">
          <w:marLeft w:val="0"/>
          <w:marRight w:val="0"/>
          <w:marTop w:val="0"/>
          <w:marBottom w:val="0"/>
          <w:divBdr>
            <w:top w:val="none" w:sz="0" w:space="0" w:color="auto"/>
            <w:left w:val="none" w:sz="0" w:space="0" w:color="auto"/>
            <w:bottom w:val="none" w:sz="0" w:space="0" w:color="auto"/>
            <w:right w:val="none" w:sz="0" w:space="0" w:color="auto"/>
          </w:divBdr>
        </w:div>
        <w:div w:id="207200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mu.edu/JMUpolicy/policies/2202.s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u.edu/JMUpolicy/policies/1104.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kerbj@jmu.edu" TargetMode="External"/><Relationship Id="rId5" Type="http://schemas.openxmlformats.org/officeDocument/2006/relationships/webSettings" Target="webSettings.xml"/><Relationship Id="rId15" Type="http://schemas.openxmlformats.org/officeDocument/2006/relationships/hyperlink" Target="mailto:barkerbj@jmu.edu" TargetMode="External"/><Relationship Id="rId10" Type="http://schemas.openxmlformats.org/officeDocument/2006/relationships/hyperlink" Target="mailto:barkerbj@jmu.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A469B7C-9983-44E1-B4BC-C1514BE77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2439</Words>
  <Characters>13908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COLLEGE OF SCIENCE AND MATHEMATICS</vt:lpstr>
    </vt:vector>
  </TitlesOfParts>
  <Company>James Madison University</Company>
  <LinksUpToDate>false</LinksUpToDate>
  <CharactersWithSpaces>16315</CharactersWithSpaces>
  <SharedDoc>false</SharedDoc>
  <HLinks>
    <vt:vector size="30" baseType="variant">
      <vt:variant>
        <vt:i4>1179735</vt:i4>
      </vt:variant>
      <vt:variant>
        <vt:i4>18</vt:i4>
      </vt:variant>
      <vt:variant>
        <vt:i4>0</vt:i4>
      </vt:variant>
      <vt:variant>
        <vt:i4>5</vt:i4>
      </vt:variant>
      <vt:variant>
        <vt:lpwstr>mailto:barkerbj@jmu.edu</vt:lpwstr>
      </vt:variant>
      <vt:variant>
        <vt:lpwstr/>
      </vt:variant>
      <vt:variant>
        <vt:i4>1704016</vt:i4>
      </vt:variant>
      <vt:variant>
        <vt:i4>12</vt:i4>
      </vt:variant>
      <vt:variant>
        <vt:i4>0</vt:i4>
      </vt:variant>
      <vt:variant>
        <vt:i4>5</vt:i4>
      </vt:variant>
      <vt:variant>
        <vt:lpwstr>http://www.jmu.edu/JMUpolicy/policies/2202.shtml</vt:lpwstr>
      </vt:variant>
      <vt:variant>
        <vt:lpwstr/>
      </vt:variant>
      <vt:variant>
        <vt:i4>2031699</vt:i4>
      </vt:variant>
      <vt:variant>
        <vt:i4>9</vt:i4>
      </vt:variant>
      <vt:variant>
        <vt:i4>0</vt:i4>
      </vt:variant>
      <vt:variant>
        <vt:i4>5</vt:i4>
      </vt:variant>
      <vt:variant>
        <vt:lpwstr>http://www.jmu.edu/JMUpolicy/policies/1104.shtml</vt:lpwstr>
      </vt:variant>
      <vt:variant>
        <vt:lpwstr/>
      </vt:variant>
      <vt:variant>
        <vt:i4>1179735</vt:i4>
      </vt:variant>
      <vt:variant>
        <vt:i4>6</vt:i4>
      </vt:variant>
      <vt:variant>
        <vt:i4>0</vt:i4>
      </vt:variant>
      <vt:variant>
        <vt:i4>5</vt:i4>
      </vt:variant>
      <vt:variant>
        <vt:lpwstr>mailto:barkerbj@jmu.edu</vt:lpwstr>
      </vt:variant>
      <vt:variant>
        <vt:lpwstr/>
      </vt:variant>
      <vt:variant>
        <vt:i4>1179735</vt:i4>
      </vt:variant>
      <vt:variant>
        <vt:i4>3</vt:i4>
      </vt:variant>
      <vt:variant>
        <vt:i4>0</vt:i4>
      </vt:variant>
      <vt:variant>
        <vt:i4>5</vt:i4>
      </vt:variant>
      <vt:variant>
        <vt:lpwstr>mailto:barkerbj@jmu.edu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SCIENCE AND MATHEMATICS</dc:title>
  <dc:subject/>
  <dc:creator>Jim Dendinger</dc:creator>
  <cp:keywords/>
  <cp:lastModifiedBy>Anne Neale</cp:lastModifiedBy>
  <cp:revision>2</cp:revision>
  <cp:lastPrinted>2017-09-13T15:00:00Z</cp:lastPrinted>
  <dcterms:created xsi:type="dcterms:W3CDTF">2017-10-26T16:24:00Z</dcterms:created>
  <dcterms:modified xsi:type="dcterms:W3CDTF">2017-10-26T16:24:00Z</dcterms:modified>
</cp:coreProperties>
</file>