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892A" w14:textId="705A481D" w:rsidR="002C70B3" w:rsidRPr="006F3BAA" w:rsidRDefault="002C70B3" w:rsidP="002C70B3">
      <w:pPr>
        <w:jc w:val="center"/>
        <w:rPr>
          <w:sz w:val="28"/>
          <w:szCs w:val="28"/>
        </w:rPr>
      </w:pPr>
      <w:bookmarkStart w:id="0" w:name="_Hlk110932020"/>
      <w:r w:rsidRPr="006F3BAA">
        <w:rPr>
          <w:sz w:val="28"/>
          <w:szCs w:val="28"/>
        </w:rPr>
        <w:t xml:space="preserve">Communication Studies Major Program Checklist: </w:t>
      </w:r>
      <w:r>
        <w:rPr>
          <w:sz w:val="28"/>
          <w:szCs w:val="28"/>
        </w:rPr>
        <w:t>Cultural Communication</w:t>
      </w:r>
    </w:p>
    <w:p w14:paraId="6042D078" w14:textId="77777777" w:rsidR="002C70B3" w:rsidRDefault="002C70B3" w:rsidP="002C70B3">
      <w:pPr>
        <w:jc w:val="center"/>
        <w:rPr>
          <w:sz w:val="28"/>
          <w:szCs w:val="28"/>
        </w:rPr>
      </w:pPr>
      <w:r w:rsidRPr="006F3BAA">
        <w:rPr>
          <w:sz w:val="28"/>
          <w:szCs w:val="28"/>
        </w:rPr>
        <w:t>Effective August 2022 (22/23 Undergraduate Catalog)</w:t>
      </w:r>
    </w:p>
    <w:p w14:paraId="7E447EFB" w14:textId="77777777" w:rsidR="002C70B3" w:rsidRPr="00A963C1" w:rsidRDefault="002C70B3" w:rsidP="002C70B3">
      <w:pPr>
        <w:rPr>
          <w:sz w:val="24"/>
          <w:szCs w:val="24"/>
        </w:rPr>
      </w:pPr>
      <w:r>
        <w:rPr>
          <w:sz w:val="24"/>
          <w:szCs w:val="24"/>
        </w:rPr>
        <w:t>Directions: Check the box if the course has been completed with a grade of C- or above. To count toward the major, all SCOM courses must be passed with a C- or better.</w:t>
      </w:r>
    </w:p>
    <w:p w14:paraId="24C858E6" w14:textId="77777777" w:rsidR="002C70B3" w:rsidRPr="00B0596B" w:rsidRDefault="002C70B3" w:rsidP="002C70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0596B">
        <w:rPr>
          <w:sz w:val="28"/>
          <w:szCs w:val="28"/>
        </w:rPr>
        <w:t xml:space="preserve">Core:  </w:t>
      </w:r>
      <w:r w:rsidRPr="00B0596B">
        <w:rPr>
          <w:i/>
          <w:iCs/>
          <w:sz w:val="28"/>
          <w:szCs w:val="28"/>
        </w:rPr>
        <w:t>12 credits</w:t>
      </w:r>
    </w:p>
    <w:p w14:paraId="350730D1" w14:textId="5E4DB14E" w:rsidR="002C70B3" w:rsidRDefault="002C70B3" w:rsidP="002C70B3">
      <w:pPr>
        <w:ind w:left="720"/>
        <w:rPr>
          <w:sz w:val="24"/>
          <w:szCs w:val="24"/>
        </w:rPr>
      </w:pPr>
      <w:r>
        <w:rPr>
          <w:sz w:val="24"/>
          <w:szCs w:val="24"/>
        </w:rPr>
        <w:t>The following five courses must be completed by all majors</w:t>
      </w:r>
      <w:r w:rsidR="00DC036E">
        <w:rPr>
          <w:sz w:val="24"/>
          <w:szCs w:val="24"/>
        </w:rPr>
        <w:t xml:space="preserve"> with n</w:t>
      </w:r>
      <w:r>
        <w:rPr>
          <w:sz w:val="24"/>
          <w:szCs w:val="24"/>
        </w:rPr>
        <w:t xml:space="preserve">o substitutions. </w:t>
      </w:r>
    </w:p>
    <w:p w14:paraId="6FE8A3C8" w14:textId="77777777" w:rsidR="002C70B3" w:rsidRDefault="002C70B3" w:rsidP="00B0596B">
      <w:pPr>
        <w:tabs>
          <w:tab w:val="left" w:pos="720"/>
          <w:tab w:val="left" w:pos="1440"/>
          <w:tab w:val="left" w:pos="306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3804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240 (Intro to Comm Theory)</w:t>
      </w:r>
    </w:p>
    <w:p w14:paraId="4AE01209" w14:textId="77777777" w:rsidR="002C70B3" w:rsidRDefault="002C70B3" w:rsidP="00B0596B">
      <w:pPr>
        <w:tabs>
          <w:tab w:val="left" w:pos="720"/>
          <w:tab w:val="left" w:pos="1440"/>
          <w:tab w:val="left" w:pos="252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2936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241 (Comm Theory Lab)</w:t>
      </w:r>
    </w:p>
    <w:p w14:paraId="1120D025" w14:textId="77777777" w:rsidR="002C70B3" w:rsidRDefault="002C70B3" w:rsidP="00B0596B">
      <w:pPr>
        <w:tabs>
          <w:tab w:val="left" w:pos="720"/>
          <w:tab w:val="left" w:pos="1440"/>
          <w:tab w:val="left" w:pos="3495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89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242 (Presentational Speaking)</w:t>
      </w:r>
    </w:p>
    <w:p w14:paraId="32DDCBFF" w14:textId="77777777" w:rsidR="002C70B3" w:rsidRDefault="002C70B3" w:rsidP="00B0596B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07651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280 (Intro to Comm Research)</w:t>
      </w:r>
    </w:p>
    <w:p w14:paraId="01E7C417" w14:textId="77777777" w:rsidR="002C70B3" w:rsidRPr="006F3BAA" w:rsidRDefault="002C70B3" w:rsidP="00B0596B">
      <w:pPr>
        <w:tabs>
          <w:tab w:val="left" w:pos="720"/>
          <w:tab w:val="left" w:pos="1440"/>
          <w:tab w:val="left" w:pos="249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87499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341 (Persuasion)</w:t>
      </w:r>
    </w:p>
    <w:p w14:paraId="335A60A7" w14:textId="0AC3B3C6" w:rsidR="002C70B3" w:rsidRPr="008C080E" w:rsidRDefault="002C70B3" w:rsidP="002C7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Program of Study – Cultural Communication:  </w:t>
      </w:r>
      <w:r w:rsidRPr="00EC1072">
        <w:rPr>
          <w:i/>
          <w:iCs/>
          <w:sz w:val="28"/>
          <w:szCs w:val="28"/>
        </w:rPr>
        <w:t>27 credits</w:t>
      </w:r>
    </w:p>
    <w:p w14:paraId="10D477B8" w14:textId="2F1E1DE9" w:rsidR="008C080E" w:rsidRPr="008C080E" w:rsidRDefault="008C080E" w:rsidP="008C080E">
      <w:pPr>
        <w:pStyle w:val="ListParagraph"/>
        <w:rPr>
          <w:b/>
          <w:bCs/>
          <w:sz w:val="24"/>
          <w:szCs w:val="24"/>
        </w:rPr>
      </w:pPr>
      <w:r>
        <w:rPr>
          <w:i/>
          <w:iCs/>
          <w:sz w:val="28"/>
          <w:szCs w:val="28"/>
        </w:rPr>
        <w:t xml:space="preserve">           </w:t>
      </w:r>
      <w:r w:rsidRPr="008C080E">
        <w:rPr>
          <w:b/>
          <w:bCs/>
          <w:sz w:val="24"/>
          <w:szCs w:val="24"/>
        </w:rPr>
        <w:t>Required:</w:t>
      </w:r>
    </w:p>
    <w:p w14:paraId="2D3AA649" w14:textId="2A57C467" w:rsidR="002C70B3" w:rsidRDefault="002C70B3" w:rsidP="00B0596B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189417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5C3218">
        <w:rPr>
          <w:sz w:val="24"/>
          <w:szCs w:val="24"/>
        </w:rPr>
        <w:t>248 (Intercultural Comm)</w:t>
      </w:r>
    </w:p>
    <w:p w14:paraId="3E0A112A" w14:textId="4873C3D9" w:rsidR="002C70B3" w:rsidRDefault="002C70B3" w:rsidP="00B0596B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sdt>
        <w:sdtPr>
          <w:rPr>
            <w:sz w:val="24"/>
            <w:szCs w:val="24"/>
          </w:rPr>
          <w:id w:val="-87546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5C3218">
        <w:rPr>
          <w:sz w:val="24"/>
          <w:szCs w:val="24"/>
        </w:rPr>
        <w:t>349</w:t>
      </w:r>
      <w:r w:rsidRPr="00A963C1">
        <w:rPr>
          <w:sz w:val="24"/>
          <w:szCs w:val="24"/>
        </w:rPr>
        <w:t xml:space="preserve"> (</w:t>
      </w:r>
      <w:r w:rsidR="005C3218">
        <w:rPr>
          <w:sz w:val="24"/>
          <w:szCs w:val="24"/>
        </w:rPr>
        <w:t>Ethnographic Approaches to Comm Studies</w:t>
      </w:r>
      <w:r>
        <w:rPr>
          <w:sz w:val="24"/>
          <w:szCs w:val="24"/>
        </w:rPr>
        <w:t>)</w:t>
      </w:r>
    </w:p>
    <w:p w14:paraId="23415F83" w14:textId="1DBF0CCF" w:rsidR="002C70B3" w:rsidRDefault="002C70B3" w:rsidP="00B0596B">
      <w:pPr>
        <w:tabs>
          <w:tab w:val="left" w:pos="300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-119537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 w:rsidR="005C3218">
        <w:rPr>
          <w:sz w:val="24"/>
          <w:szCs w:val="24"/>
        </w:rPr>
        <w:t>448</w:t>
      </w:r>
      <w:r w:rsidRPr="00A963C1">
        <w:rPr>
          <w:sz w:val="24"/>
          <w:szCs w:val="24"/>
        </w:rPr>
        <w:t xml:space="preserve"> (</w:t>
      </w:r>
      <w:r w:rsidR="005C3218">
        <w:rPr>
          <w:sz w:val="24"/>
          <w:szCs w:val="24"/>
        </w:rPr>
        <w:t>Comm, Culture and Identity</w:t>
      </w:r>
      <w:r>
        <w:rPr>
          <w:sz w:val="24"/>
          <w:szCs w:val="24"/>
        </w:rPr>
        <w:t>)</w:t>
      </w:r>
    </w:p>
    <w:p w14:paraId="169D81EF" w14:textId="2C3B577C" w:rsidR="002C70B3" w:rsidRPr="00DC036E" w:rsidRDefault="002C70B3" w:rsidP="00B0596B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r w:rsidRPr="00DC036E">
        <w:rPr>
          <w:b/>
          <w:bCs/>
          <w:sz w:val="28"/>
          <w:szCs w:val="28"/>
        </w:rPr>
        <w:t xml:space="preserve">           </w:t>
      </w:r>
      <w:r w:rsidRPr="00DC036E">
        <w:rPr>
          <w:b/>
          <w:bCs/>
          <w:sz w:val="24"/>
          <w:szCs w:val="24"/>
        </w:rPr>
        <w:t xml:space="preserve">SCOM </w:t>
      </w:r>
      <w:r w:rsidR="005C3218" w:rsidRPr="00DC036E">
        <w:rPr>
          <w:b/>
          <w:bCs/>
          <w:sz w:val="24"/>
          <w:szCs w:val="24"/>
        </w:rPr>
        <w:t xml:space="preserve">Advanced Communication Theory and Context Courses.  </w:t>
      </w:r>
      <w:r w:rsidRPr="00DC036E">
        <w:rPr>
          <w:b/>
          <w:bCs/>
          <w:sz w:val="24"/>
          <w:szCs w:val="24"/>
        </w:rPr>
        <w:t xml:space="preserve">Choose </w:t>
      </w:r>
      <w:r w:rsidR="005C3218" w:rsidRPr="00DC036E">
        <w:rPr>
          <w:b/>
          <w:bCs/>
          <w:sz w:val="24"/>
          <w:szCs w:val="24"/>
        </w:rPr>
        <w:t>2</w:t>
      </w:r>
      <w:r w:rsidR="00B0596B" w:rsidRPr="00DC036E">
        <w:rPr>
          <w:b/>
          <w:bCs/>
          <w:sz w:val="24"/>
          <w:szCs w:val="24"/>
        </w:rPr>
        <w:t>:</w:t>
      </w:r>
    </w:p>
    <w:p w14:paraId="338E7262" w14:textId="64F1957F" w:rsidR="002C70B3" w:rsidRDefault="002C70B3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72710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</w:t>
      </w:r>
      <w:r w:rsidR="00763D65">
        <w:rPr>
          <w:sz w:val="24"/>
          <w:szCs w:val="24"/>
        </w:rPr>
        <w:t>/ANTH</w:t>
      </w:r>
      <w:r>
        <w:rPr>
          <w:sz w:val="24"/>
          <w:szCs w:val="24"/>
        </w:rPr>
        <w:t xml:space="preserve"> </w:t>
      </w:r>
      <w:r w:rsidR="005C3218">
        <w:rPr>
          <w:sz w:val="24"/>
          <w:szCs w:val="24"/>
        </w:rPr>
        <w:t>305 (Language and Culture)</w:t>
      </w:r>
    </w:p>
    <w:p w14:paraId="7AC6FB28" w14:textId="7350103F" w:rsidR="002C70B3" w:rsidRDefault="002C70B3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1516121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5C3218">
        <w:rPr>
          <w:sz w:val="24"/>
          <w:szCs w:val="24"/>
        </w:rPr>
        <w:t>347 (Comm, Diversity, and Popular Culture)</w:t>
      </w:r>
    </w:p>
    <w:p w14:paraId="3E9E1A67" w14:textId="75B2C6D1" w:rsidR="002C70B3" w:rsidRDefault="002C70B3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29025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</w:t>
      </w:r>
      <w:r w:rsidR="007E2087">
        <w:rPr>
          <w:sz w:val="24"/>
          <w:szCs w:val="24"/>
        </w:rPr>
        <w:t>/WGSS</w:t>
      </w:r>
      <w:r>
        <w:rPr>
          <w:sz w:val="24"/>
          <w:szCs w:val="24"/>
        </w:rPr>
        <w:t xml:space="preserve"> </w:t>
      </w:r>
      <w:r w:rsidR="005C3218">
        <w:rPr>
          <w:sz w:val="24"/>
          <w:szCs w:val="24"/>
        </w:rPr>
        <w:t>348 (Comm and Gender)</w:t>
      </w:r>
    </w:p>
    <w:p w14:paraId="5738D63B" w14:textId="18773A3E" w:rsidR="00B0596B" w:rsidRDefault="00B0596B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077473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352 (Comm and Social Movements)</w:t>
      </w:r>
    </w:p>
    <w:p w14:paraId="5267B869" w14:textId="3C62B5F1" w:rsidR="002C70B3" w:rsidRDefault="002C70B3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6747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</w:t>
      </w:r>
      <w:r w:rsidR="005C3218">
        <w:rPr>
          <w:sz w:val="24"/>
          <w:szCs w:val="24"/>
        </w:rPr>
        <w:t>355 (Food as Comm)</w:t>
      </w:r>
    </w:p>
    <w:p w14:paraId="701A698F" w14:textId="6D2029CD" w:rsidR="002C70B3" w:rsidRDefault="002C70B3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12489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</w:t>
      </w:r>
      <w:r w:rsidR="00763D65">
        <w:rPr>
          <w:sz w:val="24"/>
          <w:szCs w:val="24"/>
        </w:rPr>
        <w:t>/SMAD</w:t>
      </w:r>
      <w:r>
        <w:rPr>
          <w:sz w:val="24"/>
          <w:szCs w:val="24"/>
        </w:rPr>
        <w:t xml:space="preserve"> 3</w:t>
      </w:r>
      <w:r w:rsidR="005C3218">
        <w:rPr>
          <w:sz w:val="24"/>
          <w:szCs w:val="24"/>
        </w:rPr>
        <w:t>57</w:t>
      </w:r>
      <w:r>
        <w:rPr>
          <w:sz w:val="24"/>
          <w:szCs w:val="24"/>
        </w:rPr>
        <w:t xml:space="preserve"> </w:t>
      </w:r>
      <w:r w:rsidR="005C3218">
        <w:rPr>
          <w:sz w:val="24"/>
          <w:szCs w:val="24"/>
        </w:rPr>
        <w:t>(Youth, Comm and Culture)</w:t>
      </w:r>
    </w:p>
    <w:p w14:paraId="7CC7B633" w14:textId="6D832ED4" w:rsidR="005C3218" w:rsidRPr="00DC036E" w:rsidRDefault="005C3218" w:rsidP="00B0596B">
      <w:pPr>
        <w:tabs>
          <w:tab w:val="left" w:pos="3000"/>
        </w:tabs>
        <w:spacing w:line="240" w:lineRule="auto"/>
        <w:ind w:left="72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DC036E">
        <w:rPr>
          <w:b/>
          <w:bCs/>
          <w:sz w:val="24"/>
          <w:szCs w:val="24"/>
        </w:rPr>
        <w:t xml:space="preserve">SCOM Advanced Research Methods. Choose </w:t>
      </w:r>
      <w:r w:rsidR="00B0596B" w:rsidRPr="00DC036E">
        <w:rPr>
          <w:b/>
          <w:bCs/>
          <w:sz w:val="24"/>
          <w:szCs w:val="24"/>
        </w:rPr>
        <w:t>1:</w:t>
      </w:r>
      <w:r w:rsidRPr="00DC036E">
        <w:rPr>
          <w:b/>
          <w:bCs/>
          <w:sz w:val="24"/>
          <w:szCs w:val="24"/>
        </w:rPr>
        <w:t xml:space="preserve"> </w:t>
      </w:r>
    </w:p>
    <w:p w14:paraId="14A5B0FA" w14:textId="77777777" w:rsidR="005C3218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88675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381 Rhetorical Research Methods</w:t>
      </w:r>
    </w:p>
    <w:p w14:paraId="33831068" w14:textId="77777777" w:rsidR="005C3218" w:rsidRDefault="005C3218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sdt>
        <w:sdtPr>
          <w:rPr>
            <w:sz w:val="24"/>
            <w:szCs w:val="24"/>
          </w:rPr>
          <w:id w:val="-47090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383 Quantitative Experimental Research Methods</w:t>
      </w:r>
    </w:p>
    <w:p w14:paraId="4619385A" w14:textId="77777777" w:rsidR="005C3218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152624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385 Qualitative Research Methods</w:t>
      </w:r>
    </w:p>
    <w:p w14:paraId="5093B4FA" w14:textId="77777777" w:rsidR="005C3218" w:rsidRDefault="005C3218" w:rsidP="005C3218">
      <w:pPr>
        <w:tabs>
          <w:tab w:val="left" w:pos="3000"/>
          <w:tab w:val="left" w:pos="408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sdt>
        <w:sdtPr>
          <w:rPr>
            <w:sz w:val="24"/>
            <w:szCs w:val="24"/>
          </w:rPr>
          <w:id w:val="-82590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SCOM 386 Survey Research Methods</w:t>
      </w:r>
    </w:p>
    <w:p w14:paraId="5DD40734" w14:textId="64F8BF37" w:rsidR="005C3218" w:rsidRDefault="002C70B3" w:rsidP="00B0596B">
      <w:pPr>
        <w:tabs>
          <w:tab w:val="left" w:pos="3000"/>
        </w:tabs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="005C3218" w:rsidRPr="00ED0EA1">
        <w:rPr>
          <w:rFonts w:cstheme="minorHAnsi"/>
          <w:sz w:val="28"/>
          <w:szCs w:val="28"/>
        </w:rPr>
        <w:t xml:space="preserve">       </w:t>
      </w:r>
      <w:r w:rsidR="005C3218" w:rsidRPr="00DC036E">
        <w:rPr>
          <w:rFonts w:cstheme="minorHAnsi"/>
          <w:b/>
          <w:bCs/>
          <w:sz w:val="24"/>
          <w:szCs w:val="24"/>
        </w:rPr>
        <w:t>SCOM Communication Skills</w:t>
      </w:r>
      <w:r w:rsidR="00B0596B" w:rsidRPr="00DC036E">
        <w:rPr>
          <w:rFonts w:cstheme="minorHAnsi"/>
          <w:b/>
          <w:bCs/>
          <w:sz w:val="24"/>
          <w:szCs w:val="24"/>
        </w:rPr>
        <w:t>.</w:t>
      </w:r>
      <w:r w:rsidR="005C3218" w:rsidRPr="00DC036E">
        <w:rPr>
          <w:rFonts w:cstheme="minorHAnsi"/>
          <w:b/>
          <w:bCs/>
          <w:sz w:val="24"/>
          <w:szCs w:val="24"/>
        </w:rPr>
        <w:t xml:space="preserve"> Choose 1: </w:t>
      </w:r>
    </w:p>
    <w:p w14:paraId="35CC7E44" w14:textId="37B7D0E1" w:rsidR="00084869" w:rsidRPr="00DC036E" w:rsidRDefault="00084869" w:rsidP="00B0596B">
      <w:pPr>
        <w:tabs>
          <w:tab w:val="left" w:pos="3000"/>
        </w:tabs>
        <w:spacing w:line="240" w:lineRule="auto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-1912229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261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PR Techniques: Written</w:t>
      </w:r>
      <w:r w:rsidRPr="00ED0EA1">
        <w:rPr>
          <w:rFonts w:cstheme="minorHAnsi"/>
          <w:sz w:val="24"/>
          <w:szCs w:val="24"/>
        </w:rPr>
        <w:t>)</w:t>
      </w:r>
    </w:p>
    <w:p w14:paraId="1D3E237D" w14:textId="79DAA24B" w:rsidR="00B0596B" w:rsidRDefault="00B0596B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sdt>
        <w:sdtPr>
          <w:rPr>
            <w:rFonts w:cstheme="minorHAnsi"/>
            <w:sz w:val="24"/>
            <w:szCs w:val="24"/>
          </w:rPr>
          <w:id w:val="4411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</w:t>
      </w:r>
      <w:r w:rsidR="007C1515">
        <w:rPr>
          <w:rFonts w:cstheme="minorHAnsi"/>
          <w:sz w:val="24"/>
          <w:szCs w:val="24"/>
        </w:rPr>
        <w:t>/WGSS</w:t>
      </w:r>
      <w:r w:rsidRPr="00ED0E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301</w:t>
      </w:r>
      <w:r w:rsidRPr="00ED0EA1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Feminist Blogging: Shout Out! JMU</w:t>
      </w:r>
      <w:r w:rsidRPr="00ED0EA1">
        <w:rPr>
          <w:rFonts w:cstheme="minorHAnsi"/>
          <w:sz w:val="24"/>
          <w:szCs w:val="24"/>
        </w:rPr>
        <w:t>)</w:t>
      </w:r>
    </w:p>
    <w:p w14:paraId="67684E41" w14:textId="77777777" w:rsidR="00B0596B" w:rsidRDefault="005C3218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</w:t>
      </w:r>
      <w:sdt>
        <w:sdtPr>
          <w:rPr>
            <w:rFonts w:cstheme="minorHAnsi"/>
            <w:sz w:val="24"/>
            <w:szCs w:val="24"/>
          </w:rPr>
          <w:id w:val="94735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</w:t>
      </w:r>
      <w:r>
        <w:rPr>
          <w:rFonts w:cstheme="minorHAnsi"/>
          <w:sz w:val="24"/>
          <w:szCs w:val="24"/>
        </w:rPr>
        <w:t>325</w:t>
      </w:r>
      <w:r w:rsidRPr="00ED0EA1">
        <w:rPr>
          <w:rFonts w:cstheme="minorHAnsi"/>
          <w:sz w:val="24"/>
          <w:szCs w:val="24"/>
        </w:rPr>
        <w:t xml:space="preserve"> (Small Group Comm)</w:t>
      </w:r>
    </w:p>
    <w:p w14:paraId="0CFD7C14" w14:textId="501D1C1A" w:rsidR="005C3218" w:rsidRPr="00ED0EA1" w:rsidRDefault="005C3218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49091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332 (Mediation)</w:t>
      </w:r>
    </w:p>
    <w:p w14:paraId="738DD42B" w14:textId="77777777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3331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333 (Negotiations)</w:t>
      </w:r>
    </w:p>
    <w:p w14:paraId="23116BB6" w14:textId="77777777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534314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335 (Comm Consulting)</w:t>
      </w:r>
    </w:p>
    <w:p w14:paraId="22D1FF4E" w14:textId="77777777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3533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340 (Principles and Processes of Interviewing)</w:t>
      </w:r>
    </w:p>
    <w:p w14:paraId="6D3C157F" w14:textId="77777777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2400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342 (Argument and Advocacy)</w:t>
      </w:r>
    </w:p>
    <w:p w14:paraId="351191E3" w14:textId="77777777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136024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344 (Oral Interpretation)</w:t>
      </w:r>
    </w:p>
    <w:p w14:paraId="7E1688E7" w14:textId="77777777" w:rsidR="005C3218" w:rsidRPr="00ED0EA1" w:rsidRDefault="005C3218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421381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358 (Business and Professional Comm Studies)</w:t>
      </w:r>
    </w:p>
    <w:p w14:paraId="0BFA535B" w14:textId="77777777" w:rsidR="005C3218" w:rsidRPr="00ED0EA1" w:rsidRDefault="005C3218" w:rsidP="00B0596B">
      <w:pPr>
        <w:tabs>
          <w:tab w:val="left" w:pos="1785"/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ab/>
        <w:t xml:space="preserve">     </w:t>
      </w:r>
      <w:sdt>
        <w:sdtPr>
          <w:rPr>
            <w:rFonts w:cstheme="minorHAnsi"/>
            <w:sz w:val="24"/>
            <w:szCs w:val="24"/>
          </w:rPr>
          <w:id w:val="203722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D0EA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447 (Public and Organizational Engagement)</w:t>
      </w:r>
    </w:p>
    <w:p w14:paraId="1D5C77B1" w14:textId="39F1535A" w:rsidR="005C3218" w:rsidRPr="00ED0EA1" w:rsidRDefault="005C3218" w:rsidP="00B0596B">
      <w:pPr>
        <w:tabs>
          <w:tab w:val="left" w:pos="3000"/>
          <w:tab w:val="left" w:pos="4080"/>
        </w:tabs>
        <w:spacing w:line="240" w:lineRule="auto"/>
        <w:ind w:left="720"/>
        <w:rPr>
          <w:rFonts w:cstheme="minorHAnsi"/>
          <w:sz w:val="24"/>
          <w:szCs w:val="24"/>
        </w:rPr>
      </w:pPr>
      <w:r w:rsidRPr="00ED0EA1">
        <w:rPr>
          <w:rFonts w:cstheme="minorHAnsi"/>
          <w:sz w:val="24"/>
          <w:szCs w:val="24"/>
        </w:rPr>
        <w:t xml:space="preserve">                         </w:t>
      </w:r>
      <w:sdt>
        <w:sdtPr>
          <w:rPr>
            <w:rFonts w:cstheme="minorHAnsi"/>
            <w:sz w:val="24"/>
            <w:szCs w:val="24"/>
          </w:rPr>
          <w:id w:val="97456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15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ED0EA1">
        <w:rPr>
          <w:rFonts w:cstheme="minorHAnsi"/>
          <w:sz w:val="24"/>
          <w:szCs w:val="24"/>
        </w:rPr>
        <w:t xml:space="preserve">  SCOM 449 (Comm Training)</w:t>
      </w:r>
    </w:p>
    <w:p w14:paraId="339E50D7" w14:textId="0601FB01" w:rsidR="002C70B3" w:rsidRPr="00DC036E" w:rsidRDefault="002C70B3" w:rsidP="005C3218">
      <w:pPr>
        <w:tabs>
          <w:tab w:val="left" w:pos="3000"/>
        </w:tabs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C036E">
        <w:rPr>
          <w:b/>
          <w:bCs/>
          <w:sz w:val="24"/>
          <w:szCs w:val="24"/>
        </w:rPr>
        <w:t>T</w:t>
      </w:r>
      <w:r w:rsidR="00B0596B" w:rsidRPr="00DC036E">
        <w:rPr>
          <w:b/>
          <w:bCs/>
          <w:sz w:val="24"/>
          <w:szCs w:val="24"/>
        </w:rPr>
        <w:t>wo</w:t>
      </w:r>
      <w:r w:rsidRPr="00DC036E">
        <w:rPr>
          <w:b/>
          <w:bCs/>
          <w:sz w:val="24"/>
          <w:szCs w:val="24"/>
        </w:rPr>
        <w:t xml:space="preserve"> Elective SCOM Courses:</w:t>
      </w:r>
    </w:p>
    <w:p w14:paraId="5B900A44" w14:textId="6C1B6D06" w:rsidR="002C70B3" w:rsidRDefault="002C70B3" w:rsidP="002C70B3">
      <w:pPr>
        <w:tabs>
          <w:tab w:val="left" w:pos="3000"/>
          <w:tab w:val="left" w:pos="408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8"/>
          <w:szCs w:val="28"/>
        </w:rPr>
        <w:t xml:space="preserve">       </w:t>
      </w:r>
      <w:r w:rsidR="008C08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sdt>
        <w:sdtPr>
          <w:rPr>
            <w:sz w:val="24"/>
            <w:szCs w:val="24"/>
          </w:rPr>
          <w:id w:val="1888524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3FE6BB74" w14:textId="696508A0" w:rsidR="002C70B3" w:rsidRDefault="002C70B3" w:rsidP="002C70B3">
      <w:pPr>
        <w:tabs>
          <w:tab w:val="left" w:pos="3000"/>
        </w:tabs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8C080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sdt>
        <w:sdtPr>
          <w:rPr>
            <w:sz w:val="24"/>
            <w:szCs w:val="24"/>
          </w:rPr>
          <w:id w:val="141797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8"/>
          <w:szCs w:val="28"/>
        </w:rPr>
        <w:t xml:space="preserve">  </w:t>
      </w:r>
      <w:r w:rsidRPr="00A963C1">
        <w:rPr>
          <w:sz w:val="24"/>
          <w:szCs w:val="24"/>
        </w:rPr>
        <w:t xml:space="preserve">SCOM </w:t>
      </w:r>
      <w:r>
        <w:rPr>
          <w:sz w:val="24"/>
          <w:szCs w:val="24"/>
        </w:rPr>
        <w:t>300/400</w:t>
      </w:r>
    </w:p>
    <w:p w14:paraId="7AC5F540" w14:textId="3FA992AF" w:rsidR="002C70B3" w:rsidRDefault="002C70B3" w:rsidP="002C7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Minor/Second Major</w:t>
      </w:r>
      <w:r w:rsidR="008C080E">
        <w:rPr>
          <w:sz w:val="28"/>
          <w:szCs w:val="28"/>
        </w:rPr>
        <w:t>/</w:t>
      </w:r>
      <w:r>
        <w:rPr>
          <w:sz w:val="28"/>
          <w:szCs w:val="28"/>
        </w:rPr>
        <w:t xml:space="preserve">Cognate:  </w:t>
      </w:r>
      <w:r w:rsidRPr="00EC1072">
        <w:rPr>
          <w:i/>
          <w:iCs/>
          <w:sz w:val="28"/>
          <w:szCs w:val="28"/>
        </w:rPr>
        <w:t>12</w:t>
      </w:r>
      <w:r>
        <w:rPr>
          <w:i/>
          <w:iCs/>
          <w:sz w:val="28"/>
          <w:szCs w:val="28"/>
        </w:rPr>
        <w:t>-18</w:t>
      </w:r>
      <w:r w:rsidRPr="00EC1072">
        <w:rPr>
          <w:i/>
          <w:iCs/>
          <w:sz w:val="28"/>
          <w:szCs w:val="28"/>
        </w:rPr>
        <w:t xml:space="preserve"> credits</w:t>
      </w:r>
    </w:p>
    <w:p w14:paraId="175E8AAB" w14:textId="77777777" w:rsidR="002C70B3" w:rsidRDefault="002C70B3" w:rsidP="002C70B3">
      <w:pPr>
        <w:ind w:left="720"/>
        <w:rPr>
          <w:sz w:val="24"/>
          <w:szCs w:val="24"/>
        </w:rPr>
      </w:pPr>
      <w:r>
        <w:rPr>
          <w:sz w:val="24"/>
          <w:szCs w:val="24"/>
        </w:rPr>
        <w:t>Complete a minor program of study, a second major, or 12 hours outside of SCOM at 300/400 level.</w:t>
      </w:r>
    </w:p>
    <w:p w14:paraId="20FA83B0" w14:textId="77777777" w:rsidR="002C70B3" w:rsidRDefault="00084869" w:rsidP="002C70B3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014460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Minor or  </w:t>
      </w:r>
      <w:sdt>
        <w:sdtPr>
          <w:rPr>
            <w:sz w:val="24"/>
            <w:szCs w:val="24"/>
          </w:rPr>
          <w:id w:val="171763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2</w:t>
      </w:r>
      <w:r w:rsidR="002C70B3" w:rsidRPr="001C4788">
        <w:rPr>
          <w:sz w:val="24"/>
          <w:szCs w:val="24"/>
          <w:vertAlign w:val="superscript"/>
        </w:rPr>
        <w:t>nd</w:t>
      </w:r>
      <w:r w:rsidR="002C70B3">
        <w:rPr>
          <w:sz w:val="24"/>
          <w:szCs w:val="24"/>
        </w:rPr>
        <w:t xml:space="preserve"> major or  </w:t>
      </w:r>
      <w:sdt>
        <w:sdtPr>
          <w:rPr>
            <w:sz w:val="24"/>
            <w:szCs w:val="24"/>
          </w:rPr>
          <w:id w:val="1517418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12 hours of electives  </w:t>
      </w:r>
    </w:p>
    <w:p w14:paraId="459AA7F1" w14:textId="77777777" w:rsidR="002C70B3" w:rsidRDefault="002C70B3" w:rsidP="002C7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General Education:  </w:t>
      </w:r>
      <w:r w:rsidRPr="00EC1072">
        <w:rPr>
          <w:i/>
          <w:iCs/>
          <w:sz w:val="28"/>
          <w:szCs w:val="28"/>
        </w:rPr>
        <w:t>41 credits</w:t>
      </w:r>
    </w:p>
    <w:p w14:paraId="59299A72" w14:textId="77777777" w:rsidR="002C70B3" w:rsidRPr="002503B4" w:rsidRDefault="00084869" w:rsidP="002C70B3">
      <w:pPr>
        <w:pStyle w:val="ListParagraph"/>
        <w:tabs>
          <w:tab w:val="left" w:pos="2970"/>
        </w:tabs>
        <w:ind w:left="1440"/>
        <w:rPr>
          <w:sz w:val="24"/>
          <w:szCs w:val="24"/>
        </w:rPr>
      </w:pPr>
      <w:sdt>
        <w:sdtPr>
          <w:rPr>
            <w:sz w:val="24"/>
            <w:szCs w:val="24"/>
          </w:rPr>
          <w:id w:val="-1270694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Cluster 1  </w:t>
      </w:r>
      <w:sdt>
        <w:sdtPr>
          <w:rPr>
            <w:sz w:val="24"/>
            <w:szCs w:val="24"/>
          </w:rPr>
          <w:id w:val="-5701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Cluster 2  </w:t>
      </w:r>
      <w:sdt>
        <w:sdtPr>
          <w:rPr>
            <w:sz w:val="24"/>
            <w:szCs w:val="24"/>
          </w:rPr>
          <w:id w:val="-3579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Cluster 3  </w:t>
      </w:r>
      <w:sdt>
        <w:sdtPr>
          <w:rPr>
            <w:sz w:val="24"/>
            <w:szCs w:val="24"/>
          </w:rPr>
          <w:id w:val="958074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Cluster 4  </w:t>
      </w:r>
      <w:sdt>
        <w:sdtPr>
          <w:rPr>
            <w:sz w:val="24"/>
            <w:szCs w:val="24"/>
          </w:rPr>
          <w:id w:val="12366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70B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C70B3">
        <w:rPr>
          <w:sz w:val="24"/>
          <w:szCs w:val="24"/>
        </w:rPr>
        <w:t xml:space="preserve"> Cluster 5  </w:t>
      </w:r>
    </w:p>
    <w:p w14:paraId="2C16F5B6" w14:textId="77777777" w:rsidR="002C70B3" w:rsidRDefault="002C70B3" w:rsidP="002C70B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BA/BS Degree Requirements:  </w:t>
      </w:r>
      <w:r w:rsidRPr="00EC1072">
        <w:rPr>
          <w:i/>
          <w:iCs/>
          <w:sz w:val="28"/>
          <w:szCs w:val="28"/>
        </w:rPr>
        <w:t>3-17</w:t>
      </w:r>
      <w:r>
        <w:rPr>
          <w:i/>
          <w:iCs/>
          <w:sz w:val="28"/>
          <w:szCs w:val="28"/>
        </w:rPr>
        <w:t xml:space="preserve"> </w:t>
      </w:r>
      <w:r w:rsidRPr="00EC1072">
        <w:rPr>
          <w:i/>
          <w:iCs/>
          <w:sz w:val="28"/>
          <w:szCs w:val="28"/>
        </w:rPr>
        <w:t>credits</w:t>
      </w:r>
    </w:p>
    <w:p w14:paraId="07DD08FC" w14:textId="77777777" w:rsidR="002C70B3" w:rsidRDefault="002C70B3" w:rsidP="002C70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Philosophy and Natural/Social Science courses </w:t>
      </w:r>
      <w:r w:rsidRPr="008C080E">
        <w:rPr>
          <w:sz w:val="24"/>
          <w:szCs w:val="24"/>
          <w:u w:val="single"/>
        </w:rPr>
        <w:t>may not double count with General Education credit</w:t>
      </w:r>
      <w:r>
        <w:rPr>
          <w:sz w:val="24"/>
          <w:szCs w:val="24"/>
        </w:rPr>
        <w:t xml:space="preserve">. </w:t>
      </w:r>
    </w:p>
    <w:p w14:paraId="45AE520F" w14:textId="77777777" w:rsidR="002C70B3" w:rsidRDefault="002C70B3" w:rsidP="002C70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BA: </w:t>
      </w:r>
      <w:sdt>
        <w:sdtPr>
          <w:rPr>
            <w:sz w:val="24"/>
            <w:szCs w:val="24"/>
          </w:rPr>
          <w:id w:val="206181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Language 232  </w:t>
      </w:r>
      <w:sdt>
        <w:sdtPr>
          <w:rPr>
            <w:sz w:val="24"/>
            <w:szCs w:val="24"/>
          </w:rPr>
          <w:id w:val="168832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Philosophy  </w:t>
      </w:r>
    </w:p>
    <w:p w14:paraId="4B8EF139" w14:textId="77777777" w:rsidR="002C70B3" w:rsidRPr="001C4788" w:rsidRDefault="002C70B3" w:rsidP="002C70B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BS: </w:t>
      </w:r>
      <w:sdt>
        <w:sdtPr>
          <w:rPr>
            <w:sz w:val="24"/>
            <w:szCs w:val="24"/>
          </w:rPr>
          <w:id w:val="-2454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Math 220/COB 191  </w:t>
      </w:r>
      <w:sdt>
        <w:sdtPr>
          <w:rPr>
            <w:sz w:val="24"/>
            <w:szCs w:val="24"/>
          </w:rPr>
          <w:id w:val="-6391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Natural/Social Science </w:t>
      </w:r>
    </w:p>
    <w:p w14:paraId="030A8120" w14:textId="705485D8" w:rsidR="00900E97" w:rsidRPr="00B0596B" w:rsidRDefault="002C70B3" w:rsidP="00B0596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Total credit hours required to graduate is 120 hours</w:t>
      </w:r>
      <w:bookmarkEnd w:id="0"/>
    </w:p>
    <w:sectPr w:rsidR="00900E97" w:rsidRPr="00B05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1803"/>
    <w:multiLevelType w:val="hybridMultilevel"/>
    <w:tmpl w:val="ACD049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B3"/>
    <w:rsid w:val="00084869"/>
    <w:rsid w:val="002C70B3"/>
    <w:rsid w:val="005C3218"/>
    <w:rsid w:val="00763D65"/>
    <w:rsid w:val="007C1515"/>
    <w:rsid w:val="007E2087"/>
    <w:rsid w:val="008C080E"/>
    <w:rsid w:val="00900E97"/>
    <w:rsid w:val="00B0596B"/>
    <w:rsid w:val="00DC036E"/>
    <w:rsid w:val="00DD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941D"/>
  <w15:chartTrackingRefBased/>
  <w15:docId w15:val="{EEF8A092-C282-48D1-9248-A6B2C815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0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1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15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Sams, Faith - samsfe</dc:creator>
  <cp:keywords/>
  <dc:description/>
  <cp:lastModifiedBy>Sams, Faith - samsfe</cp:lastModifiedBy>
  <cp:revision>2</cp:revision>
  <cp:lastPrinted>2022-08-09T15:54:00Z</cp:lastPrinted>
  <dcterms:created xsi:type="dcterms:W3CDTF">2022-08-22T14:06:00Z</dcterms:created>
  <dcterms:modified xsi:type="dcterms:W3CDTF">2022-08-22T14:06:00Z</dcterms:modified>
</cp:coreProperties>
</file>