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67C97" w14:textId="59AB813F" w:rsidR="005A4D00" w:rsidRPr="00D87ADE" w:rsidRDefault="00D87ADE" w:rsidP="005A4D00">
      <w:pPr>
        <w:pStyle w:val="Heading1"/>
        <w:rPr>
          <w:rFonts w:ascii="Times New Roman" w:hAnsi="Times New Roman" w:cs="Times New Roman"/>
          <w:b/>
          <w:bCs/>
          <w:sz w:val="32"/>
          <w:szCs w:val="32"/>
        </w:rPr>
      </w:pPr>
      <w:r>
        <w:rPr>
          <w:rFonts w:ascii="Times New Roman" w:hAnsi="Times New Roman" w:cs="Times New Roman"/>
          <w:b/>
          <w:bCs/>
          <w:sz w:val="32"/>
          <w:szCs w:val="32"/>
        </w:rPr>
        <w:t xml:space="preserve">INTERPROFESSIONAL </w:t>
      </w:r>
      <w:r w:rsidR="005A4D00" w:rsidRPr="00D87ADE">
        <w:rPr>
          <w:rFonts w:ascii="Times New Roman" w:hAnsi="Times New Roman" w:cs="Times New Roman"/>
          <w:b/>
          <w:bCs/>
          <w:sz w:val="32"/>
          <w:szCs w:val="32"/>
        </w:rPr>
        <w:t>CASE VIGNETTE</w:t>
      </w:r>
    </w:p>
    <w:p w14:paraId="113DA438" w14:textId="77777777" w:rsidR="005A4D00" w:rsidRPr="00D87ADE" w:rsidRDefault="005A4D00" w:rsidP="005A4D00">
      <w:pPr>
        <w:rPr>
          <w:rFonts w:ascii="Times New Roman" w:hAnsi="Times New Roman" w:cs="Times New Roman"/>
        </w:rPr>
      </w:pPr>
    </w:p>
    <w:p w14:paraId="072B9033" w14:textId="0FE51BF1" w:rsidR="00296512" w:rsidRPr="00C6217A" w:rsidRDefault="00296512" w:rsidP="00C6217A">
      <w:pPr>
        <w:pStyle w:val="Heading2"/>
        <w:rPr>
          <w:rFonts w:ascii="Times New Roman" w:hAnsi="Times New Roman" w:cs="Times New Roman"/>
          <w:b/>
          <w:bCs/>
          <w:sz w:val="24"/>
          <w:szCs w:val="24"/>
        </w:rPr>
      </w:pPr>
      <w:r w:rsidRPr="00C6217A">
        <w:rPr>
          <w:rFonts w:ascii="Times New Roman" w:hAnsi="Times New Roman" w:cs="Times New Roman"/>
          <w:b/>
          <w:bCs/>
          <w:sz w:val="24"/>
          <w:szCs w:val="24"/>
        </w:rPr>
        <w:t>Healthy Futures Community Wellness Program</w:t>
      </w:r>
    </w:p>
    <w:p w14:paraId="707ECE25" w14:textId="77777777" w:rsidR="00A40BC5" w:rsidRDefault="00A40BC5" w:rsidP="00296512">
      <w:pPr>
        <w:spacing w:after="0" w:line="276" w:lineRule="auto"/>
        <w:rPr>
          <w:rFonts w:ascii="Times New Roman" w:hAnsi="Times New Roman" w:cs="Times New Roman"/>
          <w:sz w:val="22"/>
          <w:szCs w:val="22"/>
        </w:rPr>
      </w:pPr>
    </w:p>
    <w:p w14:paraId="3CD9F679" w14:textId="1D02AB3E" w:rsidR="00972AC6" w:rsidRPr="008F5603" w:rsidRDefault="00972AC6" w:rsidP="00972AC6">
      <w:p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A newly formed interprofessional student team has been tasked with developing a community wellness program for adults living in a low-income neighborhood with high rates of diabetes, hypertension, and obesity. The proposed program will be presented to a community health coalition that may provide implementation funding. The team includes students from Physician Assistant, Nursing, Dietetics, Social Work, and Occupational Therapy programs. Their task is to assess community needs, develop a program plan, and present recommendations by the end of the semester.</w:t>
      </w:r>
    </w:p>
    <w:p w14:paraId="10D1590D" w14:textId="77777777" w:rsidR="00972AC6" w:rsidRPr="008F5603" w:rsidRDefault="00972AC6" w:rsidP="00972AC6">
      <w:pPr>
        <w:tabs>
          <w:tab w:val="left" w:pos="775"/>
        </w:tabs>
        <w:spacing w:after="0" w:line="276" w:lineRule="auto"/>
        <w:rPr>
          <w:rFonts w:ascii="Times New Roman" w:hAnsi="Times New Roman" w:cs="Times New Roman"/>
          <w:sz w:val="23"/>
          <w:szCs w:val="23"/>
        </w:rPr>
      </w:pPr>
    </w:p>
    <w:p w14:paraId="4A51FA13" w14:textId="77777777" w:rsidR="00972AC6" w:rsidRPr="008F5603" w:rsidRDefault="00972AC6" w:rsidP="00972AC6">
      <w:p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As planning begins, differences in perspectives and priorities create tension.</w:t>
      </w:r>
    </w:p>
    <w:p w14:paraId="2A943A8F" w14:textId="77777777" w:rsidR="00972AC6" w:rsidRPr="008F5603" w:rsidRDefault="00972AC6" w:rsidP="00972AC6">
      <w:pPr>
        <w:pStyle w:val="ListParagraph"/>
        <w:numPr>
          <w:ilvl w:val="0"/>
          <w:numId w:val="6"/>
        </w:num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The Physician Assistant student wants the program to focus on health screenings and early identification of chronic disease risk factors. They believe measurable health outcomes should guide the project and become frustrated when discussions shift toward broader community issues.</w:t>
      </w:r>
    </w:p>
    <w:p w14:paraId="2DC749CD" w14:textId="77777777" w:rsidR="00972AC6" w:rsidRPr="008F5603" w:rsidRDefault="00972AC6" w:rsidP="00972AC6">
      <w:pPr>
        <w:pStyle w:val="ListParagraph"/>
        <w:numPr>
          <w:ilvl w:val="0"/>
          <w:numId w:val="6"/>
        </w:num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The Nursing student advocates for health education and disease prevention. They envision workshops on self-management, medication adherence, and healthy lifestyle behaviors. They feel the team spends too much time debating and would like to begin developing educational content.</w:t>
      </w:r>
    </w:p>
    <w:p w14:paraId="7935BDE8" w14:textId="77777777" w:rsidR="00972AC6" w:rsidRPr="008F5603" w:rsidRDefault="00972AC6" w:rsidP="00972AC6">
      <w:pPr>
        <w:pStyle w:val="ListParagraph"/>
        <w:numPr>
          <w:ilvl w:val="0"/>
          <w:numId w:val="6"/>
        </w:num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The Dietetics student believes nutrition should be the foundation of the program. They recommend cooking demonstrations, meal-planning workshops, and education on affordable, healthy food choices. However, they feel the team undervalues the role of nutrition in preventing chronic disease.</w:t>
      </w:r>
    </w:p>
    <w:p w14:paraId="6BD6509B" w14:textId="77777777" w:rsidR="00972AC6" w:rsidRPr="008F5603" w:rsidRDefault="00972AC6" w:rsidP="00972AC6">
      <w:pPr>
        <w:pStyle w:val="ListParagraph"/>
        <w:numPr>
          <w:ilvl w:val="0"/>
          <w:numId w:val="6"/>
        </w:num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The Social Work student emphasizes that food insecurity, transportation barriers, housing instability, and limited access to healthcare are major drivers of poor health outcomes. They become frustrated when discussions focus primarily on individual behavior change rather than social determinants of health.</w:t>
      </w:r>
    </w:p>
    <w:p w14:paraId="6740EE8D" w14:textId="77777777" w:rsidR="00972AC6" w:rsidRPr="008F5603" w:rsidRDefault="00972AC6" w:rsidP="00972AC6">
      <w:pPr>
        <w:pStyle w:val="ListParagraph"/>
        <w:numPr>
          <w:ilvl w:val="0"/>
          <w:numId w:val="6"/>
        </w:num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The Occupational Therapy student believes the program should help community members establish practical routines and habits that support long-term health. They suggest activities that promote participation in meaningful daily occupations but struggle to explain their role and often feel overlooked during team discussions.</w:t>
      </w:r>
    </w:p>
    <w:p w14:paraId="410C872A" w14:textId="77777777" w:rsidR="00972AC6" w:rsidRPr="008F5603" w:rsidRDefault="00972AC6" w:rsidP="00972AC6">
      <w:pPr>
        <w:tabs>
          <w:tab w:val="left" w:pos="775"/>
        </w:tabs>
        <w:spacing w:after="0" w:line="276" w:lineRule="auto"/>
        <w:rPr>
          <w:rFonts w:ascii="Times New Roman" w:hAnsi="Times New Roman" w:cs="Times New Roman"/>
          <w:sz w:val="23"/>
          <w:szCs w:val="23"/>
        </w:rPr>
      </w:pPr>
    </w:p>
    <w:p w14:paraId="50603D88" w14:textId="02527170" w:rsidR="005A4D00" w:rsidRPr="008F5603" w:rsidRDefault="00972AC6" w:rsidP="00972AC6">
      <w:pPr>
        <w:tabs>
          <w:tab w:val="left" w:pos="775"/>
        </w:tabs>
        <w:spacing w:after="0" w:line="276" w:lineRule="auto"/>
        <w:rPr>
          <w:rFonts w:ascii="Times New Roman" w:hAnsi="Times New Roman" w:cs="Times New Roman"/>
          <w:sz w:val="23"/>
          <w:szCs w:val="23"/>
        </w:rPr>
      </w:pPr>
      <w:r w:rsidRPr="008F5603">
        <w:rPr>
          <w:rFonts w:ascii="Times New Roman" w:hAnsi="Times New Roman" w:cs="Times New Roman"/>
          <w:sz w:val="23"/>
          <w:szCs w:val="23"/>
        </w:rPr>
        <w:t>During meetings, team members express frustration about unclear responsibilities and a lack of shared direction. Although they are all committed to improving community health and creating a strong proposal, they disagree on the program's priorities and approach. Discussions frequently return to the same unresolved issues, meetings run longer than planned, and decisions are difficult to make. As the deadline approaches, tension increases and the team struggles to move forward collaboratively.</w:t>
      </w:r>
    </w:p>
    <w:p w14:paraId="60B746FD" w14:textId="77777777" w:rsidR="00C414A6" w:rsidRPr="00C414A6" w:rsidRDefault="00C414A6" w:rsidP="00C6217A">
      <w:pPr>
        <w:tabs>
          <w:tab w:val="left" w:pos="775"/>
        </w:tabs>
        <w:spacing w:after="0" w:line="276" w:lineRule="auto"/>
        <w:rPr>
          <w:rFonts w:ascii="Times New Roman" w:hAnsi="Times New Roman" w:cs="Times New Roman"/>
        </w:rPr>
      </w:pPr>
    </w:p>
    <w:p w14:paraId="17256034" w14:textId="77777777" w:rsidR="005A4D00" w:rsidRPr="00C414A6" w:rsidRDefault="005A4D00" w:rsidP="00C6217A">
      <w:pPr>
        <w:pStyle w:val="Heading3"/>
        <w:rPr>
          <w:rFonts w:ascii="Times New Roman" w:hAnsi="Times New Roman" w:cs="Times New Roman"/>
          <w:b/>
          <w:bCs/>
          <w:sz w:val="24"/>
          <w:szCs w:val="24"/>
        </w:rPr>
      </w:pPr>
      <w:r w:rsidRPr="00C414A6">
        <w:rPr>
          <w:rFonts w:ascii="Times New Roman" w:hAnsi="Times New Roman" w:cs="Times New Roman"/>
          <w:b/>
          <w:bCs/>
          <w:sz w:val="24"/>
          <w:szCs w:val="24"/>
        </w:rPr>
        <w:t xml:space="preserve">Guided Small Group Questions </w:t>
      </w:r>
    </w:p>
    <w:p w14:paraId="794D8A56" w14:textId="77777777" w:rsidR="00C414A6" w:rsidRPr="00C414A6" w:rsidRDefault="00C414A6" w:rsidP="00C414A6">
      <w:pPr>
        <w:numPr>
          <w:ilvl w:val="0"/>
          <w:numId w:val="13"/>
        </w:numPr>
        <w:spacing w:after="120"/>
        <w:rPr>
          <w:rFonts w:ascii="Times New Roman" w:hAnsi="Times New Roman" w:cs="Times New Roman"/>
        </w:rPr>
      </w:pPr>
      <w:r w:rsidRPr="00C414A6">
        <w:rPr>
          <w:rFonts w:ascii="Times New Roman" w:hAnsi="Times New Roman" w:cs="Times New Roman"/>
        </w:rPr>
        <w:t>What stage of team development do you believe this team is experiencing? Provide at least three specific examples from the case that support your response.</w:t>
      </w:r>
    </w:p>
    <w:p w14:paraId="2EC107C5" w14:textId="77777777" w:rsidR="00C414A6" w:rsidRPr="00236648" w:rsidRDefault="00C414A6" w:rsidP="00C414A6">
      <w:pPr>
        <w:numPr>
          <w:ilvl w:val="0"/>
          <w:numId w:val="13"/>
        </w:numPr>
        <w:spacing w:after="120"/>
        <w:rPr>
          <w:rFonts w:ascii="Times New Roman" w:hAnsi="Times New Roman" w:cs="Times New Roman"/>
        </w:rPr>
      </w:pPr>
      <w:r w:rsidRPr="00236648">
        <w:rPr>
          <w:rFonts w:ascii="Times New Roman" w:hAnsi="Times New Roman" w:cs="Times New Roman"/>
        </w:rPr>
        <w:t xml:space="preserve">What are the primary challenges preventing this team from working effectively together? </w:t>
      </w:r>
    </w:p>
    <w:p w14:paraId="5AB23782" w14:textId="3382C3AC" w:rsidR="00236648" w:rsidRPr="00236648" w:rsidRDefault="00236648" w:rsidP="00C414A6">
      <w:pPr>
        <w:numPr>
          <w:ilvl w:val="0"/>
          <w:numId w:val="13"/>
        </w:numPr>
        <w:spacing w:after="120"/>
        <w:rPr>
          <w:rFonts w:ascii="Times New Roman" w:hAnsi="Times New Roman" w:cs="Times New Roman"/>
        </w:rPr>
      </w:pPr>
      <w:r w:rsidRPr="00236648">
        <w:rPr>
          <w:rFonts w:ascii="Times New Roman" w:hAnsi="Times New Roman" w:cs="Times New Roman"/>
        </w:rPr>
        <w:t xml:space="preserve">How is each profession contributing to </w:t>
      </w:r>
      <w:r w:rsidR="00E35A9F" w:rsidRPr="00236648">
        <w:rPr>
          <w:rFonts w:ascii="Times New Roman" w:hAnsi="Times New Roman" w:cs="Times New Roman"/>
        </w:rPr>
        <w:t>the conflict</w:t>
      </w:r>
      <w:r w:rsidRPr="00236648">
        <w:rPr>
          <w:rFonts w:ascii="Times New Roman" w:hAnsi="Times New Roman" w:cs="Times New Roman"/>
        </w:rPr>
        <w:t xml:space="preserve"> and to the potential solution?</w:t>
      </w:r>
    </w:p>
    <w:p w14:paraId="31018FBC" w14:textId="36CF70F0" w:rsidR="00C414A6" w:rsidRPr="00C414A6" w:rsidRDefault="00C414A6" w:rsidP="00C414A6">
      <w:pPr>
        <w:numPr>
          <w:ilvl w:val="0"/>
          <w:numId w:val="13"/>
        </w:numPr>
        <w:spacing w:after="120"/>
        <w:rPr>
          <w:rFonts w:ascii="Times New Roman" w:hAnsi="Times New Roman" w:cs="Times New Roman"/>
        </w:rPr>
      </w:pPr>
      <w:r w:rsidRPr="00236648">
        <w:rPr>
          <w:rFonts w:ascii="Times New Roman" w:hAnsi="Times New Roman" w:cs="Times New Roman"/>
        </w:rPr>
        <w:t xml:space="preserve">What strengths does this team already possess that could help them move </w:t>
      </w:r>
      <w:r w:rsidRPr="00C414A6">
        <w:rPr>
          <w:rFonts w:ascii="Times New Roman" w:hAnsi="Times New Roman" w:cs="Times New Roman"/>
        </w:rPr>
        <w:t xml:space="preserve">forward? </w:t>
      </w:r>
    </w:p>
    <w:p w14:paraId="23F3F0E5" w14:textId="77777777" w:rsidR="00C414A6" w:rsidRPr="00C414A6" w:rsidRDefault="00C414A6" w:rsidP="00C414A6">
      <w:pPr>
        <w:numPr>
          <w:ilvl w:val="0"/>
          <w:numId w:val="13"/>
        </w:numPr>
        <w:spacing w:after="120"/>
        <w:rPr>
          <w:rFonts w:ascii="Times New Roman" w:hAnsi="Times New Roman" w:cs="Times New Roman"/>
        </w:rPr>
      </w:pPr>
      <w:r w:rsidRPr="00C414A6">
        <w:rPr>
          <w:rFonts w:ascii="Times New Roman" w:hAnsi="Times New Roman" w:cs="Times New Roman"/>
        </w:rPr>
        <w:t xml:space="preserve">What specific actions would you recommend to help the team progress to the next stage of development? Suggest at least three concrete strategies the team could implement. </w:t>
      </w:r>
    </w:p>
    <w:p w14:paraId="606D539C" w14:textId="77777777" w:rsidR="00C414A6" w:rsidRDefault="00C414A6" w:rsidP="005F0B4A">
      <w:pPr>
        <w:spacing w:after="120" w:line="276" w:lineRule="auto"/>
        <w:rPr>
          <w:rFonts w:ascii="Times New Roman" w:hAnsi="Times New Roman" w:cs="Times New Roman"/>
        </w:rPr>
      </w:pPr>
    </w:p>
    <w:p w14:paraId="72BE9FD1" w14:textId="77777777" w:rsidR="005F0B4A" w:rsidRPr="00C414A6" w:rsidRDefault="005F0B4A" w:rsidP="005F0B4A">
      <w:pPr>
        <w:spacing w:after="120" w:line="276" w:lineRule="auto"/>
        <w:rPr>
          <w:rFonts w:ascii="Times New Roman" w:hAnsi="Times New Roman" w:cs="Times New Roman"/>
        </w:rPr>
      </w:pPr>
    </w:p>
    <w:p w14:paraId="4F6A485F" w14:textId="77777777" w:rsidR="00CA7C3F" w:rsidRPr="001B5FD6" w:rsidRDefault="00CA7C3F" w:rsidP="00CA7C3F">
      <w:pPr>
        <w:pBdr>
          <w:bottom w:val="single" w:sz="12" w:space="1" w:color="auto"/>
        </w:pBdr>
        <w:rPr>
          <w:rFonts w:ascii="Times New Roman" w:hAnsi="Times New Roman" w:cs="Times New Roman"/>
        </w:rPr>
      </w:pPr>
    </w:p>
    <w:p w14:paraId="0248BA73" w14:textId="77777777" w:rsidR="00CA7C3F" w:rsidRPr="004F3E50" w:rsidRDefault="00CA7C3F" w:rsidP="00CA7C3F">
      <w:pPr>
        <w:spacing w:after="0" w:line="276" w:lineRule="auto"/>
        <w:rPr>
          <w:rFonts w:ascii="Times New Roman" w:hAnsi="Times New Roman" w:cs="Times New Roman"/>
        </w:rPr>
      </w:pPr>
      <w:r w:rsidRPr="00CC7AD2">
        <w:rPr>
          <w:rFonts w:ascii="Times New Roman" w:hAnsi="Times New Roman" w:cs="Times New Roman"/>
          <w:b/>
          <w:bCs/>
        </w:rPr>
        <w:t>Suggested Citation:</w:t>
      </w:r>
      <w:r>
        <w:rPr>
          <w:rFonts w:ascii="Times New Roman" w:hAnsi="Times New Roman" w:cs="Times New Roman"/>
        </w:rPr>
        <w:t xml:space="preserve"> </w:t>
      </w:r>
      <w:r w:rsidRPr="00CC7AD2">
        <w:rPr>
          <w:rFonts w:ascii="Times New Roman" w:hAnsi="Times New Roman" w:cs="Times New Roman"/>
        </w:rPr>
        <w:t xml:space="preserve">CHBS IPE and IDE Council. (2026). </w:t>
      </w:r>
      <w:r>
        <w:rPr>
          <w:rFonts w:ascii="Times New Roman" w:hAnsi="Times New Roman" w:cs="Times New Roman"/>
          <w:i/>
          <w:iCs/>
        </w:rPr>
        <w:t>Team Development Mapping Exercise</w:t>
      </w:r>
      <w:r w:rsidRPr="00CC7AD2">
        <w:rPr>
          <w:rFonts w:ascii="Times New Roman" w:hAnsi="Times New Roman" w:cs="Times New Roman"/>
        </w:rPr>
        <w:t>. CHBS IPE &amp; IDE Instructional Toolkit. James Madison University.</w:t>
      </w:r>
    </w:p>
    <w:p w14:paraId="07868A0A" w14:textId="77777777" w:rsidR="00CA7C3F" w:rsidRPr="00D87ADE" w:rsidRDefault="00CA7C3F">
      <w:pPr>
        <w:rPr>
          <w:rFonts w:ascii="Times New Roman" w:hAnsi="Times New Roman" w:cs="Times New Roman"/>
        </w:rPr>
      </w:pPr>
    </w:p>
    <w:sectPr w:rsidR="00CA7C3F" w:rsidRPr="00D87AD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90ED9" w14:textId="77777777" w:rsidR="0026255E" w:rsidRDefault="0026255E" w:rsidP="00C1485E">
      <w:pPr>
        <w:spacing w:after="0" w:line="240" w:lineRule="auto"/>
      </w:pPr>
      <w:r>
        <w:separator/>
      </w:r>
    </w:p>
  </w:endnote>
  <w:endnote w:type="continuationSeparator" w:id="0">
    <w:p w14:paraId="346A6C44" w14:textId="77777777" w:rsidR="0026255E" w:rsidRDefault="0026255E" w:rsidP="00C14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D68F" w14:textId="77777777" w:rsidR="00365B8D" w:rsidRDefault="00365B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6241" w14:textId="3FC2997E" w:rsidR="00365B8D" w:rsidRPr="00365B8D" w:rsidRDefault="00365B8D" w:rsidP="00365B8D">
    <w:pPr>
      <w:pStyle w:val="Footer"/>
      <w:ind w:right="90"/>
      <w:jc w:val="center"/>
      <w:rPr>
        <w:rFonts w:ascii="Times New Roman" w:hAnsi="Times New Roman" w:cs="Times New Roman"/>
      </w:rPr>
    </w:pPr>
    <w:r w:rsidRPr="00471BA1">
      <w:rPr>
        <w:rFonts w:ascii="Times New Roman" w:hAnsi="Times New Roman" w:cs="Times New Roman"/>
      </w:rPr>
      <w:t xml:space="preserve">CHBS IPE and IDE Instructional Toolkit | </w:t>
    </w:r>
    <w:r w:rsidRPr="003A66AF">
      <w:rPr>
        <w:rFonts w:ascii="Times New Roman" w:hAnsi="Times New Roman" w:cs="Times New Roman"/>
      </w:rPr>
      <w:t>CHBS.IPE.IDE@jmu.edu</w:t>
    </w:r>
    <w:r>
      <w:rPr>
        <w:rFonts w:ascii="Times New Roman" w:hAnsi="Times New Roman" w:cs="Times New Roman"/>
      </w:rPr>
      <w:t xml:space="preserve"> | </w:t>
    </w:r>
    <w:r>
      <w:rPr>
        <w:noProof/>
      </w:rPr>
      <w:drawing>
        <wp:inline distT="0" distB="0" distL="0" distR="0" wp14:anchorId="3E3B0595" wp14:editId="56926159">
          <wp:extent cx="838200" cy="292395"/>
          <wp:effectExtent l="0" t="0" r="0" b="0"/>
          <wp:docPr id="352573613" name="Picture 9" descr="Creative Commons License (CC BY-NC-SA 4.0)">
            <a:extLst xmlns:a="http://schemas.openxmlformats.org/drawingml/2006/main">
              <a:ext uri="{FF2B5EF4-FFF2-40B4-BE49-F238E27FC236}">
                <a16:creationId xmlns:a16="http://schemas.microsoft.com/office/drawing/2014/main" id="{4486C6E9-C9F3-4639-BA7B-336E09CF31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73613" name="Picture 9" descr="Creative Commons License (CC BY-NC-SA 4.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5920" cy="298576"/>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0D1E" w14:textId="77777777" w:rsidR="00365B8D" w:rsidRDefault="00365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8171E" w14:textId="77777777" w:rsidR="0026255E" w:rsidRDefault="0026255E" w:rsidP="00C1485E">
      <w:pPr>
        <w:spacing w:after="0" w:line="240" w:lineRule="auto"/>
      </w:pPr>
      <w:r>
        <w:separator/>
      </w:r>
    </w:p>
  </w:footnote>
  <w:footnote w:type="continuationSeparator" w:id="0">
    <w:p w14:paraId="251A1178" w14:textId="77777777" w:rsidR="0026255E" w:rsidRDefault="0026255E" w:rsidP="00C14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7FAE" w14:textId="77777777" w:rsidR="00365B8D" w:rsidRDefault="0036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0CE9" w14:textId="280D38DF" w:rsidR="00C1485E" w:rsidRPr="00777418" w:rsidRDefault="00777418" w:rsidP="00777418">
    <w:pPr>
      <w:pStyle w:val="Header"/>
      <w:jc w:val="right"/>
      <w:rPr>
        <w:rFonts w:ascii="Times New Roman" w:hAnsi="Times New Roman" w:cs="Times New Roman"/>
      </w:rPr>
    </w:pPr>
    <w:r w:rsidRPr="004F3E50">
      <w:rPr>
        <w:rFonts w:ascii="Times New Roman" w:hAnsi="Times New Roman" w:cs="Times New Roman"/>
        <w:b/>
        <w:bCs/>
        <w:noProof/>
      </w:rPr>
      <w:t xml:space="preserve">Team Development Mapping Exercise: </w:t>
    </w:r>
    <w:r w:rsidR="00C1485E" w:rsidRPr="008C117F">
      <w:rPr>
        <w:rFonts w:ascii="Times New Roman" w:hAnsi="Times New Roman" w:cs="Times New Roman"/>
        <w:b/>
        <w:bCs/>
        <w:noProof/>
      </w:rPr>
      <w:drawing>
        <wp:anchor distT="0" distB="0" distL="114300" distR="114300" simplePos="0" relativeHeight="251660288" behindDoc="1" locked="0" layoutInCell="1" allowOverlap="1" wp14:anchorId="6A9D332B" wp14:editId="2BC0DD7A">
          <wp:simplePos x="0" y="0"/>
          <wp:positionH relativeFrom="margin">
            <wp:posOffset>0</wp:posOffset>
          </wp:positionH>
          <wp:positionV relativeFrom="paragraph">
            <wp:posOffset>-352425</wp:posOffset>
          </wp:positionV>
          <wp:extent cx="1284605" cy="831215"/>
          <wp:effectExtent l="0" t="0" r="0" b="0"/>
          <wp:wrapSquare wrapText="bothSides"/>
          <wp:docPr id="3" name="Picture 2" descr="JMU logo">
            <a:extLst xmlns:a="http://schemas.openxmlformats.org/drawingml/2006/main">
              <a:ext uri="{FF2B5EF4-FFF2-40B4-BE49-F238E27FC236}">
                <a16:creationId xmlns:a16="http://schemas.microsoft.com/office/drawing/2014/main" id="{9CC831D4-2E0C-4139-8E20-C4D3B60F7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JM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4605" cy="831215"/>
                  </a:xfrm>
                  <a:prstGeom prst="rect">
                    <a:avLst/>
                  </a:prstGeom>
                  <a:noFill/>
                  <a:ln>
                    <a:noFill/>
                  </a:ln>
                </pic:spPr>
              </pic:pic>
            </a:graphicData>
          </a:graphic>
          <wp14:sizeRelH relativeFrom="page">
            <wp14:pctWidth>0</wp14:pctWidth>
          </wp14:sizeRelH>
          <wp14:sizeRelV relativeFrom="page">
            <wp14:pctHeight>0</wp14:pctHeight>
          </wp14:sizeRelV>
        </wp:anchor>
      </w:drawing>
    </w:r>
    <w:r w:rsidR="00C1485E" w:rsidRPr="008C117F">
      <w:rPr>
        <w:rFonts w:ascii="Times New Roman" w:hAnsi="Times New Roman" w:cs="Times New Roman"/>
        <w:b/>
        <w:bCs/>
        <w:noProof/>
      </w:rPr>
      <w:drawing>
        <wp:anchor distT="0" distB="0" distL="114300" distR="114300" simplePos="0" relativeHeight="251659264" behindDoc="0" locked="0" layoutInCell="1" allowOverlap="1" wp14:anchorId="20FD5788" wp14:editId="3213B773">
          <wp:simplePos x="0" y="0"/>
          <wp:positionH relativeFrom="column">
            <wp:posOffset>1188720</wp:posOffset>
          </wp:positionH>
          <wp:positionV relativeFrom="paragraph">
            <wp:posOffset>-319537</wp:posOffset>
          </wp:positionV>
          <wp:extent cx="1379220" cy="756285"/>
          <wp:effectExtent l="0" t="0" r="0" b="0"/>
          <wp:wrapSquare wrapText="bothSides"/>
          <wp:docPr id="2" name="Picture 1" descr="CHBS logo">
            <a:extLst xmlns:a="http://schemas.openxmlformats.org/drawingml/2006/main">
              <a:ext uri="{FF2B5EF4-FFF2-40B4-BE49-F238E27FC236}">
                <a16:creationId xmlns:a16="http://schemas.microsoft.com/office/drawing/2014/main" id="{AFF47C00-E124-4A8D-BBC1-A2D6114F71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BS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9220"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485E">
      <w:rPr>
        <w:rFonts w:ascii="Times New Roman" w:hAnsi="Times New Roman" w:cs="Times New Roman"/>
        <w:b/>
        <w:bCs/>
        <w:noProof/>
      </w:rPr>
      <w:t>Interprofessional Case Vignette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2D4E" w14:textId="77777777" w:rsidR="00365B8D" w:rsidRDefault="00365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4904"/>
    <w:multiLevelType w:val="multilevel"/>
    <w:tmpl w:val="C4D01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A78AC"/>
    <w:multiLevelType w:val="multilevel"/>
    <w:tmpl w:val="722A2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B1772"/>
    <w:multiLevelType w:val="multilevel"/>
    <w:tmpl w:val="2B4C5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957A6"/>
    <w:multiLevelType w:val="multilevel"/>
    <w:tmpl w:val="62AA91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2E2E84"/>
    <w:multiLevelType w:val="hybridMultilevel"/>
    <w:tmpl w:val="90C2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F40258"/>
    <w:multiLevelType w:val="multilevel"/>
    <w:tmpl w:val="495A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63FC3"/>
    <w:multiLevelType w:val="multilevel"/>
    <w:tmpl w:val="DA300C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944E6B"/>
    <w:multiLevelType w:val="multilevel"/>
    <w:tmpl w:val="4718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63A71"/>
    <w:multiLevelType w:val="multilevel"/>
    <w:tmpl w:val="79A41B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60470B"/>
    <w:multiLevelType w:val="multilevel"/>
    <w:tmpl w:val="664E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503E91"/>
    <w:multiLevelType w:val="multilevel"/>
    <w:tmpl w:val="281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8A0169"/>
    <w:multiLevelType w:val="multilevel"/>
    <w:tmpl w:val="931E6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E97A28"/>
    <w:multiLevelType w:val="hybridMultilevel"/>
    <w:tmpl w:val="2688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4832988">
    <w:abstractNumId w:val="3"/>
  </w:num>
  <w:num w:numId="2" w16cid:durableId="1275746129">
    <w:abstractNumId w:val="10"/>
  </w:num>
  <w:num w:numId="3" w16cid:durableId="1587153753">
    <w:abstractNumId w:val="12"/>
  </w:num>
  <w:num w:numId="4" w16cid:durableId="1588268514">
    <w:abstractNumId w:val="7"/>
  </w:num>
  <w:num w:numId="5" w16cid:durableId="1766917494">
    <w:abstractNumId w:val="9"/>
  </w:num>
  <w:num w:numId="6" w16cid:durableId="1960648846">
    <w:abstractNumId w:val="4"/>
  </w:num>
  <w:num w:numId="7" w16cid:durableId="1997878519">
    <w:abstractNumId w:val="0"/>
  </w:num>
  <w:num w:numId="8" w16cid:durableId="2013868369">
    <w:abstractNumId w:val="2"/>
  </w:num>
  <w:num w:numId="9" w16cid:durableId="50689668">
    <w:abstractNumId w:val="8"/>
  </w:num>
  <w:num w:numId="10" w16cid:durableId="51780543">
    <w:abstractNumId w:val="5"/>
  </w:num>
  <w:num w:numId="11" w16cid:durableId="680860881">
    <w:abstractNumId w:val="6"/>
  </w:num>
  <w:num w:numId="12" w16cid:durableId="840000432">
    <w:abstractNumId w:val="11"/>
  </w:num>
  <w:num w:numId="13" w16cid:durableId="9264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00"/>
    <w:rsid w:val="00087240"/>
    <w:rsid w:val="00102DBC"/>
    <w:rsid w:val="00236648"/>
    <w:rsid w:val="0026255E"/>
    <w:rsid w:val="00296512"/>
    <w:rsid w:val="002C245C"/>
    <w:rsid w:val="002F7143"/>
    <w:rsid w:val="00365B8D"/>
    <w:rsid w:val="003B7CA2"/>
    <w:rsid w:val="003F3974"/>
    <w:rsid w:val="0040625C"/>
    <w:rsid w:val="00563134"/>
    <w:rsid w:val="00570F18"/>
    <w:rsid w:val="005A4D00"/>
    <w:rsid w:val="005B0854"/>
    <w:rsid w:val="005B3738"/>
    <w:rsid w:val="005F0B4A"/>
    <w:rsid w:val="005F352B"/>
    <w:rsid w:val="00654BC3"/>
    <w:rsid w:val="006B7248"/>
    <w:rsid w:val="00762411"/>
    <w:rsid w:val="00777418"/>
    <w:rsid w:val="0081768C"/>
    <w:rsid w:val="0086547A"/>
    <w:rsid w:val="00871364"/>
    <w:rsid w:val="008F5603"/>
    <w:rsid w:val="009142CA"/>
    <w:rsid w:val="00972AC6"/>
    <w:rsid w:val="009E6004"/>
    <w:rsid w:val="00A40BC5"/>
    <w:rsid w:val="00A637CA"/>
    <w:rsid w:val="00A958FA"/>
    <w:rsid w:val="00AF25C6"/>
    <w:rsid w:val="00B21409"/>
    <w:rsid w:val="00B61749"/>
    <w:rsid w:val="00BE0D03"/>
    <w:rsid w:val="00C1485E"/>
    <w:rsid w:val="00C414A6"/>
    <w:rsid w:val="00C42CEF"/>
    <w:rsid w:val="00C6217A"/>
    <w:rsid w:val="00C84055"/>
    <w:rsid w:val="00CA7C3F"/>
    <w:rsid w:val="00CB37E2"/>
    <w:rsid w:val="00D85A57"/>
    <w:rsid w:val="00D87ADE"/>
    <w:rsid w:val="00E0007C"/>
    <w:rsid w:val="00E35A9F"/>
    <w:rsid w:val="00E713C8"/>
    <w:rsid w:val="00EE1FF0"/>
    <w:rsid w:val="00EE3813"/>
    <w:rsid w:val="00EE4960"/>
    <w:rsid w:val="00F17472"/>
    <w:rsid w:val="00F2212A"/>
    <w:rsid w:val="00F81061"/>
    <w:rsid w:val="00F853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496DE1"/>
  <w15:chartTrackingRefBased/>
  <w15:docId w15:val="{A7047035-B4AE-4690-8EA1-981C1332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D00"/>
  </w:style>
  <w:style w:type="paragraph" w:styleId="Heading1">
    <w:name w:val="heading 1"/>
    <w:basedOn w:val="Normal"/>
    <w:next w:val="Normal"/>
    <w:link w:val="Heading1Char"/>
    <w:uiPriority w:val="9"/>
    <w:qFormat/>
    <w:rsid w:val="005A4D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A4D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A4D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D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D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D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D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D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D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D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A4D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A4D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D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D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D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D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D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D00"/>
    <w:rPr>
      <w:rFonts w:eastAsiaTheme="majorEastAsia" w:cstheme="majorBidi"/>
      <w:color w:val="272727" w:themeColor="text1" w:themeTint="D8"/>
    </w:rPr>
  </w:style>
  <w:style w:type="paragraph" w:styleId="Title">
    <w:name w:val="Title"/>
    <w:basedOn w:val="Normal"/>
    <w:next w:val="Normal"/>
    <w:link w:val="TitleChar"/>
    <w:uiPriority w:val="10"/>
    <w:qFormat/>
    <w:rsid w:val="005A4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D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D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D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D00"/>
    <w:pPr>
      <w:spacing w:before="160"/>
      <w:jc w:val="center"/>
    </w:pPr>
    <w:rPr>
      <w:i/>
      <w:iCs/>
      <w:color w:val="404040" w:themeColor="text1" w:themeTint="BF"/>
    </w:rPr>
  </w:style>
  <w:style w:type="character" w:customStyle="1" w:styleId="QuoteChar">
    <w:name w:val="Quote Char"/>
    <w:basedOn w:val="DefaultParagraphFont"/>
    <w:link w:val="Quote"/>
    <w:uiPriority w:val="29"/>
    <w:rsid w:val="005A4D00"/>
    <w:rPr>
      <w:i/>
      <w:iCs/>
      <w:color w:val="404040" w:themeColor="text1" w:themeTint="BF"/>
    </w:rPr>
  </w:style>
  <w:style w:type="paragraph" w:styleId="ListParagraph">
    <w:name w:val="List Paragraph"/>
    <w:basedOn w:val="Normal"/>
    <w:uiPriority w:val="34"/>
    <w:qFormat/>
    <w:rsid w:val="005A4D00"/>
    <w:pPr>
      <w:ind w:left="720"/>
      <w:contextualSpacing/>
    </w:pPr>
  </w:style>
  <w:style w:type="character" w:styleId="IntenseEmphasis">
    <w:name w:val="Intense Emphasis"/>
    <w:basedOn w:val="DefaultParagraphFont"/>
    <w:uiPriority w:val="21"/>
    <w:qFormat/>
    <w:rsid w:val="005A4D00"/>
    <w:rPr>
      <w:i/>
      <w:iCs/>
      <w:color w:val="0F4761" w:themeColor="accent1" w:themeShade="BF"/>
    </w:rPr>
  </w:style>
  <w:style w:type="paragraph" w:styleId="IntenseQuote">
    <w:name w:val="Intense Quote"/>
    <w:basedOn w:val="Normal"/>
    <w:next w:val="Normal"/>
    <w:link w:val="IntenseQuoteChar"/>
    <w:uiPriority w:val="30"/>
    <w:qFormat/>
    <w:rsid w:val="005A4D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D00"/>
    <w:rPr>
      <w:i/>
      <w:iCs/>
      <w:color w:val="0F4761" w:themeColor="accent1" w:themeShade="BF"/>
    </w:rPr>
  </w:style>
  <w:style w:type="character" w:styleId="IntenseReference">
    <w:name w:val="Intense Reference"/>
    <w:basedOn w:val="DefaultParagraphFont"/>
    <w:uiPriority w:val="32"/>
    <w:qFormat/>
    <w:rsid w:val="005A4D00"/>
    <w:rPr>
      <w:b/>
      <w:bCs/>
      <w:smallCaps/>
      <w:color w:val="0F4761" w:themeColor="accent1" w:themeShade="BF"/>
      <w:spacing w:val="5"/>
    </w:rPr>
  </w:style>
  <w:style w:type="paragraph" w:styleId="Header">
    <w:name w:val="header"/>
    <w:basedOn w:val="Normal"/>
    <w:link w:val="HeaderChar"/>
    <w:uiPriority w:val="99"/>
    <w:unhideWhenUsed/>
    <w:rsid w:val="00C148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85E"/>
  </w:style>
  <w:style w:type="paragraph" w:styleId="Footer">
    <w:name w:val="footer"/>
    <w:basedOn w:val="Normal"/>
    <w:link w:val="FooterChar"/>
    <w:uiPriority w:val="99"/>
    <w:unhideWhenUsed/>
    <w:rsid w:val="00C14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85E"/>
  </w:style>
  <w:style w:type="paragraph" w:styleId="Revision">
    <w:name w:val="Revision"/>
    <w:hidden/>
    <w:uiPriority w:val="99"/>
    <w:semiHidden/>
    <w:rsid w:val="006B7248"/>
    <w:pPr>
      <w:spacing w:after="0" w:line="240" w:lineRule="auto"/>
    </w:pPr>
  </w:style>
  <w:style w:type="character" w:styleId="CommentReference">
    <w:name w:val="annotation reference"/>
    <w:basedOn w:val="DefaultParagraphFont"/>
    <w:uiPriority w:val="99"/>
    <w:semiHidden/>
    <w:unhideWhenUsed/>
    <w:rsid w:val="006B7248"/>
    <w:rPr>
      <w:sz w:val="16"/>
      <w:szCs w:val="16"/>
    </w:rPr>
  </w:style>
  <w:style w:type="paragraph" w:styleId="CommentText">
    <w:name w:val="annotation text"/>
    <w:basedOn w:val="Normal"/>
    <w:link w:val="CommentTextChar"/>
    <w:uiPriority w:val="99"/>
    <w:unhideWhenUsed/>
    <w:rsid w:val="006B7248"/>
    <w:pPr>
      <w:spacing w:line="240" w:lineRule="auto"/>
    </w:pPr>
    <w:rPr>
      <w:sz w:val="20"/>
      <w:szCs w:val="20"/>
    </w:rPr>
  </w:style>
  <w:style w:type="character" w:customStyle="1" w:styleId="CommentTextChar">
    <w:name w:val="Comment Text Char"/>
    <w:basedOn w:val="DefaultParagraphFont"/>
    <w:link w:val="CommentText"/>
    <w:uiPriority w:val="99"/>
    <w:rsid w:val="006B7248"/>
    <w:rPr>
      <w:sz w:val="20"/>
      <w:szCs w:val="20"/>
    </w:rPr>
  </w:style>
  <w:style w:type="paragraph" w:styleId="CommentSubject">
    <w:name w:val="annotation subject"/>
    <w:basedOn w:val="CommentText"/>
    <w:next w:val="CommentText"/>
    <w:link w:val="CommentSubjectChar"/>
    <w:uiPriority w:val="99"/>
    <w:semiHidden/>
    <w:unhideWhenUsed/>
    <w:rsid w:val="006B7248"/>
    <w:rPr>
      <w:b/>
      <w:bCs/>
    </w:rPr>
  </w:style>
  <w:style w:type="character" w:customStyle="1" w:styleId="CommentSubjectChar">
    <w:name w:val="Comment Subject Char"/>
    <w:basedOn w:val="CommentTextChar"/>
    <w:link w:val="CommentSubject"/>
    <w:uiPriority w:val="99"/>
    <w:semiHidden/>
    <w:rsid w:val="006B72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686C1182D0A84596847FF7A02E9749" ma:contentTypeVersion="11" ma:contentTypeDescription="Create a new document." ma:contentTypeScope="" ma:versionID="919dc00a8365c11a5400ea89ddcceaa3">
  <xsd:schema xmlns:xsd="http://www.w3.org/2001/XMLSchema" xmlns:xs="http://www.w3.org/2001/XMLSchema" xmlns:p="http://schemas.microsoft.com/office/2006/metadata/properties" xmlns:ns2="c71c3383-d930-4659-9c09-a1ae461b86dc" xmlns:ns3="91ca14b3-9ca3-4488-9121-6e301e11c20f" targetNamespace="http://schemas.microsoft.com/office/2006/metadata/properties" ma:root="true" ma:fieldsID="be13dfaf8b3b7b6a158d56b11e9caf35" ns2:_="" ns3:_="">
    <xsd:import namespace="c71c3383-d930-4659-9c09-a1ae461b86dc"/>
    <xsd:import namespace="91ca14b3-9ca3-4488-9121-6e301e11c2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3383-d930-4659-9c09-a1ae461b8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118d4b-86c5-465c-a042-d354e0c160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a14b3-9ca3-4488-9121-6e301e11c2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6d46cb-aea9-4fbe-9255-10f651a0f582}" ma:internalName="TaxCatchAll" ma:showField="CatchAllData" ma:web="91ca14b3-9ca3-4488-9121-6e301e11c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ca14b3-9ca3-4488-9121-6e301e11c20f" xsi:nil="true"/>
    <lcf76f155ced4ddcb4097134ff3c332f xmlns="c71c3383-d930-4659-9c09-a1ae461b86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4BB01B-71FF-4CEA-9E8C-17F5BFA987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c3383-d930-4659-9c09-a1ae461b86dc"/>
    <ds:schemaRef ds:uri="91ca14b3-9ca3-4488-9121-6e301e11c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6D97B7-AF1F-4563-A332-570A864BFD13}">
  <ds:schemaRefs>
    <ds:schemaRef ds:uri="http://schemas.microsoft.com/sharepoint/v3/contenttype/forms"/>
  </ds:schemaRefs>
</ds:datastoreItem>
</file>

<file path=customXml/itemProps3.xml><?xml version="1.0" encoding="utf-8"?>
<ds:datastoreItem xmlns:ds="http://schemas.openxmlformats.org/officeDocument/2006/customXml" ds:itemID="{A82ADF29-8B3D-4817-A63F-30A11D667640}">
  <ds:schemaRefs>
    <ds:schemaRef ds:uri="http://schemas.microsoft.com/office/2006/metadata/properties"/>
    <ds:schemaRef ds:uri="http://schemas.microsoft.com/office/infopath/2007/PartnerControls"/>
    <ds:schemaRef ds:uri="91ca14b3-9ca3-4488-9121-6e301e11c20f"/>
    <ds:schemaRef ds:uri="c71c3383-d930-4659-9c09-a1ae461b86dc"/>
  </ds:schemaRefs>
</ds:datastoreItem>
</file>

<file path=docMetadata/LabelInfo.xml><?xml version="1.0" encoding="utf-8"?>
<clbl:labelList xmlns:clbl="http://schemas.microsoft.com/office/2020/mipLabelMetadata">
  <clbl:label id="{e9333c23-cac7-42f4-9989-5cee3d4a79c0}" enabled="0" method="" siteId="{e9333c23-cac7-42f4-9989-5cee3d4a79c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James Madison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 Vesna - hartvx</dc:creator>
  <cp:keywords/>
  <dc:description/>
  <cp:lastModifiedBy>Hart, Vesna - hartvx</cp:lastModifiedBy>
  <cp:revision>3</cp:revision>
  <dcterms:created xsi:type="dcterms:W3CDTF">2026-08-18T13:19:00Z</dcterms:created>
  <dcterms:modified xsi:type="dcterms:W3CDTF">2026-08-20T13:15:00Z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0x01010087686C1182D0A84596847FF7A02E9749</vt:lpwstr>
  </property>
  <property fmtid="{D5CDD505-2E9C-101B-9397-08002B2CF9AE}" pid="3" name="MediaServiceImageTags">
    <vt:lpwstr/>
  </property>
</Properties>
</file>