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8D353" w14:textId="77777777" w:rsidR="00F7384D" w:rsidRPr="00DE060A" w:rsidRDefault="00F7384D" w:rsidP="00F7384D">
      <w:pPr>
        <w:pStyle w:val="CompanyName"/>
        <w:rPr>
          <w:rFonts w:ascii="Calibri" w:hAnsi="Calibri" w:cs="Calibri"/>
          <w:sz w:val="48"/>
          <w:szCs w:val="48"/>
        </w:rPr>
      </w:pPr>
    </w:p>
    <w:p w14:paraId="7F1FFF60" w14:textId="77777777" w:rsidR="00F7384D" w:rsidRPr="00DE060A" w:rsidRDefault="00F7384D" w:rsidP="00F7384D">
      <w:pPr>
        <w:pStyle w:val="CompanyName"/>
        <w:rPr>
          <w:rFonts w:ascii="Calibri" w:hAnsi="Calibri" w:cs="Calibri"/>
          <w:sz w:val="48"/>
          <w:szCs w:val="48"/>
        </w:rPr>
      </w:pPr>
    </w:p>
    <w:p w14:paraId="0994F91E" w14:textId="77777777" w:rsidR="00F7384D" w:rsidRPr="00DE060A" w:rsidRDefault="00F7384D" w:rsidP="00F7384D">
      <w:pPr>
        <w:pStyle w:val="CompanyName"/>
        <w:rPr>
          <w:rFonts w:ascii="Calibri" w:hAnsi="Calibri" w:cs="Calibri"/>
          <w:sz w:val="44"/>
          <w:szCs w:val="44"/>
        </w:rPr>
      </w:pPr>
      <w:r w:rsidRPr="00DE060A">
        <w:rPr>
          <w:rFonts w:ascii="Calibri" w:hAnsi="Calibri" w:cs="Calibri"/>
          <w:sz w:val="44"/>
          <w:szCs w:val="44"/>
        </w:rPr>
        <w:t>JAMES MADISON UNIVERSITY</w:t>
      </w:r>
    </w:p>
    <w:p w14:paraId="3325B576" w14:textId="77777777" w:rsidR="00F7384D" w:rsidRPr="00DE060A" w:rsidRDefault="00A62FD7" w:rsidP="00F7384D">
      <w:pPr>
        <w:pStyle w:val="SubtitleCover"/>
        <w:rPr>
          <w:rFonts w:ascii="Calibri" w:hAnsi="Calibri" w:cs="Calibri"/>
          <w:sz w:val="28"/>
          <w:szCs w:val="28"/>
        </w:rPr>
      </w:pPr>
      <w:r w:rsidRPr="00DE060A">
        <w:rPr>
          <w:rFonts w:ascii="Calibri" w:hAnsi="Calibri" w:cs="Calibri"/>
          <w:noProof/>
        </w:rPr>
        <w:drawing>
          <wp:anchor distT="0" distB="0" distL="114300" distR="114300" simplePos="0" relativeHeight="251663872" behindDoc="0" locked="0" layoutInCell="1" allowOverlap="1" wp14:anchorId="7809346F" wp14:editId="00018CC5">
            <wp:simplePos x="0" y="0"/>
            <wp:positionH relativeFrom="column">
              <wp:posOffset>571500</wp:posOffset>
            </wp:positionH>
            <wp:positionV relativeFrom="paragraph">
              <wp:posOffset>1560830</wp:posOffset>
            </wp:positionV>
            <wp:extent cx="4749800" cy="2054225"/>
            <wp:effectExtent l="0" t="0" r="0" b="0"/>
            <wp:wrapNone/>
            <wp:docPr id="26" name="Picture 118" descr="JMU PA Program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Picture 118" descr="JMU PA Program Logo"/>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49800" cy="2054225"/>
                    </a:xfrm>
                    <a:prstGeom prst="rect">
                      <a:avLst/>
                    </a:prstGeom>
                    <a:noFill/>
                    <a:ln>
                      <a:noFill/>
                    </a:ln>
                  </pic:spPr>
                </pic:pic>
              </a:graphicData>
            </a:graphic>
            <wp14:sizeRelH relativeFrom="page">
              <wp14:pctWidth>0</wp14:pctWidth>
            </wp14:sizeRelH>
            <wp14:sizeRelV relativeFrom="page">
              <wp14:pctHeight>0</wp14:pctHeight>
            </wp14:sizeRelV>
          </wp:anchor>
        </w:drawing>
      </w:r>
      <w:r w:rsidR="00F7384D" w:rsidRPr="00DE060A">
        <w:rPr>
          <w:rFonts w:ascii="Calibri" w:hAnsi="Calibri" w:cs="Calibri"/>
          <w:sz w:val="28"/>
          <w:szCs w:val="28"/>
        </w:rPr>
        <w:t>College of Health &amp; Behavioral Studies – Department of Health Professions</w:t>
      </w:r>
    </w:p>
    <w:p w14:paraId="48AF473C" w14:textId="77777777" w:rsidR="00F7384D" w:rsidRPr="00DE060A" w:rsidRDefault="00F7384D" w:rsidP="00F7384D">
      <w:pPr>
        <w:spacing w:after="200" w:line="276" w:lineRule="auto"/>
        <w:rPr>
          <w:rFonts w:ascii="Calibri" w:hAnsi="Calibri" w:cs="Calibri"/>
          <w:sz w:val="48"/>
          <w:szCs w:val="48"/>
        </w:rPr>
      </w:pPr>
    </w:p>
    <w:p w14:paraId="074C9AB3" w14:textId="77777777" w:rsidR="00F7384D" w:rsidRPr="00DE060A" w:rsidRDefault="00F7384D" w:rsidP="00F7384D">
      <w:pPr>
        <w:spacing w:after="200" w:line="276" w:lineRule="auto"/>
        <w:rPr>
          <w:rFonts w:ascii="Calibri" w:hAnsi="Calibri" w:cs="Calibri"/>
          <w:sz w:val="48"/>
          <w:szCs w:val="48"/>
        </w:rPr>
      </w:pPr>
    </w:p>
    <w:p w14:paraId="20D76699" w14:textId="77777777" w:rsidR="00F7384D" w:rsidRPr="00DE060A" w:rsidRDefault="00F7384D" w:rsidP="00F7384D">
      <w:pPr>
        <w:spacing w:line="276" w:lineRule="auto"/>
        <w:jc w:val="center"/>
        <w:rPr>
          <w:rFonts w:ascii="Calibri" w:hAnsi="Calibri" w:cs="Calibri"/>
          <w:b/>
          <w:caps/>
          <w:sz w:val="60"/>
          <w:szCs w:val="60"/>
        </w:rPr>
      </w:pPr>
      <w:r w:rsidRPr="00DE060A">
        <w:rPr>
          <w:rFonts w:ascii="Calibri" w:hAnsi="Calibri" w:cs="Calibri"/>
          <w:b/>
          <w:caps/>
          <w:sz w:val="60"/>
          <w:szCs w:val="60"/>
        </w:rPr>
        <w:t>Cli</w:t>
      </w:r>
      <w:r w:rsidR="00AC106E" w:rsidRPr="00DE060A">
        <w:rPr>
          <w:rFonts w:ascii="Calibri" w:hAnsi="Calibri" w:cs="Calibri"/>
          <w:b/>
          <w:caps/>
          <w:sz w:val="60"/>
          <w:szCs w:val="60"/>
        </w:rPr>
        <w:t>nical phase</w:t>
      </w:r>
      <w:r w:rsidRPr="00DE060A">
        <w:rPr>
          <w:rFonts w:ascii="Calibri" w:hAnsi="Calibri" w:cs="Calibri"/>
          <w:b/>
          <w:caps/>
          <w:sz w:val="60"/>
          <w:szCs w:val="60"/>
        </w:rPr>
        <w:t xml:space="preserve"> handbook</w:t>
      </w:r>
    </w:p>
    <w:p w14:paraId="0287BD73" w14:textId="730A9A8C" w:rsidR="00F7384D" w:rsidRPr="00DE060A" w:rsidRDefault="001611FE" w:rsidP="00F7384D">
      <w:pPr>
        <w:spacing w:line="276" w:lineRule="auto"/>
        <w:jc w:val="center"/>
        <w:rPr>
          <w:rFonts w:ascii="Calibri" w:hAnsi="Calibri" w:cs="Calibri"/>
          <w:sz w:val="22"/>
          <w:szCs w:val="22"/>
        </w:rPr>
      </w:pPr>
      <w:r w:rsidRPr="00DE060A">
        <w:rPr>
          <w:rFonts w:ascii="Calibri" w:hAnsi="Calibri" w:cs="Calibri"/>
          <w:sz w:val="22"/>
          <w:szCs w:val="22"/>
        </w:rPr>
        <w:t xml:space="preserve">(Last revision, </w:t>
      </w:r>
      <w:r w:rsidR="00167D22">
        <w:rPr>
          <w:rFonts w:ascii="Calibri" w:hAnsi="Calibri" w:cs="Calibri"/>
          <w:sz w:val="22"/>
          <w:szCs w:val="22"/>
        </w:rPr>
        <w:t xml:space="preserve">March </w:t>
      </w:r>
      <w:r w:rsidR="00CF59C1" w:rsidRPr="00DE060A">
        <w:rPr>
          <w:rFonts w:ascii="Calibri" w:hAnsi="Calibri" w:cs="Calibri"/>
          <w:sz w:val="22"/>
          <w:szCs w:val="22"/>
        </w:rPr>
        <w:t>202</w:t>
      </w:r>
      <w:r w:rsidR="00167D22">
        <w:rPr>
          <w:rFonts w:ascii="Calibri" w:hAnsi="Calibri" w:cs="Calibri"/>
          <w:sz w:val="22"/>
          <w:szCs w:val="22"/>
        </w:rPr>
        <w:t>6</w:t>
      </w:r>
      <w:r w:rsidR="00F7384D" w:rsidRPr="00DE060A">
        <w:rPr>
          <w:rFonts w:ascii="Calibri" w:hAnsi="Calibri" w:cs="Calibri"/>
          <w:sz w:val="22"/>
          <w:szCs w:val="22"/>
        </w:rPr>
        <w:t>)</w:t>
      </w:r>
    </w:p>
    <w:p w14:paraId="2C7B8B4B" w14:textId="77777777" w:rsidR="00F7384D" w:rsidRPr="00DE060A" w:rsidRDefault="00F7384D" w:rsidP="00F7384D">
      <w:pPr>
        <w:rPr>
          <w:rFonts w:ascii="Calibri" w:hAnsi="Calibri" w:cs="Calibri"/>
          <w:sz w:val="52"/>
          <w:szCs w:val="52"/>
        </w:rPr>
      </w:pPr>
    </w:p>
    <w:p w14:paraId="6B77A25A" w14:textId="15C2616F" w:rsidR="00C7741C" w:rsidRDefault="00C7741C">
      <w:pPr>
        <w:rPr>
          <w:rFonts w:ascii="Calibri" w:hAnsi="Calibri" w:cs="Calibri"/>
          <w:b/>
          <w:caps/>
          <w:snapToGrid w:val="0"/>
          <w:kern w:val="28"/>
          <w:sz w:val="32"/>
          <w:szCs w:val="52"/>
        </w:rPr>
      </w:pPr>
      <w:bookmarkStart w:id="0" w:name="_Toc436998520"/>
      <w:bookmarkStart w:id="1" w:name="_Toc481219222"/>
      <w:r>
        <w:rPr>
          <w:rFonts w:ascii="Calibri" w:hAnsi="Calibri" w:cs="Calibri"/>
          <w:sz w:val="32"/>
          <w:szCs w:val="52"/>
        </w:rPr>
        <w:br w:type="page"/>
      </w:r>
    </w:p>
    <w:sdt>
      <w:sdtPr>
        <w:rPr>
          <w:rFonts w:ascii="Calibri" w:eastAsia="Times New Roman" w:hAnsi="Calibri" w:cs="Calibri"/>
          <w:color w:val="auto"/>
          <w:sz w:val="20"/>
          <w:szCs w:val="20"/>
        </w:rPr>
        <w:id w:val="755478612"/>
        <w:docPartObj>
          <w:docPartGallery w:val="Table of Contents"/>
          <w:docPartUnique/>
        </w:docPartObj>
      </w:sdtPr>
      <w:sdtContent>
        <w:p w14:paraId="20EE6A8A" w14:textId="57B5908F" w:rsidR="00BE0623" w:rsidRPr="00DE060A" w:rsidRDefault="00BE0623" w:rsidP="00C7741C">
          <w:pPr>
            <w:pStyle w:val="TOCHeading"/>
            <w:rPr>
              <w:rFonts w:ascii="Calibri" w:hAnsi="Calibri" w:cs="Calibri"/>
              <w:b/>
              <w:bCs/>
              <w:color w:val="auto"/>
            </w:rPr>
          </w:pPr>
          <w:r w:rsidRPr="00DE060A">
            <w:rPr>
              <w:rFonts w:ascii="Calibri" w:hAnsi="Calibri" w:cs="Calibri"/>
              <w:b/>
              <w:bCs/>
              <w:color w:val="auto"/>
            </w:rPr>
            <w:t>Table of Contents</w:t>
          </w:r>
        </w:p>
        <w:p w14:paraId="509DA276" w14:textId="1CBE66FF" w:rsidR="00167D22" w:rsidRDefault="00BE0623">
          <w:pPr>
            <w:pStyle w:val="TOC1"/>
            <w:tabs>
              <w:tab w:val="right" w:leader="dot" w:pos="10790"/>
            </w:tabs>
            <w:rPr>
              <w:rFonts w:asciiTheme="minorHAnsi" w:eastAsiaTheme="minorEastAsia" w:hAnsiTheme="minorHAnsi" w:cstheme="minorBidi"/>
              <w:b w:val="0"/>
              <w:bCs w:val="0"/>
              <w:caps w:val="0"/>
              <w:noProof/>
              <w:kern w:val="2"/>
              <w14:ligatures w14:val="standardContextual"/>
            </w:rPr>
          </w:pPr>
          <w:r w:rsidRPr="00DE060A">
            <w:rPr>
              <w:rFonts w:ascii="Calibri" w:hAnsi="Calibri" w:cs="Calibri"/>
              <w:b w:val="0"/>
              <w:bCs w:val="0"/>
            </w:rPr>
            <w:fldChar w:fldCharType="begin"/>
          </w:r>
          <w:r w:rsidRPr="00DE060A">
            <w:rPr>
              <w:rFonts w:ascii="Calibri" w:hAnsi="Calibri" w:cs="Calibri"/>
              <w:b w:val="0"/>
              <w:bCs w:val="0"/>
            </w:rPr>
            <w:instrText xml:space="preserve"> TOC</w:instrText>
          </w:r>
          <w:r w:rsidR="00D34DD8" w:rsidRPr="00DE060A">
            <w:rPr>
              <w:rFonts w:ascii="Calibri" w:hAnsi="Calibri" w:cs="Calibri"/>
              <w:b w:val="0"/>
              <w:bCs w:val="0"/>
            </w:rPr>
            <w:instrText xml:space="preserve"> </w:instrText>
          </w:r>
          <w:r w:rsidRPr="00DE060A">
            <w:rPr>
              <w:rFonts w:ascii="Calibri" w:hAnsi="Calibri" w:cs="Calibri"/>
              <w:b w:val="0"/>
              <w:bCs w:val="0"/>
            </w:rPr>
            <w:instrText>\o "1-3" \</w:instrText>
          </w:r>
          <w:r w:rsidR="00D34DD8" w:rsidRPr="00DE060A">
            <w:rPr>
              <w:rFonts w:ascii="Calibri" w:hAnsi="Calibri" w:cs="Calibri"/>
              <w:b w:val="0"/>
              <w:bCs w:val="0"/>
            </w:rPr>
            <w:instrText>H</w:instrText>
          </w:r>
          <w:r w:rsidRPr="00DE060A">
            <w:rPr>
              <w:rFonts w:ascii="Calibri" w:hAnsi="Calibri" w:cs="Calibri"/>
              <w:b w:val="0"/>
              <w:bCs w:val="0"/>
            </w:rPr>
            <w:instrText xml:space="preserve"> \z \u </w:instrText>
          </w:r>
          <w:r w:rsidRPr="00DE060A">
            <w:rPr>
              <w:rFonts w:ascii="Calibri" w:hAnsi="Calibri" w:cs="Calibri"/>
              <w:b w:val="0"/>
              <w:bCs w:val="0"/>
            </w:rPr>
            <w:fldChar w:fldCharType="separate"/>
          </w:r>
          <w:hyperlink w:anchor="_Toc225422539" w:history="1">
            <w:r w:rsidR="00167D22" w:rsidRPr="00D4070E">
              <w:rPr>
                <w:rStyle w:val="Hyperlink"/>
                <w:rFonts w:ascii="Calibri" w:hAnsi="Calibri" w:cs="Calibri"/>
                <w:noProof/>
              </w:rPr>
              <w:t>Introduction &amp; Purpose</w:t>
            </w:r>
            <w:r w:rsidR="00167D22">
              <w:rPr>
                <w:noProof/>
                <w:webHidden/>
              </w:rPr>
              <w:tab/>
            </w:r>
            <w:r w:rsidR="00167D22">
              <w:rPr>
                <w:noProof/>
                <w:webHidden/>
              </w:rPr>
              <w:fldChar w:fldCharType="begin"/>
            </w:r>
            <w:r w:rsidR="00167D22">
              <w:rPr>
                <w:noProof/>
                <w:webHidden/>
              </w:rPr>
              <w:instrText xml:space="preserve"> PAGEREF _Toc225422539 \h </w:instrText>
            </w:r>
            <w:r w:rsidR="00167D22">
              <w:rPr>
                <w:noProof/>
                <w:webHidden/>
              </w:rPr>
            </w:r>
            <w:r w:rsidR="00167D22">
              <w:rPr>
                <w:noProof/>
                <w:webHidden/>
              </w:rPr>
              <w:fldChar w:fldCharType="separate"/>
            </w:r>
            <w:r w:rsidR="00167D22">
              <w:rPr>
                <w:noProof/>
                <w:webHidden/>
              </w:rPr>
              <w:t>4</w:t>
            </w:r>
            <w:r w:rsidR="00167D22">
              <w:rPr>
                <w:noProof/>
                <w:webHidden/>
              </w:rPr>
              <w:fldChar w:fldCharType="end"/>
            </w:r>
          </w:hyperlink>
        </w:p>
        <w:p w14:paraId="4A6E7B5B" w14:textId="4A90A5C1" w:rsidR="00167D22" w:rsidRDefault="00167D22">
          <w:pPr>
            <w:pStyle w:val="TOC1"/>
            <w:tabs>
              <w:tab w:val="right" w:leader="dot" w:pos="10790"/>
            </w:tabs>
            <w:rPr>
              <w:rFonts w:asciiTheme="minorHAnsi" w:eastAsiaTheme="minorEastAsia" w:hAnsiTheme="minorHAnsi" w:cstheme="minorBidi"/>
              <w:b w:val="0"/>
              <w:bCs w:val="0"/>
              <w:caps w:val="0"/>
              <w:noProof/>
              <w:kern w:val="2"/>
              <w14:ligatures w14:val="standardContextual"/>
            </w:rPr>
          </w:pPr>
          <w:hyperlink w:anchor="_Toc225422540" w:history="1">
            <w:r w:rsidRPr="00D4070E">
              <w:rPr>
                <w:rStyle w:val="Hyperlink"/>
                <w:rFonts w:ascii="Calibri" w:hAnsi="Calibri" w:cs="Calibri"/>
                <w:noProof/>
              </w:rPr>
              <w:t>Communication &amp; Contact Information</w:t>
            </w:r>
            <w:r>
              <w:rPr>
                <w:noProof/>
                <w:webHidden/>
              </w:rPr>
              <w:tab/>
            </w:r>
            <w:r>
              <w:rPr>
                <w:noProof/>
                <w:webHidden/>
              </w:rPr>
              <w:fldChar w:fldCharType="begin"/>
            </w:r>
            <w:r>
              <w:rPr>
                <w:noProof/>
                <w:webHidden/>
              </w:rPr>
              <w:instrText xml:space="preserve"> PAGEREF _Toc225422540 \h </w:instrText>
            </w:r>
            <w:r>
              <w:rPr>
                <w:noProof/>
                <w:webHidden/>
              </w:rPr>
            </w:r>
            <w:r>
              <w:rPr>
                <w:noProof/>
                <w:webHidden/>
              </w:rPr>
              <w:fldChar w:fldCharType="separate"/>
            </w:r>
            <w:r>
              <w:rPr>
                <w:noProof/>
                <w:webHidden/>
              </w:rPr>
              <w:t>5</w:t>
            </w:r>
            <w:r>
              <w:rPr>
                <w:noProof/>
                <w:webHidden/>
              </w:rPr>
              <w:fldChar w:fldCharType="end"/>
            </w:r>
          </w:hyperlink>
        </w:p>
        <w:p w14:paraId="0B7F40E2" w14:textId="1F09A8C7" w:rsidR="00167D22" w:rsidRDefault="00167D22">
          <w:pPr>
            <w:pStyle w:val="TOC1"/>
            <w:tabs>
              <w:tab w:val="right" w:leader="dot" w:pos="10790"/>
            </w:tabs>
            <w:rPr>
              <w:rFonts w:asciiTheme="minorHAnsi" w:eastAsiaTheme="minorEastAsia" w:hAnsiTheme="minorHAnsi" w:cstheme="minorBidi"/>
              <w:b w:val="0"/>
              <w:bCs w:val="0"/>
              <w:caps w:val="0"/>
              <w:noProof/>
              <w:kern w:val="2"/>
              <w14:ligatures w14:val="standardContextual"/>
            </w:rPr>
          </w:pPr>
          <w:hyperlink w:anchor="_Toc225422541" w:history="1">
            <w:r w:rsidRPr="00D4070E">
              <w:rPr>
                <w:rStyle w:val="Hyperlink"/>
                <w:rFonts w:ascii="Calibri" w:hAnsi="Calibri" w:cs="Calibri"/>
                <w:noProof/>
              </w:rPr>
              <w:t>General Information</w:t>
            </w:r>
            <w:r>
              <w:rPr>
                <w:noProof/>
                <w:webHidden/>
              </w:rPr>
              <w:tab/>
            </w:r>
            <w:r>
              <w:rPr>
                <w:noProof/>
                <w:webHidden/>
              </w:rPr>
              <w:fldChar w:fldCharType="begin"/>
            </w:r>
            <w:r>
              <w:rPr>
                <w:noProof/>
                <w:webHidden/>
              </w:rPr>
              <w:instrText xml:space="preserve"> PAGEREF _Toc225422541 \h </w:instrText>
            </w:r>
            <w:r>
              <w:rPr>
                <w:noProof/>
                <w:webHidden/>
              </w:rPr>
            </w:r>
            <w:r>
              <w:rPr>
                <w:noProof/>
                <w:webHidden/>
              </w:rPr>
              <w:fldChar w:fldCharType="separate"/>
            </w:r>
            <w:r>
              <w:rPr>
                <w:noProof/>
                <w:webHidden/>
              </w:rPr>
              <w:t>7</w:t>
            </w:r>
            <w:r>
              <w:rPr>
                <w:noProof/>
                <w:webHidden/>
              </w:rPr>
              <w:fldChar w:fldCharType="end"/>
            </w:r>
          </w:hyperlink>
        </w:p>
        <w:p w14:paraId="2BE8C404" w14:textId="237B7345" w:rsidR="00167D22" w:rsidRDefault="00167D22">
          <w:pPr>
            <w:pStyle w:val="TOC1"/>
            <w:tabs>
              <w:tab w:val="right" w:leader="dot" w:pos="10790"/>
            </w:tabs>
            <w:rPr>
              <w:rFonts w:asciiTheme="minorHAnsi" w:eastAsiaTheme="minorEastAsia" w:hAnsiTheme="minorHAnsi" w:cstheme="minorBidi"/>
              <w:b w:val="0"/>
              <w:bCs w:val="0"/>
              <w:caps w:val="0"/>
              <w:noProof/>
              <w:kern w:val="2"/>
              <w14:ligatures w14:val="standardContextual"/>
            </w:rPr>
          </w:pPr>
          <w:hyperlink w:anchor="_Toc225422542" w:history="1">
            <w:r w:rsidRPr="00D4070E">
              <w:rPr>
                <w:rStyle w:val="Hyperlink"/>
                <w:rFonts w:ascii="Calibri" w:hAnsi="Calibri" w:cs="Calibri"/>
                <w:noProof/>
              </w:rPr>
              <w:t>Clinical Rotation (SCPE) Assignments</w:t>
            </w:r>
            <w:r>
              <w:rPr>
                <w:noProof/>
                <w:webHidden/>
              </w:rPr>
              <w:tab/>
            </w:r>
            <w:r>
              <w:rPr>
                <w:noProof/>
                <w:webHidden/>
              </w:rPr>
              <w:fldChar w:fldCharType="begin"/>
            </w:r>
            <w:r>
              <w:rPr>
                <w:noProof/>
                <w:webHidden/>
              </w:rPr>
              <w:instrText xml:space="preserve"> PAGEREF _Toc225422542 \h </w:instrText>
            </w:r>
            <w:r>
              <w:rPr>
                <w:noProof/>
                <w:webHidden/>
              </w:rPr>
            </w:r>
            <w:r>
              <w:rPr>
                <w:noProof/>
                <w:webHidden/>
              </w:rPr>
              <w:fldChar w:fldCharType="separate"/>
            </w:r>
            <w:r>
              <w:rPr>
                <w:noProof/>
                <w:webHidden/>
              </w:rPr>
              <w:t>8</w:t>
            </w:r>
            <w:r>
              <w:rPr>
                <w:noProof/>
                <w:webHidden/>
              </w:rPr>
              <w:fldChar w:fldCharType="end"/>
            </w:r>
          </w:hyperlink>
        </w:p>
        <w:p w14:paraId="1BB4A3D9" w14:textId="302315DE" w:rsidR="00167D22" w:rsidRDefault="00167D22">
          <w:pPr>
            <w:pStyle w:val="TOC1"/>
            <w:tabs>
              <w:tab w:val="right" w:leader="dot" w:pos="10790"/>
            </w:tabs>
            <w:rPr>
              <w:rFonts w:asciiTheme="minorHAnsi" w:eastAsiaTheme="minorEastAsia" w:hAnsiTheme="minorHAnsi" w:cstheme="minorBidi"/>
              <w:b w:val="0"/>
              <w:bCs w:val="0"/>
              <w:caps w:val="0"/>
              <w:noProof/>
              <w:kern w:val="2"/>
              <w14:ligatures w14:val="standardContextual"/>
            </w:rPr>
          </w:pPr>
          <w:hyperlink w:anchor="_Toc225422543" w:history="1">
            <w:r w:rsidRPr="00D4070E">
              <w:rPr>
                <w:rStyle w:val="Hyperlink"/>
                <w:rFonts w:ascii="Calibri" w:hAnsi="Calibri" w:cs="Calibri"/>
                <w:noProof/>
              </w:rPr>
              <w:t>Clinical Education Overview</w:t>
            </w:r>
            <w:r>
              <w:rPr>
                <w:noProof/>
                <w:webHidden/>
              </w:rPr>
              <w:tab/>
            </w:r>
            <w:r>
              <w:rPr>
                <w:noProof/>
                <w:webHidden/>
              </w:rPr>
              <w:fldChar w:fldCharType="begin"/>
            </w:r>
            <w:r>
              <w:rPr>
                <w:noProof/>
                <w:webHidden/>
              </w:rPr>
              <w:instrText xml:space="preserve"> PAGEREF _Toc225422543 \h </w:instrText>
            </w:r>
            <w:r>
              <w:rPr>
                <w:noProof/>
                <w:webHidden/>
              </w:rPr>
            </w:r>
            <w:r>
              <w:rPr>
                <w:noProof/>
                <w:webHidden/>
              </w:rPr>
              <w:fldChar w:fldCharType="separate"/>
            </w:r>
            <w:r>
              <w:rPr>
                <w:noProof/>
                <w:webHidden/>
              </w:rPr>
              <w:t>9</w:t>
            </w:r>
            <w:r>
              <w:rPr>
                <w:noProof/>
                <w:webHidden/>
              </w:rPr>
              <w:fldChar w:fldCharType="end"/>
            </w:r>
          </w:hyperlink>
        </w:p>
        <w:p w14:paraId="7BFE7FDD" w14:textId="30C86B6D" w:rsidR="00167D22" w:rsidRDefault="00167D22">
          <w:pPr>
            <w:pStyle w:val="TOC1"/>
            <w:tabs>
              <w:tab w:val="right" w:leader="dot" w:pos="10790"/>
            </w:tabs>
            <w:rPr>
              <w:rFonts w:asciiTheme="minorHAnsi" w:eastAsiaTheme="minorEastAsia" w:hAnsiTheme="minorHAnsi" w:cstheme="minorBidi"/>
              <w:b w:val="0"/>
              <w:bCs w:val="0"/>
              <w:caps w:val="0"/>
              <w:noProof/>
              <w:kern w:val="2"/>
              <w14:ligatures w14:val="standardContextual"/>
            </w:rPr>
          </w:pPr>
          <w:hyperlink w:anchor="_Toc225422544" w:history="1">
            <w:r w:rsidRPr="00D4070E">
              <w:rPr>
                <w:rStyle w:val="Hyperlink"/>
                <w:rFonts w:ascii="Calibri" w:hAnsi="Calibri" w:cs="Calibri"/>
                <w:noProof/>
              </w:rPr>
              <w:t>Clinical Phase Full-YEAR Schedule</w:t>
            </w:r>
            <w:r>
              <w:rPr>
                <w:noProof/>
                <w:webHidden/>
              </w:rPr>
              <w:tab/>
            </w:r>
            <w:r>
              <w:rPr>
                <w:noProof/>
                <w:webHidden/>
              </w:rPr>
              <w:fldChar w:fldCharType="begin"/>
            </w:r>
            <w:r>
              <w:rPr>
                <w:noProof/>
                <w:webHidden/>
              </w:rPr>
              <w:instrText xml:space="preserve"> PAGEREF _Toc225422544 \h </w:instrText>
            </w:r>
            <w:r>
              <w:rPr>
                <w:noProof/>
                <w:webHidden/>
              </w:rPr>
            </w:r>
            <w:r>
              <w:rPr>
                <w:noProof/>
                <w:webHidden/>
              </w:rPr>
              <w:fldChar w:fldCharType="separate"/>
            </w:r>
            <w:r>
              <w:rPr>
                <w:noProof/>
                <w:webHidden/>
              </w:rPr>
              <w:t>10</w:t>
            </w:r>
            <w:r>
              <w:rPr>
                <w:noProof/>
                <w:webHidden/>
              </w:rPr>
              <w:fldChar w:fldCharType="end"/>
            </w:r>
          </w:hyperlink>
        </w:p>
        <w:p w14:paraId="6D7C3ECA" w14:textId="63BEE857" w:rsidR="00167D22" w:rsidRDefault="00167D22">
          <w:pPr>
            <w:pStyle w:val="TOC1"/>
            <w:tabs>
              <w:tab w:val="right" w:leader="dot" w:pos="10790"/>
            </w:tabs>
            <w:rPr>
              <w:rFonts w:asciiTheme="minorHAnsi" w:eastAsiaTheme="minorEastAsia" w:hAnsiTheme="minorHAnsi" w:cstheme="minorBidi"/>
              <w:b w:val="0"/>
              <w:bCs w:val="0"/>
              <w:caps w:val="0"/>
              <w:noProof/>
              <w:kern w:val="2"/>
              <w14:ligatures w14:val="standardContextual"/>
            </w:rPr>
          </w:pPr>
          <w:hyperlink w:anchor="_Toc225422545" w:history="1">
            <w:r w:rsidRPr="00D4070E">
              <w:rPr>
                <w:rStyle w:val="Hyperlink"/>
                <w:rFonts w:ascii="Calibri" w:hAnsi="Calibri" w:cs="Calibri"/>
                <w:noProof/>
              </w:rPr>
              <w:t>Clinical Phase Courses</w:t>
            </w:r>
            <w:r>
              <w:rPr>
                <w:noProof/>
                <w:webHidden/>
              </w:rPr>
              <w:tab/>
            </w:r>
            <w:r>
              <w:rPr>
                <w:noProof/>
                <w:webHidden/>
              </w:rPr>
              <w:fldChar w:fldCharType="begin"/>
            </w:r>
            <w:r>
              <w:rPr>
                <w:noProof/>
                <w:webHidden/>
              </w:rPr>
              <w:instrText xml:space="preserve"> PAGEREF _Toc225422545 \h </w:instrText>
            </w:r>
            <w:r>
              <w:rPr>
                <w:noProof/>
                <w:webHidden/>
              </w:rPr>
            </w:r>
            <w:r>
              <w:rPr>
                <w:noProof/>
                <w:webHidden/>
              </w:rPr>
              <w:fldChar w:fldCharType="separate"/>
            </w:r>
            <w:r>
              <w:rPr>
                <w:noProof/>
                <w:webHidden/>
              </w:rPr>
              <w:t>11</w:t>
            </w:r>
            <w:r>
              <w:rPr>
                <w:noProof/>
                <w:webHidden/>
              </w:rPr>
              <w:fldChar w:fldCharType="end"/>
            </w:r>
          </w:hyperlink>
        </w:p>
        <w:p w14:paraId="5281AED0" w14:textId="2746705C" w:rsidR="00167D22" w:rsidRDefault="00167D22">
          <w:pPr>
            <w:pStyle w:val="TOC1"/>
            <w:tabs>
              <w:tab w:val="right" w:leader="dot" w:pos="10790"/>
            </w:tabs>
            <w:rPr>
              <w:rFonts w:asciiTheme="minorHAnsi" w:eastAsiaTheme="minorEastAsia" w:hAnsiTheme="minorHAnsi" w:cstheme="minorBidi"/>
              <w:b w:val="0"/>
              <w:bCs w:val="0"/>
              <w:caps w:val="0"/>
              <w:noProof/>
              <w:kern w:val="2"/>
              <w14:ligatures w14:val="standardContextual"/>
            </w:rPr>
          </w:pPr>
          <w:hyperlink w:anchor="_Toc225422546" w:history="1">
            <w:r w:rsidRPr="00D4070E">
              <w:rPr>
                <w:rStyle w:val="Hyperlink"/>
                <w:rFonts w:ascii="Calibri" w:hAnsi="Calibri" w:cs="Calibri"/>
                <w:noProof/>
              </w:rPr>
              <w:t>SCPE (Course) Attendance Policy</w:t>
            </w:r>
            <w:r>
              <w:rPr>
                <w:noProof/>
                <w:webHidden/>
              </w:rPr>
              <w:tab/>
            </w:r>
            <w:r>
              <w:rPr>
                <w:noProof/>
                <w:webHidden/>
              </w:rPr>
              <w:fldChar w:fldCharType="begin"/>
            </w:r>
            <w:r>
              <w:rPr>
                <w:noProof/>
                <w:webHidden/>
              </w:rPr>
              <w:instrText xml:space="preserve"> PAGEREF _Toc225422546 \h </w:instrText>
            </w:r>
            <w:r>
              <w:rPr>
                <w:noProof/>
                <w:webHidden/>
              </w:rPr>
            </w:r>
            <w:r>
              <w:rPr>
                <w:noProof/>
                <w:webHidden/>
              </w:rPr>
              <w:fldChar w:fldCharType="separate"/>
            </w:r>
            <w:r>
              <w:rPr>
                <w:noProof/>
                <w:webHidden/>
              </w:rPr>
              <w:t>12</w:t>
            </w:r>
            <w:r>
              <w:rPr>
                <w:noProof/>
                <w:webHidden/>
              </w:rPr>
              <w:fldChar w:fldCharType="end"/>
            </w:r>
          </w:hyperlink>
        </w:p>
        <w:p w14:paraId="541C3CE6" w14:textId="4E9DC6E4" w:rsidR="00167D22" w:rsidRDefault="00167D22">
          <w:pPr>
            <w:pStyle w:val="TOC1"/>
            <w:tabs>
              <w:tab w:val="right" w:leader="dot" w:pos="10790"/>
            </w:tabs>
            <w:rPr>
              <w:rFonts w:asciiTheme="minorHAnsi" w:eastAsiaTheme="minorEastAsia" w:hAnsiTheme="minorHAnsi" w:cstheme="minorBidi"/>
              <w:b w:val="0"/>
              <w:bCs w:val="0"/>
              <w:caps w:val="0"/>
              <w:noProof/>
              <w:kern w:val="2"/>
              <w14:ligatures w14:val="standardContextual"/>
            </w:rPr>
          </w:pPr>
          <w:hyperlink w:anchor="_Toc225422547" w:history="1">
            <w:r w:rsidRPr="00D4070E">
              <w:rPr>
                <w:rStyle w:val="Hyperlink"/>
                <w:rFonts w:ascii="Calibri" w:hAnsi="Calibri" w:cs="Calibri"/>
                <w:noProof/>
              </w:rPr>
              <w:t>Course Requirements</w:t>
            </w:r>
            <w:r>
              <w:rPr>
                <w:noProof/>
                <w:webHidden/>
              </w:rPr>
              <w:tab/>
            </w:r>
            <w:r>
              <w:rPr>
                <w:noProof/>
                <w:webHidden/>
              </w:rPr>
              <w:fldChar w:fldCharType="begin"/>
            </w:r>
            <w:r>
              <w:rPr>
                <w:noProof/>
                <w:webHidden/>
              </w:rPr>
              <w:instrText xml:space="preserve"> PAGEREF _Toc225422547 \h </w:instrText>
            </w:r>
            <w:r>
              <w:rPr>
                <w:noProof/>
                <w:webHidden/>
              </w:rPr>
            </w:r>
            <w:r>
              <w:rPr>
                <w:noProof/>
                <w:webHidden/>
              </w:rPr>
              <w:fldChar w:fldCharType="separate"/>
            </w:r>
            <w:r>
              <w:rPr>
                <w:noProof/>
                <w:webHidden/>
              </w:rPr>
              <w:t>13</w:t>
            </w:r>
            <w:r>
              <w:rPr>
                <w:noProof/>
                <w:webHidden/>
              </w:rPr>
              <w:fldChar w:fldCharType="end"/>
            </w:r>
          </w:hyperlink>
        </w:p>
        <w:p w14:paraId="5A592D81" w14:textId="6617CDD3" w:rsidR="00167D22" w:rsidRDefault="00167D22">
          <w:pPr>
            <w:pStyle w:val="TOC1"/>
            <w:tabs>
              <w:tab w:val="right" w:leader="dot" w:pos="10790"/>
            </w:tabs>
            <w:rPr>
              <w:rFonts w:asciiTheme="minorHAnsi" w:eastAsiaTheme="minorEastAsia" w:hAnsiTheme="minorHAnsi" w:cstheme="minorBidi"/>
              <w:b w:val="0"/>
              <w:bCs w:val="0"/>
              <w:caps w:val="0"/>
              <w:noProof/>
              <w:kern w:val="2"/>
              <w14:ligatures w14:val="standardContextual"/>
            </w:rPr>
          </w:pPr>
          <w:hyperlink w:anchor="_Toc225422548" w:history="1">
            <w:r w:rsidRPr="00D4070E">
              <w:rPr>
                <w:rStyle w:val="Hyperlink"/>
                <w:rFonts w:ascii="Calibri" w:hAnsi="Calibri" w:cs="Calibri"/>
                <w:noProof/>
              </w:rPr>
              <w:t>Course Instructors of Record</w:t>
            </w:r>
            <w:r>
              <w:rPr>
                <w:noProof/>
                <w:webHidden/>
              </w:rPr>
              <w:tab/>
            </w:r>
            <w:r>
              <w:rPr>
                <w:noProof/>
                <w:webHidden/>
              </w:rPr>
              <w:fldChar w:fldCharType="begin"/>
            </w:r>
            <w:r>
              <w:rPr>
                <w:noProof/>
                <w:webHidden/>
              </w:rPr>
              <w:instrText xml:space="preserve"> PAGEREF _Toc225422548 \h </w:instrText>
            </w:r>
            <w:r>
              <w:rPr>
                <w:noProof/>
                <w:webHidden/>
              </w:rPr>
            </w:r>
            <w:r>
              <w:rPr>
                <w:noProof/>
                <w:webHidden/>
              </w:rPr>
              <w:fldChar w:fldCharType="separate"/>
            </w:r>
            <w:r>
              <w:rPr>
                <w:noProof/>
                <w:webHidden/>
              </w:rPr>
              <w:t>14</w:t>
            </w:r>
            <w:r>
              <w:rPr>
                <w:noProof/>
                <w:webHidden/>
              </w:rPr>
              <w:fldChar w:fldCharType="end"/>
            </w:r>
          </w:hyperlink>
        </w:p>
        <w:p w14:paraId="2A33818F" w14:textId="445966D7" w:rsidR="00167D22" w:rsidRDefault="00167D22">
          <w:pPr>
            <w:pStyle w:val="TOC1"/>
            <w:tabs>
              <w:tab w:val="right" w:leader="dot" w:pos="10790"/>
            </w:tabs>
            <w:rPr>
              <w:rFonts w:asciiTheme="minorHAnsi" w:eastAsiaTheme="minorEastAsia" w:hAnsiTheme="minorHAnsi" w:cstheme="minorBidi"/>
              <w:b w:val="0"/>
              <w:bCs w:val="0"/>
              <w:caps w:val="0"/>
              <w:noProof/>
              <w:kern w:val="2"/>
              <w14:ligatures w14:val="standardContextual"/>
            </w:rPr>
          </w:pPr>
          <w:hyperlink w:anchor="_Toc225422549" w:history="1">
            <w:r w:rsidRPr="00D4070E">
              <w:rPr>
                <w:rStyle w:val="Hyperlink"/>
                <w:rFonts w:ascii="Calibri" w:hAnsi="Calibri" w:cs="Calibri"/>
                <w:noProof/>
              </w:rPr>
              <w:t>Clinical Course Grading</w:t>
            </w:r>
            <w:r>
              <w:rPr>
                <w:noProof/>
                <w:webHidden/>
              </w:rPr>
              <w:tab/>
            </w:r>
            <w:r>
              <w:rPr>
                <w:noProof/>
                <w:webHidden/>
              </w:rPr>
              <w:fldChar w:fldCharType="begin"/>
            </w:r>
            <w:r>
              <w:rPr>
                <w:noProof/>
                <w:webHidden/>
              </w:rPr>
              <w:instrText xml:space="preserve"> PAGEREF _Toc225422549 \h </w:instrText>
            </w:r>
            <w:r>
              <w:rPr>
                <w:noProof/>
                <w:webHidden/>
              </w:rPr>
            </w:r>
            <w:r>
              <w:rPr>
                <w:noProof/>
                <w:webHidden/>
              </w:rPr>
              <w:fldChar w:fldCharType="separate"/>
            </w:r>
            <w:r>
              <w:rPr>
                <w:noProof/>
                <w:webHidden/>
              </w:rPr>
              <w:t>15</w:t>
            </w:r>
            <w:r>
              <w:rPr>
                <w:noProof/>
                <w:webHidden/>
              </w:rPr>
              <w:fldChar w:fldCharType="end"/>
            </w:r>
          </w:hyperlink>
        </w:p>
        <w:p w14:paraId="14FE20AC" w14:textId="6DF76B35" w:rsidR="00167D22" w:rsidRDefault="00167D22">
          <w:pPr>
            <w:pStyle w:val="TOC1"/>
            <w:tabs>
              <w:tab w:val="right" w:leader="dot" w:pos="10790"/>
            </w:tabs>
            <w:rPr>
              <w:rFonts w:asciiTheme="minorHAnsi" w:eastAsiaTheme="minorEastAsia" w:hAnsiTheme="minorHAnsi" w:cstheme="minorBidi"/>
              <w:b w:val="0"/>
              <w:bCs w:val="0"/>
              <w:caps w:val="0"/>
              <w:noProof/>
              <w:kern w:val="2"/>
              <w14:ligatures w14:val="standardContextual"/>
            </w:rPr>
          </w:pPr>
          <w:hyperlink w:anchor="_Toc225422550" w:history="1">
            <w:r w:rsidRPr="00D4070E">
              <w:rPr>
                <w:rStyle w:val="Hyperlink"/>
                <w:rFonts w:ascii="Calibri" w:hAnsi="Calibri" w:cs="Calibri"/>
                <w:noProof/>
              </w:rPr>
              <w:t>Textbooks &amp; Other Resources</w:t>
            </w:r>
            <w:r>
              <w:rPr>
                <w:noProof/>
                <w:webHidden/>
              </w:rPr>
              <w:tab/>
            </w:r>
            <w:r>
              <w:rPr>
                <w:noProof/>
                <w:webHidden/>
              </w:rPr>
              <w:fldChar w:fldCharType="begin"/>
            </w:r>
            <w:r>
              <w:rPr>
                <w:noProof/>
                <w:webHidden/>
              </w:rPr>
              <w:instrText xml:space="preserve"> PAGEREF _Toc225422550 \h </w:instrText>
            </w:r>
            <w:r>
              <w:rPr>
                <w:noProof/>
                <w:webHidden/>
              </w:rPr>
            </w:r>
            <w:r>
              <w:rPr>
                <w:noProof/>
                <w:webHidden/>
              </w:rPr>
              <w:fldChar w:fldCharType="separate"/>
            </w:r>
            <w:r>
              <w:rPr>
                <w:noProof/>
                <w:webHidden/>
              </w:rPr>
              <w:t>20</w:t>
            </w:r>
            <w:r>
              <w:rPr>
                <w:noProof/>
                <w:webHidden/>
              </w:rPr>
              <w:fldChar w:fldCharType="end"/>
            </w:r>
          </w:hyperlink>
        </w:p>
        <w:p w14:paraId="7438122A" w14:textId="60A2CE34" w:rsidR="00167D22" w:rsidRDefault="00167D22">
          <w:pPr>
            <w:pStyle w:val="TOC1"/>
            <w:tabs>
              <w:tab w:val="right" w:leader="dot" w:pos="10790"/>
            </w:tabs>
            <w:rPr>
              <w:rFonts w:asciiTheme="minorHAnsi" w:eastAsiaTheme="minorEastAsia" w:hAnsiTheme="minorHAnsi" w:cstheme="minorBidi"/>
              <w:b w:val="0"/>
              <w:bCs w:val="0"/>
              <w:caps w:val="0"/>
              <w:noProof/>
              <w:kern w:val="2"/>
              <w14:ligatures w14:val="standardContextual"/>
            </w:rPr>
          </w:pPr>
          <w:hyperlink w:anchor="_Toc225422551" w:history="1">
            <w:r w:rsidRPr="00D4070E">
              <w:rPr>
                <w:rStyle w:val="Hyperlink"/>
                <w:rFonts w:ascii="Calibri" w:hAnsi="Calibri" w:cs="Calibri"/>
                <w:noProof/>
              </w:rPr>
              <w:t>Affiliation Agreements (with preceptors and hospitals)</w:t>
            </w:r>
            <w:r>
              <w:rPr>
                <w:noProof/>
                <w:webHidden/>
              </w:rPr>
              <w:tab/>
            </w:r>
            <w:r>
              <w:rPr>
                <w:noProof/>
                <w:webHidden/>
              </w:rPr>
              <w:fldChar w:fldCharType="begin"/>
            </w:r>
            <w:r>
              <w:rPr>
                <w:noProof/>
                <w:webHidden/>
              </w:rPr>
              <w:instrText xml:space="preserve"> PAGEREF _Toc225422551 \h </w:instrText>
            </w:r>
            <w:r>
              <w:rPr>
                <w:noProof/>
                <w:webHidden/>
              </w:rPr>
            </w:r>
            <w:r>
              <w:rPr>
                <w:noProof/>
                <w:webHidden/>
              </w:rPr>
              <w:fldChar w:fldCharType="separate"/>
            </w:r>
            <w:r>
              <w:rPr>
                <w:noProof/>
                <w:webHidden/>
              </w:rPr>
              <w:t>22</w:t>
            </w:r>
            <w:r>
              <w:rPr>
                <w:noProof/>
                <w:webHidden/>
              </w:rPr>
              <w:fldChar w:fldCharType="end"/>
            </w:r>
          </w:hyperlink>
        </w:p>
        <w:p w14:paraId="261DD17E" w14:textId="461B0768" w:rsidR="00167D22" w:rsidRDefault="00167D22">
          <w:pPr>
            <w:pStyle w:val="TOC1"/>
            <w:tabs>
              <w:tab w:val="right" w:leader="dot" w:pos="10790"/>
            </w:tabs>
            <w:rPr>
              <w:rFonts w:asciiTheme="minorHAnsi" w:eastAsiaTheme="minorEastAsia" w:hAnsiTheme="minorHAnsi" w:cstheme="minorBidi"/>
              <w:b w:val="0"/>
              <w:bCs w:val="0"/>
              <w:caps w:val="0"/>
              <w:noProof/>
              <w:kern w:val="2"/>
              <w14:ligatures w14:val="standardContextual"/>
            </w:rPr>
          </w:pPr>
          <w:hyperlink w:anchor="_Toc225422552" w:history="1">
            <w:r w:rsidRPr="00D4070E">
              <w:rPr>
                <w:rStyle w:val="Hyperlink"/>
                <w:rFonts w:ascii="Calibri" w:hAnsi="Calibri" w:cs="Calibri"/>
                <w:noProof/>
              </w:rPr>
              <w:t>Professionalism</w:t>
            </w:r>
            <w:r>
              <w:rPr>
                <w:noProof/>
                <w:webHidden/>
              </w:rPr>
              <w:tab/>
            </w:r>
            <w:r>
              <w:rPr>
                <w:noProof/>
                <w:webHidden/>
              </w:rPr>
              <w:fldChar w:fldCharType="begin"/>
            </w:r>
            <w:r>
              <w:rPr>
                <w:noProof/>
                <w:webHidden/>
              </w:rPr>
              <w:instrText xml:space="preserve"> PAGEREF _Toc225422552 \h </w:instrText>
            </w:r>
            <w:r>
              <w:rPr>
                <w:noProof/>
                <w:webHidden/>
              </w:rPr>
            </w:r>
            <w:r>
              <w:rPr>
                <w:noProof/>
                <w:webHidden/>
              </w:rPr>
              <w:fldChar w:fldCharType="separate"/>
            </w:r>
            <w:r>
              <w:rPr>
                <w:noProof/>
                <w:webHidden/>
              </w:rPr>
              <w:t>24</w:t>
            </w:r>
            <w:r>
              <w:rPr>
                <w:noProof/>
                <w:webHidden/>
              </w:rPr>
              <w:fldChar w:fldCharType="end"/>
            </w:r>
          </w:hyperlink>
        </w:p>
        <w:p w14:paraId="60FA8864" w14:textId="66450CB3" w:rsidR="00167D22" w:rsidRDefault="00167D22">
          <w:pPr>
            <w:pStyle w:val="TOC1"/>
            <w:tabs>
              <w:tab w:val="right" w:leader="dot" w:pos="10790"/>
            </w:tabs>
            <w:rPr>
              <w:rFonts w:asciiTheme="minorHAnsi" w:eastAsiaTheme="minorEastAsia" w:hAnsiTheme="minorHAnsi" w:cstheme="minorBidi"/>
              <w:b w:val="0"/>
              <w:bCs w:val="0"/>
              <w:caps w:val="0"/>
              <w:noProof/>
              <w:kern w:val="2"/>
              <w14:ligatures w14:val="standardContextual"/>
            </w:rPr>
          </w:pPr>
          <w:hyperlink w:anchor="_Toc225422553" w:history="1">
            <w:r w:rsidRPr="00D4070E">
              <w:rPr>
                <w:rStyle w:val="Hyperlink"/>
                <w:rFonts w:ascii="Calibri" w:hAnsi="Calibri" w:cs="Calibri"/>
                <w:noProof/>
              </w:rPr>
              <w:t>Clinical Learning</w:t>
            </w:r>
            <w:r>
              <w:rPr>
                <w:noProof/>
                <w:webHidden/>
              </w:rPr>
              <w:tab/>
            </w:r>
            <w:r>
              <w:rPr>
                <w:noProof/>
                <w:webHidden/>
              </w:rPr>
              <w:fldChar w:fldCharType="begin"/>
            </w:r>
            <w:r>
              <w:rPr>
                <w:noProof/>
                <w:webHidden/>
              </w:rPr>
              <w:instrText xml:space="preserve"> PAGEREF _Toc225422553 \h </w:instrText>
            </w:r>
            <w:r>
              <w:rPr>
                <w:noProof/>
                <w:webHidden/>
              </w:rPr>
            </w:r>
            <w:r>
              <w:rPr>
                <w:noProof/>
                <w:webHidden/>
              </w:rPr>
              <w:fldChar w:fldCharType="separate"/>
            </w:r>
            <w:r>
              <w:rPr>
                <w:noProof/>
                <w:webHidden/>
              </w:rPr>
              <w:t>26</w:t>
            </w:r>
            <w:r>
              <w:rPr>
                <w:noProof/>
                <w:webHidden/>
              </w:rPr>
              <w:fldChar w:fldCharType="end"/>
            </w:r>
          </w:hyperlink>
        </w:p>
        <w:p w14:paraId="064F5852" w14:textId="169C598A" w:rsidR="00167D22" w:rsidRDefault="00167D22">
          <w:pPr>
            <w:pStyle w:val="TOC1"/>
            <w:tabs>
              <w:tab w:val="right" w:leader="dot" w:pos="10790"/>
            </w:tabs>
            <w:rPr>
              <w:rFonts w:asciiTheme="minorHAnsi" w:eastAsiaTheme="minorEastAsia" w:hAnsiTheme="minorHAnsi" w:cstheme="minorBidi"/>
              <w:b w:val="0"/>
              <w:bCs w:val="0"/>
              <w:caps w:val="0"/>
              <w:noProof/>
              <w:kern w:val="2"/>
              <w14:ligatures w14:val="standardContextual"/>
            </w:rPr>
          </w:pPr>
          <w:hyperlink w:anchor="_Toc225422554" w:history="1">
            <w:r w:rsidRPr="00D4070E">
              <w:rPr>
                <w:rStyle w:val="Hyperlink"/>
                <w:rFonts w:ascii="Calibri" w:hAnsi="Calibri" w:cs="Calibri"/>
                <w:noProof/>
              </w:rPr>
              <w:t>The Role of the Preceptor</w:t>
            </w:r>
            <w:r>
              <w:rPr>
                <w:noProof/>
                <w:webHidden/>
              </w:rPr>
              <w:tab/>
            </w:r>
            <w:r>
              <w:rPr>
                <w:noProof/>
                <w:webHidden/>
              </w:rPr>
              <w:fldChar w:fldCharType="begin"/>
            </w:r>
            <w:r>
              <w:rPr>
                <w:noProof/>
                <w:webHidden/>
              </w:rPr>
              <w:instrText xml:space="preserve"> PAGEREF _Toc225422554 \h </w:instrText>
            </w:r>
            <w:r>
              <w:rPr>
                <w:noProof/>
                <w:webHidden/>
              </w:rPr>
            </w:r>
            <w:r>
              <w:rPr>
                <w:noProof/>
                <w:webHidden/>
              </w:rPr>
              <w:fldChar w:fldCharType="separate"/>
            </w:r>
            <w:r>
              <w:rPr>
                <w:noProof/>
                <w:webHidden/>
              </w:rPr>
              <w:t>27</w:t>
            </w:r>
            <w:r>
              <w:rPr>
                <w:noProof/>
                <w:webHidden/>
              </w:rPr>
              <w:fldChar w:fldCharType="end"/>
            </w:r>
          </w:hyperlink>
        </w:p>
        <w:p w14:paraId="2CFBFC29" w14:textId="00358672" w:rsidR="00167D22" w:rsidRDefault="00167D22">
          <w:pPr>
            <w:pStyle w:val="TOC1"/>
            <w:tabs>
              <w:tab w:val="right" w:leader="dot" w:pos="10790"/>
            </w:tabs>
            <w:rPr>
              <w:rFonts w:asciiTheme="minorHAnsi" w:eastAsiaTheme="minorEastAsia" w:hAnsiTheme="minorHAnsi" w:cstheme="minorBidi"/>
              <w:b w:val="0"/>
              <w:bCs w:val="0"/>
              <w:caps w:val="0"/>
              <w:noProof/>
              <w:kern w:val="2"/>
              <w14:ligatures w14:val="standardContextual"/>
            </w:rPr>
          </w:pPr>
          <w:hyperlink w:anchor="_Toc225422555" w:history="1">
            <w:r w:rsidRPr="00D4070E">
              <w:rPr>
                <w:rStyle w:val="Hyperlink"/>
                <w:rFonts w:ascii="Calibri" w:hAnsi="Calibri" w:cs="Calibri"/>
                <w:noProof/>
              </w:rPr>
              <w:t>Safety</w:t>
            </w:r>
            <w:r>
              <w:rPr>
                <w:noProof/>
                <w:webHidden/>
              </w:rPr>
              <w:tab/>
            </w:r>
            <w:r>
              <w:rPr>
                <w:noProof/>
                <w:webHidden/>
              </w:rPr>
              <w:fldChar w:fldCharType="begin"/>
            </w:r>
            <w:r>
              <w:rPr>
                <w:noProof/>
                <w:webHidden/>
              </w:rPr>
              <w:instrText xml:space="preserve"> PAGEREF _Toc225422555 \h </w:instrText>
            </w:r>
            <w:r>
              <w:rPr>
                <w:noProof/>
                <w:webHidden/>
              </w:rPr>
            </w:r>
            <w:r>
              <w:rPr>
                <w:noProof/>
                <w:webHidden/>
              </w:rPr>
              <w:fldChar w:fldCharType="separate"/>
            </w:r>
            <w:r>
              <w:rPr>
                <w:noProof/>
                <w:webHidden/>
              </w:rPr>
              <w:t>28</w:t>
            </w:r>
            <w:r>
              <w:rPr>
                <w:noProof/>
                <w:webHidden/>
              </w:rPr>
              <w:fldChar w:fldCharType="end"/>
            </w:r>
          </w:hyperlink>
        </w:p>
        <w:p w14:paraId="5A05777A" w14:textId="08A4DA81" w:rsidR="00167D22" w:rsidRDefault="00167D22">
          <w:pPr>
            <w:pStyle w:val="TOC1"/>
            <w:tabs>
              <w:tab w:val="right" w:leader="dot" w:pos="10790"/>
            </w:tabs>
            <w:rPr>
              <w:rFonts w:asciiTheme="minorHAnsi" w:eastAsiaTheme="minorEastAsia" w:hAnsiTheme="minorHAnsi" w:cstheme="minorBidi"/>
              <w:b w:val="0"/>
              <w:bCs w:val="0"/>
              <w:caps w:val="0"/>
              <w:noProof/>
              <w:kern w:val="2"/>
              <w14:ligatures w14:val="standardContextual"/>
            </w:rPr>
          </w:pPr>
          <w:hyperlink w:anchor="_Toc225422556" w:history="1">
            <w:r w:rsidRPr="00D4070E">
              <w:rPr>
                <w:rStyle w:val="Hyperlink"/>
                <w:rFonts w:ascii="Calibri" w:hAnsi="Calibri" w:cs="Calibri"/>
                <w:noProof/>
              </w:rPr>
              <w:t>Malpractice Insurance</w:t>
            </w:r>
            <w:r>
              <w:rPr>
                <w:noProof/>
                <w:webHidden/>
              </w:rPr>
              <w:tab/>
            </w:r>
            <w:r>
              <w:rPr>
                <w:noProof/>
                <w:webHidden/>
              </w:rPr>
              <w:fldChar w:fldCharType="begin"/>
            </w:r>
            <w:r>
              <w:rPr>
                <w:noProof/>
                <w:webHidden/>
              </w:rPr>
              <w:instrText xml:space="preserve"> PAGEREF _Toc225422556 \h </w:instrText>
            </w:r>
            <w:r>
              <w:rPr>
                <w:noProof/>
                <w:webHidden/>
              </w:rPr>
            </w:r>
            <w:r>
              <w:rPr>
                <w:noProof/>
                <w:webHidden/>
              </w:rPr>
              <w:fldChar w:fldCharType="separate"/>
            </w:r>
            <w:r>
              <w:rPr>
                <w:noProof/>
                <w:webHidden/>
              </w:rPr>
              <w:t>28</w:t>
            </w:r>
            <w:r>
              <w:rPr>
                <w:noProof/>
                <w:webHidden/>
              </w:rPr>
              <w:fldChar w:fldCharType="end"/>
            </w:r>
          </w:hyperlink>
        </w:p>
        <w:p w14:paraId="1EC56135" w14:textId="5D649539" w:rsidR="00167D22" w:rsidRDefault="00167D22">
          <w:pPr>
            <w:pStyle w:val="TOC1"/>
            <w:tabs>
              <w:tab w:val="right" w:leader="dot" w:pos="10790"/>
            </w:tabs>
            <w:rPr>
              <w:rFonts w:asciiTheme="minorHAnsi" w:eastAsiaTheme="minorEastAsia" w:hAnsiTheme="minorHAnsi" w:cstheme="minorBidi"/>
              <w:b w:val="0"/>
              <w:bCs w:val="0"/>
              <w:caps w:val="0"/>
              <w:noProof/>
              <w:kern w:val="2"/>
              <w14:ligatures w14:val="standardContextual"/>
            </w:rPr>
          </w:pPr>
          <w:hyperlink w:anchor="_Toc225422557" w:history="1">
            <w:r w:rsidRPr="00D4070E">
              <w:rPr>
                <w:rStyle w:val="Hyperlink"/>
                <w:rFonts w:ascii="Calibri" w:hAnsi="Calibri" w:cs="Calibri"/>
                <w:noProof/>
              </w:rPr>
              <w:t>Accidents/Injuries</w:t>
            </w:r>
            <w:r>
              <w:rPr>
                <w:noProof/>
                <w:webHidden/>
              </w:rPr>
              <w:tab/>
            </w:r>
            <w:r>
              <w:rPr>
                <w:noProof/>
                <w:webHidden/>
              </w:rPr>
              <w:fldChar w:fldCharType="begin"/>
            </w:r>
            <w:r>
              <w:rPr>
                <w:noProof/>
                <w:webHidden/>
              </w:rPr>
              <w:instrText xml:space="preserve"> PAGEREF _Toc225422557 \h </w:instrText>
            </w:r>
            <w:r>
              <w:rPr>
                <w:noProof/>
                <w:webHidden/>
              </w:rPr>
            </w:r>
            <w:r>
              <w:rPr>
                <w:noProof/>
                <w:webHidden/>
              </w:rPr>
              <w:fldChar w:fldCharType="separate"/>
            </w:r>
            <w:r>
              <w:rPr>
                <w:noProof/>
                <w:webHidden/>
              </w:rPr>
              <w:t>29</w:t>
            </w:r>
            <w:r>
              <w:rPr>
                <w:noProof/>
                <w:webHidden/>
              </w:rPr>
              <w:fldChar w:fldCharType="end"/>
            </w:r>
          </w:hyperlink>
        </w:p>
        <w:p w14:paraId="152EF896" w14:textId="5FC49D03" w:rsidR="00167D22" w:rsidRDefault="00167D22">
          <w:pPr>
            <w:pStyle w:val="TOC1"/>
            <w:tabs>
              <w:tab w:val="right" w:leader="dot" w:pos="10790"/>
            </w:tabs>
            <w:rPr>
              <w:rFonts w:asciiTheme="minorHAnsi" w:eastAsiaTheme="minorEastAsia" w:hAnsiTheme="minorHAnsi" w:cstheme="minorBidi"/>
              <w:b w:val="0"/>
              <w:bCs w:val="0"/>
              <w:caps w:val="0"/>
              <w:noProof/>
              <w:kern w:val="2"/>
              <w14:ligatures w14:val="standardContextual"/>
            </w:rPr>
          </w:pPr>
          <w:hyperlink w:anchor="_Toc225422558" w:history="1">
            <w:r w:rsidRPr="00D4070E">
              <w:rPr>
                <w:rStyle w:val="Hyperlink"/>
                <w:rFonts w:ascii="Calibri" w:hAnsi="Calibri" w:cs="Calibri"/>
                <w:noProof/>
              </w:rPr>
              <w:t>Library Use</w:t>
            </w:r>
            <w:r>
              <w:rPr>
                <w:noProof/>
                <w:webHidden/>
              </w:rPr>
              <w:tab/>
            </w:r>
            <w:r>
              <w:rPr>
                <w:noProof/>
                <w:webHidden/>
              </w:rPr>
              <w:fldChar w:fldCharType="begin"/>
            </w:r>
            <w:r>
              <w:rPr>
                <w:noProof/>
                <w:webHidden/>
              </w:rPr>
              <w:instrText xml:space="preserve"> PAGEREF _Toc225422558 \h </w:instrText>
            </w:r>
            <w:r>
              <w:rPr>
                <w:noProof/>
                <w:webHidden/>
              </w:rPr>
            </w:r>
            <w:r>
              <w:rPr>
                <w:noProof/>
                <w:webHidden/>
              </w:rPr>
              <w:fldChar w:fldCharType="separate"/>
            </w:r>
            <w:r>
              <w:rPr>
                <w:noProof/>
                <w:webHidden/>
              </w:rPr>
              <w:t>29</w:t>
            </w:r>
            <w:r>
              <w:rPr>
                <w:noProof/>
                <w:webHidden/>
              </w:rPr>
              <w:fldChar w:fldCharType="end"/>
            </w:r>
          </w:hyperlink>
        </w:p>
        <w:p w14:paraId="46034D29" w14:textId="67CB7825" w:rsidR="00167D22" w:rsidRDefault="00167D22">
          <w:pPr>
            <w:pStyle w:val="TOC1"/>
            <w:tabs>
              <w:tab w:val="right" w:leader="dot" w:pos="10790"/>
            </w:tabs>
            <w:rPr>
              <w:rFonts w:asciiTheme="minorHAnsi" w:eastAsiaTheme="minorEastAsia" w:hAnsiTheme="minorHAnsi" w:cstheme="minorBidi"/>
              <w:b w:val="0"/>
              <w:bCs w:val="0"/>
              <w:caps w:val="0"/>
              <w:noProof/>
              <w:kern w:val="2"/>
              <w14:ligatures w14:val="standardContextual"/>
            </w:rPr>
          </w:pPr>
          <w:hyperlink w:anchor="_Toc225422559" w:history="1">
            <w:r w:rsidRPr="00D4070E">
              <w:rPr>
                <w:rStyle w:val="Hyperlink"/>
                <w:rFonts w:ascii="Calibri" w:hAnsi="Calibri" w:cs="Calibri"/>
                <w:noProof/>
              </w:rPr>
              <w:t>Passports</w:t>
            </w:r>
            <w:r>
              <w:rPr>
                <w:noProof/>
                <w:webHidden/>
              </w:rPr>
              <w:tab/>
            </w:r>
            <w:r>
              <w:rPr>
                <w:noProof/>
                <w:webHidden/>
              </w:rPr>
              <w:fldChar w:fldCharType="begin"/>
            </w:r>
            <w:r>
              <w:rPr>
                <w:noProof/>
                <w:webHidden/>
              </w:rPr>
              <w:instrText xml:space="preserve"> PAGEREF _Toc225422559 \h </w:instrText>
            </w:r>
            <w:r>
              <w:rPr>
                <w:noProof/>
                <w:webHidden/>
              </w:rPr>
            </w:r>
            <w:r>
              <w:rPr>
                <w:noProof/>
                <w:webHidden/>
              </w:rPr>
              <w:fldChar w:fldCharType="separate"/>
            </w:r>
            <w:r>
              <w:rPr>
                <w:noProof/>
                <w:webHidden/>
              </w:rPr>
              <w:t>29</w:t>
            </w:r>
            <w:r>
              <w:rPr>
                <w:noProof/>
                <w:webHidden/>
              </w:rPr>
              <w:fldChar w:fldCharType="end"/>
            </w:r>
          </w:hyperlink>
        </w:p>
        <w:p w14:paraId="07B4005B" w14:textId="6BA4733D" w:rsidR="00167D22" w:rsidRDefault="00167D22">
          <w:pPr>
            <w:pStyle w:val="TOC1"/>
            <w:tabs>
              <w:tab w:val="right" w:leader="dot" w:pos="10790"/>
            </w:tabs>
            <w:rPr>
              <w:rFonts w:asciiTheme="minorHAnsi" w:eastAsiaTheme="minorEastAsia" w:hAnsiTheme="minorHAnsi" w:cstheme="minorBidi"/>
              <w:b w:val="0"/>
              <w:bCs w:val="0"/>
              <w:caps w:val="0"/>
              <w:noProof/>
              <w:kern w:val="2"/>
              <w14:ligatures w14:val="standardContextual"/>
            </w:rPr>
          </w:pPr>
          <w:hyperlink w:anchor="_Toc225422560" w:history="1">
            <w:r w:rsidRPr="00D4070E">
              <w:rPr>
                <w:rStyle w:val="Hyperlink"/>
                <w:rFonts w:ascii="Calibri" w:hAnsi="Calibri" w:cs="Calibri"/>
                <w:noProof/>
              </w:rPr>
              <w:t>Program Graduation Requirements</w:t>
            </w:r>
            <w:r>
              <w:rPr>
                <w:noProof/>
                <w:webHidden/>
              </w:rPr>
              <w:tab/>
            </w:r>
            <w:r>
              <w:rPr>
                <w:noProof/>
                <w:webHidden/>
              </w:rPr>
              <w:fldChar w:fldCharType="begin"/>
            </w:r>
            <w:r>
              <w:rPr>
                <w:noProof/>
                <w:webHidden/>
              </w:rPr>
              <w:instrText xml:space="preserve"> PAGEREF _Toc225422560 \h </w:instrText>
            </w:r>
            <w:r>
              <w:rPr>
                <w:noProof/>
                <w:webHidden/>
              </w:rPr>
            </w:r>
            <w:r>
              <w:rPr>
                <w:noProof/>
                <w:webHidden/>
              </w:rPr>
              <w:fldChar w:fldCharType="separate"/>
            </w:r>
            <w:r>
              <w:rPr>
                <w:noProof/>
                <w:webHidden/>
              </w:rPr>
              <w:t>30</w:t>
            </w:r>
            <w:r>
              <w:rPr>
                <w:noProof/>
                <w:webHidden/>
              </w:rPr>
              <w:fldChar w:fldCharType="end"/>
            </w:r>
          </w:hyperlink>
        </w:p>
        <w:p w14:paraId="1F7E4A19" w14:textId="71F109A8" w:rsidR="00167D22" w:rsidRDefault="00167D22">
          <w:pPr>
            <w:pStyle w:val="TOC1"/>
            <w:tabs>
              <w:tab w:val="right" w:leader="dot" w:pos="10790"/>
            </w:tabs>
            <w:rPr>
              <w:rFonts w:asciiTheme="minorHAnsi" w:eastAsiaTheme="minorEastAsia" w:hAnsiTheme="minorHAnsi" w:cstheme="minorBidi"/>
              <w:b w:val="0"/>
              <w:bCs w:val="0"/>
              <w:caps w:val="0"/>
              <w:noProof/>
              <w:kern w:val="2"/>
              <w14:ligatures w14:val="standardContextual"/>
            </w:rPr>
          </w:pPr>
          <w:hyperlink w:anchor="_Toc225422561" w:history="1">
            <w:r w:rsidRPr="00D4070E">
              <w:rPr>
                <w:rStyle w:val="Hyperlink"/>
                <w:rFonts w:ascii="Calibri" w:hAnsi="Calibri" w:cs="Calibri"/>
                <w:noProof/>
              </w:rPr>
              <w:t>Learning Outcomes &amp; Preceptor Evaluations of Students for each SCPE</w:t>
            </w:r>
            <w:r>
              <w:rPr>
                <w:noProof/>
                <w:webHidden/>
              </w:rPr>
              <w:tab/>
            </w:r>
            <w:r>
              <w:rPr>
                <w:noProof/>
                <w:webHidden/>
              </w:rPr>
              <w:fldChar w:fldCharType="begin"/>
            </w:r>
            <w:r>
              <w:rPr>
                <w:noProof/>
                <w:webHidden/>
              </w:rPr>
              <w:instrText xml:space="preserve"> PAGEREF _Toc225422561 \h </w:instrText>
            </w:r>
            <w:r>
              <w:rPr>
                <w:noProof/>
                <w:webHidden/>
              </w:rPr>
            </w:r>
            <w:r>
              <w:rPr>
                <w:noProof/>
                <w:webHidden/>
              </w:rPr>
              <w:fldChar w:fldCharType="separate"/>
            </w:r>
            <w:r>
              <w:rPr>
                <w:noProof/>
                <w:webHidden/>
              </w:rPr>
              <w:t>31</w:t>
            </w:r>
            <w:r>
              <w:rPr>
                <w:noProof/>
                <w:webHidden/>
              </w:rPr>
              <w:fldChar w:fldCharType="end"/>
            </w:r>
          </w:hyperlink>
        </w:p>
        <w:p w14:paraId="757A06E6" w14:textId="4AED6CE9" w:rsidR="00BE0623" w:rsidRPr="00DE060A" w:rsidRDefault="00BE0623" w:rsidP="00BE0623">
          <w:pPr>
            <w:pStyle w:val="TOC1"/>
            <w:spacing w:before="240"/>
            <w:rPr>
              <w:rFonts w:ascii="Calibri" w:hAnsi="Calibri" w:cs="Calibri"/>
            </w:rPr>
          </w:pPr>
          <w:r w:rsidRPr="00DE060A">
            <w:rPr>
              <w:rFonts w:ascii="Calibri" w:hAnsi="Calibri" w:cs="Calibri"/>
              <w:b w:val="0"/>
              <w:bCs w:val="0"/>
            </w:rPr>
            <w:fldChar w:fldCharType="end"/>
          </w:r>
        </w:p>
        <w:p w14:paraId="29D3A591" w14:textId="33387F8C" w:rsidR="00BE0623" w:rsidRPr="00DE060A" w:rsidRDefault="00000000">
          <w:pPr>
            <w:pStyle w:val="TOC3"/>
            <w:ind w:left="446"/>
            <w:rPr>
              <w:rFonts w:ascii="Calibri" w:hAnsi="Calibri" w:cs="Calibri"/>
            </w:rPr>
          </w:pPr>
        </w:p>
      </w:sdtContent>
    </w:sdt>
    <w:p w14:paraId="226E7796" w14:textId="6724E1C1" w:rsidR="006414E3" w:rsidRPr="00DE060A" w:rsidRDefault="00AC106E" w:rsidP="00BE0623">
      <w:pPr>
        <w:pStyle w:val="Heading1"/>
        <w:rPr>
          <w:rFonts w:ascii="Calibri" w:hAnsi="Calibri" w:cs="Calibri"/>
          <w:sz w:val="24"/>
        </w:rPr>
      </w:pPr>
      <w:r w:rsidRPr="00DE060A">
        <w:rPr>
          <w:rFonts w:ascii="Calibri" w:hAnsi="Calibri" w:cs="Calibri"/>
          <w:sz w:val="24"/>
        </w:rPr>
        <w:br w:type="page"/>
      </w:r>
      <w:bookmarkStart w:id="2" w:name="_Toc225422539"/>
      <w:r w:rsidR="006414E3" w:rsidRPr="00DE060A">
        <w:rPr>
          <w:rFonts w:ascii="Calibri" w:hAnsi="Calibri" w:cs="Calibri"/>
        </w:rPr>
        <w:lastRenderedPageBreak/>
        <w:t xml:space="preserve">Introduction </w:t>
      </w:r>
      <w:r w:rsidR="000852F7" w:rsidRPr="00DE060A">
        <w:rPr>
          <w:rFonts w:ascii="Calibri" w:hAnsi="Calibri" w:cs="Calibri"/>
        </w:rPr>
        <w:t>&amp; Purpose</w:t>
      </w:r>
      <w:bookmarkEnd w:id="2"/>
    </w:p>
    <w:p w14:paraId="02EE8C30" w14:textId="77777777" w:rsidR="006414E3" w:rsidRPr="00DE060A" w:rsidRDefault="006414E3">
      <w:pPr>
        <w:rPr>
          <w:rFonts w:ascii="Calibri" w:hAnsi="Calibri" w:cs="Calibri"/>
          <w:sz w:val="24"/>
        </w:rPr>
      </w:pPr>
    </w:p>
    <w:p w14:paraId="1484C6FC" w14:textId="1918C24A" w:rsidR="000852F7" w:rsidRPr="00DE060A" w:rsidRDefault="000852F7">
      <w:pPr>
        <w:rPr>
          <w:rStyle w:val="StyleArial11pt"/>
          <w:rFonts w:ascii="Calibri" w:hAnsi="Calibri" w:cs="Calibri"/>
          <w:sz w:val="24"/>
          <w:szCs w:val="24"/>
        </w:rPr>
      </w:pPr>
      <w:r w:rsidRPr="00DE060A">
        <w:rPr>
          <w:rFonts w:ascii="Calibri" w:hAnsi="Calibri" w:cs="Calibri"/>
          <w:sz w:val="24"/>
          <w:szCs w:val="24"/>
        </w:rPr>
        <w:t xml:space="preserve">Congratulations!  By successfully completing a rigorous 16-months of study during the didactic phase, you are now ready to embark on the next step in your training.  </w:t>
      </w:r>
      <w:r w:rsidRPr="00DE060A">
        <w:rPr>
          <w:rStyle w:val="StyleArial11pt"/>
          <w:rFonts w:ascii="Calibri" w:hAnsi="Calibri" w:cs="Calibri"/>
          <w:sz w:val="24"/>
          <w:szCs w:val="24"/>
        </w:rPr>
        <w:t xml:space="preserve">The next year will be both extraordinarily challenging and profoundly rewarding.  Your medical knowledge and clinical skills will be tested daily.  Personal inconveniences and sacrifices are going to be unavoidable.  But there will also be times of great accomplishment and satisfaction.  In the end, you will have experienced substantial personal and professional growth and will have finally realized the goal you have worked so hard to achieve.  Learning experiences can and do exist under </w:t>
      </w:r>
      <w:r w:rsidRPr="00DE060A">
        <w:rPr>
          <w:rFonts w:ascii="Calibri" w:hAnsi="Calibri" w:cs="Calibri"/>
          <w:b/>
          <w:sz w:val="24"/>
          <w:szCs w:val="24"/>
        </w:rPr>
        <w:t>all</w:t>
      </w:r>
      <w:r w:rsidRPr="00DE060A">
        <w:rPr>
          <w:rStyle w:val="StyleArial11pt"/>
          <w:rFonts w:ascii="Calibri" w:hAnsi="Calibri" w:cs="Calibri"/>
          <w:b/>
          <w:sz w:val="24"/>
          <w:szCs w:val="24"/>
        </w:rPr>
        <w:t xml:space="preserve"> circumstances!</w:t>
      </w:r>
      <w:r w:rsidRPr="00DE060A">
        <w:rPr>
          <w:rStyle w:val="StyleArial11pt"/>
          <w:rFonts w:ascii="Calibri" w:hAnsi="Calibri" w:cs="Calibri"/>
          <w:sz w:val="24"/>
          <w:szCs w:val="24"/>
        </w:rPr>
        <w:t xml:space="preserve"> </w:t>
      </w:r>
      <w:r w:rsidR="002126D3" w:rsidRPr="00DE060A">
        <w:rPr>
          <w:rStyle w:val="StyleArial11pt"/>
          <w:rFonts w:ascii="Calibri" w:hAnsi="Calibri" w:cs="Calibri"/>
          <w:sz w:val="24"/>
          <w:szCs w:val="24"/>
        </w:rPr>
        <w:t xml:space="preserve"> </w:t>
      </w:r>
      <w:r w:rsidRPr="00DE060A">
        <w:rPr>
          <w:rStyle w:val="StyleArial11pt"/>
          <w:rFonts w:ascii="Calibri" w:hAnsi="Calibri" w:cs="Calibri"/>
          <w:sz w:val="24"/>
          <w:szCs w:val="24"/>
        </w:rPr>
        <w:t>Take full advantage of them.</w:t>
      </w:r>
    </w:p>
    <w:p w14:paraId="44D27835" w14:textId="77777777" w:rsidR="00776FAC" w:rsidRPr="00DE060A" w:rsidRDefault="00776FAC">
      <w:pPr>
        <w:rPr>
          <w:rStyle w:val="StyleArial11pt"/>
          <w:rFonts w:ascii="Calibri" w:hAnsi="Calibri" w:cs="Calibri"/>
          <w:sz w:val="24"/>
          <w:szCs w:val="24"/>
        </w:rPr>
      </w:pPr>
    </w:p>
    <w:p w14:paraId="595A5EBF" w14:textId="77777777" w:rsidR="006414E3" w:rsidRPr="00DE060A" w:rsidRDefault="00776FAC" w:rsidP="00776FAC">
      <w:pPr>
        <w:rPr>
          <w:rFonts w:ascii="Calibri" w:hAnsi="Calibri" w:cs="Calibri"/>
          <w:sz w:val="22"/>
        </w:rPr>
      </w:pPr>
      <w:r w:rsidRPr="00DE060A">
        <w:rPr>
          <w:rStyle w:val="StyleArial11pt"/>
          <w:rFonts w:ascii="Calibri" w:hAnsi="Calibri" w:cs="Calibri"/>
          <w:sz w:val="24"/>
          <w:szCs w:val="24"/>
        </w:rPr>
        <w:t>T</w:t>
      </w:r>
      <w:r w:rsidR="00AC106E" w:rsidRPr="00DE060A">
        <w:rPr>
          <w:rFonts w:ascii="Calibri" w:hAnsi="Calibri" w:cs="Calibri"/>
          <w:sz w:val="24"/>
        </w:rPr>
        <w:t xml:space="preserve">he purpose of this </w:t>
      </w:r>
      <w:r w:rsidR="006414E3" w:rsidRPr="00DE060A">
        <w:rPr>
          <w:rFonts w:ascii="Calibri" w:hAnsi="Calibri" w:cs="Calibri"/>
          <w:sz w:val="24"/>
        </w:rPr>
        <w:t xml:space="preserve">handbook </w:t>
      </w:r>
      <w:r w:rsidR="00AC106E" w:rsidRPr="00DE060A">
        <w:rPr>
          <w:rFonts w:ascii="Calibri" w:hAnsi="Calibri" w:cs="Calibri"/>
          <w:sz w:val="24"/>
        </w:rPr>
        <w:t xml:space="preserve">is to </w:t>
      </w:r>
      <w:r w:rsidRPr="00DE060A">
        <w:rPr>
          <w:rFonts w:ascii="Calibri" w:hAnsi="Calibri" w:cs="Calibri"/>
          <w:sz w:val="24"/>
        </w:rPr>
        <w:t>e</w:t>
      </w:r>
      <w:r w:rsidR="00AC106E" w:rsidRPr="00DE060A">
        <w:rPr>
          <w:rFonts w:ascii="Calibri" w:hAnsi="Calibri" w:cs="Calibri"/>
          <w:sz w:val="24"/>
        </w:rPr>
        <w:t xml:space="preserve">xplain how the clinical phase of the program </w:t>
      </w:r>
      <w:r w:rsidR="006414E3" w:rsidRPr="00DE060A">
        <w:rPr>
          <w:rFonts w:ascii="Calibri" w:hAnsi="Calibri" w:cs="Calibri"/>
          <w:sz w:val="24"/>
        </w:rPr>
        <w:t xml:space="preserve">differs </w:t>
      </w:r>
      <w:r w:rsidR="00AC106E" w:rsidRPr="00DE060A">
        <w:rPr>
          <w:rFonts w:ascii="Calibri" w:hAnsi="Calibri" w:cs="Calibri"/>
          <w:sz w:val="24"/>
        </w:rPr>
        <w:t>from the didactic phase.  It is i</w:t>
      </w:r>
      <w:r w:rsidR="006414E3" w:rsidRPr="00DE060A">
        <w:rPr>
          <w:rFonts w:ascii="Calibri" w:hAnsi="Calibri" w:cs="Calibri"/>
          <w:sz w:val="24"/>
        </w:rPr>
        <w:t xml:space="preserve">n addition to, not a replacement of, the </w:t>
      </w:r>
      <w:r w:rsidR="00AC106E" w:rsidRPr="00DE060A">
        <w:rPr>
          <w:rFonts w:ascii="Calibri" w:hAnsi="Calibri" w:cs="Calibri"/>
          <w:sz w:val="24"/>
        </w:rPr>
        <w:t xml:space="preserve">Program Policy Manual.  </w:t>
      </w:r>
      <w:r w:rsidR="006414E3" w:rsidRPr="00DE060A">
        <w:rPr>
          <w:rFonts w:ascii="Calibri" w:hAnsi="Calibri" w:cs="Calibri"/>
          <w:sz w:val="24"/>
        </w:rPr>
        <w:t xml:space="preserve">All </w:t>
      </w:r>
      <w:r w:rsidR="00AC106E" w:rsidRPr="00DE060A">
        <w:rPr>
          <w:rFonts w:ascii="Calibri" w:hAnsi="Calibri" w:cs="Calibri"/>
          <w:sz w:val="24"/>
        </w:rPr>
        <w:t xml:space="preserve">program </w:t>
      </w:r>
      <w:r w:rsidR="006414E3" w:rsidRPr="00DE060A">
        <w:rPr>
          <w:rFonts w:ascii="Calibri" w:hAnsi="Calibri" w:cs="Calibri"/>
          <w:sz w:val="24"/>
        </w:rPr>
        <w:t xml:space="preserve">policies </w:t>
      </w:r>
      <w:r w:rsidR="00AC106E" w:rsidRPr="00DE060A">
        <w:rPr>
          <w:rFonts w:ascii="Calibri" w:hAnsi="Calibri" w:cs="Calibri"/>
          <w:sz w:val="24"/>
        </w:rPr>
        <w:t xml:space="preserve">remain in </w:t>
      </w:r>
      <w:r w:rsidR="006414E3" w:rsidRPr="00DE060A">
        <w:rPr>
          <w:rFonts w:ascii="Calibri" w:hAnsi="Calibri" w:cs="Calibri"/>
          <w:sz w:val="24"/>
        </w:rPr>
        <w:t xml:space="preserve">effect.  This </w:t>
      </w:r>
      <w:r w:rsidR="006414E3" w:rsidRPr="00DE060A">
        <w:rPr>
          <w:rFonts w:ascii="Calibri" w:hAnsi="Calibri" w:cs="Calibri"/>
          <w:sz w:val="24"/>
          <w:szCs w:val="24"/>
        </w:rPr>
        <w:t xml:space="preserve">handbook </w:t>
      </w:r>
      <w:r w:rsidR="00AC106E" w:rsidRPr="00DE060A">
        <w:rPr>
          <w:rFonts w:ascii="Calibri" w:hAnsi="Calibri" w:cs="Calibri"/>
          <w:sz w:val="24"/>
          <w:szCs w:val="24"/>
        </w:rPr>
        <w:t xml:space="preserve">also </w:t>
      </w:r>
      <w:r w:rsidR="006414E3" w:rsidRPr="00DE060A">
        <w:rPr>
          <w:rFonts w:ascii="Calibri" w:hAnsi="Calibri" w:cs="Calibri"/>
          <w:sz w:val="24"/>
          <w:szCs w:val="24"/>
        </w:rPr>
        <w:t xml:space="preserve">does not replace the university or department </w:t>
      </w:r>
      <w:r w:rsidR="00AC106E" w:rsidRPr="00DE060A">
        <w:rPr>
          <w:rFonts w:ascii="Calibri" w:hAnsi="Calibri" w:cs="Calibri"/>
          <w:sz w:val="24"/>
          <w:szCs w:val="24"/>
        </w:rPr>
        <w:t>level policies or the university catalog.</w:t>
      </w:r>
      <w:bookmarkEnd w:id="0"/>
      <w:bookmarkEnd w:id="1"/>
      <w:r w:rsidRPr="00DE060A">
        <w:rPr>
          <w:rFonts w:ascii="Calibri" w:hAnsi="Calibri" w:cs="Calibri"/>
          <w:sz w:val="24"/>
          <w:szCs w:val="24"/>
        </w:rPr>
        <w:t xml:space="preserve">  In addition, the course syllabi for all clinical rotation courses are found in this manual.  </w:t>
      </w:r>
    </w:p>
    <w:p w14:paraId="7AF1A8E3" w14:textId="77777777" w:rsidR="00776FAC" w:rsidRPr="00DE060A" w:rsidRDefault="00776FAC" w:rsidP="00776FAC">
      <w:pPr>
        <w:rPr>
          <w:rFonts w:ascii="Calibri" w:hAnsi="Calibri" w:cs="Calibri"/>
          <w:sz w:val="24"/>
        </w:rPr>
      </w:pPr>
    </w:p>
    <w:p w14:paraId="23E91510" w14:textId="77777777" w:rsidR="006414E3" w:rsidRPr="00DE060A" w:rsidRDefault="006414E3" w:rsidP="00776FAC">
      <w:pPr>
        <w:pStyle w:val="BodyText"/>
        <w:widowControl/>
        <w:spacing w:after="0"/>
        <w:rPr>
          <w:rFonts w:ascii="Calibri" w:hAnsi="Calibri" w:cs="Calibri"/>
          <w:szCs w:val="24"/>
        </w:rPr>
      </w:pPr>
      <w:r w:rsidRPr="00DE060A">
        <w:rPr>
          <w:rFonts w:ascii="Calibri" w:hAnsi="Calibri" w:cs="Calibri"/>
          <w:szCs w:val="24"/>
        </w:rPr>
        <w:t xml:space="preserve">Prior to </w:t>
      </w:r>
      <w:r w:rsidR="00776FAC" w:rsidRPr="00DE060A">
        <w:rPr>
          <w:rFonts w:ascii="Calibri" w:hAnsi="Calibri" w:cs="Calibri"/>
          <w:szCs w:val="24"/>
        </w:rPr>
        <w:t>beginning your first supervised clinical practice experience (SCPE)</w:t>
      </w:r>
      <w:r w:rsidRPr="00DE060A">
        <w:rPr>
          <w:rFonts w:ascii="Calibri" w:hAnsi="Calibri" w:cs="Calibri"/>
          <w:szCs w:val="24"/>
        </w:rPr>
        <w:t>, you must have:</w:t>
      </w:r>
    </w:p>
    <w:p w14:paraId="3FD9BF62" w14:textId="77777777" w:rsidR="006414E3" w:rsidRPr="00DE060A" w:rsidRDefault="006414E3" w:rsidP="003D72CE">
      <w:pPr>
        <w:numPr>
          <w:ilvl w:val="0"/>
          <w:numId w:val="16"/>
        </w:numPr>
        <w:tabs>
          <w:tab w:val="clear" w:pos="360"/>
          <w:tab w:val="left" w:pos="-1440"/>
          <w:tab w:val="left" w:pos="-720"/>
          <w:tab w:val="left" w:pos="0"/>
          <w:tab w:val="num"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Calibri" w:hAnsi="Calibri" w:cs="Calibri"/>
          <w:sz w:val="24"/>
          <w:szCs w:val="24"/>
        </w:rPr>
      </w:pPr>
      <w:r w:rsidRPr="00DE060A">
        <w:rPr>
          <w:rFonts w:ascii="Calibri" w:hAnsi="Calibri" w:cs="Calibri"/>
          <w:sz w:val="24"/>
          <w:szCs w:val="24"/>
        </w:rPr>
        <w:t>successfully completed all did</w:t>
      </w:r>
      <w:r w:rsidR="00776FAC" w:rsidRPr="00DE060A">
        <w:rPr>
          <w:rFonts w:ascii="Calibri" w:hAnsi="Calibri" w:cs="Calibri"/>
          <w:sz w:val="24"/>
          <w:szCs w:val="24"/>
        </w:rPr>
        <w:t>actic course work</w:t>
      </w:r>
    </w:p>
    <w:p w14:paraId="1F8FF1C3" w14:textId="22397308" w:rsidR="006414E3" w:rsidRPr="00DE060A" w:rsidRDefault="006414E3" w:rsidP="003D72CE">
      <w:pPr>
        <w:numPr>
          <w:ilvl w:val="0"/>
          <w:numId w:val="16"/>
        </w:numPr>
        <w:tabs>
          <w:tab w:val="clear" w:pos="360"/>
          <w:tab w:val="left" w:pos="-1440"/>
          <w:tab w:val="left" w:pos="-720"/>
          <w:tab w:val="left" w:pos="0"/>
          <w:tab w:val="num"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Calibri" w:hAnsi="Calibri" w:cs="Calibri"/>
          <w:sz w:val="24"/>
          <w:szCs w:val="24"/>
        </w:rPr>
      </w:pPr>
      <w:r w:rsidRPr="00DE060A">
        <w:rPr>
          <w:rFonts w:ascii="Calibri" w:hAnsi="Calibri" w:cs="Calibri"/>
          <w:sz w:val="24"/>
          <w:szCs w:val="24"/>
        </w:rPr>
        <w:t>successfully com</w:t>
      </w:r>
      <w:r w:rsidR="00776FAC" w:rsidRPr="00DE060A">
        <w:rPr>
          <w:rFonts w:ascii="Calibri" w:hAnsi="Calibri" w:cs="Calibri"/>
          <w:sz w:val="24"/>
          <w:szCs w:val="24"/>
        </w:rPr>
        <w:t>pleted all clinical skill</w:t>
      </w:r>
      <w:r w:rsidR="00B55FC0" w:rsidRPr="00DE060A">
        <w:rPr>
          <w:rFonts w:ascii="Calibri" w:hAnsi="Calibri" w:cs="Calibri"/>
          <w:sz w:val="24"/>
          <w:szCs w:val="24"/>
        </w:rPr>
        <w:t>s</w:t>
      </w:r>
      <w:r w:rsidR="00776FAC" w:rsidRPr="00DE060A">
        <w:rPr>
          <w:rFonts w:ascii="Calibri" w:hAnsi="Calibri" w:cs="Calibri"/>
          <w:sz w:val="24"/>
          <w:szCs w:val="24"/>
        </w:rPr>
        <w:t xml:space="preserve"> workshops</w:t>
      </w:r>
    </w:p>
    <w:p w14:paraId="703A938A" w14:textId="34DD805E" w:rsidR="006414E3" w:rsidRPr="00DE060A" w:rsidRDefault="00A507F8" w:rsidP="003D72CE">
      <w:pPr>
        <w:numPr>
          <w:ilvl w:val="0"/>
          <w:numId w:val="16"/>
        </w:numPr>
        <w:tabs>
          <w:tab w:val="clear" w:pos="360"/>
          <w:tab w:val="left" w:pos="-1440"/>
          <w:tab w:val="left" w:pos="-720"/>
          <w:tab w:val="left" w:pos="0"/>
          <w:tab w:val="num"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Calibri" w:hAnsi="Calibri" w:cs="Calibri"/>
          <w:sz w:val="24"/>
          <w:szCs w:val="24"/>
        </w:rPr>
      </w:pPr>
      <w:r w:rsidRPr="00DE060A">
        <w:rPr>
          <w:rFonts w:ascii="Calibri" w:hAnsi="Calibri" w:cs="Calibri"/>
          <w:sz w:val="24"/>
          <w:szCs w:val="24"/>
        </w:rPr>
        <w:t xml:space="preserve">BLS </w:t>
      </w:r>
      <w:r w:rsidR="00776FAC" w:rsidRPr="00DE060A">
        <w:rPr>
          <w:rFonts w:ascii="Calibri" w:hAnsi="Calibri" w:cs="Calibri"/>
          <w:sz w:val="24"/>
          <w:szCs w:val="24"/>
        </w:rPr>
        <w:t>and ACLS c</w:t>
      </w:r>
      <w:r w:rsidR="00616CD5" w:rsidRPr="00DE060A">
        <w:rPr>
          <w:rFonts w:ascii="Calibri" w:hAnsi="Calibri" w:cs="Calibri"/>
          <w:sz w:val="24"/>
          <w:szCs w:val="24"/>
        </w:rPr>
        <w:t>ertification</w:t>
      </w:r>
    </w:p>
    <w:p w14:paraId="123AFCD6" w14:textId="4A4D7BD7" w:rsidR="006414E3" w:rsidRPr="00DE060A" w:rsidRDefault="00776FAC" w:rsidP="003D72CE">
      <w:pPr>
        <w:numPr>
          <w:ilvl w:val="0"/>
          <w:numId w:val="16"/>
        </w:numPr>
        <w:tabs>
          <w:tab w:val="clear" w:pos="360"/>
          <w:tab w:val="left" w:pos="-1440"/>
          <w:tab w:val="left" w:pos="-720"/>
          <w:tab w:val="left" w:pos="0"/>
          <w:tab w:val="num"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Calibri" w:hAnsi="Calibri" w:cs="Calibri"/>
          <w:sz w:val="24"/>
          <w:szCs w:val="24"/>
        </w:rPr>
      </w:pPr>
      <w:r w:rsidRPr="00DE060A">
        <w:rPr>
          <w:rFonts w:ascii="Calibri" w:hAnsi="Calibri" w:cs="Calibri"/>
          <w:sz w:val="24"/>
          <w:szCs w:val="24"/>
        </w:rPr>
        <w:t>submitted the Health History for</w:t>
      </w:r>
      <w:r w:rsidR="006414E3" w:rsidRPr="00DE060A">
        <w:rPr>
          <w:rFonts w:ascii="Calibri" w:hAnsi="Calibri" w:cs="Calibri"/>
          <w:sz w:val="24"/>
          <w:szCs w:val="24"/>
        </w:rPr>
        <w:t xml:space="preserve">m to the University Health Center along with an update </w:t>
      </w:r>
      <w:r w:rsidR="0013115C" w:rsidRPr="00DE060A">
        <w:rPr>
          <w:rFonts w:ascii="Calibri" w:hAnsi="Calibri" w:cs="Calibri"/>
          <w:sz w:val="24"/>
          <w:szCs w:val="24"/>
        </w:rPr>
        <w:t>of all</w:t>
      </w:r>
      <w:r w:rsidR="006414E3" w:rsidRPr="00DE060A">
        <w:rPr>
          <w:rFonts w:ascii="Calibri" w:hAnsi="Calibri" w:cs="Calibri"/>
          <w:sz w:val="24"/>
          <w:szCs w:val="24"/>
        </w:rPr>
        <w:t xml:space="preserve"> required immunizations and testing (MMR, Td, varicella, Hepatitis B</w:t>
      </w:r>
      <w:r w:rsidR="005112A2" w:rsidRPr="00DE060A">
        <w:rPr>
          <w:rFonts w:ascii="Calibri" w:hAnsi="Calibri" w:cs="Calibri"/>
          <w:sz w:val="24"/>
          <w:szCs w:val="24"/>
        </w:rPr>
        <w:t>, COVID</w:t>
      </w:r>
      <w:r w:rsidR="006414E3" w:rsidRPr="00DE060A">
        <w:rPr>
          <w:rFonts w:ascii="Calibri" w:hAnsi="Calibri" w:cs="Calibri"/>
          <w:sz w:val="24"/>
          <w:szCs w:val="24"/>
        </w:rPr>
        <w:t>)</w:t>
      </w:r>
    </w:p>
    <w:p w14:paraId="7C026033" w14:textId="77777777" w:rsidR="006414E3" w:rsidRPr="00DE060A" w:rsidRDefault="006414E3" w:rsidP="003D72CE">
      <w:pPr>
        <w:numPr>
          <w:ilvl w:val="0"/>
          <w:numId w:val="16"/>
        </w:numPr>
        <w:tabs>
          <w:tab w:val="clear" w:pos="360"/>
          <w:tab w:val="num" w:pos="720"/>
        </w:tabs>
        <w:ind w:left="720"/>
        <w:jc w:val="both"/>
        <w:rPr>
          <w:rFonts w:ascii="Calibri" w:hAnsi="Calibri" w:cs="Calibri"/>
          <w:sz w:val="24"/>
          <w:szCs w:val="24"/>
        </w:rPr>
      </w:pPr>
      <w:r w:rsidRPr="00DE060A">
        <w:rPr>
          <w:rFonts w:ascii="Calibri" w:hAnsi="Calibri" w:cs="Calibri"/>
          <w:sz w:val="24"/>
          <w:szCs w:val="24"/>
        </w:rPr>
        <w:t>TB testing* within past 6-12 months.  (*TB testing must be repeated every 12 months by PA program policy.  Some sites may require more frequent testing.)</w:t>
      </w:r>
    </w:p>
    <w:p w14:paraId="02318928" w14:textId="77777777" w:rsidR="006414E3" w:rsidRPr="00DE060A" w:rsidRDefault="006414E3" w:rsidP="003D72CE">
      <w:pPr>
        <w:numPr>
          <w:ilvl w:val="0"/>
          <w:numId w:val="16"/>
        </w:numPr>
        <w:tabs>
          <w:tab w:val="clear" w:pos="360"/>
          <w:tab w:val="num" w:pos="720"/>
        </w:tabs>
        <w:ind w:left="720"/>
        <w:jc w:val="both"/>
        <w:rPr>
          <w:rFonts w:ascii="Calibri" w:hAnsi="Calibri" w:cs="Calibri"/>
          <w:sz w:val="24"/>
          <w:szCs w:val="24"/>
        </w:rPr>
      </w:pPr>
      <w:r w:rsidRPr="00DE060A">
        <w:rPr>
          <w:rFonts w:ascii="Calibri" w:hAnsi="Calibri" w:cs="Calibri"/>
          <w:sz w:val="24"/>
          <w:szCs w:val="24"/>
        </w:rPr>
        <w:t>completed all required drug screens with negative res</w:t>
      </w:r>
      <w:r w:rsidR="00776FAC" w:rsidRPr="00DE060A">
        <w:rPr>
          <w:rFonts w:ascii="Calibri" w:hAnsi="Calibri" w:cs="Calibri"/>
          <w:sz w:val="24"/>
          <w:szCs w:val="24"/>
        </w:rPr>
        <w:t>ults</w:t>
      </w:r>
    </w:p>
    <w:p w14:paraId="41676420" w14:textId="77777777" w:rsidR="006414E3" w:rsidRPr="00DE060A" w:rsidRDefault="006414E3" w:rsidP="003D72CE">
      <w:pPr>
        <w:numPr>
          <w:ilvl w:val="0"/>
          <w:numId w:val="16"/>
        </w:numPr>
        <w:tabs>
          <w:tab w:val="clear" w:pos="360"/>
          <w:tab w:val="num" w:pos="720"/>
        </w:tabs>
        <w:ind w:left="720"/>
        <w:jc w:val="both"/>
        <w:rPr>
          <w:rFonts w:ascii="Calibri" w:hAnsi="Calibri" w:cs="Calibri"/>
          <w:sz w:val="24"/>
          <w:szCs w:val="24"/>
        </w:rPr>
      </w:pPr>
      <w:r w:rsidRPr="00DE060A">
        <w:rPr>
          <w:rFonts w:ascii="Calibri" w:hAnsi="Calibri" w:cs="Calibri"/>
          <w:sz w:val="24"/>
          <w:szCs w:val="24"/>
        </w:rPr>
        <w:t xml:space="preserve">completed all required criminal and sexual offender checks </w:t>
      </w:r>
      <w:r w:rsidR="00616CD5" w:rsidRPr="00DE060A">
        <w:rPr>
          <w:rFonts w:ascii="Calibri" w:hAnsi="Calibri" w:cs="Calibri"/>
          <w:sz w:val="24"/>
          <w:szCs w:val="24"/>
        </w:rPr>
        <w:t>in accord with program policy</w:t>
      </w:r>
    </w:p>
    <w:p w14:paraId="3678F9FE" w14:textId="51AC183B" w:rsidR="006414E3" w:rsidRPr="00DE060A" w:rsidRDefault="00D46A39" w:rsidP="003D72CE">
      <w:pPr>
        <w:numPr>
          <w:ilvl w:val="0"/>
          <w:numId w:val="16"/>
        </w:numPr>
        <w:tabs>
          <w:tab w:val="clear" w:pos="360"/>
          <w:tab w:val="num" w:pos="720"/>
        </w:tabs>
        <w:ind w:left="720"/>
        <w:jc w:val="both"/>
        <w:rPr>
          <w:rFonts w:ascii="Calibri" w:hAnsi="Calibri" w:cs="Calibri"/>
          <w:sz w:val="24"/>
          <w:szCs w:val="24"/>
        </w:rPr>
      </w:pPr>
      <w:r w:rsidRPr="00DE060A">
        <w:rPr>
          <w:rFonts w:ascii="Calibri" w:hAnsi="Calibri" w:cs="Calibri"/>
          <w:sz w:val="24"/>
          <w:szCs w:val="24"/>
        </w:rPr>
        <w:t>reviewed a</w:t>
      </w:r>
      <w:r w:rsidR="006414E3" w:rsidRPr="00DE060A">
        <w:rPr>
          <w:rFonts w:ascii="Calibri" w:hAnsi="Calibri" w:cs="Calibri"/>
          <w:sz w:val="24"/>
          <w:szCs w:val="24"/>
        </w:rPr>
        <w:t xml:space="preserve">ll </w:t>
      </w:r>
      <w:r w:rsidRPr="00DE060A">
        <w:rPr>
          <w:rFonts w:ascii="Calibri" w:hAnsi="Calibri" w:cs="Calibri"/>
          <w:sz w:val="24"/>
          <w:szCs w:val="24"/>
        </w:rPr>
        <w:t xml:space="preserve">clinical </w:t>
      </w:r>
      <w:r w:rsidR="006414E3" w:rsidRPr="00DE060A">
        <w:rPr>
          <w:rFonts w:ascii="Calibri" w:hAnsi="Calibri" w:cs="Calibri"/>
          <w:sz w:val="24"/>
          <w:szCs w:val="24"/>
        </w:rPr>
        <w:t>orientation materials</w:t>
      </w:r>
      <w:r w:rsidRPr="00DE060A">
        <w:rPr>
          <w:rFonts w:ascii="Calibri" w:hAnsi="Calibri" w:cs="Calibri"/>
          <w:sz w:val="24"/>
          <w:szCs w:val="24"/>
        </w:rPr>
        <w:t>/policies</w:t>
      </w:r>
      <w:r w:rsidR="006414E3" w:rsidRPr="00DE060A">
        <w:rPr>
          <w:rFonts w:ascii="Calibri" w:hAnsi="Calibri" w:cs="Calibri"/>
          <w:sz w:val="24"/>
          <w:szCs w:val="24"/>
        </w:rPr>
        <w:t xml:space="preserve"> and </w:t>
      </w:r>
      <w:r w:rsidRPr="00DE060A">
        <w:rPr>
          <w:rFonts w:ascii="Calibri" w:hAnsi="Calibri" w:cs="Calibri"/>
          <w:sz w:val="24"/>
          <w:szCs w:val="24"/>
        </w:rPr>
        <w:t xml:space="preserve">completed any additional </w:t>
      </w:r>
      <w:r w:rsidR="006414E3" w:rsidRPr="00DE060A">
        <w:rPr>
          <w:rFonts w:ascii="Calibri" w:hAnsi="Calibri" w:cs="Calibri"/>
          <w:sz w:val="24"/>
          <w:szCs w:val="24"/>
        </w:rPr>
        <w:t xml:space="preserve">required </w:t>
      </w:r>
      <w:r w:rsidRPr="00DE060A">
        <w:rPr>
          <w:rFonts w:ascii="Calibri" w:hAnsi="Calibri" w:cs="Calibri"/>
          <w:sz w:val="24"/>
          <w:szCs w:val="24"/>
        </w:rPr>
        <w:t xml:space="preserve">clinical tests (i.e., </w:t>
      </w:r>
      <w:r w:rsidR="00776FAC" w:rsidRPr="00DE060A">
        <w:rPr>
          <w:rFonts w:ascii="Calibri" w:hAnsi="Calibri" w:cs="Calibri"/>
          <w:sz w:val="24"/>
          <w:szCs w:val="24"/>
        </w:rPr>
        <w:t>respirator fit testing</w:t>
      </w:r>
      <w:r w:rsidRPr="00DE060A">
        <w:rPr>
          <w:rFonts w:ascii="Calibri" w:hAnsi="Calibri" w:cs="Calibri"/>
          <w:sz w:val="24"/>
          <w:szCs w:val="24"/>
        </w:rPr>
        <w:t>)</w:t>
      </w:r>
    </w:p>
    <w:p w14:paraId="5A1B5200" w14:textId="77777777" w:rsidR="006414E3" w:rsidRPr="00DE060A" w:rsidRDefault="006414E3">
      <w:pPr>
        <w:jc w:val="both"/>
        <w:rPr>
          <w:rFonts w:ascii="Calibri" w:hAnsi="Calibri" w:cs="Calibri"/>
          <w:sz w:val="24"/>
        </w:rPr>
      </w:pPr>
    </w:p>
    <w:p w14:paraId="6525A3D6" w14:textId="77777777" w:rsidR="006414E3" w:rsidRPr="00DE060A" w:rsidRDefault="006414E3" w:rsidP="00776FAC">
      <w:pPr>
        <w:jc w:val="both"/>
        <w:rPr>
          <w:rFonts w:ascii="Calibri" w:hAnsi="Calibri" w:cs="Calibri"/>
          <w:sz w:val="24"/>
        </w:rPr>
      </w:pPr>
      <w:r w:rsidRPr="00DE060A">
        <w:rPr>
          <w:rFonts w:ascii="Calibri" w:hAnsi="Calibri" w:cs="Calibri"/>
          <w:sz w:val="24"/>
        </w:rPr>
        <w:t xml:space="preserve">Some rotation sites may want documentation of the above for their own files.  The immunization documents you provided are kept at the University Health Center.  We can release this information to clinical sites provided you have signed a written </w:t>
      </w:r>
      <w:r w:rsidR="00776FAC" w:rsidRPr="00DE060A">
        <w:rPr>
          <w:rFonts w:ascii="Calibri" w:hAnsi="Calibri" w:cs="Calibri"/>
          <w:sz w:val="24"/>
        </w:rPr>
        <w:t>‘</w:t>
      </w:r>
      <w:r w:rsidRPr="00DE060A">
        <w:rPr>
          <w:rFonts w:ascii="Calibri" w:hAnsi="Calibri" w:cs="Calibri"/>
          <w:sz w:val="24"/>
        </w:rPr>
        <w:t>Release of Information</w:t>
      </w:r>
      <w:r w:rsidR="00776FAC" w:rsidRPr="00DE060A">
        <w:rPr>
          <w:rFonts w:ascii="Calibri" w:hAnsi="Calibri" w:cs="Calibri"/>
          <w:sz w:val="24"/>
        </w:rPr>
        <w:t>’</w:t>
      </w:r>
      <w:r w:rsidRPr="00DE060A">
        <w:rPr>
          <w:rFonts w:ascii="Calibri" w:hAnsi="Calibri" w:cs="Calibri"/>
          <w:sz w:val="24"/>
        </w:rPr>
        <w:t xml:space="preserve"> form giving us permission to</w:t>
      </w:r>
      <w:r w:rsidR="00776FAC" w:rsidRPr="00DE060A">
        <w:rPr>
          <w:rFonts w:ascii="Calibri" w:hAnsi="Calibri" w:cs="Calibri"/>
          <w:sz w:val="24"/>
        </w:rPr>
        <w:t xml:space="preserve"> do so.  </w:t>
      </w:r>
      <w:r w:rsidRPr="00DE060A">
        <w:rPr>
          <w:rFonts w:ascii="Calibri" w:hAnsi="Calibri" w:cs="Calibri"/>
          <w:sz w:val="24"/>
        </w:rPr>
        <w:t xml:space="preserve">However, neither the University Health Center nor the PA Program is responsible for keeping your medical records </w:t>
      </w:r>
      <w:proofErr w:type="gramStart"/>
      <w:r w:rsidRPr="00DE060A">
        <w:rPr>
          <w:rFonts w:ascii="Calibri" w:hAnsi="Calibri" w:cs="Calibri"/>
          <w:sz w:val="24"/>
        </w:rPr>
        <w:t>up-to-date</w:t>
      </w:r>
      <w:proofErr w:type="gramEnd"/>
      <w:r w:rsidRPr="00DE060A">
        <w:rPr>
          <w:rFonts w:ascii="Calibri" w:hAnsi="Calibri" w:cs="Calibri"/>
          <w:sz w:val="24"/>
        </w:rPr>
        <w:t xml:space="preserve">.  If at any time your compliance with the above cannot be verified, you will be removed from your </w:t>
      </w:r>
      <w:r w:rsidR="00776FAC" w:rsidRPr="00DE060A">
        <w:rPr>
          <w:rFonts w:ascii="Calibri" w:hAnsi="Calibri" w:cs="Calibri"/>
          <w:sz w:val="24"/>
        </w:rPr>
        <w:t>SCPE</w:t>
      </w:r>
      <w:r w:rsidRPr="00DE060A">
        <w:rPr>
          <w:rFonts w:ascii="Calibri" w:hAnsi="Calibri" w:cs="Calibri"/>
          <w:sz w:val="24"/>
        </w:rPr>
        <w:t xml:space="preserve"> until you can p</w:t>
      </w:r>
      <w:r w:rsidR="00776FAC" w:rsidRPr="00DE060A">
        <w:rPr>
          <w:rFonts w:ascii="Calibri" w:hAnsi="Calibri" w:cs="Calibri"/>
          <w:sz w:val="24"/>
        </w:rPr>
        <w:t>rove compliance.</w:t>
      </w:r>
    </w:p>
    <w:p w14:paraId="700B40C6" w14:textId="77777777" w:rsidR="00776FAC" w:rsidRPr="00DE060A" w:rsidRDefault="00776FAC" w:rsidP="00776FAC">
      <w:pPr>
        <w:jc w:val="both"/>
        <w:rPr>
          <w:rFonts w:ascii="Calibri" w:hAnsi="Calibri" w:cs="Calibri"/>
          <w:sz w:val="24"/>
        </w:rPr>
      </w:pPr>
    </w:p>
    <w:p w14:paraId="7AC0EBAE" w14:textId="77777777" w:rsidR="00776FAC" w:rsidRPr="00DE060A" w:rsidRDefault="00776FAC" w:rsidP="00776FAC">
      <w:pPr>
        <w:jc w:val="both"/>
        <w:rPr>
          <w:rFonts w:ascii="Calibri" w:hAnsi="Calibri" w:cs="Calibri"/>
          <w:sz w:val="24"/>
        </w:rPr>
      </w:pPr>
    </w:p>
    <w:p w14:paraId="561E66E0" w14:textId="77777777" w:rsidR="00776FAC" w:rsidRPr="00DE060A" w:rsidRDefault="00776FAC" w:rsidP="00776FAC">
      <w:pPr>
        <w:jc w:val="both"/>
        <w:rPr>
          <w:rFonts w:ascii="Calibri" w:hAnsi="Calibri" w:cs="Calibri"/>
          <w:sz w:val="24"/>
        </w:rPr>
      </w:pPr>
    </w:p>
    <w:p w14:paraId="675D722B" w14:textId="77777777" w:rsidR="00776FAC" w:rsidRPr="00DE060A" w:rsidRDefault="00776FAC" w:rsidP="00776FAC">
      <w:pPr>
        <w:jc w:val="both"/>
        <w:rPr>
          <w:rFonts w:ascii="Calibri" w:hAnsi="Calibri" w:cs="Calibri"/>
          <w:sz w:val="24"/>
        </w:rPr>
      </w:pPr>
    </w:p>
    <w:p w14:paraId="06F1D0D0" w14:textId="77777777" w:rsidR="00776FAC" w:rsidRPr="00DE060A" w:rsidRDefault="00776FAC" w:rsidP="00776FAC">
      <w:pPr>
        <w:jc w:val="both"/>
        <w:rPr>
          <w:rFonts w:ascii="Calibri" w:hAnsi="Calibri" w:cs="Calibri"/>
          <w:sz w:val="24"/>
        </w:rPr>
      </w:pPr>
    </w:p>
    <w:p w14:paraId="05E47257" w14:textId="77777777" w:rsidR="00776FAC" w:rsidRPr="00DE060A" w:rsidRDefault="00776FAC" w:rsidP="00776FAC">
      <w:pPr>
        <w:jc w:val="both"/>
        <w:rPr>
          <w:rFonts w:ascii="Calibri" w:hAnsi="Calibri" w:cs="Calibri"/>
          <w:sz w:val="24"/>
        </w:rPr>
      </w:pPr>
    </w:p>
    <w:p w14:paraId="28031E9E" w14:textId="77777777" w:rsidR="006F2BFE" w:rsidRPr="00DE060A" w:rsidRDefault="00776FAC" w:rsidP="00776FAC">
      <w:pPr>
        <w:rPr>
          <w:rFonts w:ascii="Calibri" w:hAnsi="Calibri" w:cs="Calibri"/>
          <w:b/>
          <w:sz w:val="24"/>
        </w:rPr>
      </w:pPr>
      <w:r w:rsidRPr="00DE060A">
        <w:rPr>
          <w:rFonts w:ascii="Calibri" w:hAnsi="Calibri" w:cs="Calibri"/>
          <w:b/>
          <w:sz w:val="24"/>
        </w:rPr>
        <w:br w:type="page"/>
      </w:r>
    </w:p>
    <w:p w14:paraId="1ABA50EB" w14:textId="77777777" w:rsidR="006F2BFE" w:rsidRPr="00DE060A" w:rsidRDefault="006F2BFE" w:rsidP="00BE0623">
      <w:pPr>
        <w:pStyle w:val="Heading1"/>
        <w:rPr>
          <w:rFonts w:ascii="Calibri" w:hAnsi="Calibri" w:cs="Calibri"/>
        </w:rPr>
      </w:pPr>
      <w:bookmarkStart w:id="3" w:name="_Toc225422540"/>
      <w:r w:rsidRPr="00DE060A">
        <w:rPr>
          <w:rFonts w:ascii="Calibri" w:hAnsi="Calibri" w:cs="Calibri"/>
        </w:rPr>
        <w:lastRenderedPageBreak/>
        <w:t>Communication &amp; Contact Information</w:t>
      </w:r>
      <w:bookmarkEnd w:id="3"/>
    </w:p>
    <w:p w14:paraId="78BEFFB7" w14:textId="77777777" w:rsidR="006F2BFE" w:rsidRPr="00DE060A" w:rsidRDefault="006F2BFE" w:rsidP="006F2BFE">
      <w:pPr>
        <w:rPr>
          <w:rFonts w:ascii="Calibri" w:hAnsi="Calibri" w:cs="Calibri"/>
        </w:rPr>
      </w:pPr>
    </w:p>
    <w:p w14:paraId="52650019" w14:textId="434E6EFC" w:rsidR="006F2BFE" w:rsidRPr="00DE060A" w:rsidRDefault="006F2BFE" w:rsidP="006F2BFE">
      <w:pPr>
        <w:pStyle w:val="BodyText"/>
        <w:jc w:val="both"/>
        <w:rPr>
          <w:rFonts w:ascii="Calibri" w:hAnsi="Calibri" w:cs="Calibri"/>
          <w:snapToGrid/>
        </w:rPr>
      </w:pPr>
      <w:r w:rsidRPr="00DE060A">
        <w:rPr>
          <w:rFonts w:ascii="Calibri" w:hAnsi="Calibri" w:cs="Calibri"/>
          <w:snapToGrid/>
        </w:rPr>
        <w:t xml:space="preserve">The PA Program offices can be reached by telephone Monday - Friday from 8:00am - </w:t>
      </w:r>
      <w:r w:rsidR="00D46A39" w:rsidRPr="00DE060A">
        <w:rPr>
          <w:rFonts w:ascii="Calibri" w:hAnsi="Calibri" w:cs="Calibri"/>
          <w:snapToGrid/>
        </w:rPr>
        <w:t>3</w:t>
      </w:r>
      <w:r w:rsidRPr="00DE060A">
        <w:rPr>
          <w:rFonts w:ascii="Calibri" w:hAnsi="Calibri" w:cs="Calibri"/>
          <w:snapToGrid/>
        </w:rPr>
        <w:t>:</w:t>
      </w:r>
      <w:r w:rsidR="0013115C" w:rsidRPr="00DE060A">
        <w:rPr>
          <w:rFonts w:ascii="Calibri" w:hAnsi="Calibri" w:cs="Calibri"/>
          <w:snapToGrid/>
        </w:rPr>
        <w:t>0</w:t>
      </w:r>
      <w:r w:rsidRPr="00DE060A">
        <w:rPr>
          <w:rFonts w:ascii="Calibri" w:hAnsi="Calibri" w:cs="Calibri"/>
          <w:snapToGrid/>
        </w:rPr>
        <w:t>0pm.  Issues related to educational content or student concerns should be referred to the Director of Clinical Education or the faculty member associated with that specific clinical course.  All other matters can be referred to the Office Manager.  Whenever possible, please communicate with the program during regular business hours.</w:t>
      </w:r>
    </w:p>
    <w:p w14:paraId="07C19939" w14:textId="77777777" w:rsidR="006F2BFE" w:rsidRPr="00DE060A" w:rsidRDefault="006F2BFE" w:rsidP="006F2BFE">
      <w:pPr>
        <w:pStyle w:val="BodyText"/>
        <w:jc w:val="both"/>
        <w:rPr>
          <w:rFonts w:ascii="Calibri" w:hAnsi="Calibri" w:cs="Calibri"/>
          <w:snapToGrid/>
        </w:rPr>
      </w:pPr>
    </w:p>
    <w:p w14:paraId="291FE6E4" w14:textId="77777777" w:rsidR="006F2BFE" w:rsidRPr="00DE060A" w:rsidRDefault="006F2BFE" w:rsidP="006F2BFE">
      <w:pPr>
        <w:rPr>
          <w:rFonts w:ascii="Calibri" w:hAnsi="Calibri" w:cs="Calibri"/>
          <w:sz w:val="24"/>
        </w:rPr>
      </w:pPr>
      <w:r w:rsidRPr="00DE060A">
        <w:rPr>
          <w:rFonts w:ascii="Calibri" w:hAnsi="Calibri" w:cs="Calibri"/>
          <w:sz w:val="24"/>
        </w:rPr>
        <w:t>James Madison University Physician Assistant Program</w:t>
      </w:r>
    </w:p>
    <w:p w14:paraId="47E981BC" w14:textId="77777777" w:rsidR="006F2BFE" w:rsidRPr="00DE060A" w:rsidRDefault="006F2BFE" w:rsidP="006F2BFE">
      <w:pPr>
        <w:rPr>
          <w:rStyle w:val="StyleArial11pt"/>
          <w:rFonts w:ascii="Calibri" w:hAnsi="Calibri" w:cs="Calibri"/>
          <w:sz w:val="24"/>
        </w:rPr>
      </w:pPr>
      <w:r w:rsidRPr="00DE060A">
        <w:rPr>
          <w:rStyle w:val="StyleArial11pt"/>
          <w:rFonts w:ascii="Calibri" w:hAnsi="Calibri" w:cs="Calibri"/>
          <w:sz w:val="24"/>
        </w:rPr>
        <w:t>Department of Health Professions</w:t>
      </w:r>
    </w:p>
    <w:p w14:paraId="6422D905" w14:textId="77777777" w:rsidR="006F2BFE" w:rsidRPr="00DE060A" w:rsidRDefault="006F2BFE" w:rsidP="006F2BFE">
      <w:pPr>
        <w:rPr>
          <w:rStyle w:val="StyleArial11pt"/>
          <w:rFonts w:ascii="Calibri" w:hAnsi="Calibri" w:cs="Calibri"/>
          <w:sz w:val="24"/>
        </w:rPr>
      </w:pPr>
      <w:r w:rsidRPr="00DE060A">
        <w:rPr>
          <w:rStyle w:val="StyleArial11pt"/>
          <w:rFonts w:ascii="Calibri" w:hAnsi="Calibri" w:cs="Calibri"/>
          <w:sz w:val="24"/>
        </w:rPr>
        <w:t>235 Martin Luther King, Jr. Way</w:t>
      </w:r>
    </w:p>
    <w:p w14:paraId="27EC78D9" w14:textId="77777777" w:rsidR="006F2BFE" w:rsidRPr="00DE060A" w:rsidRDefault="006F2BFE" w:rsidP="006F2BFE">
      <w:pPr>
        <w:rPr>
          <w:rStyle w:val="StyleArial11pt"/>
          <w:rFonts w:ascii="Calibri" w:hAnsi="Calibri" w:cs="Calibri"/>
          <w:sz w:val="24"/>
        </w:rPr>
      </w:pPr>
      <w:r w:rsidRPr="00DE060A">
        <w:rPr>
          <w:rStyle w:val="StyleArial11pt"/>
          <w:rFonts w:ascii="Calibri" w:hAnsi="Calibri" w:cs="Calibri"/>
          <w:sz w:val="24"/>
        </w:rPr>
        <w:t>MSC 4315</w:t>
      </w:r>
      <w:r w:rsidRPr="00DE060A">
        <w:rPr>
          <w:rStyle w:val="StyleArial11pt"/>
          <w:rFonts w:ascii="Calibri" w:hAnsi="Calibri" w:cs="Calibri"/>
          <w:sz w:val="24"/>
        </w:rPr>
        <w:tab/>
      </w:r>
    </w:p>
    <w:p w14:paraId="35E4E31E" w14:textId="77777777" w:rsidR="006F2BFE" w:rsidRPr="00DE060A" w:rsidRDefault="006F2BFE" w:rsidP="006F2BFE">
      <w:pPr>
        <w:rPr>
          <w:rFonts w:ascii="Calibri" w:hAnsi="Calibri" w:cs="Calibri"/>
          <w:sz w:val="24"/>
        </w:rPr>
      </w:pPr>
      <w:r w:rsidRPr="00DE060A">
        <w:rPr>
          <w:rFonts w:ascii="Calibri" w:hAnsi="Calibri" w:cs="Calibri"/>
          <w:sz w:val="24"/>
        </w:rPr>
        <w:t>Harrisonburg, VA 22801</w:t>
      </w:r>
    </w:p>
    <w:p w14:paraId="28E9B7E9" w14:textId="77777777" w:rsidR="006F2BFE" w:rsidRPr="00DE060A" w:rsidRDefault="006F2BFE" w:rsidP="006F2BFE">
      <w:pPr>
        <w:rPr>
          <w:rFonts w:ascii="Calibri" w:hAnsi="Calibri" w:cs="Calibri"/>
          <w:sz w:val="24"/>
        </w:rPr>
      </w:pPr>
      <w:r w:rsidRPr="00DE060A">
        <w:rPr>
          <w:rFonts w:ascii="Calibri" w:hAnsi="Calibri" w:cs="Calibri"/>
          <w:sz w:val="24"/>
        </w:rPr>
        <w:t>Phone: (540) 568-2395</w:t>
      </w:r>
    </w:p>
    <w:p w14:paraId="29414076" w14:textId="77777777" w:rsidR="006F2BFE" w:rsidRPr="00DE060A" w:rsidRDefault="006F2BFE" w:rsidP="006F2BFE">
      <w:pPr>
        <w:rPr>
          <w:rFonts w:ascii="Calibri" w:hAnsi="Calibri" w:cs="Calibri"/>
          <w:sz w:val="24"/>
        </w:rPr>
      </w:pPr>
      <w:r w:rsidRPr="00DE060A">
        <w:rPr>
          <w:rFonts w:ascii="Calibri" w:hAnsi="Calibri" w:cs="Calibri"/>
          <w:sz w:val="24"/>
        </w:rPr>
        <w:t>Fax: (540) 568-3336</w:t>
      </w:r>
    </w:p>
    <w:p w14:paraId="4752A80A" w14:textId="77777777" w:rsidR="006F2BFE" w:rsidRPr="00DE060A" w:rsidRDefault="006F2BFE" w:rsidP="006F2BFE">
      <w:pPr>
        <w:rPr>
          <w:rFonts w:ascii="Calibri" w:hAnsi="Calibri" w:cs="Calibri"/>
          <w:sz w:val="24"/>
        </w:rPr>
      </w:pPr>
    </w:p>
    <w:p w14:paraId="490551D0" w14:textId="77777777" w:rsidR="006F2BFE" w:rsidRPr="00DE060A" w:rsidRDefault="006F2BFE" w:rsidP="006F2BFE">
      <w:pPr>
        <w:rPr>
          <w:rFonts w:ascii="Calibri" w:hAnsi="Calibri" w:cs="Calibri"/>
          <w:sz w:val="24"/>
        </w:rPr>
      </w:pPr>
    </w:p>
    <w:tbl>
      <w:tblPr>
        <w:tblStyle w:val="TableGrid"/>
        <w:tblW w:w="10283" w:type="dxa"/>
        <w:tblInd w:w="-5" w:type="dxa"/>
        <w:tblLook w:val="04A0" w:firstRow="1" w:lastRow="0" w:firstColumn="1" w:lastColumn="0" w:noHBand="0" w:noVBand="1"/>
      </w:tblPr>
      <w:tblGrid>
        <w:gridCol w:w="5040"/>
        <w:gridCol w:w="5243"/>
      </w:tblGrid>
      <w:tr w:rsidR="006F2BFE" w:rsidRPr="00DE060A" w14:paraId="7D1FD565" w14:textId="77777777" w:rsidTr="00FC1363">
        <w:trPr>
          <w:trHeight w:val="1385"/>
        </w:trPr>
        <w:tc>
          <w:tcPr>
            <w:tcW w:w="5040" w:type="dxa"/>
          </w:tcPr>
          <w:p w14:paraId="6C206BA8" w14:textId="77777777" w:rsidR="006F2BFE" w:rsidRPr="00DE060A" w:rsidRDefault="006F2BFE" w:rsidP="00C44195">
            <w:pPr>
              <w:rPr>
                <w:rFonts w:cs="Calibri"/>
                <w:i/>
                <w:sz w:val="24"/>
                <w:szCs w:val="24"/>
              </w:rPr>
            </w:pPr>
            <w:r w:rsidRPr="00DE060A">
              <w:rPr>
                <w:rFonts w:cs="Calibri"/>
                <w:i/>
                <w:sz w:val="24"/>
                <w:szCs w:val="24"/>
              </w:rPr>
              <w:t>Office Manager</w:t>
            </w:r>
          </w:p>
          <w:p w14:paraId="05E4FE22" w14:textId="77777777" w:rsidR="006F2BFE" w:rsidRPr="00DE060A" w:rsidRDefault="005112A2" w:rsidP="00C44195">
            <w:pPr>
              <w:rPr>
                <w:rFonts w:cs="Calibri"/>
                <w:b/>
                <w:bCs/>
                <w:iCs/>
                <w:sz w:val="24"/>
                <w:szCs w:val="24"/>
              </w:rPr>
            </w:pPr>
            <w:r w:rsidRPr="00DE060A">
              <w:rPr>
                <w:rFonts w:cs="Calibri"/>
                <w:b/>
                <w:bCs/>
                <w:iCs/>
                <w:sz w:val="24"/>
                <w:szCs w:val="24"/>
              </w:rPr>
              <w:t>Marissa Zane</w:t>
            </w:r>
          </w:p>
          <w:p w14:paraId="4CCFC373" w14:textId="77777777" w:rsidR="005112A2" w:rsidRPr="00DE060A" w:rsidRDefault="005112A2" w:rsidP="00C44195">
            <w:pPr>
              <w:rPr>
                <w:rFonts w:cs="Calibri"/>
                <w:bCs/>
                <w:iCs/>
                <w:sz w:val="24"/>
                <w:szCs w:val="24"/>
              </w:rPr>
            </w:pPr>
            <w:r w:rsidRPr="00DE060A">
              <w:rPr>
                <w:rFonts w:cs="Calibri"/>
                <w:bCs/>
                <w:iCs/>
                <w:sz w:val="24"/>
                <w:szCs w:val="24"/>
              </w:rPr>
              <w:t>4060 Health &amp; Behavioral Studies Building</w:t>
            </w:r>
          </w:p>
          <w:p w14:paraId="4240BD5D" w14:textId="0D6D39BD" w:rsidR="005112A2" w:rsidRPr="00DE060A" w:rsidRDefault="005112A2" w:rsidP="00C44195">
            <w:pPr>
              <w:rPr>
                <w:rFonts w:cs="Calibri"/>
                <w:bCs/>
                <w:iCs/>
                <w:sz w:val="24"/>
                <w:szCs w:val="24"/>
              </w:rPr>
            </w:pPr>
            <w:r w:rsidRPr="00DE060A">
              <w:rPr>
                <w:rFonts w:cs="Calibri"/>
                <w:bCs/>
                <w:iCs/>
                <w:sz w:val="24"/>
                <w:szCs w:val="24"/>
              </w:rPr>
              <w:t>zanemj@jmu.edu 540.568.2395</w:t>
            </w:r>
          </w:p>
        </w:tc>
        <w:tc>
          <w:tcPr>
            <w:tcW w:w="5243" w:type="dxa"/>
          </w:tcPr>
          <w:p w14:paraId="6F6B1693" w14:textId="77777777" w:rsidR="007504DA" w:rsidRPr="00DE060A" w:rsidRDefault="007504DA" w:rsidP="007504DA">
            <w:pPr>
              <w:rPr>
                <w:rFonts w:cs="Calibri"/>
                <w:i/>
                <w:sz w:val="24"/>
                <w:szCs w:val="24"/>
              </w:rPr>
            </w:pPr>
            <w:r w:rsidRPr="00DE060A">
              <w:rPr>
                <w:rFonts w:cs="Calibri"/>
                <w:i/>
                <w:sz w:val="24"/>
                <w:szCs w:val="24"/>
              </w:rPr>
              <w:t>Director of Clinical Education</w:t>
            </w:r>
          </w:p>
          <w:p w14:paraId="7A4E0288" w14:textId="77777777" w:rsidR="007504DA" w:rsidRPr="00DE060A" w:rsidRDefault="007504DA" w:rsidP="007504DA">
            <w:pPr>
              <w:rPr>
                <w:rFonts w:cs="Calibri"/>
                <w:b/>
                <w:sz w:val="24"/>
                <w:szCs w:val="24"/>
              </w:rPr>
            </w:pPr>
            <w:r w:rsidRPr="00DE060A">
              <w:rPr>
                <w:rFonts w:cs="Calibri"/>
                <w:b/>
                <w:sz w:val="24"/>
                <w:szCs w:val="24"/>
              </w:rPr>
              <w:t>Kristina (Kristy) Liskey, MPAS, PA-C</w:t>
            </w:r>
          </w:p>
          <w:p w14:paraId="1DC4026F" w14:textId="77777777" w:rsidR="007504DA" w:rsidRPr="00DE060A" w:rsidRDefault="007504DA" w:rsidP="007504DA">
            <w:pPr>
              <w:rPr>
                <w:rFonts w:cs="Calibri"/>
                <w:sz w:val="24"/>
                <w:szCs w:val="24"/>
              </w:rPr>
            </w:pPr>
            <w:r w:rsidRPr="00DE060A">
              <w:rPr>
                <w:rFonts w:cs="Calibri"/>
                <w:sz w:val="24"/>
                <w:szCs w:val="24"/>
              </w:rPr>
              <w:t>4054 Health &amp; Behavioral Studies Building</w:t>
            </w:r>
          </w:p>
          <w:p w14:paraId="0AE48DC8" w14:textId="039E2CE0" w:rsidR="006F2BFE" w:rsidRPr="00DE060A" w:rsidRDefault="007504DA" w:rsidP="007504DA">
            <w:pPr>
              <w:rPr>
                <w:rFonts w:cs="Calibri"/>
                <w:sz w:val="24"/>
                <w:szCs w:val="24"/>
              </w:rPr>
            </w:pPr>
            <w:r w:rsidRPr="00DE060A">
              <w:rPr>
                <w:rFonts w:cs="Calibri"/>
                <w:sz w:val="24"/>
                <w:szCs w:val="24"/>
              </w:rPr>
              <w:t>liskeykc@jmu.edu     540.568.2609</w:t>
            </w:r>
          </w:p>
        </w:tc>
      </w:tr>
      <w:tr w:rsidR="006F2BFE" w:rsidRPr="00DE060A" w14:paraId="170961AF" w14:textId="77777777" w:rsidTr="00FC1363">
        <w:trPr>
          <w:trHeight w:val="1421"/>
        </w:trPr>
        <w:tc>
          <w:tcPr>
            <w:tcW w:w="5040" w:type="dxa"/>
          </w:tcPr>
          <w:p w14:paraId="6C09D262" w14:textId="77777777" w:rsidR="007504DA" w:rsidRPr="00DE060A" w:rsidRDefault="007504DA" w:rsidP="007504DA">
            <w:pPr>
              <w:rPr>
                <w:rFonts w:cs="Calibri"/>
                <w:i/>
                <w:sz w:val="24"/>
                <w:szCs w:val="24"/>
              </w:rPr>
            </w:pPr>
            <w:r w:rsidRPr="00DE060A">
              <w:rPr>
                <w:rFonts w:cs="Calibri"/>
                <w:i/>
                <w:sz w:val="24"/>
                <w:szCs w:val="24"/>
              </w:rPr>
              <w:t>Program Director</w:t>
            </w:r>
          </w:p>
          <w:p w14:paraId="4FD8F5E8" w14:textId="77777777" w:rsidR="007504DA" w:rsidRPr="00DE060A" w:rsidRDefault="007504DA" w:rsidP="007504DA">
            <w:pPr>
              <w:rPr>
                <w:rFonts w:cs="Calibri"/>
                <w:b/>
                <w:sz w:val="24"/>
                <w:szCs w:val="24"/>
              </w:rPr>
            </w:pPr>
            <w:r w:rsidRPr="00DE060A">
              <w:rPr>
                <w:rFonts w:cs="Calibri"/>
                <w:b/>
                <w:sz w:val="24"/>
                <w:szCs w:val="24"/>
              </w:rPr>
              <w:t>Gerald (Jerry) Weniger, PhD, ATC, PA-C</w:t>
            </w:r>
          </w:p>
          <w:p w14:paraId="515EAC4F" w14:textId="77777777" w:rsidR="007504DA" w:rsidRPr="00DE060A" w:rsidRDefault="007504DA" w:rsidP="007504DA">
            <w:pPr>
              <w:rPr>
                <w:rFonts w:cs="Calibri"/>
                <w:sz w:val="24"/>
                <w:szCs w:val="24"/>
              </w:rPr>
            </w:pPr>
            <w:r w:rsidRPr="00DE060A">
              <w:rPr>
                <w:rFonts w:cs="Calibri"/>
                <w:sz w:val="24"/>
                <w:szCs w:val="24"/>
              </w:rPr>
              <w:t>4056 Health &amp; Behavioral Studies Building</w:t>
            </w:r>
          </w:p>
          <w:p w14:paraId="11DE61F8" w14:textId="3805232C" w:rsidR="006F2BFE" w:rsidRPr="00DE060A" w:rsidRDefault="007504DA" w:rsidP="007504DA">
            <w:pPr>
              <w:rPr>
                <w:rFonts w:cs="Calibri"/>
                <w:sz w:val="24"/>
                <w:szCs w:val="24"/>
              </w:rPr>
            </w:pPr>
            <w:r w:rsidRPr="00DE060A">
              <w:rPr>
                <w:rFonts w:cs="Calibri"/>
                <w:sz w:val="24"/>
                <w:szCs w:val="24"/>
              </w:rPr>
              <w:t>wenigegr@jmu.edu     540.568.8171</w:t>
            </w:r>
          </w:p>
        </w:tc>
        <w:tc>
          <w:tcPr>
            <w:tcW w:w="5243" w:type="dxa"/>
          </w:tcPr>
          <w:p w14:paraId="1B612B35" w14:textId="77777777" w:rsidR="006F2BFE" w:rsidRPr="00DE060A" w:rsidRDefault="006F2BFE" w:rsidP="00C44195">
            <w:pPr>
              <w:rPr>
                <w:rFonts w:cs="Calibri"/>
                <w:i/>
                <w:sz w:val="24"/>
                <w:szCs w:val="24"/>
              </w:rPr>
            </w:pPr>
            <w:r w:rsidRPr="00DE060A">
              <w:rPr>
                <w:rFonts w:cs="Calibri"/>
                <w:i/>
                <w:sz w:val="24"/>
                <w:szCs w:val="24"/>
              </w:rPr>
              <w:t>Academic Coordinator</w:t>
            </w:r>
          </w:p>
          <w:p w14:paraId="79C347FF" w14:textId="77777777" w:rsidR="006F2BFE" w:rsidRPr="00DE060A" w:rsidRDefault="006F2BFE" w:rsidP="00C44195">
            <w:pPr>
              <w:rPr>
                <w:rFonts w:cs="Calibri"/>
                <w:b/>
                <w:sz w:val="24"/>
                <w:szCs w:val="24"/>
              </w:rPr>
            </w:pPr>
            <w:r w:rsidRPr="00DE060A">
              <w:rPr>
                <w:rFonts w:cs="Calibri"/>
                <w:b/>
                <w:sz w:val="24"/>
                <w:szCs w:val="24"/>
              </w:rPr>
              <w:t>Sharon F. Maiewski, MS, PA-C</w:t>
            </w:r>
          </w:p>
          <w:p w14:paraId="53AE073C" w14:textId="77777777" w:rsidR="006F2BFE" w:rsidRPr="00DE060A" w:rsidRDefault="006F2BFE" w:rsidP="00C44195">
            <w:pPr>
              <w:rPr>
                <w:rFonts w:cs="Calibri"/>
                <w:sz w:val="24"/>
                <w:szCs w:val="24"/>
              </w:rPr>
            </w:pPr>
            <w:r w:rsidRPr="00DE060A">
              <w:rPr>
                <w:rFonts w:cs="Calibri"/>
                <w:sz w:val="24"/>
                <w:szCs w:val="24"/>
              </w:rPr>
              <w:t>4058 Health &amp; Behavioral Studies Building</w:t>
            </w:r>
          </w:p>
          <w:p w14:paraId="56585D8A" w14:textId="77777777" w:rsidR="006F2BFE" w:rsidRPr="00DE060A" w:rsidRDefault="006F2BFE" w:rsidP="00C44195">
            <w:pPr>
              <w:rPr>
                <w:rFonts w:cs="Calibri"/>
                <w:sz w:val="24"/>
                <w:szCs w:val="24"/>
              </w:rPr>
            </w:pPr>
            <w:r w:rsidRPr="00DE060A">
              <w:rPr>
                <w:rFonts w:cs="Calibri"/>
                <w:sz w:val="24"/>
                <w:szCs w:val="24"/>
              </w:rPr>
              <w:t>maiewssf@jmu.edu     540.568.2392</w:t>
            </w:r>
          </w:p>
        </w:tc>
      </w:tr>
      <w:tr w:rsidR="006F2BFE" w:rsidRPr="00DE060A" w14:paraId="58A8D446" w14:textId="77777777" w:rsidTr="00FC1363">
        <w:trPr>
          <w:trHeight w:val="1439"/>
        </w:trPr>
        <w:tc>
          <w:tcPr>
            <w:tcW w:w="5040" w:type="dxa"/>
          </w:tcPr>
          <w:p w14:paraId="5DF5354A" w14:textId="77777777" w:rsidR="006F2BFE" w:rsidRPr="00DE060A" w:rsidRDefault="006F2BFE" w:rsidP="00C44195">
            <w:pPr>
              <w:rPr>
                <w:rFonts w:cs="Calibri"/>
                <w:i/>
                <w:sz w:val="24"/>
                <w:szCs w:val="24"/>
              </w:rPr>
            </w:pPr>
            <w:r w:rsidRPr="00DE060A">
              <w:rPr>
                <w:rFonts w:cs="Calibri"/>
                <w:i/>
                <w:sz w:val="24"/>
                <w:szCs w:val="24"/>
              </w:rPr>
              <w:t>Medical Director</w:t>
            </w:r>
          </w:p>
          <w:p w14:paraId="230A32FF" w14:textId="77777777" w:rsidR="006F2BFE" w:rsidRPr="00DE060A" w:rsidRDefault="006F2BFE" w:rsidP="00C44195">
            <w:pPr>
              <w:rPr>
                <w:rFonts w:cs="Calibri"/>
                <w:b/>
                <w:sz w:val="24"/>
                <w:szCs w:val="24"/>
              </w:rPr>
            </w:pPr>
            <w:r w:rsidRPr="00DE060A">
              <w:rPr>
                <w:rFonts w:cs="Calibri"/>
                <w:b/>
                <w:sz w:val="24"/>
                <w:szCs w:val="24"/>
              </w:rPr>
              <w:t>Abby Massey, MD</w:t>
            </w:r>
          </w:p>
          <w:p w14:paraId="595335AE" w14:textId="77777777" w:rsidR="006F2BFE" w:rsidRPr="00DE060A" w:rsidRDefault="006F2BFE" w:rsidP="00C44195">
            <w:pPr>
              <w:rPr>
                <w:rFonts w:cs="Calibri"/>
                <w:sz w:val="24"/>
                <w:szCs w:val="24"/>
              </w:rPr>
            </w:pPr>
            <w:r w:rsidRPr="00DE060A">
              <w:rPr>
                <w:rFonts w:cs="Calibri"/>
                <w:sz w:val="24"/>
                <w:szCs w:val="24"/>
              </w:rPr>
              <w:t>4055 Health &amp; Behavioral Studies Building</w:t>
            </w:r>
          </w:p>
          <w:p w14:paraId="683F3444" w14:textId="77777777" w:rsidR="006F2BFE" w:rsidRPr="00DE060A" w:rsidRDefault="006F2BFE" w:rsidP="00C44195">
            <w:pPr>
              <w:rPr>
                <w:rFonts w:cs="Calibri"/>
                <w:sz w:val="24"/>
                <w:szCs w:val="24"/>
              </w:rPr>
            </w:pPr>
            <w:r w:rsidRPr="00DE060A">
              <w:rPr>
                <w:rFonts w:cs="Calibri"/>
                <w:sz w:val="24"/>
                <w:szCs w:val="24"/>
              </w:rPr>
              <w:t>masseyaj@jmu.edu     540.568.6758</w:t>
            </w:r>
          </w:p>
        </w:tc>
        <w:tc>
          <w:tcPr>
            <w:tcW w:w="5243" w:type="dxa"/>
          </w:tcPr>
          <w:p w14:paraId="5BC50FA9" w14:textId="77777777" w:rsidR="006F2BFE" w:rsidRPr="00DE060A" w:rsidRDefault="006F2BFE" w:rsidP="00C44195">
            <w:pPr>
              <w:rPr>
                <w:rFonts w:cs="Calibri"/>
                <w:i/>
                <w:sz w:val="24"/>
                <w:szCs w:val="24"/>
              </w:rPr>
            </w:pPr>
            <w:r w:rsidRPr="00DE060A">
              <w:rPr>
                <w:rFonts w:cs="Calibri"/>
                <w:i/>
                <w:sz w:val="24"/>
                <w:szCs w:val="24"/>
              </w:rPr>
              <w:t>Principal Faculty</w:t>
            </w:r>
          </w:p>
          <w:p w14:paraId="31F6A302" w14:textId="77777777" w:rsidR="006F2BFE" w:rsidRPr="00DE060A" w:rsidRDefault="006F2BFE" w:rsidP="00C44195">
            <w:pPr>
              <w:rPr>
                <w:rFonts w:cs="Calibri"/>
                <w:b/>
                <w:sz w:val="24"/>
                <w:szCs w:val="24"/>
              </w:rPr>
            </w:pPr>
            <w:r w:rsidRPr="00DE060A">
              <w:rPr>
                <w:rFonts w:cs="Calibri"/>
                <w:b/>
                <w:sz w:val="24"/>
                <w:szCs w:val="24"/>
              </w:rPr>
              <w:t>Whitney Simmons, MSPA, PA-C</w:t>
            </w:r>
          </w:p>
          <w:p w14:paraId="5DD84AAF" w14:textId="77777777" w:rsidR="006F2BFE" w:rsidRPr="00DE060A" w:rsidRDefault="006F2BFE" w:rsidP="00C44195">
            <w:pPr>
              <w:rPr>
                <w:rFonts w:cs="Calibri"/>
                <w:sz w:val="24"/>
                <w:szCs w:val="24"/>
              </w:rPr>
            </w:pPr>
            <w:r w:rsidRPr="00DE060A">
              <w:rPr>
                <w:rFonts w:cs="Calibri"/>
                <w:sz w:val="24"/>
                <w:szCs w:val="24"/>
              </w:rPr>
              <w:t>4050 Health &amp; Behavioral Studies Building</w:t>
            </w:r>
          </w:p>
          <w:p w14:paraId="4DB5F5F0" w14:textId="77777777" w:rsidR="006F2BFE" w:rsidRPr="00DE060A" w:rsidRDefault="006F2BFE" w:rsidP="00C44195">
            <w:pPr>
              <w:rPr>
                <w:rFonts w:cs="Calibri"/>
                <w:sz w:val="24"/>
                <w:szCs w:val="24"/>
              </w:rPr>
            </w:pPr>
            <w:r w:rsidRPr="00DE060A">
              <w:rPr>
                <w:rFonts w:cs="Calibri"/>
                <w:sz w:val="24"/>
                <w:szCs w:val="24"/>
              </w:rPr>
              <w:t>simmo3wr@jmu.edu     540.568.7522</w:t>
            </w:r>
          </w:p>
        </w:tc>
      </w:tr>
      <w:tr w:rsidR="006F2BFE" w:rsidRPr="00DE060A" w14:paraId="71D66A3E" w14:textId="77777777" w:rsidTr="00FC1363">
        <w:trPr>
          <w:trHeight w:val="1430"/>
        </w:trPr>
        <w:tc>
          <w:tcPr>
            <w:tcW w:w="5040" w:type="dxa"/>
          </w:tcPr>
          <w:p w14:paraId="5FE46455" w14:textId="77777777" w:rsidR="006F2BFE" w:rsidRPr="00DE060A" w:rsidRDefault="006F2BFE" w:rsidP="00C44195">
            <w:pPr>
              <w:rPr>
                <w:rFonts w:cs="Calibri"/>
                <w:i/>
                <w:sz w:val="24"/>
                <w:szCs w:val="24"/>
              </w:rPr>
            </w:pPr>
            <w:r w:rsidRPr="00DE060A">
              <w:rPr>
                <w:rFonts w:cs="Calibri"/>
                <w:i/>
                <w:sz w:val="24"/>
                <w:szCs w:val="24"/>
              </w:rPr>
              <w:t>Admissions Coordinator</w:t>
            </w:r>
          </w:p>
          <w:p w14:paraId="57EA0817" w14:textId="77777777" w:rsidR="006F2BFE" w:rsidRPr="00DE060A" w:rsidRDefault="006F2BFE" w:rsidP="00C44195">
            <w:pPr>
              <w:rPr>
                <w:rFonts w:cs="Calibri"/>
                <w:b/>
                <w:sz w:val="24"/>
                <w:szCs w:val="24"/>
              </w:rPr>
            </w:pPr>
            <w:r w:rsidRPr="00DE060A">
              <w:rPr>
                <w:rFonts w:cs="Calibri"/>
                <w:b/>
                <w:sz w:val="24"/>
                <w:szCs w:val="24"/>
              </w:rPr>
              <w:t>Ashley Skelly, MMS, PA-C</w:t>
            </w:r>
          </w:p>
          <w:p w14:paraId="484533D2" w14:textId="77777777" w:rsidR="006F2BFE" w:rsidRPr="00DE060A" w:rsidRDefault="006F2BFE" w:rsidP="00C44195">
            <w:pPr>
              <w:rPr>
                <w:rFonts w:cs="Calibri"/>
                <w:sz w:val="24"/>
                <w:szCs w:val="24"/>
              </w:rPr>
            </w:pPr>
            <w:r w:rsidRPr="00DE060A">
              <w:rPr>
                <w:rFonts w:cs="Calibri"/>
                <w:sz w:val="24"/>
                <w:szCs w:val="24"/>
              </w:rPr>
              <w:t>4052 Health &amp; Behavioral Studies Building</w:t>
            </w:r>
          </w:p>
          <w:p w14:paraId="21E1D47C" w14:textId="77777777" w:rsidR="006F2BFE" w:rsidRPr="00DE060A" w:rsidRDefault="006F2BFE" w:rsidP="00C44195">
            <w:pPr>
              <w:rPr>
                <w:rFonts w:cs="Calibri"/>
                <w:sz w:val="24"/>
                <w:szCs w:val="24"/>
              </w:rPr>
            </w:pPr>
            <w:r w:rsidRPr="00DE060A">
              <w:rPr>
                <w:rFonts w:cs="Calibri"/>
                <w:sz w:val="24"/>
                <w:szCs w:val="24"/>
              </w:rPr>
              <w:t>skellyaw@jmu.edu     540.568.8168</w:t>
            </w:r>
          </w:p>
        </w:tc>
        <w:tc>
          <w:tcPr>
            <w:tcW w:w="5243" w:type="dxa"/>
          </w:tcPr>
          <w:p w14:paraId="7CF76C33" w14:textId="77777777" w:rsidR="006F2BFE" w:rsidRPr="00DE060A" w:rsidRDefault="00222323" w:rsidP="00C44195">
            <w:pPr>
              <w:rPr>
                <w:rFonts w:cs="Calibri"/>
                <w:i/>
                <w:sz w:val="24"/>
                <w:szCs w:val="24"/>
              </w:rPr>
            </w:pPr>
            <w:r w:rsidRPr="00DE060A">
              <w:rPr>
                <w:rFonts w:cs="Calibri"/>
                <w:i/>
                <w:sz w:val="24"/>
                <w:szCs w:val="24"/>
              </w:rPr>
              <w:t>Principal Faculty</w:t>
            </w:r>
          </w:p>
          <w:p w14:paraId="53E52BAD" w14:textId="1227D4F6" w:rsidR="00222323" w:rsidRPr="00DE060A" w:rsidRDefault="00222323" w:rsidP="00C44195">
            <w:pPr>
              <w:rPr>
                <w:rFonts w:cs="Calibri"/>
                <w:b/>
                <w:bCs/>
                <w:iCs/>
                <w:sz w:val="24"/>
                <w:szCs w:val="24"/>
              </w:rPr>
            </w:pPr>
            <w:r w:rsidRPr="00DE060A">
              <w:rPr>
                <w:rFonts w:cs="Calibri"/>
                <w:b/>
                <w:bCs/>
                <w:iCs/>
                <w:sz w:val="24"/>
                <w:szCs w:val="24"/>
              </w:rPr>
              <w:t xml:space="preserve">Laura Tice, </w:t>
            </w:r>
            <w:r w:rsidR="00D46A39" w:rsidRPr="00DE060A">
              <w:rPr>
                <w:rFonts w:cs="Calibri"/>
                <w:b/>
                <w:bCs/>
                <w:iCs/>
                <w:sz w:val="24"/>
                <w:szCs w:val="24"/>
              </w:rPr>
              <w:t xml:space="preserve">MS, </w:t>
            </w:r>
            <w:r w:rsidRPr="00DE060A">
              <w:rPr>
                <w:rFonts w:cs="Calibri"/>
                <w:b/>
                <w:bCs/>
                <w:iCs/>
                <w:sz w:val="24"/>
                <w:szCs w:val="24"/>
              </w:rPr>
              <w:t>PA-C</w:t>
            </w:r>
          </w:p>
          <w:p w14:paraId="46F278B5" w14:textId="77777777" w:rsidR="00222323" w:rsidRPr="00DE060A" w:rsidRDefault="00222323" w:rsidP="00C44195">
            <w:pPr>
              <w:rPr>
                <w:rFonts w:cs="Calibri"/>
                <w:iCs/>
                <w:sz w:val="24"/>
                <w:szCs w:val="24"/>
              </w:rPr>
            </w:pPr>
            <w:r w:rsidRPr="00DE060A">
              <w:rPr>
                <w:rFonts w:cs="Calibri"/>
                <w:iCs/>
                <w:sz w:val="24"/>
                <w:szCs w:val="24"/>
              </w:rPr>
              <w:t>4062 Health &amp; Behavioral Studies Building</w:t>
            </w:r>
          </w:p>
          <w:p w14:paraId="59C190A2" w14:textId="7FADC5DB" w:rsidR="00222323" w:rsidRPr="00DE060A" w:rsidRDefault="00222323" w:rsidP="00C44195">
            <w:pPr>
              <w:rPr>
                <w:rFonts w:cs="Calibri"/>
                <w:iCs/>
                <w:sz w:val="24"/>
                <w:szCs w:val="24"/>
              </w:rPr>
            </w:pPr>
            <w:hyperlink r:id="rId12" w:history="1">
              <w:r w:rsidRPr="00DE060A">
                <w:rPr>
                  <w:rStyle w:val="Hyperlink"/>
                  <w:rFonts w:cs="Calibri"/>
                  <w:iCs/>
                  <w:color w:val="auto"/>
                  <w:sz w:val="24"/>
                  <w:szCs w:val="24"/>
                  <w:u w:val="none"/>
                </w:rPr>
                <w:t>ticelm@jmu.edu</w:t>
              </w:r>
            </w:hyperlink>
            <w:r w:rsidRPr="00DE060A">
              <w:rPr>
                <w:rFonts w:cs="Calibri"/>
                <w:iCs/>
                <w:sz w:val="24"/>
                <w:szCs w:val="24"/>
              </w:rPr>
              <w:t xml:space="preserve">     540.568.7521</w:t>
            </w:r>
          </w:p>
        </w:tc>
      </w:tr>
    </w:tbl>
    <w:p w14:paraId="49B6D318" w14:textId="77777777" w:rsidR="006F2BFE" w:rsidRPr="00DE060A" w:rsidRDefault="006F2BFE" w:rsidP="006F2BFE">
      <w:pPr>
        <w:rPr>
          <w:rFonts w:ascii="Calibri" w:hAnsi="Calibri" w:cs="Calibri"/>
          <w:sz w:val="24"/>
        </w:rPr>
      </w:pPr>
    </w:p>
    <w:p w14:paraId="05CD2241" w14:textId="77777777" w:rsidR="006F2BFE" w:rsidRPr="00DE060A" w:rsidRDefault="006F2BFE" w:rsidP="006F2BFE">
      <w:pPr>
        <w:rPr>
          <w:rFonts w:ascii="Calibri" w:hAnsi="Calibri" w:cs="Calibri"/>
          <w:sz w:val="24"/>
        </w:rPr>
      </w:pPr>
    </w:p>
    <w:p w14:paraId="30D4C90A" w14:textId="77777777" w:rsidR="00E570B9" w:rsidRPr="00DE060A" w:rsidRDefault="00E570B9">
      <w:pPr>
        <w:rPr>
          <w:rFonts w:ascii="Calibri" w:hAnsi="Calibri" w:cs="Calibri"/>
          <w:sz w:val="24"/>
          <w:szCs w:val="24"/>
        </w:rPr>
      </w:pPr>
      <w:r w:rsidRPr="00DE060A">
        <w:rPr>
          <w:rFonts w:ascii="Calibri" w:hAnsi="Calibri" w:cs="Calibri"/>
          <w:sz w:val="24"/>
          <w:szCs w:val="24"/>
        </w:rPr>
        <w:br w:type="page"/>
      </w:r>
    </w:p>
    <w:p w14:paraId="29A7C59F" w14:textId="2EFD9C21" w:rsidR="006F2BFE" w:rsidRPr="00DE060A" w:rsidRDefault="006F2BFE" w:rsidP="006F2BFE">
      <w:pPr>
        <w:rPr>
          <w:rFonts w:ascii="Calibri" w:hAnsi="Calibri" w:cs="Calibri"/>
          <w:sz w:val="24"/>
          <w:szCs w:val="24"/>
        </w:rPr>
      </w:pPr>
      <w:r w:rsidRPr="00DE060A">
        <w:rPr>
          <w:rFonts w:ascii="Calibri" w:hAnsi="Calibri" w:cs="Calibri"/>
          <w:sz w:val="24"/>
          <w:szCs w:val="24"/>
        </w:rPr>
        <w:lastRenderedPageBreak/>
        <w:t>If you encounter an immediate need to speak with someone, you may reach the Director of Clinical Education or the Program Director on their mobile phones</w:t>
      </w:r>
      <w:r w:rsidR="00BB7C96" w:rsidRPr="00DE060A">
        <w:rPr>
          <w:rFonts w:ascii="Calibri" w:hAnsi="Calibri" w:cs="Calibri"/>
          <w:sz w:val="24"/>
          <w:szCs w:val="24"/>
        </w:rPr>
        <w:t xml:space="preserve"> </w:t>
      </w:r>
      <w:r w:rsidR="00BB7C96" w:rsidRPr="00DE060A">
        <w:rPr>
          <w:rFonts w:ascii="Calibri" w:hAnsi="Calibri" w:cs="Calibri"/>
          <w:b/>
          <w:sz w:val="24"/>
          <w:szCs w:val="24"/>
        </w:rPr>
        <w:t>(DO NOT ABUSE THIS)</w:t>
      </w:r>
      <w:r w:rsidR="006438F3" w:rsidRPr="00DE060A">
        <w:rPr>
          <w:rFonts w:ascii="Calibri" w:hAnsi="Calibri" w:cs="Calibri"/>
          <w:b/>
          <w:sz w:val="24"/>
          <w:szCs w:val="24"/>
        </w:rPr>
        <w:t>.</w:t>
      </w:r>
    </w:p>
    <w:p w14:paraId="5789F39D" w14:textId="77777777" w:rsidR="006F2BFE" w:rsidRPr="00DE060A" w:rsidRDefault="006F2BFE" w:rsidP="006F2BFE">
      <w:pPr>
        <w:rPr>
          <w:rFonts w:ascii="Calibri" w:hAnsi="Calibri" w:cs="Calibri"/>
          <w:sz w:val="22"/>
        </w:rPr>
      </w:pPr>
    </w:p>
    <w:p w14:paraId="6253A8FF" w14:textId="7898DAD4" w:rsidR="006F2BFE" w:rsidRPr="00DE060A" w:rsidRDefault="00BB7C96" w:rsidP="006F2BFE">
      <w:pPr>
        <w:tabs>
          <w:tab w:val="left" w:pos="-1440"/>
        </w:tabs>
        <w:jc w:val="both"/>
        <w:rPr>
          <w:rFonts w:ascii="Calibri" w:hAnsi="Calibri" w:cs="Calibri"/>
          <w:b/>
          <w:sz w:val="24"/>
        </w:rPr>
      </w:pPr>
      <w:r w:rsidRPr="00DE060A">
        <w:rPr>
          <w:rFonts w:ascii="Calibri" w:hAnsi="Calibri" w:cs="Calibri"/>
          <w:color w:val="000000"/>
          <w:sz w:val="24"/>
          <w:szCs w:val="24"/>
        </w:rPr>
        <w:t>All program related</w:t>
      </w:r>
      <w:r w:rsidR="006F2BFE" w:rsidRPr="00DE060A">
        <w:rPr>
          <w:rFonts w:ascii="Calibri" w:hAnsi="Calibri" w:cs="Calibri"/>
          <w:color w:val="000000"/>
          <w:sz w:val="24"/>
          <w:szCs w:val="24"/>
        </w:rPr>
        <w:t xml:space="preserve"> communications between students and the program </w:t>
      </w:r>
      <w:r w:rsidRPr="00DE060A">
        <w:rPr>
          <w:rFonts w:ascii="Calibri" w:hAnsi="Calibri" w:cs="Calibri"/>
          <w:color w:val="000000"/>
          <w:sz w:val="24"/>
          <w:szCs w:val="24"/>
        </w:rPr>
        <w:t xml:space="preserve">MUST be </w:t>
      </w:r>
      <w:r w:rsidR="006F2BFE" w:rsidRPr="00DE060A">
        <w:rPr>
          <w:rFonts w:ascii="Calibri" w:hAnsi="Calibri" w:cs="Calibri"/>
          <w:color w:val="000000"/>
          <w:sz w:val="24"/>
          <w:szCs w:val="24"/>
        </w:rPr>
        <w:t>carried out through email.  Therefore, all</w:t>
      </w:r>
      <w:r w:rsidR="006F2BFE" w:rsidRPr="00DE060A">
        <w:rPr>
          <w:rFonts w:ascii="Calibri" w:hAnsi="Calibri" w:cs="Calibri"/>
          <w:sz w:val="24"/>
          <w:szCs w:val="24"/>
        </w:rPr>
        <w:t xml:space="preserve"> students are required to use their </w:t>
      </w:r>
      <w:r w:rsidR="006F2BFE" w:rsidRPr="00DE060A">
        <w:rPr>
          <w:rFonts w:ascii="Calibri" w:hAnsi="Calibri" w:cs="Calibri"/>
          <w:sz w:val="24"/>
          <w:szCs w:val="24"/>
          <w:u w:val="single"/>
        </w:rPr>
        <w:t>assigned JMU e-mail account</w:t>
      </w:r>
      <w:r w:rsidR="006F2BFE" w:rsidRPr="00DE060A">
        <w:rPr>
          <w:rFonts w:ascii="Calibri" w:hAnsi="Calibri" w:cs="Calibri"/>
          <w:sz w:val="24"/>
          <w:szCs w:val="24"/>
        </w:rPr>
        <w:t xml:space="preserve"> for the duration of the Program.  All PA Program related correspondence will be sent to this account.  </w:t>
      </w:r>
      <w:r w:rsidR="006F2BFE" w:rsidRPr="00DE060A">
        <w:rPr>
          <w:rFonts w:ascii="Calibri" w:hAnsi="Calibri" w:cs="Calibri"/>
          <w:sz w:val="24"/>
        </w:rPr>
        <w:t xml:space="preserve">Throughout the clinical phase, it is the student’s responsibility to </w:t>
      </w:r>
      <w:r w:rsidR="006F2BFE" w:rsidRPr="00DE060A">
        <w:rPr>
          <w:rFonts w:ascii="Calibri" w:hAnsi="Calibri" w:cs="Calibri"/>
          <w:i/>
          <w:sz w:val="24"/>
        </w:rPr>
        <w:t xml:space="preserve">check this email account at least </w:t>
      </w:r>
      <w:r w:rsidR="006F2BFE" w:rsidRPr="00DE060A">
        <w:rPr>
          <w:rFonts w:ascii="Calibri" w:hAnsi="Calibri" w:cs="Calibri"/>
          <w:b/>
          <w:i/>
          <w:sz w:val="24"/>
        </w:rPr>
        <w:t>once per day</w:t>
      </w:r>
      <w:r w:rsidR="006F2BFE" w:rsidRPr="00DE060A">
        <w:rPr>
          <w:rFonts w:ascii="Calibri" w:hAnsi="Calibri" w:cs="Calibri"/>
          <w:b/>
          <w:sz w:val="24"/>
        </w:rPr>
        <w:t>.</w:t>
      </w:r>
    </w:p>
    <w:p w14:paraId="1B0FF379" w14:textId="4DFC378E" w:rsidR="00176D5B" w:rsidRPr="00DE060A" w:rsidRDefault="00176D5B" w:rsidP="006F2BFE">
      <w:pPr>
        <w:tabs>
          <w:tab w:val="left" w:pos="-1440"/>
        </w:tabs>
        <w:jc w:val="both"/>
        <w:rPr>
          <w:rFonts w:ascii="Calibri" w:hAnsi="Calibri" w:cs="Calibri"/>
          <w:b/>
          <w:sz w:val="24"/>
        </w:rPr>
      </w:pPr>
    </w:p>
    <w:p w14:paraId="5FEC312E" w14:textId="582AFE3E" w:rsidR="00176D5B" w:rsidRPr="00DE060A" w:rsidRDefault="00176D5B" w:rsidP="006F2BFE">
      <w:pPr>
        <w:tabs>
          <w:tab w:val="left" w:pos="-1440"/>
        </w:tabs>
        <w:jc w:val="both"/>
        <w:rPr>
          <w:rFonts w:ascii="Calibri" w:hAnsi="Calibri" w:cs="Calibri"/>
          <w:bCs/>
          <w:sz w:val="24"/>
          <w:szCs w:val="24"/>
        </w:rPr>
      </w:pPr>
      <w:r w:rsidRPr="00DE060A">
        <w:rPr>
          <w:rFonts w:ascii="Calibri" w:hAnsi="Calibri" w:cs="Calibri"/>
          <w:b/>
          <w:sz w:val="24"/>
        </w:rPr>
        <w:t xml:space="preserve">NOTE: </w:t>
      </w:r>
      <w:r w:rsidRPr="00DE060A">
        <w:rPr>
          <w:rFonts w:ascii="Calibri" w:hAnsi="Calibri" w:cs="Calibri"/>
          <w:bCs/>
          <w:sz w:val="24"/>
        </w:rPr>
        <w:t xml:space="preserve">if you need something urgent within a few hours then text Kristy – if not then please email Kristy as communication is supposed to go through email. </w:t>
      </w:r>
    </w:p>
    <w:p w14:paraId="3E872C1B" w14:textId="77777777" w:rsidR="006F2BFE" w:rsidRPr="00DE060A" w:rsidRDefault="006F2BFE" w:rsidP="006F2BFE">
      <w:pPr>
        <w:tabs>
          <w:tab w:val="left" w:pos="-1440"/>
        </w:tabs>
        <w:jc w:val="both"/>
        <w:rPr>
          <w:rFonts w:ascii="Calibri" w:hAnsi="Calibri" w:cs="Calibri"/>
          <w:sz w:val="24"/>
        </w:rPr>
      </w:pPr>
    </w:p>
    <w:p w14:paraId="62B3F01B" w14:textId="77777777" w:rsidR="006F2BFE" w:rsidRPr="00DE060A" w:rsidRDefault="006F2BFE" w:rsidP="006F2BFE">
      <w:pPr>
        <w:rPr>
          <w:rFonts w:ascii="Calibri" w:hAnsi="Calibri" w:cs="Calibri"/>
          <w:b/>
          <w:sz w:val="24"/>
        </w:rPr>
      </w:pPr>
      <w:r w:rsidRPr="00DE060A">
        <w:rPr>
          <w:rStyle w:val="StyleArial11pt"/>
          <w:rFonts w:ascii="Calibri" w:hAnsi="Calibri" w:cs="Calibri"/>
          <w:sz w:val="24"/>
        </w:rPr>
        <w:t>You must keep your permanent address up to date within MyMadison.  The PA program cannot do this for you.  P</w:t>
      </w:r>
      <w:r w:rsidRPr="00DE060A">
        <w:rPr>
          <w:rFonts w:ascii="Calibri" w:hAnsi="Calibri" w:cs="Calibri"/>
          <w:sz w:val="24"/>
        </w:rPr>
        <w:t>receptor’s office or hospital addresses are not to be used as temporary addresses.</w:t>
      </w:r>
    </w:p>
    <w:p w14:paraId="2C0F3605" w14:textId="77777777" w:rsidR="006F2BFE" w:rsidRPr="00DE060A" w:rsidRDefault="006F2BFE" w:rsidP="00776FAC">
      <w:pPr>
        <w:rPr>
          <w:rFonts w:ascii="Calibri" w:hAnsi="Calibri" w:cs="Calibri"/>
          <w:b/>
          <w:sz w:val="24"/>
        </w:rPr>
      </w:pPr>
    </w:p>
    <w:p w14:paraId="5E981B1B" w14:textId="77777777" w:rsidR="006F2BFE" w:rsidRPr="00DE060A" w:rsidRDefault="006F2BFE">
      <w:pPr>
        <w:rPr>
          <w:rFonts w:ascii="Calibri" w:hAnsi="Calibri" w:cs="Calibri"/>
          <w:b/>
          <w:sz w:val="32"/>
        </w:rPr>
      </w:pPr>
      <w:r w:rsidRPr="00DE060A">
        <w:rPr>
          <w:rFonts w:ascii="Calibri" w:hAnsi="Calibri" w:cs="Calibri"/>
          <w:b/>
          <w:sz w:val="32"/>
        </w:rPr>
        <w:br w:type="page"/>
      </w:r>
    </w:p>
    <w:p w14:paraId="0C54CAFB" w14:textId="77777777" w:rsidR="00776FAC" w:rsidRPr="00DE060A" w:rsidRDefault="00031D2B" w:rsidP="00BE0623">
      <w:pPr>
        <w:pStyle w:val="Heading1"/>
        <w:rPr>
          <w:rFonts w:ascii="Calibri" w:hAnsi="Calibri" w:cs="Calibri"/>
          <w:sz w:val="24"/>
        </w:rPr>
      </w:pPr>
      <w:bookmarkStart w:id="4" w:name="_Toc225422541"/>
      <w:r w:rsidRPr="00DE060A">
        <w:rPr>
          <w:rFonts w:ascii="Calibri" w:hAnsi="Calibri" w:cs="Calibri"/>
        </w:rPr>
        <w:lastRenderedPageBreak/>
        <w:t>General Information</w:t>
      </w:r>
      <w:bookmarkEnd w:id="4"/>
    </w:p>
    <w:p w14:paraId="2BFBAF70" w14:textId="77777777" w:rsidR="00776FAC" w:rsidRPr="00DE060A" w:rsidRDefault="00776FAC" w:rsidP="00776FAC">
      <w:pPr>
        <w:jc w:val="both"/>
        <w:rPr>
          <w:rFonts w:ascii="Calibri" w:hAnsi="Calibri" w:cs="Calibri"/>
          <w:sz w:val="24"/>
        </w:rPr>
      </w:pPr>
    </w:p>
    <w:p w14:paraId="718634A0" w14:textId="081CF805" w:rsidR="00383A1C" w:rsidRPr="00DE060A" w:rsidRDefault="005112A2" w:rsidP="00776FAC">
      <w:pPr>
        <w:jc w:val="both"/>
        <w:rPr>
          <w:rFonts w:ascii="Calibri" w:hAnsi="Calibri" w:cs="Calibri"/>
          <w:b/>
          <w:sz w:val="24"/>
        </w:rPr>
      </w:pPr>
      <w:r w:rsidRPr="00DE060A">
        <w:rPr>
          <w:rFonts w:ascii="Calibri" w:hAnsi="Calibri" w:cs="Calibri"/>
          <w:b/>
          <w:sz w:val="24"/>
        </w:rPr>
        <w:t>Clinical Paperwork</w:t>
      </w:r>
    </w:p>
    <w:p w14:paraId="449DCF44" w14:textId="32DC162B" w:rsidR="00031D2B" w:rsidRPr="00DE060A" w:rsidRDefault="006414E3" w:rsidP="003D72CE">
      <w:pPr>
        <w:numPr>
          <w:ilvl w:val="0"/>
          <w:numId w:val="217"/>
        </w:numPr>
        <w:jc w:val="both"/>
        <w:rPr>
          <w:rFonts w:ascii="Calibri" w:hAnsi="Calibri" w:cs="Calibri"/>
          <w:sz w:val="24"/>
        </w:rPr>
      </w:pPr>
      <w:r w:rsidRPr="00DE060A">
        <w:rPr>
          <w:rFonts w:ascii="Calibri" w:hAnsi="Calibri" w:cs="Calibri"/>
          <w:sz w:val="24"/>
        </w:rPr>
        <w:t xml:space="preserve">Prior to the beginning of each </w:t>
      </w:r>
      <w:proofErr w:type="gramStart"/>
      <w:r w:rsidRPr="00DE060A">
        <w:rPr>
          <w:rFonts w:ascii="Calibri" w:hAnsi="Calibri" w:cs="Calibri"/>
          <w:sz w:val="24"/>
        </w:rPr>
        <w:t>ro</w:t>
      </w:r>
      <w:r w:rsidR="000C1BFE" w:rsidRPr="00DE060A">
        <w:rPr>
          <w:rFonts w:ascii="Calibri" w:hAnsi="Calibri" w:cs="Calibri"/>
          <w:sz w:val="24"/>
        </w:rPr>
        <w:t>tation</w:t>
      </w:r>
      <w:proofErr w:type="gramEnd"/>
      <w:r w:rsidR="000C1BFE" w:rsidRPr="00DE060A">
        <w:rPr>
          <w:rFonts w:ascii="Calibri" w:hAnsi="Calibri" w:cs="Calibri"/>
          <w:sz w:val="24"/>
        </w:rPr>
        <w:t xml:space="preserve"> you will have access to </w:t>
      </w:r>
      <w:r w:rsidRPr="00DE060A">
        <w:rPr>
          <w:rFonts w:ascii="Calibri" w:hAnsi="Calibri" w:cs="Calibri"/>
          <w:sz w:val="24"/>
        </w:rPr>
        <w:t>reporting instructions and evaluation forms</w:t>
      </w:r>
      <w:r w:rsidR="000C1BFE" w:rsidRPr="00DE060A">
        <w:rPr>
          <w:rFonts w:ascii="Calibri" w:hAnsi="Calibri" w:cs="Calibri"/>
          <w:sz w:val="24"/>
        </w:rPr>
        <w:t xml:space="preserve"> in eMedley</w:t>
      </w:r>
      <w:r w:rsidRPr="00DE060A">
        <w:rPr>
          <w:rFonts w:ascii="Calibri" w:hAnsi="Calibri" w:cs="Calibri"/>
          <w:sz w:val="24"/>
        </w:rPr>
        <w:t>.  Every effort has been made to verify the reporting instructions with the site and the preceptor.  Nevertheless, yo</w:t>
      </w:r>
      <w:r w:rsidR="00031D2B" w:rsidRPr="00DE060A">
        <w:rPr>
          <w:rFonts w:ascii="Calibri" w:hAnsi="Calibri" w:cs="Calibri"/>
          <w:sz w:val="24"/>
        </w:rPr>
        <w:t xml:space="preserve">u may still run into </w:t>
      </w:r>
      <w:r w:rsidRPr="00DE060A">
        <w:rPr>
          <w:rFonts w:ascii="Calibri" w:hAnsi="Calibri" w:cs="Calibri"/>
          <w:sz w:val="24"/>
        </w:rPr>
        <w:t xml:space="preserve">minor problems.  Be flexible!  Try first to resolve any discrepancies on your own.  If this is not possible, call </w:t>
      </w:r>
      <w:r w:rsidR="00031D2B" w:rsidRPr="00DE060A">
        <w:rPr>
          <w:rFonts w:ascii="Calibri" w:hAnsi="Calibri" w:cs="Calibri"/>
          <w:sz w:val="24"/>
        </w:rPr>
        <w:t>the Director of Clinical Education or the</w:t>
      </w:r>
      <w:r w:rsidRPr="00DE060A">
        <w:rPr>
          <w:rFonts w:ascii="Calibri" w:hAnsi="Calibri" w:cs="Calibri"/>
          <w:sz w:val="24"/>
        </w:rPr>
        <w:t xml:space="preserve"> program </w:t>
      </w:r>
      <w:r w:rsidR="00031D2B" w:rsidRPr="00DE060A">
        <w:rPr>
          <w:rFonts w:ascii="Calibri" w:hAnsi="Calibri" w:cs="Calibri"/>
          <w:sz w:val="24"/>
        </w:rPr>
        <w:t xml:space="preserve">offices </w:t>
      </w:r>
      <w:r w:rsidRPr="00DE060A">
        <w:rPr>
          <w:rFonts w:ascii="Calibri" w:hAnsi="Calibri" w:cs="Calibri"/>
          <w:sz w:val="24"/>
        </w:rPr>
        <w:t xml:space="preserve">for assistance.  </w:t>
      </w:r>
      <w:r w:rsidR="00031D2B" w:rsidRPr="00DE060A">
        <w:rPr>
          <w:rFonts w:ascii="Calibri" w:hAnsi="Calibri" w:cs="Calibri"/>
          <w:sz w:val="24"/>
        </w:rPr>
        <w:t xml:space="preserve">Please also </w:t>
      </w:r>
      <w:r w:rsidRPr="00DE060A">
        <w:rPr>
          <w:rFonts w:ascii="Calibri" w:hAnsi="Calibri" w:cs="Calibri"/>
          <w:sz w:val="24"/>
        </w:rPr>
        <w:t>let the program know of any errors in the reporting instructions so that they may be corrected.</w:t>
      </w:r>
      <w:r w:rsidR="000C1BFE" w:rsidRPr="00DE060A">
        <w:rPr>
          <w:rFonts w:ascii="Calibri" w:hAnsi="Calibri" w:cs="Calibri"/>
          <w:sz w:val="24"/>
        </w:rPr>
        <w:t xml:space="preserve"> Information on clinical sites and preceptors are found in eMedley, eKeeper, Reports, Student Clinical Sites and Preceptors. </w:t>
      </w:r>
      <w:r w:rsidR="005112A2" w:rsidRPr="00DE060A">
        <w:rPr>
          <w:rFonts w:ascii="Calibri" w:hAnsi="Calibri" w:cs="Calibri"/>
          <w:sz w:val="24"/>
        </w:rPr>
        <w:t xml:space="preserve">You may also be asked by Marissa to fill out additional paperwork for individual sites. Please do this and return it ASAP. </w:t>
      </w:r>
    </w:p>
    <w:p w14:paraId="75254854" w14:textId="77777777" w:rsidR="00031D2B" w:rsidRPr="00DE060A" w:rsidRDefault="00031D2B" w:rsidP="00031D2B">
      <w:pPr>
        <w:jc w:val="both"/>
        <w:rPr>
          <w:rFonts w:ascii="Calibri" w:hAnsi="Calibri" w:cs="Calibri"/>
          <w:sz w:val="24"/>
        </w:rPr>
      </w:pPr>
    </w:p>
    <w:p w14:paraId="3254BC8C" w14:textId="77777777" w:rsidR="00383A1C" w:rsidRPr="00DE060A" w:rsidRDefault="00383A1C" w:rsidP="00031D2B">
      <w:pPr>
        <w:jc w:val="both"/>
        <w:rPr>
          <w:rFonts w:ascii="Calibri" w:hAnsi="Calibri" w:cs="Calibri"/>
          <w:b/>
          <w:sz w:val="24"/>
        </w:rPr>
      </w:pPr>
      <w:r w:rsidRPr="00DE060A">
        <w:rPr>
          <w:rFonts w:ascii="Calibri" w:hAnsi="Calibri" w:cs="Calibri"/>
          <w:b/>
          <w:sz w:val="24"/>
        </w:rPr>
        <w:t>Site Visits</w:t>
      </w:r>
    </w:p>
    <w:p w14:paraId="77D20E6A" w14:textId="77777777" w:rsidR="00D07FB2" w:rsidRPr="00DE060A" w:rsidRDefault="00031D2B" w:rsidP="003D72CE">
      <w:pPr>
        <w:numPr>
          <w:ilvl w:val="0"/>
          <w:numId w:val="217"/>
        </w:numPr>
        <w:jc w:val="both"/>
        <w:rPr>
          <w:rFonts w:ascii="Calibri" w:hAnsi="Calibri" w:cs="Calibri"/>
          <w:sz w:val="24"/>
        </w:rPr>
      </w:pPr>
      <w:r w:rsidRPr="00DE060A">
        <w:rPr>
          <w:rFonts w:ascii="Calibri" w:hAnsi="Calibri" w:cs="Calibri"/>
          <w:sz w:val="24"/>
        </w:rPr>
        <w:t>The Director of Clinical Education or other f</w:t>
      </w:r>
      <w:r w:rsidR="006414E3" w:rsidRPr="00DE060A">
        <w:rPr>
          <w:rFonts w:ascii="Calibri" w:hAnsi="Calibri" w:cs="Calibri"/>
          <w:sz w:val="24"/>
        </w:rPr>
        <w:t xml:space="preserve">aculty members will be visiting rotation sites from time to time.  These </w:t>
      </w:r>
      <w:r w:rsidRPr="00DE060A">
        <w:rPr>
          <w:rFonts w:ascii="Calibri" w:hAnsi="Calibri" w:cs="Calibri"/>
          <w:sz w:val="24"/>
        </w:rPr>
        <w:t xml:space="preserve">site </w:t>
      </w:r>
      <w:r w:rsidR="006414E3" w:rsidRPr="00DE060A">
        <w:rPr>
          <w:rFonts w:ascii="Calibri" w:hAnsi="Calibri" w:cs="Calibri"/>
          <w:sz w:val="24"/>
        </w:rPr>
        <w:t>visits may be announced or unannounced.  If you are informed by the program or by the clinical site that a faculty member from the program has scheduled a visit, you are required to be on</w:t>
      </w:r>
      <w:r w:rsidRPr="00DE060A">
        <w:rPr>
          <w:rFonts w:ascii="Calibri" w:hAnsi="Calibri" w:cs="Calibri"/>
          <w:sz w:val="24"/>
        </w:rPr>
        <w:t xml:space="preserve"> site at the time of the visit</w:t>
      </w:r>
      <w:bookmarkStart w:id="5" w:name="_Toc436996188"/>
      <w:r w:rsidR="00D07FB2" w:rsidRPr="00DE060A">
        <w:rPr>
          <w:rFonts w:ascii="Calibri" w:hAnsi="Calibri" w:cs="Calibri"/>
          <w:sz w:val="24"/>
        </w:rPr>
        <w:t>.</w:t>
      </w:r>
    </w:p>
    <w:p w14:paraId="507FE441" w14:textId="5FA5721B" w:rsidR="00D07FB2" w:rsidRPr="00DE060A" w:rsidRDefault="00D07FB2" w:rsidP="003D72CE">
      <w:pPr>
        <w:numPr>
          <w:ilvl w:val="0"/>
          <w:numId w:val="217"/>
        </w:numPr>
        <w:jc w:val="both"/>
        <w:rPr>
          <w:rFonts w:ascii="Calibri" w:hAnsi="Calibri" w:cs="Calibri"/>
          <w:sz w:val="24"/>
          <w:szCs w:val="24"/>
        </w:rPr>
      </w:pPr>
      <w:r w:rsidRPr="00DE060A">
        <w:rPr>
          <w:rFonts w:ascii="Calibri" w:hAnsi="Calibri" w:cs="Calibri"/>
          <w:sz w:val="24"/>
          <w:szCs w:val="24"/>
        </w:rPr>
        <w:t xml:space="preserve">The purpose of a site visit is to assess student progress and/or to address other specific clinical site issues.  </w:t>
      </w:r>
      <w:r w:rsidR="005D5181" w:rsidRPr="00DE060A">
        <w:rPr>
          <w:rFonts w:ascii="Calibri" w:hAnsi="Calibri" w:cs="Calibri"/>
          <w:sz w:val="24"/>
          <w:szCs w:val="24"/>
        </w:rPr>
        <w:t>It may also</w:t>
      </w:r>
      <w:r w:rsidRPr="00DE060A">
        <w:rPr>
          <w:rFonts w:ascii="Calibri" w:hAnsi="Calibri" w:cs="Calibri"/>
          <w:sz w:val="24"/>
          <w:szCs w:val="24"/>
        </w:rPr>
        <w:t xml:space="preserve"> be to evaluate a preceptor.  Site visits may be in-person, by telephone, or via video conferencing (FaceTime, Skype).  During a site visit the preceptor, the student, and any other key personnel </w:t>
      </w:r>
      <w:r w:rsidR="0091453A" w:rsidRPr="00DE060A">
        <w:rPr>
          <w:rFonts w:ascii="Calibri" w:hAnsi="Calibri" w:cs="Calibri"/>
          <w:sz w:val="24"/>
          <w:szCs w:val="24"/>
        </w:rPr>
        <w:t>may be inte</w:t>
      </w:r>
      <w:r w:rsidRPr="00DE060A">
        <w:rPr>
          <w:rFonts w:ascii="Calibri" w:hAnsi="Calibri" w:cs="Calibri"/>
          <w:sz w:val="24"/>
          <w:szCs w:val="24"/>
        </w:rPr>
        <w:t>rviewed</w:t>
      </w:r>
      <w:r w:rsidR="0091453A" w:rsidRPr="00DE060A">
        <w:rPr>
          <w:rFonts w:ascii="Calibri" w:hAnsi="Calibri" w:cs="Calibri"/>
          <w:sz w:val="24"/>
          <w:szCs w:val="24"/>
        </w:rPr>
        <w:t xml:space="preserve">.   </w:t>
      </w:r>
      <w:r w:rsidRPr="00DE060A">
        <w:rPr>
          <w:rFonts w:ascii="Calibri" w:hAnsi="Calibri" w:cs="Calibri"/>
          <w:sz w:val="24"/>
          <w:szCs w:val="24"/>
        </w:rPr>
        <w:t>In addition</w:t>
      </w:r>
      <w:r w:rsidR="0091453A" w:rsidRPr="00DE060A">
        <w:rPr>
          <w:rFonts w:ascii="Calibri" w:hAnsi="Calibri" w:cs="Calibri"/>
          <w:sz w:val="24"/>
          <w:szCs w:val="24"/>
        </w:rPr>
        <w:t>,</w:t>
      </w:r>
      <w:r w:rsidRPr="00DE060A">
        <w:rPr>
          <w:rFonts w:ascii="Calibri" w:hAnsi="Calibri" w:cs="Calibri"/>
          <w:sz w:val="24"/>
          <w:szCs w:val="24"/>
        </w:rPr>
        <w:t xml:space="preserve"> a student may be asked to present a case to the </w:t>
      </w:r>
      <w:r w:rsidR="0091453A" w:rsidRPr="00DE060A">
        <w:rPr>
          <w:rFonts w:ascii="Calibri" w:hAnsi="Calibri" w:cs="Calibri"/>
          <w:sz w:val="24"/>
          <w:szCs w:val="24"/>
        </w:rPr>
        <w:t xml:space="preserve">visiting faculty member, </w:t>
      </w:r>
      <w:r w:rsidRPr="00DE060A">
        <w:rPr>
          <w:rFonts w:ascii="Calibri" w:hAnsi="Calibri" w:cs="Calibri"/>
          <w:sz w:val="24"/>
          <w:szCs w:val="24"/>
        </w:rPr>
        <w:t xml:space="preserve">provide examples of </w:t>
      </w:r>
      <w:r w:rsidR="0091453A" w:rsidRPr="00DE060A">
        <w:rPr>
          <w:rFonts w:ascii="Calibri" w:hAnsi="Calibri" w:cs="Calibri"/>
          <w:sz w:val="24"/>
          <w:szCs w:val="24"/>
        </w:rPr>
        <w:t xml:space="preserve">clinical documentation </w:t>
      </w:r>
      <w:r w:rsidRPr="00DE060A">
        <w:rPr>
          <w:rFonts w:ascii="Calibri" w:hAnsi="Calibri" w:cs="Calibri"/>
          <w:sz w:val="24"/>
          <w:szCs w:val="24"/>
        </w:rPr>
        <w:t xml:space="preserve">for review, </w:t>
      </w:r>
      <w:r w:rsidR="0091453A" w:rsidRPr="00DE060A">
        <w:rPr>
          <w:rFonts w:ascii="Calibri" w:hAnsi="Calibri" w:cs="Calibri"/>
          <w:sz w:val="24"/>
          <w:szCs w:val="24"/>
        </w:rPr>
        <w:t>a</w:t>
      </w:r>
      <w:r w:rsidRPr="00DE060A">
        <w:rPr>
          <w:rFonts w:ascii="Calibri" w:hAnsi="Calibri" w:cs="Calibri"/>
          <w:sz w:val="24"/>
          <w:szCs w:val="24"/>
        </w:rPr>
        <w:t xml:space="preserve">nd/or perform a monitored history and physical </w:t>
      </w:r>
      <w:r w:rsidR="00417B9D" w:rsidRPr="00DE060A">
        <w:rPr>
          <w:rFonts w:ascii="Calibri" w:hAnsi="Calibri" w:cs="Calibri"/>
          <w:sz w:val="24"/>
          <w:szCs w:val="24"/>
        </w:rPr>
        <w:t xml:space="preserve">exam </w:t>
      </w:r>
      <w:r w:rsidRPr="00DE060A">
        <w:rPr>
          <w:rFonts w:ascii="Calibri" w:hAnsi="Calibri" w:cs="Calibri"/>
          <w:sz w:val="24"/>
          <w:szCs w:val="24"/>
        </w:rPr>
        <w:t xml:space="preserve">of a patient.  </w:t>
      </w:r>
      <w:bookmarkEnd w:id="5"/>
    </w:p>
    <w:p w14:paraId="5564733E" w14:textId="77777777" w:rsidR="00383A1C" w:rsidRPr="00DE060A" w:rsidRDefault="00383A1C" w:rsidP="00334980">
      <w:pPr>
        <w:rPr>
          <w:rFonts w:ascii="Calibri" w:hAnsi="Calibri" w:cs="Calibri"/>
          <w:sz w:val="24"/>
        </w:rPr>
      </w:pPr>
    </w:p>
    <w:p w14:paraId="09A6055E" w14:textId="77777777" w:rsidR="00383A1C" w:rsidRPr="00DE060A" w:rsidRDefault="00383A1C" w:rsidP="00383A1C">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s>
        <w:ind w:right="-18"/>
        <w:jc w:val="both"/>
        <w:rPr>
          <w:rFonts w:ascii="Calibri" w:hAnsi="Calibri" w:cs="Calibri"/>
          <w:b/>
          <w:sz w:val="24"/>
          <w:szCs w:val="24"/>
        </w:rPr>
      </w:pPr>
      <w:r w:rsidRPr="00DE060A">
        <w:rPr>
          <w:rFonts w:ascii="Calibri" w:hAnsi="Calibri" w:cs="Calibri"/>
          <w:b/>
          <w:sz w:val="24"/>
          <w:szCs w:val="24"/>
        </w:rPr>
        <w:t>Housing</w:t>
      </w:r>
    </w:p>
    <w:p w14:paraId="41289395" w14:textId="77777777" w:rsidR="00383A1C" w:rsidRPr="00DE060A" w:rsidRDefault="005D7B3F" w:rsidP="003D72CE">
      <w:pPr>
        <w:pStyle w:val="ListParagraph"/>
        <w:widowControl w:val="0"/>
        <w:numPr>
          <w:ilvl w:val="0"/>
          <w:numId w:val="217"/>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s>
        <w:ind w:right="-18"/>
        <w:jc w:val="both"/>
        <w:rPr>
          <w:rFonts w:ascii="Calibri" w:hAnsi="Calibri" w:cs="Calibri"/>
          <w:sz w:val="24"/>
          <w:szCs w:val="24"/>
        </w:rPr>
      </w:pPr>
      <w:r w:rsidRPr="00DE060A">
        <w:rPr>
          <w:rFonts w:ascii="Calibri" w:hAnsi="Calibri" w:cs="Calibri"/>
          <w:sz w:val="24"/>
          <w:szCs w:val="24"/>
        </w:rPr>
        <w:t>Securing adequate h</w:t>
      </w:r>
      <w:r w:rsidR="00383A1C" w:rsidRPr="00DE060A">
        <w:rPr>
          <w:rFonts w:ascii="Calibri" w:hAnsi="Calibri" w:cs="Calibri"/>
          <w:sz w:val="24"/>
          <w:szCs w:val="24"/>
        </w:rPr>
        <w:t>ousin</w:t>
      </w:r>
      <w:r w:rsidR="005A092F" w:rsidRPr="00DE060A">
        <w:rPr>
          <w:rFonts w:ascii="Calibri" w:hAnsi="Calibri" w:cs="Calibri"/>
          <w:sz w:val="24"/>
          <w:szCs w:val="24"/>
        </w:rPr>
        <w:t>g during clinical rotations is</w:t>
      </w:r>
      <w:r w:rsidR="005A092F" w:rsidRPr="00DE060A">
        <w:rPr>
          <w:rFonts w:ascii="Calibri" w:hAnsi="Calibri" w:cs="Calibri"/>
          <w:b/>
          <w:i/>
          <w:sz w:val="24"/>
          <w:szCs w:val="24"/>
        </w:rPr>
        <w:t xml:space="preserve"> the</w:t>
      </w:r>
      <w:r w:rsidR="00383A1C" w:rsidRPr="00DE060A">
        <w:rPr>
          <w:rFonts w:ascii="Calibri" w:hAnsi="Calibri" w:cs="Calibri"/>
          <w:b/>
          <w:i/>
          <w:sz w:val="24"/>
          <w:szCs w:val="24"/>
        </w:rPr>
        <w:t xml:space="preserve"> student</w:t>
      </w:r>
      <w:r w:rsidR="005A092F" w:rsidRPr="00DE060A">
        <w:rPr>
          <w:rFonts w:ascii="Calibri" w:hAnsi="Calibri" w:cs="Calibri"/>
          <w:b/>
          <w:i/>
          <w:sz w:val="24"/>
          <w:szCs w:val="24"/>
        </w:rPr>
        <w:t>’s</w:t>
      </w:r>
      <w:r w:rsidR="00383A1C" w:rsidRPr="00DE060A">
        <w:rPr>
          <w:rFonts w:ascii="Calibri" w:hAnsi="Calibri" w:cs="Calibri"/>
          <w:b/>
          <w:i/>
          <w:sz w:val="24"/>
          <w:szCs w:val="24"/>
        </w:rPr>
        <w:t xml:space="preserve"> responsibility</w:t>
      </w:r>
      <w:r w:rsidRPr="00DE060A">
        <w:rPr>
          <w:rFonts w:ascii="Calibri" w:hAnsi="Calibri" w:cs="Calibri"/>
          <w:b/>
          <w:i/>
          <w:sz w:val="24"/>
          <w:szCs w:val="24"/>
        </w:rPr>
        <w:t>.</w:t>
      </w:r>
      <w:r w:rsidR="00383A1C" w:rsidRPr="00DE060A">
        <w:rPr>
          <w:rFonts w:ascii="Calibri" w:hAnsi="Calibri" w:cs="Calibri"/>
          <w:sz w:val="24"/>
          <w:szCs w:val="24"/>
        </w:rPr>
        <w:t xml:space="preserve">  To assist students, the program </w:t>
      </w:r>
      <w:r w:rsidR="00D114DC" w:rsidRPr="00DE060A">
        <w:rPr>
          <w:rFonts w:ascii="Calibri" w:hAnsi="Calibri" w:cs="Calibri"/>
          <w:sz w:val="24"/>
          <w:szCs w:val="24"/>
        </w:rPr>
        <w:t>maintains i</w:t>
      </w:r>
      <w:r w:rsidR="00383A1C" w:rsidRPr="00DE060A">
        <w:rPr>
          <w:rFonts w:ascii="Calibri" w:hAnsi="Calibri" w:cs="Calibri"/>
          <w:sz w:val="24"/>
          <w:szCs w:val="24"/>
        </w:rPr>
        <w:t xml:space="preserve">nformation </w:t>
      </w:r>
      <w:r w:rsidR="00D114DC" w:rsidRPr="00DE060A">
        <w:rPr>
          <w:rFonts w:ascii="Calibri" w:hAnsi="Calibri" w:cs="Calibri"/>
          <w:sz w:val="24"/>
          <w:szCs w:val="24"/>
        </w:rPr>
        <w:t xml:space="preserve">on relevant </w:t>
      </w:r>
      <w:r w:rsidR="00383A1C" w:rsidRPr="00DE060A">
        <w:rPr>
          <w:rFonts w:ascii="Calibri" w:hAnsi="Calibri" w:cs="Calibri"/>
          <w:sz w:val="24"/>
          <w:szCs w:val="24"/>
        </w:rPr>
        <w:t xml:space="preserve">housing options at many sites.  </w:t>
      </w:r>
      <w:r w:rsidR="00D114DC" w:rsidRPr="00DE060A">
        <w:rPr>
          <w:rFonts w:ascii="Calibri" w:hAnsi="Calibri" w:cs="Calibri"/>
          <w:sz w:val="24"/>
          <w:szCs w:val="24"/>
        </w:rPr>
        <w:t xml:space="preserve">Whenever the </w:t>
      </w:r>
      <w:r w:rsidR="00383A1C" w:rsidRPr="00DE060A">
        <w:rPr>
          <w:rFonts w:ascii="Calibri" w:hAnsi="Calibri" w:cs="Calibri"/>
          <w:sz w:val="24"/>
          <w:szCs w:val="24"/>
        </w:rPr>
        <w:t xml:space="preserve">program </w:t>
      </w:r>
      <w:r w:rsidR="00D114DC" w:rsidRPr="00DE060A">
        <w:rPr>
          <w:rFonts w:ascii="Calibri" w:hAnsi="Calibri" w:cs="Calibri"/>
          <w:sz w:val="24"/>
          <w:szCs w:val="24"/>
        </w:rPr>
        <w:t xml:space="preserve">gets new information </w:t>
      </w:r>
      <w:r w:rsidR="00383A1C" w:rsidRPr="00DE060A">
        <w:rPr>
          <w:rFonts w:ascii="Calibri" w:hAnsi="Calibri" w:cs="Calibri"/>
          <w:sz w:val="24"/>
          <w:szCs w:val="24"/>
        </w:rPr>
        <w:t>on</w:t>
      </w:r>
      <w:r w:rsidR="00D114DC" w:rsidRPr="00DE060A">
        <w:rPr>
          <w:rFonts w:ascii="Calibri" w:hAnsi="Calibri" w:cs="Calibri"/>
          <w:sz w:val="24"/>
          <w:szCs w:val="24"/>
        </w:rPr>
        <w:t xml:space="preserve"> housing opportunities near clinical</w:t>
      </w:r>
      <w:r w:rsidR="00383A1C" w:rsidRPr="00DE060A">
        <w:rPr>
          <w:rFonts w:ascii="Calibri" w:hAnsi="Calibri" w:cs="Calibri"/>
          <w:sz w:val="24"/>
          <w:szCs w:val="24"/>
        </w:rPr>
        <w:t xml:space="preserve"> sites</w:t>
      </w:r>
      <w:r w:rsidR="00D114DC" w:rsidRPr="00DE060A">
        <w:rPr>
          <w:rFonts w:ascii="Calibri" w:hAnsi="Calibri" w:cs="Calibri"/>
          <w:sz w:val="24"/>
          <w:szCs w:val="24"/>
        </w:rPr>
        <w:t>, it will share the information with students.  H</w:t>
      </w:r>
      <w:r w:rsidR="00383A1C" w:rsidRPr="00DE060A">
        <w:rPr>
          <w:rFonts w:ascii="Calibri" w:hAnsi="Calibri" w:cs="Calibri"/>
          <w:sz w:val="24"/>
          <w:szCs w:val="24"/>
        </w:rPr>
        <w:t xml:space="preserve">owever, the program does not evaluate the condition or the safety of these housing </w:t>
      </w:r>
      <w:r w:rsidR="00160C06" w:rsidRPr="00DE060A">
        <w:rPr>
          <w:rFonts w:ascii="Calibri" w:hAnsi="Calibri" w:cs="Calibri"/>
          <w:sz w:val="24"/>
          <w:szCs w:val="24"/>
        </w:rPr>
        <w:t>options</w:t>
      </w:r>
      <w:r w:rsidR="00383A1C" w:rsidRPr="00DE060A">
        <w:rPr>
          <w:rFonts w:ascii="Calibri" w:hAnsi="Calibri" w:cs="Calibri"/>
          <w:sz w:val="24"/>
          <w:szCs w:val="24"/>
        </w:rPr>
        <w:t xml:space="preserve">, nor does it endorse them.  If students find these housing options inappropriate or unsuitable in any way, they should </w:t>
      </w:r>
      <w:r w:rsidR="007F3B6B" w:rsidRPr="00DE060A">
        <w:rPr>
          <w:rFonts w:ascii="Calibri" w:hAnsi="Calibri" w:cs="Calibri"/>
          <w:sz w:val="24"/>
          <w:szCs w:val="24"/>
        </w:rPr>
        <w:t xml:space="preserve">find suitable alternatives.  </w:t>
      </w:r>
      <w:r w:rsidR="00CA0862" w:rsidRPr="00DE060A">
        <w:rPr>
          <w:rFonts w:ascii="Calibri" w:hAnsi="Calibri" w:cs="Calibri"/>
          <w:b/>
          <w:i/>
          <w:sz w:val="24"/>
          <w:szCs w:val="24"/>
        </w:rPr>
        <w:t>S</w:t>
      </w:r>
      <w:r w:rsidR="00383A1C" w:rsidRPr="00DE060A">
        <w:rPr>
          <w:rFonts w:ascii="Calibri" w:hAnsi="Calibri" w:cs="Calibri"/>
          <w:b/>
          <w:i/>
          <w:sz w:val="24"/>
          <w:szCs w:val="24"/>
        </w:rPr>
        <w:t>tudent</w:t>
      </w:r>
      <w:r w:rsidR="00CA0862" w:rsidRPr="00DE060A">
        <w:rPr>
          <w:rFonts w:ascii="Calibri" w:hAnsi="Calibri" w:cs="Calibri"/>
          <w:b/>
          <w:i/>
          <w:sz w:val="24"/>
          <w:szCs w:val="24"/>
        </w:rPr>
        <w:t>s</w:t>
      </w:r>
      <w:r w:rsidR="00383A1C" w:rsidRPr="00DE060A">
        <w:rPr>
          <w:rFonts w:ascii="Calibri" w:hAnsi="Calibri" w:cs="Calibri"/>
          <w:b/>
          <w:i/>
          <w:sz w:val="24"/>
          <w:szCs w:val="24"/>
        </w:rPr>
        <w:t xml:space="preserve"> </w:t>
      </w:r>
      <w:r w:rsidR="00CA0862" w:rsidRPr="00DE060A">
        <w:rPr>
          <w:rFonts w:ascii="Calibri" w:hAnsi="Calibri" w:cs="Calibri"/>
          <w:b/>
          <w:i/>
          <w:sz w:val="24"/>
          <w:szCs w:val="24"/>
        </w:rPr>
        <w:t xml:space="preserve">may need to </w:t>
      </w:r>
      <w:r w:rsidR="00383A1C" w:rsidRPr="00DE060A">
        <w:rPr>
          <w:rFonts w:ascii="Calibri" w:hAnsi="Calibri" w:cs="Calibri"/>
          <w:b/>
          <w:i/>
          <w:sz w:val="24"/>
          <w:szCs w:val="24"/>
        </w:rPr>
        <w:t>pay for housing</w:t>
      </w:r>
      <w:r w:rsidR="00383A1C" w:rsidRPr="00DE060A">
        <w:rPr>
          <w:rFonts w:ascii="Calibri" w:hAnsi="Calibri" w:cs="Calibri"/>
          <w:sz w:val="24"/>
          <w:szCs w:val="24"/>
        </w:rPr>
        <w:t>.  The student may select from housing options provided or secure other options on his/her own.  Students s</w:t>
      </w:r>
      <w:r w:rsidR="00CA0862" w:rsidRPr="00DE060A">
        <w:rPr>
          <w:rFonts w:ascii="Calibri" w:hAnsi="Calibri" w:cs="Calibri"/>
          <w:sz w:val="24"/>
          <w:szCs w:val="24"/>
        </w:rPr>
        <w:t>hould secure housing at least one-</w:t>
      </w:r>
      <w:r w:rsidR="00383A1C" w:rsidRPr="00DE060A">
        <w:rPr>
          <w:rFonts w:ascii="Calibri" w:hAnsi="Calibri" w:cs="Calibri"/>
          <w:sz w:val="24"/>
          <w:szCs w:val="24"/>
        </w:rPr>
        <w:t xml:space="preserve">month prior to the start of each </w:t>
      </w:r>
      <w:r w:rsidR="00CA0862" w:rsidRPr="00DE060A">
        <w:rPr>
          <w:rFonts w:ascii="Calibri" w:hAnsi="Calibri" w:cs="Calibri"/>
          <w:sz w:val="24"/>
          <w:szCs w:val="24"/>
        </w:rPr>
        <w:t xml:space="preserve">clinical </w:t>
      </w:r>
      <w:r w:rsidR="00383A1C" w:rsidRPr="00DE060A">
        <w:rPr>
          <w:rFonts w:ascii="Calibri" w:hAnsi="Calibri" w:cs="Calibri"/>
          <w:sz w:val="24"/>
          <w:szCs w:val="24"/>
        </w:rPr>
        <w:t>rotation.</w:t>
      </w:r>
    </w:p>
    <w:p w14:paraId="4CB289F4" w14:textId="62FC8D52" w:rsidR="003139E3" w:rsidRPr="00DE060A" w:rsidRDefault="003139E3" w:rsidP="003D72CE">
      <w:pPr>
        <w:pStyle w:val="ListParagraph"/>
        <w:numPr>
          <w:ilvl w:val="0"/>
          <w:numId w:val="217"/>
        </w:numPr>
        <w:rPr>
          <w:rFonts w:ascii="Calibri" w:hAnsi="Calibri" w:cs="Calibri"/>
          <w:sz w:val="24"/>
          <w:szCs w:val="24"/>
        </w:rPr>
      </w:pPr>
      <w:r w:rsidRPr="00DE060A">
        <w:rPr>
          <w:rFonts w:ascii="Calibri" w:hAnsi="Calibri" w:cs="Calibri"/>
          <w:color w:val="000000"/>
          <w:sz w:val="24"/>
          <w:szCs w:val="24"/>
          <w:shd w:val="clear" w:color="auto" w:fill="FFFFFF"/>
        </w:rPr>
        <w:t>Travel to and secondary housing at clinical sites beyond commuting range is the largest program expense besides tuition.  It varies widely (range $0 – $</w:t>
      </w:r>
      <w:r w:rsidR="00D9324E">
        <w:rPr>
          <w:rFonts w:ascii="Calibri" w:hAnsi="Calibri" w:cs="Calibri"/>
          <w:color w:val="000000"/>
          <w:sz w:val="24"/>
          <w:szCs w:val="24"/>
          <w:shd w:val="clear" w:color="auto" w:fill="FFFFFF"/>
        </w:rPr>
        <w:t>2</w:t>
      </w:r>
      <w:r w:rsidRPr="00DE060A">
        <w:rPr>
          <w:rFonts w:ascii="Calibri" w:hAnsi="Calibri" w:cs="Calibri"/>
          <w:color w:val="000000"/>
          <w:sz w:val="24"/>
          <w:szCs w:val="24"/>
          <w:shd w:val="clear" w:color="auto" w:fill="FFFFFF"/>
        </w:rPr>
        <w:t>0,000; average $</w:t>
      </w:r>
      <w:r w:rsidR="00D9324E">
        <w:rPr>
          <w:rFonts w:ascii="Calibri" w:hAnsi="Calibri" w:cs="Calibri"/>
          <w:color w:val="000000"/>
          <w:sz w:val="24"/>
          <w:szCs w:val="24"/>
          <w:shd w:val="clear" w:color="auto" w:fill="FFFFFF"/>
        </w:rPr>
        <w:t>10</w:t>
      </w:r>
      <w:r w:rsidRPr="00DE060A">
        <w:rPr>
          <w:rFonts w:ascii="Calibri" w:hAnsi="Calibri" w:cs="Calibri"/>
          <w:color w:val="000000"/>
          <w:sz w:val="24"/>
          <w:szCs w:val="24"/>
          <w:shd w:val="clear" w:color="auto" w:fill="FFFFFF"/>
        </w:rPr>
        <w:t xml:space="preserve">,000), depending on the location of clinical sites, the assignments of individual students and the housing </w:t>
      </w:r>
      <w:proofErr w:type="gramStart"/>
      <w:r w:rsidRPr="00DE060A">
        <w:rPr>
          <w:rFonts w:ascii="Calibri" w:hAnsi="Calibri" w:cs="Calibri"/>
          <w:color w:val="000000"/>
          <w:sz w:val="24"/>
          <w:szCs w:val="24"/>
          <w:shd w:val="clear" w:color="auto" w:fill="FFFFFF"/>
        </w:rPr>
        <w:t>needs</w:t>
      </w:r>
      <w:proofErr w:type="gramEnd"/>
      <w:r w:rsidRPr="00DE060A">
        <w:rPr>
          <w:rFonts w:ascii="Calibri" w:hAnsi="Calibri" w:cs="Calibri"/>
          <w:color w:val="000000"/>
          <w:sz w:val="24"/>
          <w:szCs w:val="24"/>
          <w:shd w:val="clear" w:color="auto" w:fill="FFFFFF"/>
        </w:rPr>
        <w:t xml:space="preserve"> of individual students.</w:t>
      </w:r>
    </w:p>
    <w:p w14:paraId="786332C6" w14:textId="77777777" w:rsidR="0093015E" w:rsidRPr="00DE060A" w:rsidRDefault="00FF2520" w:rsidP="00BE0623">
      <w:pPr>
        <w:pStyle w:val="Heading1"/>
        <w:rPr>
          <w:rFonts w:ascii="Calibri" w:hAnsi="Calibri" w:cs="Calibri"/>
        </w:rPr>
      </w:pPr>
      <w:r w:rsidRPr="00DE060A">
        <w:rPr>
          <w:rFonts w:ascii="Calibri" w:hAnsi="Calibri" w:cs="Calibri"/>
        </w:rPr>
        <w:br w:type="page"/>
      </w:r>
      <w:bookmarkStart w:id="6" w:name="_Toc225422542"/>
      <w:r w:rsidR="0093015E" w:rsidRPr="00DE060A">
        <w:rPr>
          <w:rFonts w:ascii="Calibri" w:hAnsi="Calibri" w:cs="Calibri"/>
        </w:rPr>
        <w:lastRenderedPageBreak/>
        <w:t>Clinical Rotation (SCPE) Assignments</w:t>
      </w:r>
      <w:bookmarkEnd w:id="6"/>
    </w:p>
    <w:p w14:paraId="109FCDAB" w14:textId="77777777" w:rsidR="0093015E" w:rsidRPr="00DE060A" w:rsidRDefault="0093015E" w:rsidP="00031D2B">
      <w:pPr>
        <w:jc w:val="both"/>
        <w:rPr>
          <w:rFonts w:ascii="Calibri" w:hAnsi="Calibri" w:cs="Calibri"/>
          <w:b/>
          <w:sz w:val="32"/>
        </w:rPr>
      </w:pPr>
    </w:p>
    <w:p w14:paraId="5DA1D6C9" w14:textId="77777777" w:rsidR="0093015E" w:rsidRPr="00DE060A" w:rsidRDefault="0093015E" w:rsidP="003D72CE">
      <w:pPr>
        <w:pStyle w:val="ListParagraph"/>
        <w:numPr>
          <w:ilvl w:val="0"/>
          <w:numId w:val="216"/>
        </w:numPr>
        <w:ind w:left="360"/>
        <w:rPr>
          <w:rFonts w:ascii="Calibri" w:hAnsi="Calibri" w:cs="Calibri"/>
          <w:sz w:val="24"/>
          <w:szCs w:val="24"/>
        </w:rPr>
      </w:pPr>
      <w:r w:rsidRPr="00DE060A">
        <w:rPr>
          <w:rFonts w:ascii="Calibri" w:hAnsi="Calibri" w:cs="Calibri"/>
          <w:sz w:val="24"/>
          <w:szCs w:val="24"/>
        </w:rPr>
        <w:t>Supervised clinical practice experiences (SCPEs) begin in January and last until graduation in December.  For each SCPE a student is assigned to a clinical preceptor(s) within local and regional communities.  Rotations are intensive, hands-on learning experiences.</w:t>
      </w:r>
    </w:p>
    <w:p w14:paraId="24B9C9AB" w14:textId="77777777" w:rsidR="0093015E" w:rsidRPr="00DE060A" w:rsidRDefault="0093015E" w:rsidP="0093015E">
      <w:pPr>
        <w:pStyle w:val="ListParagraph"/>
        <w:ind w:left="360"/>
        <w:rPr>
          <w:rFonts w:ascii="Calibri" w:hAnsi="Calibri" w:cs="Calibri"/>
          <w:sz w:val="24"/>
          <w:szCs w:val="24"/>
        </w:rPr>
      </w:pPr>
    </w:p>
    <w:p w14:paraId="067A6723" w14:textId="77777777" w:rsidR="0093015E" w:rsidRPr="00DE060A" w:rsidRDefault="0093015E" w:rsidP="003D72CE">
      <w:pPr>
        <w:pStyle w:val="ListParagraph"/>
        <w:numPr>
          <w:ilvl w:val="0"/>
          <w:numId w:val="216"/>
        </w:numPr>
        <w:ind w:left="360"/>
        <w:rPr>
          <w:rFonts w:ascii="Calibri" w:hAnsi="Calibri" w:cs="Calibri"/>
          <w:sz w:val="24"/>
          <w:szCs w:val="24"/>
        </w:rPr>
      </w:pPr>
      <w:r w:rsidRPr="00DE060A">
        <w:rPr>
          <w:rFonts w:ascii="Calibri" w:hAnsi="Calibri" w:cs="Calibri"/>
          <w:sz w:val="24"/>
          <w:szCs w:val="24"/>
        </w:rPr>
        <w:t xml:space="preserve">The PA Program faculty determines the sites and the sequence of clinical rotations for each student.  The Director of Clinical Education gathers input on site availability and on students’ educational and personal interests to assist and inform the decision-making process.  Ultimately though, </w:t>
      </w:r>
      <w:r w:rsidRPr="00DE060A">
        <w:rPr>
          <w:rFonts w:ascii="Calibri" w:hAnsi="Calibri" w:cs="Calibri"/>
          <w:b/>
          <w:i/>
          <w:sz w:val="24"/>
          <w:szCs w:val="24"/>
        </w:rPr>
        <w:t>students are assigned to clinical rotation sites – students do not directly choose clinical rotation sites.</w:t>
      </w:r>
      <w:r w:rsidRPr="00DE060A">
        <w:rPr>
          <w:rFonts w:ascii="Calibri" w:hAnsi="Calibri" w:cs="Calibri"/>
          <w:sz w:val="24"/>
          <w:szCs w:val="24"/>
        </w:rPr>
        <w:t xml:space="preserve">  The Program is under no obligation to meet any individual or personal needs of students or student requests.  The Program’s priority is to provide all students with optimal learning opportunities.</w:t>
      </w:r>
    </w:p>
    <w:p w14:paraId="20D35E2B" w14:textId="77777777" w:rsidR="0093015E" w:rsidRPr="00DE060A" w:rsidRDefault="0093015E" w:rsidP="0093015E">
      <w:pPr>
        <w:rPr>
          <w:rFonts w:ascii="Calibri" w:hAnsi="Calibri" w:cs="Calibri"/>
          <w:sz w:val="24"/>
          <w:szCs w:val="24"/>
        </w:rPr>
      </w:pPr>
    </w:p>
    <w:p w14:paraId="67D050CA" w14:textId="77777777" w:rsidR="0093015E" w:rsidRPr="00DE060A" w:rsidRDefault="0093015E" w:rsidP="003D72CE">
      <w:pPr>
        <w:pStyle w:val="ListParagraph"/>
        <w:numPr>
          <w:ilvl w:val="0"/>
          <w:numId w:val="216"/>
        </w:numPr>
        <w:ind w:left="360"/>
        <w:rPr>
          <w:rFonts w:ascii="Calibri" w:hAnsi="Calibri" w:cs="Calibri"/>
          <w:sz w:val="24"/>
          <w:szCs w:val="24"/>
        </w:rPr>
      </w:pPr>
      <w:r w:rsidRPr="00DE060A">
        <w:rPr>
          <w:rFonts w:ascii="Calibri" w:hAnsi="Calibri" w:cs="Calibri"/>
          <w:sz w:val="24"/>
          <w:szCs w:val="24"/>
        </w:rPr>
        <w:t>Student</w:t>
      </w:r>
      <w:r w:rsidR="0009021E" w:rsidRPr="00DE060A">
        <w:rPr>
          <w:rFonts w:ascii="Calibri" w:hAnsi="Calibri" w:cs="Calibri"/>
          <w:sz w:val="24"/>
          <w:szCs w:val="24"/>
        </w:rPr>
        <w:t>s are not required to</w:t>
      </w:r>
      <w:r w:rsidRPr="00DE060A">
        <w:rPr>
          <w:rFonts w:ascii="Calibri" w:hAnsi="Calibri" w:cs="Calibri"/>
          <w:sz w:val="24"/>
          <w:szCs w:val="24"/>
        </w:rPr>
        <w:t xml:space="preserve"> find their own clinical sites for any of their clinical rotations.</w:t>
      </w:r>
    </w:p>
    <w:p w14:paraId="3DB845ED" w14:textId="77777777" w:rsidR="0093015E" w:rsidRPr="00DE060A" w:rsidRDefault="0093015E" w:rsidP="0093015E">
      <w:pPr>
        <w:pStyle w:val="ListParagraph"/>
        <w:rPr>
          <w:rFonts w:ascii="Calibri" w:hAnsi="Calibri" w:cs="Calibri"/>
          <w:sz w:val="24"/>
          <w:szCs w:val="24"/>
          <w:u w:val="single"/>
        </w:rPr>
      </w:pPr>
    </w:p>
    <w:p w14:paraId="615F6831" w14:textId="77777777" w:rsidR="00ED2CDD" w:rsidRPr="00DE060A" w:rsidRDefault="0093015E" w:rsidP="003D72CE">
      <w:pPr>
        <w:pStyle w:val="ListParagraph"/>
        <w:numPr>
          <w:ilvl w:val="0"/>
          <w:numId w:val="216"/>
        </w:numPr>
        <w:ind w:left="360"/>
        <w:rPr>
          <w:rFonts w:ascii="Calibri" w:hAnsi="Calibri" w:cs="Calibri"/>
          <w:sz w:val="24"/>
          <w:szCs w:val="24"/>
        </w:rPr>
      </w:pPr>
      <w:r w:rsidRPr="00DE060A">
        <w:rPr>
          <w:rFonts w:ascii="Calibri" w:hAnsi="Calibri" w:cs="Calibri"/>
          <w:b/>
          <w:i/>
          <w:sz w:val="24"/>
          <w:szCs w:val="24"/>
        </w:rPr>
        <w:t>Students are responsible to find their own housing</w:t>
      </w:r>
      <w:r w:rsidR="000B0809" w:rsidRPr="00DE060A">
        <w:rPr>
          <w:rFonts w:ascii="Calibri" w:hAnsi="Calibri" w:cs="Calibri"/>
          <w:sz w:val="24"/>
          <w:szCs w:val="24"/>
        </w:rPr>
        <w:t xml:space="preserve"> during SCPEs</w:t>
      </w:r>
      <w:r w:rsidRPr="00DE060A">
        <w:rPr>
          <w:rFonts w:ascii="Calibri" w:hAnsi="Calibri" w:cs="Calibri"/>
          <w:sz w:val="24"/>
          <w:szCs w:val="24"/>
        </w:rPr>
        <w:t>.  The Program provides a list of housing options at sites.  Students are free to make housing arrangements using the provided options or to find alternative housing on their own.  All students will have to travel to multiple sites during the year and will incur the costs of travel and of additional housing.</w:t>
      </w:r>
    </w:p>
    <w:p w14:paraId="242D0A80" w14:textId="77777777" w:rsidR="00ED2CDD" w:rsidRPr="00DE060A" w:rsidRDefault="00ED2CDD" w:rsidP="00ED2CDD">
      <w:pPr>
        <w:pStyle w:val="ListParagraph"/>
        <w:rPr>
          <w:rStyle w:val="StyleArial11pt"/>
          <w:rFonts w:ascii="Calibri" w:hAnsi="Calibri" w:cs="Calibri"/>
          <w:sz w:val="24"/>
          <w:szCs w:val="24"/>
        </w:rPr>
      </w:pPr>
    </w:p>
    <w:p w14:paraId="6EF89D26" w14:textId="77777777" w:rsidR="0009021E" w:rsidRPr="00DE060A" w:rsidRDefault="00ED2CDD" w:rsidP="003D72CE">
      <w:pPr>
        <w:pStyle w:val="ListParagraph"/>
        <w:numPr>
          <w:ilvl w:val="0"/>
          <w:numId w:val="216"/>
        </w:numPr>
        <w:ind w:left="360"/>
        <w:rPr>
          <w:rStyle w:val="StyleArial11pt"/>
          <w:rFonts w:ascii="Calibri" w:hAnsi="Calibri" w:cs="Calibri"/>
          <w:sz w:val="24"/>
          <w:szCs w:val="24"/>
        </w:rPr>
      </w:pPr>
      <w:r w:rsidRPr="00DE060A">
        <w:rPr>
          <w:rStyle w:val="StyleArial11pt"/>
          <w:rFonts w:ascii="Calibri" w:hAnsi="Calibri" w:cs="Calibri"/>
          <w:sz w:val="24"/>
          <w:szCs w:val="24"/>
        </w:rPr>
        <w:t xml:space="preserve">There are times when a student may suggest a potential preceptor.  To do so, first contact the Director of Clinical Education.  Having obtained their permission, the student may then contact the potential preceptor </w:t>
      </w:r>
      <w:r w:rsidRPr="00DE060A">
        <w:rPr>
          <w:rFonts w:ascii="Calibri" w:hAnsi="Calibri" w:cs="Calibri"/>
          <w:b/>
          <w:bCs/>
          <w:i/>
          <w:sz w:val="24"/>
          <w:szCs w:val="24"/>
        </w:rPr>
        <w:t>for the purpose of ascertaining initial preceptor interest</w:t>
      </w:r>
      <w:r w:rsidRPr="00DE060A">
        <w:rPr>
          <w:rFonts w:ascii="Calibri" w:hAnsi="Calibri" w:cs="Calibri"/>
          <w:b/>
          <w:bCs/>
          <w:sz w:val="24"/>
          <w:szCs w:val="24"/>
        </w:rPr>
        <w:t xml:space="preserve">.  </w:t>
      </w:r>
      <w:r w:rsidRPr="00DE060A">
        <w:rPr>
          <w:rFonts w:ascii="Calibri" w:hAnsi="Calibri" w:cs="Calibri"/>
          <w:b/>
          <w:bCs/>
          <w:i/>
          <w:sz w:val="24"/>
          <w:szCs w:val="24"/>
        </w:rPr>
        <w:t>Do not pursue rotation arrangements or present yourself as representing the PA Program</w:t>
      </w:r>
      <w:r w:rsidRPr="00DE060A">
        <w:rPr>
          <w:rStyle w:val="StyleArial11pt"/>
          <w:rFonts w:ascii="Calibri" w:hAnsi="Calibri" w:cs="Calibri"/>
          <w:sz w:val="24"/>
          <w:szCs w:val="24"/>
        </w:rPr>
        <w:t xml:space="preserve">.  Once a clinician indicates interest in exploring the possibility of becoming a preceptor, </w:t>
      </w:r>
      <w:r w:rsidR="00D740D0" w:rsidRPr="00DE060A">
        <w:rPr>
          <w:rStyle w:val="StyleArial11pt"/>
          <w:rFonts w:ascii="Calibri" w:hAnsi="Calibri" w:cs="Calibri"/>
          <w:sz w:val="24"/>
          <w:szCs w:val="24"/>
        </w:rPr>
        <w:t xml:space="preserve">inform the </w:t>
      </w:r>
      <w:r w:rsidRPr="00DE060A">
        <w:rPr>
          <w:rStyle w:val="StyleArial11pt"/>
          <w:rFonts w:ascii="Calibri" w:hAnsi="Calibri" w:cs="Calibri"/>
          <w:sz w:val="24"/>
          <w:szCs w:val="24"/>
        </w:rPr>
        <w:t xml:space="preserve">Director of Clinical Education.  The </w:t>
      </w:r>
      <w:r w:rsidR="00D740D0" w:rsidRPr="00DE060A">
        <w:rPr>
          <w:rStyle w:val="StyleArial11pt"/>
          <w:rFonts w:ascii="Calibri" w:hAnsi="Calibri" w:cs="Calibri"/>
          <w:sz w:val="24"/>
          <w:szCs w:val="24"/>
        </w:rPr>
        <w:t xml:space="preserve">PA </w:t>
      </w:r>
      <w:r w:rsidRPr="00DE060A">
        <w:rPr>
          <w:rStyle w:val="StyleArial11pt"/>
          <w:rFonts w:ascii="Calibri" w:hAnsi="Calibri" w:cs="Calibri"/>
          <w:sz w:val="24"/>
          <w:szCs w:val="24"/>
        </w:rPr>
        <w:t>program will provide the p</w:t>
      </w:r>
      <w:r w:rsidR="00D740D0" w:rsidRPr="00DE060A">
        <w:rPr>
          <w:rStyle w:val="StyleArial11pt"/>
          <w:rFonts w:ascii="Calibri" w:hAnsi="Calibri" w:cs="Calibri"/>
          <w:sz w:val="24"/>
          <w:szCs w:val="24"/>
        </w:rPr>
        <w:t>ro</w:t>
      </w:r>
      <w:r w:rsidRPr="00DE060A">
        <w:rPr>
          <w:rStyle w:val="StyleArial11pt"/>
          <w:rFonts w:ascii="Calibri" w:hAnsi="Calibri" w:cs="Calibri"/>
          <w:sz w:val="24"/>
          <w:szCs w:val="24"/>
        </w:rPr>
        <w:t xml:space="preserve">spective preceptor with additional information.  Our goal is to establish ongoing relationships with clinical instructors who have a </w:t>
      </w:r>
      <w:r w:rsidR="00D740D0" w:rsidRPr="00DE060A">
        <w:rPr>
          <w:rStyle w:val="StyleArial11pt"/>
          <w:rFonts w:ascii="Calibri" w:hAnsi="Calibri" w:cs="Calibri"/>
          <w:b/>
          <w:i/>
          <w:sz w:val="24"/>
          <w:szCs w:val="24"/>
        </w:rPr>
        <w:t>long-</w:t>
      </w:r>
      <w:r w:rsidRPr="00DE060A">
        <w:rPr>
          <w:rStyle w:val="StyleArial11pt"/>
          <w:rFonts w:ascii="Calibri" w:hAnsi="Calibri" w:cs="Calibri"/>
          <w:b/>
          <w:i/>
          <w:sz w:val="24"/>
          <w:szCs w:val="24"/>
        </w:rPr>
        <w:t>term interest</w:t>
      </w:r>
      <w:r w:rsidRPr="00DE060A">
        <w:rPr>
          <w:rStyle w:val="StyleArial11pt"/>
          <w:rFonts w:ascii="Calibri" w:hAnsi="Calibri" w:cs="Calibri"/>
          <w:sz w:val="24"/>
          <w:szCs w:val="24"/>
        </w:rPr>
        <w:t xml:space="preserve"> in</w:t>
      </w:r>
      <w:r w:rsidR="00D740D0" w:rsidRPr="00DE060A">
        <w:rPr>
          <w:rStyle w:val="StyleArial11pt"/>
          <w:rFonts w:ascii="Calibri" w:hAnsi="Calibri" w:cs="Calibri"/>
          <w:sz w:val="24"/>
          <w:szCs w:val="24"/>
        </w:rPr>
        <w:t xml:space="preserve"> precepting </w:t>
      </w:r>
      <w:r w:rsidRPr="00DE060A">
        <w:rPr>
          <w:rStyle w:val="StyleArial11pt"/>
          <w:rFonts w:ascii="Calibri" w:hAnsi="Calibri" w:cs="Calibri"/>
          <w:sz w:val="24"/>
          <w:szCs w:val="24"/>
        </w:rPr>
        <w:t>PA students.  Affiliations for one-time</w:t>
      </w:r>
      <w:r w:rsidR="00135FE3" w:rsidRPr="00DE060A">
        <w:rPr>
          <w:rStyle w:val="StyleArial11pt"/>
          <w:rFonts w:ascii="Calibri" w:hAnsi="Calibri" w:cs="Calibri"/>
          <w:sz w:val="24"/>
          <w:szCs w:val="24"/>
        </w:rPr>
        <w:t xml:space="preserve">, one-student </w:t>
      </w:r>
      <w:r w:rsidRPr="00DE060A">
        <w:rPr>
          <w:rStyle w:val="StyleArial11pt"/>
          <w:rFonts w:ascii="Calibri" w:hAnsi="Calibri" w:cs="Calibri"/>
          <w:sz w:val="24"/>
          <w:szCs w:val="24"/>
        </w:rPr>
        <w:t xml:space="preserve">only </w:t>
      </w:r>
      <w:r w:rsidR="00135FE3" w:rsidRPr="00DE060A">
        <w:rPr>
          <w:rStyle w:val="StyleArial11pt"/>
          <w:rFonts w:ascii="Calibri" w:hAnsi="Calibri" w:cs="Calibri"/>
          <w:sz w:val="24"/>
          <w:szCs w:val="24"/>
        </w:rPr>
        <w:t>SCPEs</w:t>
      </w:r>
      <w:r w:rsidRPr="00DE060A">
        <w:rPr>
          <w:rStyle w:val="StyleArial11pt"/>
          <w:rFonts w:ascii="Calibri" w:hAnsi="Calibri" w:cs="Calibri"/>
          <w:sz w:val="24"/>
          <w:szCs w:val="24"/>
        </w:rPr>
        <w:t xml:space="preserve"> are </w:t>
      </w:r>
      <w:r w:rsidR="00135FE3" w:rsidRPr="00DE060A">
        <w:rPr>
          <w:rStyle w:val="StyleArial11pt"/>
          <w:rFonts w:ascii="Calibri" w:hAnsi="Calibri" w:cs="Calibri"/>
          <w:sz w:val="24"/>
          <w:szCs w:val="24"/>
        </w:rPr>
        <w:t>dis</w:t>
      </w:r>
      <w:r w:rsidRPr="00DE060A">
        <w:rPr>
          <w:rStyle w:val="StyleArial11pt"/>
          <w:rFonts w:ascii="Calibri" w:hAnsi="Calibri" w:cs="Calibri"/>
          <w:sz w:val="24"/>
          <w:szCs w:val="24"/>
        </w:rPr>
        <w:t xml:space="preserve">couraged but may be </w:t>
      </w:r>
      <w:r w:rsidR="00135FE3" w:rsidRPr="00DE060A">
        <w:rPr>
          <w:rStyle w:val="StyleArial11pt"/>
          <w:rFonts w:ascii="Calibri" w:hAnsi="Calibri" w:cs="Calibri"/>
          <w:sz w:val="24"/>
          <w:szCs w:val="24"/>
        </w:rPr>
        <w:t xml:space="preserve">facilitated </w:t>
      </w:r>
      <w:r w:rsidRPr="00DE060A">
        <w:rPr>
          <w:rStyle w:val="StyleArial11pt"/>
          <w:rFonts w:ascii="Calibri" w:hAnsi="Calibri" w:cs="Calibri"/>
          <w:sz w:val="24"/>
          <w:szCs w:val="24"/>
        </w:rPr>
        <w:t>as program need requires.</w:t>
      </w:r>
      <w:r w:rsidR="00135FE3" w:rsidRPr="00DE060A">
        <w:rPr>
          <w:rStyle w:val="StyleArial11pt"/>
          <w:rFonts w:ascii="Calibri" w:hAnsi="Calibri" w:cs="Calibri"/>
          <w:sz w:val="24"/>
          <w:szCs w:val="24"/>
        </w:rPr>
        <w:t xml:space="preserve"> </w:t>
      </w:r>
      <w:r w:rsidRPr="00DE060A">
        <w:rPr>
          <w:rStyle w:val="StyleArial11pt"/>
          <w:rFonts w:ascii="Calibri" w:hAnsi="Calibri" w:cs="Calibri"/>
          <w:sz w:val="24"/>
          <w:szCs w:val="24"/>
        </w:rPr>
        <w:t xml:space="preserve"> </w:t>
      </w:r>
      <w:r w:rsidRPr="00DE060A">
        <w:rPr>
          <w:rStyle w:val="StyleArial11pt"/>
          <w:rFonts w:ascii="Calibri" w:hAnsi="Calibri" w:cs="Calibri"/>
          <w:b/>
          <w:i/>
          <w:sz w:val="24"/>
          <w:szCs w:val="24"/>
        </w:rPr>
        <w:t>The suggestion of a potential preceptor or an indication of preceptor interest does not ensure that a rotation with that provider will occur</w:t>
      </w:r>
      <w:r w:rsidR="0009021E" w:rsidRPr="00DE060A">
        <w:rPr>
          <w:rStyle w:val="StyleArial11pt"/>
          <w:rFonts w:ascii="Calibri" w:hAnsi="Calibri" w:cs="Calibri"/>
          <w:b/>
          <w:sz w:val="24"/>
          <w:szCs w:val="24"/>
        </w:rPr>
        <w:t>.</w:t>
      </w:r>
    </w:p>
    <w:p w14:paraId="52B1B40A" w14:textId="77777777" w:rsidR="0009021E" w:rsidRPr="00DE060A" w:rsidRDefault="0009021E" w:rsidP="0009021E">
      <w:pPr>
        <w:pStyle w:val="ListParagraph"/>
        <w:rPr>
          <w:rStyle w:val="StyleArial11pt"/>
          <w:rFonts w:ascii="Calibri" w:hAnsi="Calibri" w:cs="Calibri"/>
          <w:sz w:val="24"/>
          <w:szCs w:val="24"/>
        </w:rPr>
      </w:pPr>
    </w:p>
    <w:p w14:paraId="0654B994" w14:textId="77777777" w:rsidR="0009021E" w:rsidRPr="00DE060A" w:rsidRDefault="00ED2CDD" w:rsidP="003D72CE">
      <w:pPr>
        <w:pStyle w:val="ListParagraph"/>
        <w:numPr>
          <w:ilvl w:val="0"/>
          <w:numId w:val="216"/>
        </w:numPr>
        <w:ind w:left="360"/>
        <w:rPr>
          <w:rStyle w:val="StyleArial11pt"/>
          <w:rFonts w:ascii="Calibri" w:hAnsi="Calibri" w:cs="Calibri"/>
          <w:sz w:val="24"/>
          <w:szCs w:val="24"/>
        </w:rPr>
      </w:pPr>
      <w:r w:rsidRPr="00DE060A">
        <w:rPr>
          <w:rStyle w:val="StyleArial11pt"/>
          <w:rFonts w:ascii="Calibri" w:hAnsi="Calibri" w:cs="Calibri"/>
          <w:sz w:val="24"/>
          <w:szCs w:val="24"/>
        </w:rPr>
        <w:t>Students may not contact other PA program clinical coordinators/faculty to inquire about possible clinical rotations. All contact with other PA programs is done by the JMU PA faculty.</w:t>
      </w:r>
    </w:p>
    <w:p w14:paraId="7B60235A" w14:textId="77777777" w:rsidR="0009021E" w:rsidRPr="00DE060A" w:rsidRDefault="0009021E" w:rsidP="0009021E">
      <w:pPr>
        <w:pStyle w:val="ListParagraph"/>
        <w:rPr>
          <w:rStyle w:val="StyleArial11pt"/>
          <w:rFonts w:ascii="Calibri" w:hAnsi="Calibri" w:cs="Calibri"/>
          <w:sz w:val="24"/>
          <w:szCs w:val="24"/>
        </w:rPr>
      </w:pPr>
    </w:p>
    <w:p w14:paraId="32392390" w14:textId="77777777" w:rsidR="0009021E" w:rsidRPr="00DE060A" w:rsidRDefault="0009021E" w:rsidP="003D72CE">
      <w:pPr>
        <w:pStyle w:val="ListParagraph"/>
        <w:numPr>
          <w:ilvl w:val="0"/>
          <w:numId w:val="216"/>
        </w:numPr>
        <w:ind w:left="360"/>
        <w:rPr>
          <w:rStyle w:val="StyleArial11pt"/>
          <w:rFonts w:ascii="Calibri" w:hAnsi="Calibri" w:cs="Calibri"/>
          <w:sz w:val="24"/>
          <w:szCs w:val="24"/>
        </w:rPr>
      </w:pPr>
      <w:r w:rsidRPr="00DE060A">
        <w:rPr>
          <w:rStyle w:val="StyleArial11pt"/>
          <w:rFonts w:ascii="Calibri" w:hAnsi="Calibri" w:cs="Calibri"/>
          <w:sz w:val="24"/>
          <w:szCs w:val="24"/>
        </w:rPr>
        <w:t>C</w:t>
      </w:r>
      <w:r w:rsidR="00ED2CDD" w:rsidRPr="00DE060A">
        <w:rPr>
          <w:rStyle w:val="StyleArial11pt"/>
          <w:rFonts w:ascii="Calibri" w:hAnsi="Calibri" w:cs="Calibri"/>
          <w:sz w:val="24"/>
          <w:szCs w:val="24"/>
        </w:rPr>
        <w:t xml:space="preserve">hange of assignment will not be considered once </w:t>
      </w:r>
      <w:r w:rsidRPr="00DE060A">
        <w:rPr>
          <w:rStyle w:val="StyleArial11pt"/>
          <w:rFonts w:ascii="Calibri" w:hAnsi="Calibri" w:cs="Calibri"/>
          <w:sz w:val="24"/>
          <w:szCs w:val="24"/>
        </w:rPr>
        <w:t>SCPE</w:t>
      </w:r>
      <w:r w:rsidR="00ED2CDD" w:rsidRPr="00DE060A">
        <w:rPr>
          <w:rStyle w:val="StyleArial11pt"/>
          <w:rFonts w:ascii="Calibri" w:hAnsi="Calibri" w:cs="Calibri"/>
          <w:sz w:val="24"/>
          <w:szCs w:val="24"/>
        </w:rPr>
        <w:t xml:space="preserve"> assignments have been confirmed with preceptors.  However, unforeseen circumstances may arise with the preceptor, the student</w:t>
      </w:r>
      <w:r w:rsidRPr="00DE060A">
        <w:rPr>
          <w:rStyle w:val="StyleArial11pt"/>
          <w:rFonts w:ascii="Calibri" w:hAnsi="Calibri" w:cs="Calibri"/>
          <w:sz w:val="24"/>
          <w:szCs w:val="24"/>
        </w:rPr>
        <w:t>,</w:t>
      </w:r>
      <w:r w:rsidR="00ED2CDD" w:rsidRPr="00DE060A">
        <w:rPr>
          <w:rStyle w:val="StyleArial11pt"/>
          <w:rFonts w:ascii="Calibri" w:hAnsi="Calibri" w:cs="Calibri"/>
          <w:sz w:val="24"/>
          <w:szCs w:val="24"/>
        </w:rPr>
        <w:t xml:space="preserve"> or </w:t>
      </w:r>
      <w:r w:rsidRPr="00DE060A">
        <w:rPr>
          <w:rStyle w:val="StyleArial11pt"/>
          <w:rFonts w:ascii="Calibri" w:hAnsi="Calibri" w:cs="Calibri"/>
          <w:sz w:val="24"/>
          <w:szCs w:val="24"/>
        </w:rPr>
        <w:t xml:space="preserve">with </w:t>
      </w:r>
      <w:r w:rsidR="00ED2CDD" w:rsidRPr="00DE060A">
        <w:rPr>
          <w:rStyle w:val="StyleArial11pt"/>
          <w:rFonts w:ascii="Calibri" w:hAnsi="Calibri" w:cs="Calibri"/>
          <w:sz w:val="24"/>
          <w:szCs w:val="24"/>
        </w:rPr>
        <w:t>the program.  Students should immediately inform the Director of Clinical Education of a</w:t>
      </w:r>
      <w:r w:rsidRPr="00DE060A">
        <w:rPr>
          <w:rStyle w:val="StyleArial11pt"/>
          <w:rFonts w:ascii="Calibri" w:hAnsi="Calibri" w:cs="Calibri"/>
          <w:sz w:val="24"/>
          <w:szCs w:val="24"/>
        </w:rPr>
        <w:t>ny</w:t>
      </w:r>
      <w:r w:rsidR="00ED2CDD" w:rsidRPr="00DE060A">
        <w:rPr>
          <w:rStyle w:val="StyleArial11pt"/>
          <w:rFonts w:ascii="Calibri" w:hAnsi="Calibri" w:cs="Calibri"/>
          <w:sz w:val="24"/>
          <w:szCs w:val="24"/>
        </w:rPr>
        <w:t xml:space="preserve"> </w:t>
      </w:r>
      <w:r w:rsidR="00ED2CDD" w:rsidRPr="00DE060A">
        <w:rPr>
          <w:rFonts w:ascii="Calibri" w:hAnsi="Calibri" w:cs="Calibri"/>
          <w:b/>
          <w:i/>
          <w:sz w:val="24"/>
          <w:szCs w:val="24"/>
        </w:rPr>
        <w:t>serious problem</w:t>
      </w:r>
      <w:r w:rsidR="00ED2CDD" w:rsidRPr="00DE060A">
        <w:rPr>
          <w:rStyle w:val="StyleArial11pt"/>
          <w:rFonts w:ascii="Calibri" w:hAnsi="Calibri" w:cs="Calibri"/>
          <w:sz w:val="24"/>
          <w:szCs w:val="24"/>
        </w:rPr>
        <w:t xml:space="preserve"> with an assignment.  Students should also be </w:t>
      </w:r>
      <w:r w:rsidRPr="00DE060A">
        <w:rPr>
          <w:rStyle w:val="StyleArial11pt"/>
          <w:rFonts w:ascii="Calibri" w:hAnsi="Calibri" w:cs="Calibri"/>
          <w:sz w:val="24"/>
          <w:szCs w:val="24"/>
        </w:rPr>
        <w:t>understanding o</w:t>
      </w:r>
      <w:r w:rsidR="00ED2CDD" w:rsidRPr="00DE060A">
        <w:rPr>
          <w:rStyle w:val="StyleArial11pt"/>
          <w:rFonts w:ascii="Calibri" w:hAnsi="Calibri" w:cs="Calibri"/>
          <w:sz w:val="24"/>
          <w:szCs w:val="24"/>
        </w:rPr>
        <w:t xml:space="preserve">f an unforeseen circumstance </w:t>
      </w:r>
      <w:r w:rsidRPr="00DE060A">
        <w:rPr>
          <w:rStyle w:val="StyleArial11pt"/>
          <w:rFonts w:ascii="Calibri" w:hAnsi="Calibri" w:cs="Calibri"/>
          <w:sz w:val="24"/>
          <w:szCs w:val="24"/>
        </w:rPr>
        <w:t>that may require the p</w:t>
      </w:r>
      <w:r w:rsidR="00ED2CDD" w:rsidRPr="00DE060A">
        <w:rPr>
          <w:rStyle w:val="StyleArial11pt"/>
          <w:rFonts w:ascii="Calibri" w:hAnsi="Calibri" w:cs="Calibri"/>
          <w:sz w:val="24"/>
          <w:szCs w:val="24"/>
        </w:rPr>
        <w:t>rogram to make an unexpected change in the student’s schedule.</w:t>
      </w:r>
    </w:p>
    <w:p w14:paraId="55162C7E" w14:textId="77777777" w:rsidR="0009021E" w:rsidRPr="00DE060A" w:rsidRDefault="0009021E" w:rsidP="0009021E">
      <w:pPr>
        <w:pStyle w:val="ListParagraph"/>
        <w:rPr>
          <w:rStyle w:val="StyleArial11pt"/>
          <w:rFonts w:ascii="Calibri" w:hAnsi="Calibri" w:cs="Calibri"/>
          <w:sz w:val="24"/>
          <w:szCs w:val="24"/>
        </w:rPr>
      </w:pPr>
    </w:p>
    <w:p w14:paraId="4EB5CE2A" w14:textId="0278AEE7" w:rsidR="00ED2CDD" w:rsidRPr="00DE060A" w:rsidRDefault="00EB26B7" w:rsidP="003D72CE">
      <w:pPr>
        <w:pStyle w:val="ListParagraph"/>
        <w:numPr>
          <w:ilvl w:val="0"/>
          <w:numId w:val="216"/>
        </w:numPr>
        <w:ind w:left="360"/>
        <w:rPr>
          <w:rStyle w:val="StyleArial11pt"/>
          <w:rFonts w:ascii="Calibri" w:hAnsi="Calibri" w:cs="Calibri"/>
          <w:sz w:val="24"/>
          <w:szCs w:val="24"/>
        </w:rPr>
      </w:pPr>
      <w:r w:rsidRPr="00DE060A">
        <w:rPr>
          <w:rStyle w:val="StyleArial11pt"/>
          <w:rFonts w:ascii="Calibri" w:hAnsi="Calibri" w:cs="Calibri"/>
          <w:sz w:val="24"/>
          <w:szCs w:val="24"/>
        </w:rPr>
        <w:t>Two</w:t>
      </w:r>
      <w:r w:rsidR="00ED2CDD" w:rsidRPr="00DE060A">
        <w:rPr>
          <w:rStyle w:val="StyleArial11pt"/>
          <w:rFonts w:ascii="Calibri" w:hAnsi="Calibri" w:cs="Calibri"/>
          <w:sz w:val="24"/>
          <w:szCs w:val="24"/>
        </w:rPr>
        <w:t xml:space="preserve"> of the four-week rotation periods in the second year is an elective.  Students must follow the procedure for requesting and gaining approval of elective choice.  However, the program may assume control of the choice of elective for educational purposes</w:t>
      </w:r>
      <w:r w:rsidR="0009021E" w:rsidRPr="00DE060A">
        <w:rPr>
          <w:rStyle w:val="StyleArial11pt"/>
          <w:rFonts w:ascii="Calibri" w:hAnsi="Calibri" w:cs="Calibri"/>
          <w:sz w:val="24"/>
          <w:szCs w:val="24"/>
        </w:rPr>
        <w:t>.</w:t>
      </w:r>
    </w:p>
    <w:p w14:paraId="2FB30CC8" w14:textId="77777777" w:rsidR="00ED2CDD" w:rsidRPr="00DE060A" w:rsidRDefault="00ED2CDD" w:rsidP="00031D2B">
      <w:pPr>
        <w:jc w:val="both"/>
        <w:rPr>
          <w:rFonts w:ascii="Calibri" w:hAnsi="Calibri" w:cs="Calibri"/>
          <w:b/>
          <w:sz w:val="32"/>
        </w:rPr>
      </w:pPr>
    </w:p>
    <w:p w14:paraId="02FE213D" w14:textId="77777777" w:rsidR="00EF34EB" w:rsidRPr="00DE060A" w:rsidRDefault="00ED2CDD" w:rsidP="00BE0623">
      <w:pPr>
        <w:pStyle w:val="Heading1"/>
        <w:rPr>
          <w:rFonts w:ascii="Calibri" w:hAnsi="Calibri" w:cs="Calibri"/>
        </w:rPr>
      </w:pPr>
      <w:r w:rsidRPr="00DE060A">
        <w:rPr>
          <w:rStyle w:val="StyleArial11pt"/>
          <w:rFonts w:ascii="Calibri" w:hAnsi="Calibri" w:cs="Calibri"/>
          <w:b w:val="0"/>
          <w:sz w:val="32"/>
        </w:rPr>
        <w:br w:type="page"/>
      </w:r>
      <w:bookmarkStart w:id="7" w:name="_Toc436998523"/>
      <w:bookmarkStart w:id="8" w:name="_Toc481219226"/>
      <w:bookmarkStart w:id="9" w:name="_Toc225422543"/>
      <w:r w:rsidR="00EF34EB" w:rsidRPr="00DE060A">
        <w:rPr>
          <w:rFonts w:ascii="Calibri" w:hAnsi="Calibri" w:cs="Calibri"/>
        </w:rPr>
        <w:lastRenderedPageBreak/>
        <w:t xml:space="preserve">Clinical </w:t>
      </w:r>
      <w:bookmarkEnd w:id="7"/>
      <w:bookmarkEnd w:id="8"/>
      <w:r w:rsidR="00EF34EB" w:rsidRPr="00DE060A">
        <w:rPr>
          <w:rFonts w:ascii="Calibri" w:hAnsi="Calibri" w:cs="Calibri"/>
        </w:rPr>
        <w:t>Education Overview</w:t>
      </w:r>
      <w:bookmarkEnd w:id="9"/>
    </w:p>
    <w:p w14:paraId="6A4DC6B2" w14:textId="77777777" w:rsidR="00EF34EB" w:rsidRPr="00DE060A" w:rsidRDefault="00EF34EB" w:rsidP="00EF34EB">
      <w:pPr>
        <w:jc w:val="both"/>
        <w:rPr>
          <w:rFonts w:ascii="Calibri" w:hAnsi="Calibri" w:cs="Calibri"/>
          <w:b/>
          <w:sz w:val="23"/>
          <w:u w:val="single"/>
        </w:rPr>
      </w:pPr>
    </w:p>
    <w:p w14:paraId="44CC9AF2" w14:textId="77777777" w:rsidR="00EF34EB" w:rsidRPr="00DE060A" w:rsidRDefault="00EF34EB" w:rsidP="00BE0623">
      <w:pPr>
        <w:rPr>
          <w:rFonts w:ascii="Calibri" w:hAnsi="Calibri" w:cs="Calibri"/>
          <w:b/>
          <w:bCs/>
          <w:caps/>
          <w:sz w:val="24"/>
          <w:szCs w:val="24"/>
        </w:rPr>
      </w:pPr>
      <w:r w:rsidRPr="00DE060A">
        <w:rPr>
          <w:rFonts w:ascii="Calibri" w:hAnsi="Calibri" w:cs="Calibri"/>
          <w:b/>
          <w:bCs/>
          <w:sz w:val="24"/>
          <w:szCs w:val="24"/>
        </w:rPr>
        <w:t>Goals</w:t>
      </w:r>
    </w:p>
    <w:p w14:paraId="7860FF31" w14:textId="77777777" w:rsidR="00EF34EB" w:rsidRPr="00DE060A" w:rsidRDefault="00EF34EB" w:rsidP="00EF34EB">
      <w:pPr>
        <w:widowControl w:val="0"/>
        <w:tabs>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8640"/>
          <w:tab w:val="left" w:pos="9360"/>
          <w:tab w:val="left" w:pos="10080"/>
        </w:tabs>
        <w:jc w:val="both"/>
        <w:rPr>
          <w:rFonts w:ascii="Calibri" w:hAnsi="Calibri" w:cs="Calibri"/>
          <w:sz w:val="24"/>
          <w:szCs w:val="24"/>
        </w:rPr>
      </w:pPr>
      <w:r w:rsidRPr="00DE060A">
        <w:rPr>
          <w:rFonts w:ascii="Calibri" w:hAnsi="Calibri" w:cs="Calibri"/>
          <w:sz w:val="24"/>
          <w:szCs w:val="24"/>
        </w:rPr>
        <w:t xml:space="preserve">The didactic phase of the program was a more passive learning experience.  The clinical phase of the program is </w:t>
      </w:r>
      <w:r w:rsidRPr="00DE060A">
        <w:rPr>
          <w:rFonts w:ascii="Calibri" w:hAnsi="Calibri" w:cs="Calibri"/>
          <w:b/>
          <w:i/>
          <w:sz w:val="24"/>
          <w:szCs w:val="24"/>
        </w:rPr>
        <w:t>much different</w:t>
      </w:r>
      <w:r w:rsidRPr="00DE060A">
        <w:rPr>
          <w:rFonts w:ascii="Calibri" w:hAnsi="Calibri" w:cs="Calibri"/>
          <w:sz w:val="24"/>
          <w:szCs w:val="24"/>
        </w:rPr>
        <w:t xml:space="preserve"> in that it is a predominantly an active learning environment.  This will prepare you for your future role as a physician assistant.  </w:t>
      </w:r>
      <w:proofErr w:type="gramStart"/>
      <w:r w:rsidRPr="00DE060A">
        <w:rPr>
          <w:rFonts w:ascii="Calibri" w:hAnsi="Calibri" w:cs="Calibri"/>
          <w:sz w:val="24"/>
          <w:szCs w:val="24"/>
        </w:rPr>
        <w:t>With this in mind, the</w:t>
      </w:r>
      <w:proofErr w:type="gramEnd"/>
      <w:r w:rsidRPr="00DE060A">
        <w:rPr>
          <w:rFonts w:ascii="Calibri" w:hAnsi="Calibri" w:cs="Calibri"/>
          <w:sz w:val="24"/>
          <w:szCs w:val="24"/>
        </w:rPr>
        <w:t xml:space="preserve"> goals of the clinical year are: </w:t>
      </w:r>
    </w:p>
    <w:p w14:paraId="3C2AED5E" w14:textId="77777777" w:rsidR="00EF34EB" w:rsidRPr="00DE060A" w:rsidRDefault="00EF34EB" w:rsidP="00EF34EB">
      <w:pPr>
        <w:widowControl w:val="0"/>
        <w:tabs>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rPr>
          <w:rFonts w:ascii="Calibri" w:hAnsi="Calibri" w:cs="Calibri"/>
          <w:sz w:val="24"/>
          <w:szCs w:val="24"/>
        </w:rPr>
      </w:pPr>
    </w:p>
    <w:p w14:paraId="55E0FEA5" w14:textId="77777777" w:rsidR="00EF34EB" w:rsidRPr="00DE060A" w:rsidRDefault="00EF34EB" w:rsidP="003D72CE">
      <w:pPr>
        <w:widowControl w:val="0"/>
        <w:numPr>
          <w:ilvl w:val="0"/>
          <w:numId w:val="215"/>
        </w:numPr>
        <w:tabs>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rPr>
          <w:rFonts w:ascii="Calibri" w:hAnsi="Calibri" w:cs="Calibri"/>
          <w:sz w:val="24"/>
          <w:szCs w:val="24"/>
        </w:rPr>
      </w:pPr>
      <w:r w:rsidRPr="00DE060A">
        <w:rPr>
          <w:rFonts w:ascii="Calibri" w:hAnsi="Calibri" w:cs="Calibri"/>
          <w:sz w:val="24"/>
          <w:szCs w:val="24"/>
        </w:rPr>
        <w:t>To apply knowledge learned in the didactic phase to supervised clinical practice</w:t>
      </w:r>
    </w:p>
    <w:p w14:paraId="3395F56E" w14:textId="77777777" w:rsidR="00EF34EB" w:rsidRPr="00DE060A" w:rsidRDefault="00EF34EB" w:rsidP="003D72CE">
      <w:pPr>
        <w:widowControl w:val="0"/>
        <w:numPr>
          <w:ilvl w:val="0"/>
          <w:numId w:val="215"/>
        </w:numPr>
        <w:tabs>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rPr>
          <w:rFonts w:ascii="Calibri" w:hAnsi="Calibri" w:cs="Calibri"/>
          <w:sz w:val="24"/>
          <w:szCs w:val="24"/>
        </w:rPr>
      </w:pPr>
      <w:r w:rsidRPr="00DE060A">
        <w:rPr>
          <w:rFonts w:ascii="Calibri" w:hAnsi="Calibri" w:cs="Calibri"/>
          <w:sz w:val="24"/>
          <w:szCs w:val="24"/>
        </w:rPr>
        <w:t>To develop and sharpen your clinical problem-solving skills</w:t>
      </w:r>
    </w:p>
    <w:p w14:paraId="1AF54F9C" w14:textId="77777777" w:rsidR="00EF34EB" w:rsidRPr="00DE060A" w:rsidRDefault="00EF34EB" w:rsidP="003D72CE">
      <w:pPr>
        <w:widowControl w:val="0"/>
        <w:numPr>
          <w:ilvl w:val="0"/>
          <w:numId w:val="215"/>
        </w:numPr>
        <w:tabs>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rPr>
          <w:rFonts w:ascii="Calibri" w:hAnsi="Calibri" w:cs="Calibri"/>
          <w:sz w:val="24"/>
          <w:szCs w:val="24"/>
        </w:rPr>
      </w:pPr>
      <w:r w:rsidRPr="00DE060A">
        <w:rPr>
          <w:rFonts w:ascii="Calibri" w:hAnsi="Calibri" w:cs="Calibri"/>
          <w:sz w:val="24"/>
          <w:szCs w:val="24"/>
        </w:rPr>
        <w:t>To add to your fund of medical knowledge</w:t>
      </w:r>
    </w:p>
    <w:p w14:paraId="4FFBD48F" w14:textId="77777777" w:rsidR="00EF34EB" w:rsidRPr="00DE060A" w:rsidRDefault="00EF34EB" w:rsidP="003D72CE">
      <w:pPr>
        <w:widowControl w:val="0"/>
        <w:numPr>
          <w:ilvl w:val="0"/>
          <w:numId w:val="215"/>
        </w:numPr>
        <w:tabs>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rPr>
          <w:rFonts w:ascii="Calibri" w:hAnsi="Calibri" w:cs="Calibri"/>
          <w:sz w:val="24"/>
          <w:szCs w:val="24"/>
        </w:rPr>
      </w:pPr>
      <w:r w:rsidRPr="00DE060A">
        <w:rPr>
          <w:rFonts w:ascii="Calibri" w:hAnsi="Calibri" w:cs="Calibri"/>
          <w:sz w:val="24"/>
          <w:szCs w:val="24"/>
        </w:rPr>
        <w:t>To perfect the art of history taking and physical examination skills</w:t>
      </w:r>
    </w:p>
    <w:p w14:paraId="0B165755" w14:textId="77777777" w:rsidR="00EF34EB" w:rsidRPr="00DE060A" w:rsidRDefault="00EF34EB" w:rsidP="003D72CE">
      <w:pPr>
        <w:widowControl w:val="0"/>
        <w:numPr>
          <w:ilvl w:val="0"/>
          <w:numId w:val="215"/>
        </w:numPr>
        <w:tabs>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rPr>
          <w:rFonts w:ascii="Calibri" w:hAnsi="Calibri" w:cs="Calibri"/>
          <w:sz w:val="24"/>
          <w:szCs w:val="24"/>
        </w:rPr>
      </w:pPr>
      <w:r w:rsidRPr="00DE060A">
        <w:rPr>
          <w:rFonts w:ascii="Calibri" w:hAnsi="Calibri" w:cs="Calibri"/>
          <w:sz w:val="24"/>
          <w:szCs w:val="24"/>
        </w:rPr>
        <w:t>To sharpen and refine case presentation skills</w:t>
      </w:r>
    </w:p>
    <w:p w14:paraId="73210223" w14:textId="77777777" w:rsidR="00EF34EB" w:rsidRPr="00DE060A" w:rsidRDefault="00EF34EB" w:rsidP="003D72CE">
      <w:pPr>
        <w:widowControl w:val="0"/>
        <w:numPr>
          <w:ilvl w:val="0"/>
          <w:numId w:val="215"/>
        </w:numPr>
        <w:tabs>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rPr>
          <w:rFonts w:ascii="Calibri" w:hAnsi="Calibri" w:cs="Calibri"/>
          <w:sz w:val="24"/>
          <w:szCs w:val="24"/>
        </w:rPr>
      </w:pPr>
      <w:r w:rsidRPr="00DE060A">
        <w:rPr>
          <w:rFonts w:ascii="Calibri" w:hAnsi="Calibri" w:cs="Calibri"/>
          <w:sz w:val="24"/>
          <w:szCs w:val="24"/>
        </w:rPr>
        <w:t>To further develop your understanding of the PA role in medicine</w:t>
      </w:r>
    </w:p>
    <w:p w14:paraId="545BE3A3" w14:textId="77777777" w:rsidR="00EF34EB" w:rsidRPr="00DE060A" w:rsidRDefault="00EF34EB" w:rsidP="003D72CE">
      <w:pPr>
        <w:widowControl w:val="0"/>
        <w:numPr>
          <w:ilvl w:val="0"/>
          <w:numId w:val="215"/>
        </w:numPr>
        <w:tabs>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rPr>
          <w:rFonts w:ascii="Calibri" w:hAnsi="Calibri" w:cs="Calibri"/>
          <w:sz w:val="24"/>
          <w:szCs w:val="24"/>
        </w:rPr>
      </w:pPr>
      <w:r w:rsidRPr="00DE060A">
        <w:rPr>
          <w:rFonts w:ascii="Calibri" w:hAnsi="Calibri" w:cs="Calibri"/>
          <w:sz w:val="24"/>
          <w:szCs w:val="24"/>
        </w:rPr>
        <w:t>To prepare for the Physician Assistants National Certifying Examination.  It is the student’s responsibility to keep track of and pursue opportunities to meet learning objectives not yet achieved</w:t>
      </w:r>
    </w:p>
    <w:p w14:paraId="6438C5D8" w14:textId="77777777" w:rsidR="00EF34EB" w:rsidRPr="00DE060A" w:rsidRDefault="00EF34EB" w:rsidP="003D72CE">
      <w:pPr>
        <w:widowControl w:val="0"/>
        <w:numPr>
          <w:ilvl w:val="0"/>
          <w:numId w:val="215"/>
        </w:numPr>
        <w:tabs>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rPr>
          <w:rFonts w:ascii="Calibri" w:hAnsi="Calibri" w:cs="Calibri"/>
          <w:sz w:val="24"/>
          <w:szCs w:val="24"/>
        </w:rPr>
      </w:pPr>
      <w:r w:rsidRPr="00DE060A">
        <w:rPr>
          <w:rFonts w:ascii="Calibri" w:hAnsi="Calibri" w:cs="Calibri"/>
          <w:sz w:val="24"/>
          <w:szCs w:val="24"/>
        </w:rPr>
        <w:t>To develop an area of interest for employment after graduation</w:t>
      </w:r>
    </w:p>
    <w:p w14:paraId="710AE34E" w14:textId="77777777" w:rsidR="00EF34EB" w:rsidRPr="00DE060A" w:rsidRDefault="00EF34EB" w:rsidP="003D72CE">
      <w:pPr>
        <w:widowControl w:val="0"/>
        <w:numPr>
          <w:ilvl w:val="0"/>
          <w:numId w:val="215"/>
        </w:numPr>
        <w:tabs>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rPr>
          <w:rFonts w:ascii="Calibri" w:hAnsi="Calibri" w:cs="Calibri"/>
          <w:sz w:val="22"/>
        </w:rPr>
      </w:pPr>
      <w:r w:rsidRPr="00DE060A">
        <w:rPr>
          <w:rFonts w:ascii="Calibri" w:hAnsi="Calibri" w:cs="Calibri"/>
          <w:sz w:val="24"/>
          <w:szCs w:val="24"/>
        </w:rPr>
        <w:t>To develop a resumé and to gain self-confidence in the professional role</w:t>
      </w:r>
      <w:r w:rsidRPr="00DE060A">
        <w:rPr>
          <w:rFonts w:ascii="Calibri" w:hAnsi="Calibri" w:cs="Calibri"/>
          <w:sz w:val="22"/>
        </w:rPr>
        <w:br/>
      </w:r>
    </w:p>
    <w:p w14:paraId="49BF207F" w14:textId="77777777" w:rsidR="00EF34EB" w:rsidRPr="00DE060A" w:rsidRDefault="00EF34EB" w:rsidP="00EF34EB">
      <w:pPr>
        <w:widowControl w:val="0"/>
        <w:tabs>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rPr>
          <w:rFonts w:ascii="Calibri" w:hAnsi="Calibri" w:cs="Calibri"/>
          <w:b/>
          <w:u w:val="single"/>
        </w:rPr>
      </w:pPr>
    </w:p>
    <w:p w14:paraId="444E7709" w14:textId="77777777" w:rsidR="00EF34EB" w:rsidRPr="00DE060A" w:rsidRDefault="00EF34EB" w:rsidP="00BE0623">
      <w:pPr>
        <w:rPr>
          <w:rFonts w:ascii="Calibri" w:hAnsi="Calibri" w:cs="Calibri"/>
          <w:b/>
          <w:bCs/>
          <w:caps/>
          <w:sz w:val="24"/>
          <w:szCs w:val="24"/>
        </w:rPr>
      </w:pPr>
      <w:bookmarkStart w:id="10" w:name="_Toc436995933"/>
      <w:bookmarkStart w:id="11" w:name="_Toc436996173"/>
      <w:bookmarkStart w:id="12" w:name="_Toc436998525"/>
      <w:bookmarkStart w:id="13" w:name="_Toc481219228"/>
      <w:r w:rsidRPr="00DE060A">
        <w:rPr>
          <w:rFonts w:ascii="Calibri" w:hAnsi="Calibri" w:cs="Calibri"/>
          <w:b/>
          <w:bCs/>
          <w:sz w:val="24"/>
          <w:szCs w:val="24"/>
        </w:rPr>
        <w:t>E</w:t>
      </w:r>
      <w:bookmarkEnd w:id="10"/>
      <w:bookmarkEnd w:id="11"/>
      <w:bookmarkEnd w:id="12"/>
      <w:bookmarkEnd w:id="13"/>
      <w:r w:rsidRPr="00DE060A">
        <w:rPr>
          <w:rFonts w:ascii="Calibri" w:hAnsi="Calibri" w:cs="Calibri"/>
          <w:b/>
          <w:bCs/>
          <w:sz w:val="24"/>
          <w:szCs w:val="24"/>
        </w:rPr>
        <w:t>xpectations</w:t>
      </w:r>
    </w:p>
    <w:p w14:paraId="11397860" w14:textId="77777777" w:rsidR="00EF34EB" w:rsidRPr="00DE060A" w:rsidRDefault="00EF34EB" w:rsidP="00EF34EB">
      <w:pPr>
        <w:pStyle w:val="BodyText2"/>
        <w:jc w:val="both"/>
        <w:rPr>
          <w:rFonts w:ascii="Calibri" w:hAnsi="Calibri" w:cs="Calibri"/>
          <w:i w:val="0"/>
        </w:rPr>
      </w:pPr>
      <w:r w:rsidRPr="00DE060A">
        <w:rPr>
          <w:rFonts w:ascii="Calibri" w:hAnsi="Calibri" w:cs="Calibri"/>
          <w:i w:val="0"/>
        </w:rPr>
        <w:t>Supervised clinical practice experiences are facilitated via a preceptor model.  Each student is assigned to an experienced clinician who serves as your preceptor.  The PA Program determines the knowledge, skills, and attitudes necessary for education of PA students and formulates these as learning outcomes for each clinical ‘course’.  The preceptor selects opportunities within his/her practice to assist the student in meeting the learning outcomes.  The preceptor supervises the student during the learning opportunities.  It is during SCPEs that students must learn to refine and apply the knowledge and complex skills that make a good clinician.</w:t>
      </w:r>
    </w:p>
    <w:p w14:paraId="64CBC820" w14:textId="77777777" w:rsidR="00EF34EB" w:rsidRPr="00DE060A" w:rsidRDefault="00EF34EB" w:rsidP="00EF34EB">
      <w:pPr>
        <w:jc w:val="both"/>
        <w:rPr>
          <w:rFonts w:ascii="Calibri" w:hAnsi="Calibri" w:cs="Calibri"/>
          <w:sz w:val="24"/>
        </w:rPr>
      </w:pPr>
    </w:p>
    <w:p w14:paraId="78C957E0" w14:textId="77777777" w:rsidR="00EF34EB" w:rsidRPr="00DE060A" w:rsidRDefault="00EF34EB" w:rsidP="00EF34EB">
      <w:pPr>
        <w:pStyle w:val="BodyText"/>
        <w:widowControl/>
        <w:spacing w:after="0"/>
        <w:rPr>
          <w:rFonts w:ascii="Calibri" w:hAnsi="Calibri" w:cs="Calibri"/>
          <w:snapToGrid/>
          <w:szCs w:val="24"/>
        </w:rPr>
      </w:pPr>
      <w:bookmarkStart w:id="14" w:name="_Toc436995934"/>
      <w:bookmarkStart w:id="15" w:name="_Toc436996174"/>
      <w:r w:rsidRPr="00DE060A">
        <w:rPr>
          <w:rFonts w:ascii="Calibri" w:hAnsi="Calibri" w:cs="Calibri"/>
          <w:snapToGrid/>
        </w:rPr>
        <w:t xml:space="preserve">As you move from the classroom into clinics, hospitals, and surgery centers, it will quickly become apparent that your role as a learner will have to change.  Below is a list of some </w:t>
      </w:r>
      <w:r w:rsidRPr="00DE060A">
        <w:rPr>
          <w:rFonts w:ascii="Calibri" w:hAnsi="Calibri" w:cs="Calibri"/>
          <w:snapToGrid/>
          <w:szCs w:val="24"/>
        </w:rPr>
        <w:t>characteristics that make the clinical learning environment different from the didactic learning environment. Understanding the differences between the two will help you formulate appropriate expectations and adjust your learning style to the less structured clinical situation:</w:t>
      </w:r>
    </w:p>
    <w:p w14:paraId="5F3D2DED" w14:textId="77777777" w:rsidR="00EF34EB" w:rsidRPr="00DE060A" w:rsidRDefault="00EF34EB" w:rsidP="00EF34EB">
      <w:pPr>
        <w:pStyle w:val="BodyText"/>
        <w:widowControl/>
        <w:spacing w:after="0"/>
        <w:rPr>
          <w:rFonts w:ascii="Calibri" w:hAnsi="Calibri" w:cs="Calibri"/>
          <w:snapToGrid/>
          <w:szCs w:val="24"/>
        </w:rPr>
      </w:pPr>
    </w:p>
    <w:bookmarkEnd w:id="14"/>
    <w:bookmarkEnd w:id="15"/>
    <w:p w14:paraId="4917B92F" w14:textId="77777777" w:rsidR="00EF34EB" w:rsidRPr="00DE060A" w:rsidRDefault="00EF34EB" w:rsidP="00EF34EB">
      <w:pPr>
        <w:tabs>
          <w:tab w:val="left" w:pos="-1440"/>
        </w:tabs>
        <w:ind w:left="720" w:hanging="360"/>
        <w:jc w:val="both"/>
        <w:rPr>
          <w:rFonts w:ascii="Calibri" w:hAnsi="Calibri" w:cs="Calibri"/>
          <w:sz w:val="24"/>
          <w:szCs w:val="24"/>
        </w:rPr>
      </w:pPr>
      <w:r w:rsidRPr="00DE060A">
        <w:rPr>
          <w:rFonts w:ascii="Calibri" w:hAnsi="Calibri" w:cs="Calibri"/>
          <w:sz w:val="24"/>
          <w:szCs w:val="24"/>
        </w:rPr>
        <w:t>1.</w:t>
      </w:r>
      <w:r w:rsidRPr="00DE060A">
        <w:rPr>
          <w:rFonts w:ascii="Calibri" w:hAnsi="Calibri" w:cs="Calibri"/>
          <w:sz w:val="24"/>
          <w:szCs w:val="24"/>
        </w:rPr>
        <w:tab/>
        <w:t>The preceptor’s primary responsibilities are to his/her patients and practice</w:t>
      </w:r>
    </w:p>
    <w:p w14:paraId="2E2822FB" w14:textId="77777777" w:rsidR="00EF34EB" w:rsidRPr="00DE060A" w:rsidRDefault="00EF34EB" w:rsidP="00EF34EB">
      <w:pPr>
        <w:tabs>
          <w:tab w:val="left" w:pos="-1440"/>
        </w:tabs>
        <w:ind w:left="720" w:hanging="360"/>
        <w:jc w:val="both"/>
        <w:rPr>
          <w:rFonts w:ascii="Calibri" w:hAnsi="Calibri" w:cs="Calibri"/>
          <w:sz w:val="24"/>
          <w:szCs w:val="24"/>
        </w:rPr>
      </w:pPr>
      <w:r w:rsidRPr="00DE060A">
        <w:rPr>
          <w:rFonts w:ascii="Calibri" w:hAnsi="Calibri" w:cs="Calibri"/>
          <w:sz w:val="24"/>
          <w:szCs w:val="24"/>
        </w:rPr>
        <w:t>2.</w:t>
      </w:r>
      <w:r w:rsidRPr="00DE060A">
        <w:rPr>
          <w:rFonts w:ascii="Calibri" w:hAnsi="Calibri" w:cs="Calibri"/>
          <w:sz w:val="24"/>
          <w:szCs w:val="24"/>
        </w:rPr>
        <w:tab/>
        <w:t>The student bears the burden of organizing his/her learning within the opportunities made available by the preceptor</w:t>
      </w:r>
    </w:p>
    <w:p w14:paraId="54D2C808" w14:textId="77777777" w:rsidR="00EF34EB" w:rsidRPr="00DE060A" w:rsidRDefault="00EF34EB" w:rsidP="00EF34EB">
      <w:pPr>
        <w:tabs>
          <w:tab w:val="left" w:pos="-1440"/>
        </w:tabs>
        <w:ind w:left="720" w:hanging="360"/>
        <w:jc w:val="both"/>
        <w:rPr>
          <w:rFonts w:ascii="Calibri" w:hAnsi="Calibri" w:cs="Calibri"/>
          <w:sz w:val="24"/>
          <w:szCs w:val="24"/>
        </w:rPr>
      </w:pPr>
      <w:r w:rsidRPr="00DE060A">
        <w:rPr>
          <w:rFonts w:ascii="Calibri" w:hAnsi="Calibri" w:cs="Calibri"/>
          <w:sz w:val="24"/>
          <w:szCs w:val="24"/>
        </w:rPr>
        <w:t>3.</w:t>
      </w:r>
      <w:r w:rsidRPr="00DE060A">
        <w:rPr>
          <w:rFonts w:ascii="Calibri" w:hAnsi="Calibri" w:cs="Calibri"/>
          <w:sz w:val="24"/>
          <w:szCs w:val="24"/>
        </w:rPr>
        <w:tab/>
        <w:t>Times, dates, and places of clinical learning opportunities are seldom known in advance</w:t>
      </w:r>
    </w:p>
    <w:p w14:paraId="3550B45F" w14:textId="77777777" w:rsidR="00EF34EB" w:rsidRPr="00DE060A" w:rsidRDefault="00EF34EB" w:rsidP="00EF34EB">
      <w:pPr>
        <w:tabs>
          <w:tab w:val="left" w:pos="-1440"/>
        </w:tabs>
        <w:ind w:left="720" w:hanging="360"/>
        <w:jc w:val="both"/>
        <w:rPr>
          <w:rFonts w:ascii="Calibri" w:hAnsi="Calibri" w:cs="Calibri"/>
          <w:sz w:val="24"/>
          <w:szCs w:val="24"/>
        </w:rPr>
      </w:pPr>
      <w:r w:rsidRPr="00DE060A">
        <w:rPr>
          <w:rFonts w:ascii="Calibri" w:hAnsi="Calibri" w:cs="Calibri"/>
          <w:sz w:val="24"/>
          <w:szCs w:val="24"/>
        </w:rPr>
        <w:t>4.</w:t>
      </w:r>
      <w:r w:rsidRPr="00DE060A">
        <w:rPr>
          <w:rFonts w:ascii="Calibri" w:hAnsi="Calibri" w:cs="Calibri"/>
          <w:sz w:val="24"/>
          <w:szCs w:val="24"/>
        </w:rPr>
        <w:tab/>
        <w:t>Information is presented and objectives achieved spontaneously.  The student must seek knowledge as prompted by patients' conditions and preceptor demands</w:t>
      </w:r>
    </w:p>
    <w:p w14:paraId="742475B4" w14:textId="77777777" w:rsidR="008B5D90" w:rsidRPr="00DE060A" w:rsidRDefault="00EF34EB" w:rsidP="008B5D90">
      <w:pPr>
        <w:tabs>
          <w:tab w:val="left" w:pos="-1440"/>
        </w:tabs>
        <w:ind w:left="720" w:hanging="360"/>
        <w:jc w:val="both"/>
        <w:rPr>
          <w:rFonts w:ascii="Calibri" w:hAnsi="Calibri" w:cs="Calibri"/>
          <w:sz w:val="24"/>
          <w:szCs w:val="24"/>
        </w:rPr>
      </w:pPr>
      <w:r w:rsidRPr="00DE060A">
        <w:rPr>
          <w:rFonts w:ascii="Calibri" w:hAnsi="Calibri" w:cs="Calibri"/>
          <w:sz w:val="24"/>
          <w:szCs w:val="24"/>
        </w:rPr>
        <w:t>5.</w:t>
      </w:r>
      <w:r w:rsidRPr="00DE060A">
        <w:rPr>
          <w:rFonts w:ascii="Calibri" w:hAnsi="Calibri" w:cs="Calibri"/>
          <w:sz w:val="24"/>
          <w:szCs w:val="24"/>
        </w:rPr>
        <w:tab/>
        <w:t>There is more direct contact time with your instructor, but the instruction is more dilute</w:t>
      </w:r>
    </w:p>
    <w:p w14:paraId="35C46863" w14:textId="77777777" w:rsidR="00EF34EB" w:rsidRPr="00DE060A" w:rsidRDefault="008B5D90" w:rsidP="008B5D90">
      <w:pPr>
        <w:tabs>
          <w:tab w:val="left" w:pos="-1440"/>
        </w:tabs>
        <w:ind w:left="720" w:hanging="360"/>
        <w:jc w:val="both"/>
        <w:rPr>
          <w:rStyle w:val="StyleArial11pt"/>
          <w:rFonts w:ascii="Calibri" w:hAnsi="Calibri" w:cs="Calibri"/>
          <w:sz w:val="24"/>
          <w:szCs w:val="24"/>
        </w:rPr>
      </w:pPr>
      <w:r w:rsidRPr="00DE060A">
        <w:rPr>
          <w:rFonts w:ascii="Calibri" w:hAnsi="Calibri" w:cs="Calibri"/>
          <w:sz w:val="24"/>
          <w:szCs w:val="24"/>
        </w:rPr>
        <w:t xml:space="preserve">6. </w:t>
      </w:r>
      <w:r w:rsidR="00EF34EB" w:rsidRPr="00DE060A">
        <w:rPr>
          <w:rFonts w:ascii="Calibri" w:hAnsi="Calibri" w:cs="Calibri"/>
          <w:sz w:val="24"/>
          <w:szCs w:val="24"/>
        </w:rPr>
        <w:t xml:space="preserve">Successful clinical learning requires </w:t>
      </w:r>
      <w:r w:rsidR="00EF34EB" w:rsidRPr="00DE060A">
        <w:rPr>
          <w:rFonts w:ascii="Calibri" w:hAnsi="Calibri" w:cs="Calibri"/>
          <w:b/>
          <w:i/>
          <w:sz w:val="24"/>
          <w:szCs w:val="24"/>
        </w:rPr>
        <w:t>active, assertive students who politely probe</w:t>
      </w:r>
      <w:r w:rsidR="00EF34EB" w:rsidRPr="00DE060A">
        <w:rPr>
          <w:rFonts w:ascii="Calibri" w:hAnsi="Calibri" w:cs="Calibri"/>
          <w:sz w:val="24"/>
          <w:szCs w:val="24"/>
        </w:rPr>
        <w:t xml:space="preserve"> preceptors, patients, and themselves for knowledge</w:t>
      </w:r>
      <w:r w:rsidR="00EF34EB" w:rsidRPr="00DE060A">
        <w:rPr>
          <w:rStyle w:val="StyleArial11pt"/>
          <w:rFonts w:ascii="Calibri" w:hAnsi="Calibri" w:cs="Calibri"/>
          <w:b/>
          <w:sz w:val="32"/>
        </w:rPr>
        <w:br w:type="page"/>
      </w:r>
    </w:p>
    <w:p w14:paraId="4AE56A51" w14:textId="4A55F954" w:rsidR="00FF2520" w:rsidRPr="00466E23" w:rsidRDefault="00FF0EA5" w:rsidP="00BE0623">
      <w:pPr>
        <w:pStyle w:val="Heading1"/>
        <w:rPr>
          <w:rStyle w:val="StyleArial11pt"/>
          <w:rFonts w:ascii="Calibri" w:hAnsi="Calibri" w:cs="Calibri"/>
          <w:b w:val="0"/>
          <w:sz w:val="28"/>
          <w:szCs w:val="18"/>
        </w:rPr>
      </w:pPr>
      <w:bookmarkStart w:id="16" w:name="_Toc225422544"/>
      <w:r w:rsidRPr="00466E23">
        <w:rPr>
          <w:rStyle w:val="StyleArial11pt"/>
          <w:rFonts w:ascii="Calibri" w:hAnsi="Calibri" w:cs="Calibri"/>
          <w:sz w:val="28"/>
          <w:szCs w:val="18"/>
        </w:rPr>
        <w:lastRenderedPageBreak/>
        <w:t>Clinical Phase</w:t>
      </w:r>
      <w:r w:rsidR="006414E3" w:rsidRPr="00466E23">
        <w:rPr>
          <w:rStyle w:val="StyleArial11pt"/>
          <w:rFonts w:ascii="Calibri" w:hAnsi="Calibri" w:cs="Calibri"/>
          <w:sz w:val="28"/>
          <w:szCs w:val="18"/>
        </w:rPr>
        <w:t xml:space="preserve"> </w:t>
      </w:r>
      <w:r w:rsidR="00466E23" w:rsidRPr="00466E23">
        <w:rPr>
          <w:rStyle w:val="StyleArial11pt"/>
          <w:rFonts w:ascii="Calibri" w:hAnsi="Calibri" w:cs="Calibri"/>
          <w:sz w:val="28"/>
          <w:szCs w:val="18"/>
        </w:rPr>
        <w:t xml:space="preserve">Full-YEAR </w:t>
      </w:r>
      <w:r w:rsidR="006414E3" w:rsidRPr="00466E23">
        <w:rPr>
          <w:rStyle w:val="StyleArial11pt"/>
          <w:rFonts w:ascii="Calibri" w:hAnsi="Calibri" w:cs="Calibri"/>
          <w:sz w:val="28"/>
          <w:szCs w:val="18"/>
        </w:rPr>
        <w:t>Schedule</w:t>
      </w:r>
      <w:bookmarkEnd w:id="16"/>
    </w:p>
    <w:p w14:paraId="5E2C82C9" w14:textId="77777777" w:rsidR="00FF2520" w:rsidRPr="00DE060A" w:rsidRDefault="00FF2520" w:rsidP="00031D2B">
      <w:pPr>
        <w:jc w:val="both"/>
        <w:rPr>
          <w:rStyle w:val="StyleArial11pt"/>
          <w:rFonts w:ascii="Calibri" w:hAnsi="Calibri" w:cs="Calibri"/>
          <w:sz w:val="24"/>
        </w:rPr>
      </w:pPr>
    </w:p>
    <w:p w14:paraId="6CA23F4B" w14:textId="2458C277" w:rsidR="00BF0783" w:rsidRPr="00C7741C" w:rsidRDefault="00BF0783" w:rsidP="00031D2B">
      <w:pPr>
        <w:jc w:val="both"/>
        <w:rPr>
          <w:rStyle w:val="StyleArial11pt"/>
          <w:rFonts w:ascii="Calibri" w:hAnsi="Calibri" w:cs="Calibri"/>
          <w:sz w:val="24"/>
          <w:szCs w:val="24"/>
        </w:rPr>
      </w:pPr>
      <w:r w:rsidRPr="00C7741C">
        <w:rPr>
          <w:rStyle w:val="StyleArial11pt"/>
          <w:rFonts w:ascii="Calibri" w:hAnsi="Calibri" w:cs="Calibri"/>
          <w:sz w:val="24"/>
          <w:szCs w:val="24"/>
        </w:rPr>
        <w:t>Each</w:t>
      </w:r>
      <w:r w:rsidR="00D46A39" w:rsidRPr="00C7741C">
        <w:rPr>
          <w:rStyle w:val="StyleArial11pt"/>
          <w:rFonts w:ascii="Calibri" w:hAnsi="Calibri" w:cs="Calibri"/>
          <w:sz w:val="24"/>
          <w:szCs w:val="24"/>
        </w:rPr>
        <w:t xml:space="preserve"> </w:t>
      </w:r>
      <w:r w:rsidRPr="00C7741C">
        <w:rPr>
          <w:rStyle w:val="StyleArial11pt"/>
          <w:rFonts w:ascii="Calibri" w:hAnsi="Calibri" w:cs="Calibri"/>
          <w:sz w:val="24"/>
          <w:szCs w:val="24"/>
        </w:rPr>
        <w:t xml:space="preserve">SCPE is 4-weeks </w:t>
      </w:r>
      <w:r w:rsidR="00D46A39" w:rsidRPr="00C7741C">
        <w:rPr>
          <w:rStyle w:val="StyleArial11pt"/>
          <w:rFonts w:ascii="Calibri" w:hAnsi="Calibri" w:cs="Calibri"/>
          <w:sz w:val="24"/>
          <w:szCs w:val="24"/>
        </w:rPr>
        <w:t>long</w:t>
      </w:r>
      <w:r w:rsidRPr="00C7741C">
        <w:rPr>
          <w:rStyle w:val="StyleArial11pt"/>
          <w:rFonts w:ascii="Calibri" w:hAnsi="Calibri" w:cs="Calibri"/>
          <w:sz w:val="24"/>
          <w:szCs w:val="24"/>
        </w:rPr>
        <w:t xml:space="preserve">.  </w:t>
      </w:r>
      <w:r w:rsidR="00D46A39" w:rsidRPr="00C7741C">
        <w:rPr>
          <w:rStyle w:val="StyleArial11pt"/>
          <w:rFonts w:ascii="Calibri" w:hAnsi="Calibri" w:cs="Calibri"/>
          <w:sz w:val="24"/>
          <w:szCs w:val="24"/>
        </w:rPr>
        <w:t xml:space="preserve">You will typically complete </w:t>
      </w:r>
      <w:r w:rsidRPr="00C7741C">
        <w:rPr>
          <w:rStyle w:val="StyleArial11pt"/>
          <w:rFonts w:ascii="Calibri" w:hAnsi="Calibri" w:cs="Calibri"/>
          <w:sz w:val="24"/>
          <w:szCs w:val="24"/>
        </w:rPr>
        <w:t xml:space="preserve">two consecutive 4-week </w:t>
      </w:r>
      <w:r w:rsidR="00D46A39" w:rsidRPr="00C7741C">
        <w:rPr>
          <w:rStyle w:val="StyleArial11pt"/>
          <w:rFonts w:ascii="Calibri" w:hAnsi="Calibri" w:cs="Calibri"/>
          <w:sz w:val="24"/>
          <w:szCs w:val="24"/>
        </w:rPr>
        <w:t>SCPEs</w:t>
      </w:r>
      <w:r w:rsidRPr="00C7741C">
        <w:rPr>
          <w:rStyle w:val="StyleArial11pt"/>
          <w:rFonts w:ascii="Calibri" w:hAnsi="Calibri" w:cs="Calibri"/>
          <w:sz w:val="24"/>
          <w:szCs w:val="24"/>
        </w:rPr>
        <w:t xml:space="preserve">, followed by an “end-of-rotation” (EOR) </w:t>
      </w:r>
      <w:r w:rsidR="00E753C6" w:rsidRPr="00C7741C">
        <w:rPr>
          <w:rStyle w:val="StyleArial11pt"/>
          <w:rFonts w:ascii="Calibri" w:hAnsi="Calibri" w:cs="Calibri"/>
          <w:sz w:val="24"/>
          <w:szCs w:val="24"/>
        </w:rPr>
        <w:t>time</w:t>
      </w:r>
      <w:r w:rsidRPr="00C7741C">
        <w:rPr>
          <w:rStyle w:val="StyleArial11pt"/>
          <w:rFonts w:ascii="Calibri" w:hAnsi="Calibri" w:cs="Calibri"/>
          <w:sz w:val="24"/>
          <w:szCs w:val="24"/>
        </w:rPr>
        <w:t xml:space="preserve"> which </w:t>
      </w:r>
      <w:r w:rsidR="0013115C" w:rsidRPr="00C7741C">
        <w:rPr>
          <w:rStyle w:val="StyleArial11pt"/>
          <w:rFonts w:ascii="Calibri" w:hAnsi="Calibri" w:cs="Calibri"/>
          <w:sz w:val="24"/>
          <w:szCs w:val="24"/>
        </w:rPr>
        <w:t xml:space="preserve">takes place </w:t>
      </w:r>
      <w:r w:rsidR="00E753C6" w:rsidRPr="00C7741C">
        <w:rPr>
          <w:rStyle w:val="StyleArial11pt"/>
          <w:rFonts w:ascii="Calibri" w:hAnsi="Calibri" w:cs="Calibri"/>
          <w:sz w:val="24"/>
          <w:szCs w:val="24"/>
        </w:rPr>
        <w:t>in</w:t>
      </w:r>
      <w:r w:rsidR="0013115C" w:rsidRPr="00C7741C">
        <w:rPr>
          <w:rStyle w:val="StyleArial11pt"/>
          <w:rFonts w:ascii="Calibri" w:hAnsi="Calibri" w:cs="Calibri"/>
          <w:sz w:val="24"/>
          <w:szCs w:val="24"/>
        </w:rPr>
        <w:t>-</w:t>
      </w:r>
      <w:r w:rsidR="00E753C6" w:rsidRPr="00C7741C">
        <w:rPr>
          <w:rStyle w:val="StyleArial11pt"/>
          <w:rFonts w:ascii="Calibri" w:hAnsi="Calibri" w:cs="Calibri"/>
          <w:sz w:val="24"/>
          <w:szCs w:val="24"/>
        </w:rPr>
        <w:t xml:space="preserve">person </w:t>
      </w:r>
      <w:r w:rsidR="0013115C" w:rsidRPr="00C7741C">
        <w:rPr>
          <w:rStyle w:val="StyleArial11pt"/>
          <w:rFonts w:ascii="Calibri" w:hAnsi="Calibri" w:cs="Calibri"/>
          <w:sz w:val="24"/>
          <w:szCs w:val="24"/>
        </w:rPr>
        <w:t xml:space="preserve">(on campus) </w:t>
      </w:r>
      <w:r w:rsidR="00E753C6" w:rsidRPr="00C7741C">
        <w:rPr>
          <w:rStyle w:val="StyleArial11pt"/>
          <w:rFonts w:ascii="Calibri" w:hAnsi="Calibri" w:cs="Calibri"/>
          <w:sz w:val="24"/>
          <w:szCs w:val="24"/>
        </w:rPr>
        <w:t>or virtually</w:t>
      </w:r>
      <w:r w:rsidR="0013115C" w:rsidRPr="00C7741C">
        <w:rPr>
          <w:rStyle w:val="StyleArial11pt"/>
          <w:rFonts w:ascii="Calibri" w:hAnsi="Calibri" w:cs="Calibri"/>
          <w:sz w:val="24"/>
          <w:szCs w:val="24"/>
        </w:rPr>
        <w:t xml:space="preserve"> (via Zoom)</w:t>
      </w:r>
      <w:r w:rsidRPr="00C7741C">
        <w:rPr>
          <w:rStyle w:val="StyleArial11pt"/>
          <w:rFonts w:ascii="Calibri" w:hAnsi="Calibri" w:cs="Calibri"/>
          <w:sz w:val="24"/>
          <w:szCs w:val="24"/>
        </w:rPr>
        <w:t xml:space="preserve">.  EOR </w:t>
      </w:r>
      <w:r w:rsidR="00E753C6" w:rsidRPr="00C7741C">
        <w:rPr>
          <w:rStyle w:val="StyleArial11pt"/>
          <w:rFonts w:ascii="Calibri" w:hAnsi="Calibri" w:cs="Calibri"/>
          <w:sz w:val="24"/>
          <w:szCs w:val="24"/>
        </w:rPr>
        <w:t>time</w:t>
      </w:r>
      <w:r w:rsidR="00D46A39" w:rsidRPr="00C7741C">
        <w:rPr>
          <w:rStyle w:val="StyleArial11pt"/>
          <w:rFonts w:ascii="Calibri" w:hAnsi="Calibri" w:cs="Calibri"/>
          <w:sz w:val="24"/>
          <w:szCs w:val="24"/>
        </w:rPr>
        <w:t>s</w:t>
      </w:r>
      <w:r w:rsidRPr="00C7741C">
        <w:rPr>
          <w:rStyle w:val="StyleArial11pt"/>
          <w:rFonts w:ascii="Calibri" w:hAnsi="Calibri" w:cs="Calibri"/>
          <w:sz w:val="24"/>
          <w:szCs w:val="24"/>
        </w:rPr>
        <w:t xml:space="preserve"> consist of:</w:t>
      </w:r>
    </w:p>
    <w:p w14:paraId="27631E21" w14:textId="4CB428BE" w:rsidR="00BF0783" w:rsidRPr="00C7741C" w:rsidRDefault="00BF0783" w:rsidP="003D72CE">
      <w:pPr>
        <w:numPr>
          <w:ilvl w:val="0"/>
          <w:numId w:val="213"/>
        </w:numPr>
        <w:jc w:val="both"/>
        <w:rPr>
          <w:rStyle w:val="StyleArial11pt"/>
          <w:rFonts w:ascii="Calibri" w:hAnsi="Calibri" w:cs="Calibri"/>
          <w:sz w:val="24"/>
          <w:szCs w:val="24"/>
        </w:rPr>
      </w:pPr>
      <w:r w:rsidRPr="00C7741C">
        <w:rPr>
          <w:rStyle w:val="StyleArial11pt"/>
          <w:rFonts w:ascii="Calibri" w:hAnsi="Calibri" w:cs="Calibri"/>
          <w:sz w:val="24"/>
          <w:szCs w:val="24"/>
        </w:rPr>
        <w:t>End-of-rotation exams</w:t>
      </w:r>
      <w:r w:rsidR="00D46A39" w:rsidRPr="00C7741C">
        <w:rPr>
          <w:rStyle w:val="StyleArial11pt"/>
          <w:rFonts w:ascii="Calibri" w:hAnsi="Calibri" w:cs="Calibri"/>
          <w:sz w:val="24"/>
          <w:szCs w:val="24"/>
        </w:rPr>
        <w:t xml:space="preserve"> (Monday morning)</w:t>
      </w:r>
    </w:p>
    <w:p w14:paraId="20879176" w14:textId="77777777" w:rsidR="00BF0783" w:rsidRPr="00C7741C" w:rsidRDefault="00BF0783" w:rsidP="003D72CE">
      <w:pPr>
        <w:numPr>
          <w:ilvl w:val="0"/>
          <w:numId w:val="213"/>
        </w:numPr>
        <w:jc w:val="both"/>
        <w:rPr>
          <w:rStyle w:val="StyleArial11pt"/>
          <w:rFonts w:ascii="Calibri" w:hAnsi="Calibri" w:cs="Calibri"/>
          <w:sz w:val="24"/>
          <w:szCs w:val="24"/>
        </w:rPr>
      </w:pPr>
      <w:r w:rsidRPr="00C7741C">
        <w:rPr>
          <w:rStyle w:val="StyleArial11pt"/>
          <w:rFonts w:ascii="Calibri" w:hAnsi="Calibri" w:cs="Calibri"/>
          <w:sz w:val="24"/>
          <w:szCs w:val="24"/>
        </w:rPr>
        <w:t>Ongoing courses:</w:t>
      </w:r>
    </w:p>
    <w:p w14:paraId="0BE41B8F" w14:textId="77777777" w:rsidR="00BF0783" w:rsidRPr="00C7741C" w:rsidRDefault="00BF0783" w:rsidP="003D72CE">
      <w:pPr>
        <w:numPr>
          <w:ilvl w:val="1"/>
          <w:numId w:val="213"/>
        </w:numPr>
        <w:jc w:val="both"/>
        <w:rPr>
          <w:rStyle w:val="StyleArial11pt"/>
          <w:rFonts w:ascii="Calibri" w:hAnsi="Calibri" w:cs="Calibri"/>
          <w:sz w:val="24"/>
          <w:szCs w:val="24"/>
        </w:rPr>
      </w:pPr>
      <w:r w:rsidRPr="00C7741C">
        <w:rPr>
          <w:rStyle w:val="StyleArial11pt"/>
          <w:rFonts w:ascii="Calibri" w:hAnsi="Calibri" w:cs="Calibri"/>
          <w:sz w:val="24"/>
          <w:szCs w:val="24"/>
        </w:rPr>
        <w:t>PA 625: Health Promotion &amp; Disease Prevention</w:t>
      </w:r>
    </w:p>
    <w:p w14:paraId="4901FF8F" w14:textId="7BCD3A69" w:rsidR="00BF0783" w:rsidRPr="00C7741C" w:rsidRDefault="00442A89" w:rsidP="003D72CE">
      <w:pPr>
        <w:numPr>
          <w:ilvl w:val="1"/>
          <w:numId w:val="213"/>
        </w:numPr>
        <w:jc w:val="both"/>
        <w:rPr>
          <w:rStyle w:val="StyleArial11pt"/>
          <w:rFonts w:ascii="Calibri" w:hAnsi="Calibri" w:cs="Calibri"/>
          <w:sz w:val="24"/>
          <w:szCs w:val="24"/>
        </w:rPr>
      </w:pPr>
      <w:r w:rsidRPr="00C7741C">
        <w:rPr>
          <w:rStyle w:val="StyleArial11pt"/>
          <w:rFonts w:ascii="Calibri" w:hAnsi="Calibri" w:cs="Calibri"/>
          <w:sz w:val="24"/>
          <w:szCs w:val="24"/>
        </w:rPr>
        <w:t>PA 643: Values and Ethics in Medicine</w:t>
      </w:r>
    </w:p>
    <w:p w14:paraId="6CB5FD25" w14:textId="77777777" w:rsidR="00BF0783" w:rsidRPr="00C7741C" w:rsidRDefault="00BF0783" w:rsidP="003D72CE">
      <w:pPr>
        <w:numPr>
          <w:ilvl w:val="1"/>
          <w:numId w:val="213"/>
        </w:numPr>
        <w:jc w:val="both"/>
        <w:rPr>
          <w:rStyle w:val="StyleArial11pt"/>
          <w:rFonts w:ascii="Calibri" w:hAnsi="Calibri" w:cs="Calibri"/>
          <w:sz w:val="24"/>
          <w:szCs w:val="24"/>
        </w:rPr>
      </w:pPr>
      <w:r w:rsidRPr="00C7741C">
        <w:rPr>
          <w:rStyle w:val="StyleArial11pt"/>
          <w:rFonts w:ascii="Calibri" w:hAnsi="Calibri" w:cs="Calibri"/>
          <w:sz w:val="24"/>
          <w:szCs w:val="24"/>
        </w:rPr>
        <w:t>PA 642: Transition to Practice</w:t>
      </w:r>
    </w:p>
    <w:p w14:paraId="1CBD595F" w14:textId="6A019C6C" w:rsidR="00BF0783" w:rsidRPr="00C7741C" w:rsidRDefault="00BF0783" w:rsidP="003D72CE">
      <w:pPr>
        <w:numPr>
          <w:ilvl w:val="0"/>
          <w:numId w:val="213"/>
        </w:numPr>
        <w:jc w:val="both"/>
        <w:rPr>
          <w:rStyle w:val="StyleArial11pt"/>
          <w:rFonts w:ascii="Calibri" w:hAnsi="Calibri" w:cs="Calibri"/>
          <w:sz w:val="24"/>
          <w:szCs w:val="24"/>
        </w:rPr>
      </w:pPr>
      <w:r w:rsidRPr="00C7741C">
        <w:rPr>
          <w:rStyle w:val="StyleArial11pt"/>
          <w:rFonts w:ascii="Calibri" w:hAnsi="Calibri" w:cs="Calibri"/>
          <w:sz w:val="24"/>
          <w:szCs w:val="24"/>
        </w:rPr>
        <w:t xml:space="preserve">Student </w:t>
      </w:r>
      <w:r w:rsidR="00C7741C">
        <w:rPr>
          <w:rStyle w:val="StyleArial11pt"/>
          <w:rFonts w:ascii="Calibri" w:hAnsi="Calibri" w:cs="Calibri"/>
          <w:sz w:val="24"/>
          <w:szCs w:val="24"/>
        </w:rPr>
        <w:t>E</w:t>
      </w:r>
      <w:r w:rsidRPr="00C7741C">
        <w:rPr>
          <w:rStyle w:val="StyleArial11pt"/>
          <w:rFonts w:ascii="Calibri" w:hAnsi="Calibri" w:cs="Calibri"/>
          <w:sz w:val="24"/>
          <w:szCs w:val="24"/>
        </w:rPr>
        <w:t xml:space="preserve">lective </w:t>
      </w:r>
      <w:r w:rsidR="00C7741C">
        <w:rPr>
          <w:rStyle w:val="StyleArial11pt"/>
          <w:rFonts w:ascii="Calibri" w:hAnsi="Calibri" w:cs="Calibri"/>
          <w:sz w:val="24"/>
          <w:szCs w:val="24"/>
        </w:rPr>
        <w:t xml:space="preserve">SCPE </w:t>
      </w:r>
      <w:r w:rsidRPr="00C7741C">
        <w:rPr>
          <w:rStyle w:val="StyleArial11pt"/>
          <w:rFonts w:ascii="Calibri" w:hAnsi="Calibri" w:cs="Calibri"/>
          <w:sz w:val="24"/>
          <w:szCs w:val="24"/>
        </w:rPr>
        <w:t>presentations</w:t>
      </w:r>
    </w:p>
    <w:p w14:paraId="271A5EC4" w14:textId="77777777" w:rsidR="00BF0783" w:rsidRPr="00C7741C" w:rsidRDefault="00F81175" w:rsidP="003D72CE">
      <w:pPr>
        <w:numPr>
          <w:ilvl w:val="0"/>
          <w:numId w:val="213"/>
        </w:numPr>
        <w:jc w:val="both"/>
        <w:rPr>
          <w:rStyle w:val="StyleArial11pt"/>
          <w:rFonts w:ascii="Calibri" w:hAnsi="Calibri" w:cs="Calibri"/>
          <w:sz w:val="24"/>
          <w:szCs w:val="24"/>
        </w:rPr>
      </w:pPr>
      <w:r w:rsidRPr="00C7741C">
        <w:rPr>
          <w:rStyle w:val="StyleArial11pt"/>
          <w:rFonts w:ascii="Calibri" w:hAnsi="Calibri" w:cs="Calibri"/>
          <w:sz w:val="24"/>
          <w:szCs w:val="24"/>
        </w:rPr>
        <w:t>Possible g</w:t>
      </w:r>
      <w:r w:rsidR="00BF0783" w:rsidRPr="00C7741C">
        <w:rPr>
          <w:rStyle w:val="StyleArial11pt"/>
          <w:rFonts w:ascii="Calibri" w:hAnsi="Calibri" w:cs="Calibri"/>
          <w:sz w:val="24"/>
          <w:szCs w:val="24"/>
        </w:rPr>
        <w:t>uest speakers</w:t>
      </w:r>
    </w:p>
    <w:p w14:paraId="39B24318" w14:textId="360D277D" w:rsidR="007654D1" w:rsidRPr="00C7741C" w:rsidRDefault="00F81175" w:rsidP="003D72CE">
      <w:pPr>
        <w:numPr>
          <w:ilvl w:val="0"/>
          <w:numId w:val="213"/>
        </w:numPr>
        <w:jc w:val="both"/>
        <w:rPr>
          <w:rStyle w:val="StyleArial11pt"/>
          <w:rFonts w:ascii="Calibri" w:hAnsi="Calibri" w:cs="Calibri"/>
          <w:sz w:val="24"/>
          <w:szCs w:val="24"/>
        </w:rPr>
      </w:pPr>
      <w:r w:rsidRPr="00C7741C">
        <w:rPr>
          <w:rStyle w:val="StyleArial11pt"/>
          <w:rFonts w:ascii="Calibri" w:hAnsi="Calibri" w:cs="Calibri"/>
          <w:sz w:val="24"/>
          <w:szCs w:val="24"/>
        </w:rPr>
        <w:t>Possible additional workshops</w:t>
      </w:r>
    </w:p>
    <w:p w14:paraId="06C4CAE9" w14:textId="351C2FA8" w:rsidR="007654D1" w:rsidRPr="00C7741C" w:rsidRDefault="007654D1" w:rsidP="00031D2B">
      <w:pPr>
        <w:jc w:val="both"/>
        <w:rPr>
          <w:rStyle w:val="StyleArial11pt"/>
          <w:rFonts w:ascii="Calibri" w:hAnsi="Calibri" w:cs="Calibri"/>
          <w:sz w:val="24"/>
          <w:szCs w:val="24"/>
        </w:rPr>
      </w:pPr>
    </w:p>
    <w:p w14:paraId="46A9024B" w14:textId="7D333AE3" w:rsidR="00BF0783" w:rsidRPr="00C7741C" w:rsidRDefault="00BF0783" w:rsidP="00031D2B">
      <w:pPr>
        <w:jc w:val="both"/>
        <w:rPr>
          <w:rStyle w:val="StyleArial11pt"/>
          <w:rFonts w:ascii="Calibri" w:hAnsi="Calibri" w:cs="Calibri"/>
          <w:bCs/>
          <w:sz w:val="24"/>
          <w:szCs w:val="24"/>
        </w:rPr>
      </w:pPr>
      <w:r w:rsidRPr="00C7741C">
        <w:rPr>
          <w:rStyle w:val="StyleArial11pt"/>
          <w:rFonts w:ascii="Calibri" w:hAnsi="Calibri" w:cs="Calibri"/>
          <w:bCs/>
          <w:sz w:val="24"/>
          <w:szCs w:val="24"/>
        </w:rPr>
        <w:t xml:space="preserve">Plan to be </w:t>
      </w:r>
      <w:r w:rsidR="0013115C" w:rsidRPr="00C7741C">
        <w:rPr>
          <w:rStyle w:val="StyleArial11pt"/>
          <w:rFonts w:ascii="Calibri" w:hAnsi="Calibri" w:cs="Calibri"/>
          <w:bCs/>
          <w:sz w:val="24"/>
          <w:szCs w:val="24"/>
        </w:rPr>
        <w:t xml:space="preserve">busy </w:t>
      </w:r>
      <w:r w:rsidRPr="00C7741C">
        <w:rPr>
          <w:rStyle w:val="StyleArial11pt"/>
          <w:rFonts w:ascii="Calibri" w:hAnsi="Calibri" w:cs="Calibri"/>
          <w:bCs/>
          <w:sz w:val="24"/>
          <w:szCs w:val="24"/>
        </w:rPr>
        <w:t>for</w:t>
      </w:r>
      <w:r w:rsidR="00D46A39" w:rsidRPr="00C7741C">
        <w:rPr>
          <w:rStyle w:val="StyleArial11pt"/>
          <w:rFonts w:ascii="Calibri" w:hAnsi="Calibri" w:cs="Calibri"/>
          <w:bCs/>
          <w:sz w:val="24"/>
          <w:szCs w:val="24"/>
        </w:rPr>
        <w:t xml:space="preserve"> </w:t>
      </w:r>
      <w:r w:rsidR="00D46A39" w:rsidRPr="00C7741C">
        <w:rPr>
          <w:rStyle w:val="StyleArial11pt"/>
          <w:rFonts w:ascii="Calibri" w:hAnsi="Calibri" w:cs="Calibri"/>
          <w:b/>
          <w:i/>
          <w:iCs/>
          <w:sz w:val="24"/>
          <w:szCs w:val="24"/>
        </w:rPr>
        <w:t xml:space="preserve">all of </w:t>
      </w:r>
      <w:r w:rsidRPr="00C7741C">
        <w:rPr>
          <w:rStyle w:val="StyleArial11pt"/>
          <w:rFonts w:ascii="Calibri" w:hAnsi="Calibri" w:cs="Calibri"/>
          <w:b/>
          <w:i/>
          <w:iCs/>
          <w:sz w:val="24"/>
          <w:szCs w:val="24"/>
        </w:rPr>
        <w:t xml:space="preserve">Monday </w:t>
      </w:r>
      <w:r w:rsidR="0013115C" w:rsidRPr="00C7741C">
        <w:rPr>
          <w:rStyle w:val="StyleArial11pt"/>
          <w:rFonts w:ascii="Calibri" w:hAnsi="Calibri" w:cs="Calibri"/>
          <w:b/>
          <w:i/>
          <w:iCs/>
          <w:sz w:val="24"/>
          <w:szCs w:val="24"/>
        </w:rPr>
        <w:t>&amp;</w:t>
      </w:r>
      <w:r w:rsidRPr="00C7741C">
        <w:rPr>
          <w:rStyle w:val="StyleArial11pt"/>
          <w:rFonts w:ascii="Calibri" w:hAnsi="Calibri" w:cs="Calibri"/>
          <w:b/>
          <w:i/>
          <w:iCs/>
          <w:sz w:val="24"/>
          <w:szCs w:val="24"/>
        </w:rPr>
        <w:t xml:space="preserve"> </w:t>
      </w:r>
      <w:r w:rsidR="0091776C" w:rsidRPr="00C7741C">
        <w:rPr>
          <w:rStyle w:val="StyleArial11pt"/>
          <w:rFonts w:ascii="Calibri" w:hAnsi="Calibri" w:cs="Calibri"/>
          <w:b/>
          <w:i/>
          <w:iCs/>
          <w:sz w:val="24"/>
          <w:szCs w:val="24"/>
        </w:rPr>
        <w:t>Tuesday</w:t>
      </w:r>
      <w:r w:rsidRPr="00C7741C">
        <w:rPr>
          <w:rStyle w:val="StyleArial11pt"/>
          <w:rFonts w:ascii="Calibri" w:hAnsi="Calibri" w:cs="Calibri"/>
          <w:bCs/>
          <w:sz w:val="24"/>
          <w:szCs w:val="24"/>
        </w:rPr>
        <w:t xml:space="preserve"> during EOR </w:t>
      </w:r>
      <w:r w:rsidR="0091776C" w:rsidRPr="00C7741C">
        <w:rPr>
          <w:rStyle w:val="StyleArial11pt"/>
          <w:rFonts w:ascii="Calibri" w:hAnsi="Calibri" w:cs="Calibri"/>
          <w:bCs/>
          <w:sz w:val="24"/>
          <w:szCs w:val="24"/>
        </w:rPr>
        <w:t>times</w:t>
      </w:r>
      <w:r w:rsidRPr="00C7741C">
        <w:rPr>
          <w:rStyle w:val="StyleArial11pt"/>
          <w:rFonts w:ascii="Calibri" w:hAnsi="Calibri" w:cs="Calibri"/>
          <w:bCs/>
          <w:sz w:val="24"/>
          <w:szCs w:val="24"/>
        </w:rPr>
        <w:t>.</w:t>
      </w:r>
    </w:p>
    <w:p w14:paraId="5CC9D32F" w14:textId="1FC3E48E" w:rsidR="00BF0783" w:rsidRPr="00C7741C" w:rsidRDefault="00BF0783" w:rsidP="00031D2B">
      <w:pPr>
        <w:jc w:val="both"/>
        <w:rPr>
          <w:rStyle w:val="StyleArial11pt"/>
          <w:rFonts w:ascii="Calibri" w:hAnsi="Calibri" w:cs="Calibri"/>
          <w:sz w:val="24"/>
          <w:szCs w:val="24"/>
        </w:rPr>
      </w:pPr>
    </w:p>
    <w:p w14:paraId="45B7870B" w14:textId="37A4D40A" w:rsidR="006414E3" w:rsidRPr="00C7741C" w:rsidRDefault="00D46A39" w:rsidP="00031D2B">
      <w:pPr>
        <w:jc w:val="both"/>
        <w:rPr>
          <w:rStyle w:val="StyleArial11pt"/>
          <w:rFonts w:ascii="Calibri" w:hAnsi="Calibri" w:cs="Calibri"/>
          <w:sz w:val="24"/>
          <w:szCs w:val="24"/>
        </w:rPr>
      </w:pPr>
      <w:r w:rsidRPr="00C7741C">
        <w:rPr>
          <w:rStyle w:val="StyleArial11pt"/>
          <w:rFonts w:ascii="Calibri" w:hAnsi="Calibri" w:cs="Calibri"/>
          <w:sz w:val="24"/>
          <w:szCs w:val="24"/>
        </w:rPr>
        <w:t>M</w:t>
      </w:r>
      <w:r w:rsidR="00BF0783" w:rsidRPr="00C7741C">
        <w:rPr>
          <w:rStyle w:val="StyleArial11pt"/>
          <w:rFonts w:ascii="Calibri" w:hAnsi="Calibri" w:cs="Calibri"/>
          <w:sz w:val="24"/>
          <w:szCs w:val="24"/>
        </w:rPr>
        <w:t xml:space="preserve">edical appointments, hair appointments, car service appointments, etc. all need to be </w:t>
      </w:r>
      <w:r w:rsidR="006414E3" w:rsidRPr="00C7741C">
        <w:rPr>
          <w:rStyle w:val="StyleArial11pt"/>
          <w:rFonts w:ascii="Calibri" w:hAnsi="Calibri" w:cs="Calibri"/>
          <w:sz w:val="24"/>
          <w:szCs w:val="24"/>
        </w:rPr>
        <w:t xml:space="preserve">scheduled on </w:t>
      </w:r>
      <w:r w:rsidR="0013115C" w:rsidRPr="00C7741C">
        <w:rPr>
          <w:rStyle w:val="StyleArial11pt"/>
          <w:rFonts w:ascii="Calibri" w:hAnsi="Calibri" w:cs="Calibri"/>
          <w:sz w:val="24"/>
          <w:szCs w:val="24"/>
        </w:rPr>
        <w:t xml:space="preserve">Wednesday, </w:t>
      </w:r>
      <w:r w:rsidR="006414E3" w:rsidRPr="00C7741C">
        <w:rPr>
          <w:rStyle w:val="StyleArial11pt"/>
          <w:rFonts w:ascii="Calibri" w:hAnsi="Calibri" w:cs="Calibri"/>
          <w:sz w:val="24"/>
          <w:szCs w:val="24"/>
        </w:rPr>
        <w:t>Thursday</w:t>
      </w:r>
      <w:r w:rsidR="0013115C" w:rsidRPr="00C7741C">
        <w:rPr>
          <w:rStyle w:val="StyleArial11pt"/>
          <w:rFonts w:ascii="Calibri" w:hAnsi="Calibri" w:cs="Calibri"/>
          <w:sz w:val="24"/>
          <w:szCs w:val="24"/>
        </w:rPr>
        <w:t>,</w:t>
      </w:r>
      <w:r w:rsidR="006414E3" w:rsidRPr="00C7741C">
        <w:rPr>
          <w:rStyle w:val="StyleArial11pt"/>
          <w:rFonts w:ascii="Calibri" w:hAnsi="Calibri" w:cs="Calibri"/>
          <w:sz w:val="24"/>
          <w:szCs w:val="24"/>
        </w:rPr>
        <w:t xml:space="preserve"> or Friday</w:t>
      </w:r>
      <w:r w:rsidR="00670953" w:rsidRPr="00C7741C">
        <w:rPr>
          <w:rStyle w:val="StyleArial11pt"/>
          <w:rFonts w:ascii="Calibri" w:hAnsi="Calibri" w:cs="Calibri"/>
          <w:sz w:val="24"/>
          <w:szCs w:val="24"/>
        </w:rPr>
        <w:t xml:space="preserve"> of EOR </w:t>
      </w:r>
      <w:r w:rsidR="0013115C" w:rsidRPr="00C7741C">
        <w:rPr>
          <w:rStyle w:val="StyleArial11pt"/>
          <w:rFonts w:ascii="Calibri" w:hAnsi="Calibri" w:cs="Calibri"/>
          <w:sz w:val="24"/>
          <w:szCs w:val="24"/>
        </w:rPr>
        <w:t>times</w:t>
      </w:r>
      <w:r w:rsidR="006414E3" w:rsidRPr="00C7741C">
        <w:rPr>
          <w:rStyle w:val="StyleArial11pt"/>
          <w:rFonts w:ascii="Calibri" w:hAnsi="Calibri" w:cs="Calibri"/>
          <w:sz w:val="24"/>
          <w:szCs w:val="24"/>
        </w:rPr>
        <w:t xml:space="preserve">. </w:t>
      </w:r>
      <w:r w:rsidRPr="00C7741C">
        <w:rPr>
          <w:rStyle w:val="StyleArial11pt"/>
          <w:rFonts w:ascii="Calibri" w:hAnsi="Calibri" w:cs="Calibri"/>
          <w:sz w:val="24"/>
          <w:szCs w:val="24"/>
        </w:rPr>
        <w:t xml:space="preserve"> </w:t>
      </w:r>
      <w:r w:rsidR="006414E3" w:rsidRPr="00C7741C">
        <w:rPr>
          <w:rStyle w:val="StyleArial11pt"/>
          <w:rFonts w:ascii="Calibri" w:hAnsi="Calibri" w:cs="Calibri"/>
          <w:sz w:val="24"/>
          <w:szCs w:val="24"/>
        </w:rPr>
        <w:t xml:space="preserve">All </w:t>
      </w:r>
      <w:r w:rsidR="00815CBA" w:rsidRPr="00C7741C">
        <w:rPr>
          <w:rStyle w:val="StyleArial11pt"/>
          <w:rFonts w:ascii="Calibri" w:hAnsi="Calibri" w:cs="Calibri"/>
          <w:sz w:val="24"/>
          <w:szCs w:val="24"/>
        </w:rPr>
        <w:t>SCPE related assignments</w:t>
      </w:r>
      <w:r w:rsidR="006414E3" w:rsidRPr="00C7741C">
        <w:rPr>
          <w:rStyle w:val="StyleArial11pt"/>
          <w:rFonts w:ascii="Calibri" w:hAnsi="Calibri" w:cs="Calibri"/>
          <w:sz w:val="24"/>
          <w:szCs w:val="24"/>
        </w:rPr>
        <w:t xml:space="preserve"> including case </w:t>
      </w:r>
      <w:r w:rsidR="00815CBA" w:rsidRPr="00C7741C">
        <w:rPr>
          <w:rStyle w:val="StyleArial11pt"/>
          <w:rFonts w:ascii="Calibri" w:hAnsi="Calibri" w:cs="Calibri"/>
          <w:sz w:val="24"/>
          <w:szCs w:val="24"/>
        </w:rPr>
        <w:t xml:space="preserve">study </w:t>
      </w:r>
      <w:r w:rsidR="006414E3" w:rsidRPr="00C7741C">
        <w:rPr>
          <w:rStyle w:val="StyleArial11pt"/>
          <w:rFonts w:ascii="Calibri" w:hAnsi="Calibri" w:cs="Calibri"/>
          <w:sz w:val="24"/>
          <w:szCs w:val="24"/>
        </w:rPr>
        <w:t>write-ups, preceptor evaluations, etc</w:t>
      </w:r>
      <w:r w:rsidRPr="00C7741C">
        <w:rPr>
          <w:rStyle w:val="StyleArial11pt"/>
          <w:rFonts w:ascii="Calibri" w:hAnsi="Calibri" w:cs="Calibri"/>
          <w:sz w:val="24"/>
          <w:szCs w:val="24"/>
        </w:rPr>
        <w:t xml:space="preserve">. </w:t>
      </w:r>
      <w:r w:rsidR="006414E3" w:rsidRPr="00C7741C">
        <w:rPr>
          <w:rStyle w:val="StyleArial11pt"/>
          <w:rFonts w:ascii="Calibri" w:hAnsi="Calibri" w:cs="Calibri"/>
          <w:sz w:val="24"/>
          <w:szCs w:val="24"/>
        </w:rPr>
        <w:t>must be submitted during the</w:t>
      </w:r>
      <w:r w:rsidR="00815CBA" w:rsidRPr="00C7741C">
        <w:rPr>
          <w:rStyle w:val="StyleArial11pt"/>
          <w:rFonts w:ascii="Calibri" w:hAnsi="Calibri" w:cs="Calibri"/>
          <w:sz w:val="24"/>
          <w:szCs w:val="24"/>
        </w:rPr>
        <w:t xml:space="preserve"> EOR </w:t>
      </w:r>
      <w:r w:rsidR="0013115C" w:rsidRPr="00C7741C">
        <w:rPr>
          <w:rStyle w:val="StyleArial11pt"/>
          <w:rFonts w:ascii="Calibri" w:hAnsi="Calibri" w:cs="Calibri"/>
          <w:sz w:val="24"/>
          <w:szCs w:val="24"/>
        </w:rPr>
        <w:t>time</w:t>
      </w:r>
      <w:r w:rsidR="006414E3" w:rsidRPr="00C7741C">
        <w:rPr>
          <w:rStyle w:val="StyleArial11pt"/>
          <w:rFonts w:ascii="Calibri" w:hAnsi="Calibri" w:cs="Calibri"/>
          <w:sz w:val="24"/>
          <w:szCs w:val="24"/>
        </w:rPr>
        <w:t>.</w:t>
      </w:r>
    </w:p>
    <w:p w14:paraId="041594D0" w14:textId="6107235B" w:rsidR="007E7C7E" w:rsidRPr="00DE060A" w:rsidRDefault="007E7C7E" w:rsidP="007E7C7E">
      <w:pPr>
        <w:jc w:val="center"/>
        <w:rPr>
          <w:rStyle w:val="StyleArial11pt"/>
          <w:rFonts w:ascii="Calibri" w:hAnsi="Calibri" w:cs="Calibri"/>
          <w:b/>
          <w:sz w:val="24"/>
        </w:rPr>
      </w:pPr>
    </w:p>
    <w:p w14:paraId="0C9E21A7" w14:textId="66A17678" w:rsidR="00D9324E" w:rsidRPr="00DE060A" w:rsidRDefault="00442A89" w:rsidP="00C7741C">
      <w:pPr>
        <w:jc w:val="center"/>
        <w:rPr>
          <w:rFonts w:ascii="Calibri" w:hAnsi="Calibri" w:cs="Calibri"/>
          <w:b/>
          <w:sz w:val="24"/>
        </w:rPr>
      </w:pPr>
      <w:r w:rsidRPr="00DE060A">
        <w:rPr>
          <w:rStyle w:val="StyleArial11pt"/>
          <w:rFonts w:ascii="Calibri" w:hAnsi="Calibri" w:cs="Calibri"/>
          <w:b/>
          <w:sz w:val="24"/>
        </w:rPr>
        <w:t>202</w:t>
      </w:r>
      <w:r w:rsidR="00D9324E">
        <w:rPr>
          <w:rStyle w:val="StyleArial11pt"/>
          <w:rFonts w:ascii="Calibri" w:hAnsi="Calibri" w:cs="Calibri"/>
          <w:b/>
          <w:sz w:val="24"/>
        </w:rPr>
        <w:t>6</w:t>
      </w:r>
      <w:r w:rsidR="00D46A39" w:rsidRPr="00DE060A">
        <w:rPr>
          <w:rStyle w:val="StyleArial11pt"/>
          <w:rFonts w:ascii="Calibri" w:hAnsi="Calibri" w:cs="Calibri"/>
          <w:b/>
          <w:sz w:val="24"/>
        </w:rPr>
        <w:t xml:space="preserve"> S</w:t>
      </w:r>
      <w:r w:rsidR="00FA4894">
        <w:rPr>
          <w:rStyle w:val="StyleArial11pt"/>
          <w:rFonts w:ascii="Calibri" w:hAnsi="Calibri" w:cs="Calibri"/>
          <w:b/>
          <w:sz w:val="24"/>
        </w:rPr>
        <w:t>CHEDULE</w:t>
      </w:r>
    </w:p>
    <w:tbl>
      <w:tblPr>
        <w:tblW w:w="933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65"/>
        <w:gridCol w:w="1905"/>
        <w:gridCol w:w="2130"/>
        <w:gridCol w:w="3330"/>
      </w:tblGrid>
      <w:tr w:rsidR="00710811" w:rsidRPr="00710811" w14:paraId="0EBEDA32" w14:textId="77777777" w:rsidTr="00710811">
        <w:trPr>
          <w:trHeight w:val="300"/>
          <w:jc w:val="center"/>
        </w:trPr>
        <w:tc>
          <w:tcPr>
            <w:tcW w:w="1965" w:type="dxa"/>
            <w:tcBorders>
              <w:top w:val="single" w:sz="6" w:space="0" w:color="auto"/>
              <w:left w:val="single" w:sz="6" w:space="0" w:color="auto"/>
              <w:bottom w:val="single" w:sz="6" w:space="0" w:color="auto"/>
              <w:right w:val="single" w:sz="6" w:space="0" w:color="auto"/>
            </w:tcBorders>
            <w:hideMark/>
          </w:tcPr>
          <w:p w14:paraId="0DEB6BC3" w14:textId="329DE69E" w:rsidR="00710811" w:rsidRPr="00FA4894" w:rsidRDefault="00FA4894" w:rsidP="00FA4894">
            <w:pPr>
              <w:jc w:val="center"/>
              <w:textAlignment w:val="baseline"/>
              <w:rPr>
                <w:rFonts w:asciiTheme="minorHAnsi" w:hAnsiTheme="minorHAnsi" w:cstheme="minorHAnsi"/>
                <w:b/>
                <w:bCs/>
                <w:sz w:val="24"/>
                <w:szCs w:val="24"/>
              </w:rPr>
            </w:pPr>
            <w:r>
              <w:rPr>
                <w:rFonts w:asciiTheme="minorHAnsi" w:hAnsiTheme="minorHAnsi" w:cstheme="minorHAnsi"/>
                <w:b/>
                <w:bCs/>
                <w:sz w:val="24"/>
                <w:szCs w:val="24"/>
              </w:rPr>
              <w:t>Type</w:t>
            </w:r>
          </w:p>
        </w:tc>
        <w:tc>
          <w:tcPr>
            <w:tcW w:w="1905" w:type="dxa"/>
            <w:tcBorders>
              <w:top w:val="single" w:sz="6" w:space="0" w:color="auto"/>
              <w:left w:val="single" w:sz="6" w:space="0" w:color="auto"/>
              <w:bottom w:val="single" w:sz="6" w:space="0" w:color="auto"/>
              <w:right w:val="single" w:sz="6" w:space="0" w:color="auto"/>
            </w:tcBorders>
            <w:hideMark/>
          </w:tcPr>
          <w:p w14:paraId="1B91D668" w14:textId="32905441" w:rsidR="00710811" w:rsidRPr="00FA4894" w:rsidRDefault="00710811" w:rsidP="00710811">
            <w:pPr>
              <w:jc w:val="center"/>
              <w:textAlignment w:val="baseline"/>
              <w:rPr>
                <w:rFonts w:asciiTheme="minorHAnsi" w:hAnsiTheme="minorHAnsi" w:cstheme="minorHAnsi"/>
                <w:b/>
                <w:bCs/>
                <w:sz w:val="24"/>
                <w:szCs w:val="24"/>
              </w:rPr>
            </w:pPr>
            <w:r w:rsidRPr="00FA4894">
              <w:rPr>
                <w:rFonts w:asciiTheme="minorHAnsi" w:hAnsiTheme="minorHAnsi" w:cstheme="minorHAnsi"/>
                <w:b/>
                <w:bCs/>
                <w:sz w:val="24"/>
                <w:szCs w:val="24"/>
              </w:rPr>
              <w:t>S</w:t>
            </w:r>
            <w:r w:rsidR="00FA4894">
              <w:rPr>
                <w:rFonts w:asciiTheme="minorHAnsi" w:hAnsiTheme="minorHAnsi" w:cstheme="minorHAnsi"/>
                <w:b/>
                <w:bCs/>
                <w:sz w:val="24"/>
                <w:szCs w:val="24"/>
              </w:rPr>
              <w:t>tart</w:t>
            </w:r>
          </w:p>
        </w:tc>
        <w:tc>
          <w:tcPr>
            <w:tcW w:w="2130" w:type="dxa"/>
            <w:tcBorders>
              <w:top w:val="single" w:sz="6" w:space="0" w:color="auto"/>
              <w:left w:val="single" w:sz="6" w:space="0" w:color="auto"/>
              <w:bottom w:val="single" w:sz="6" w:space="0" w:color="auto"/>
              <w:right w:val="single" w:sz="6" w:space="0" w:color="auto"/>
            </w:tcBorders>
            <w:hideMark/>
          </w:tcPr>
          <w:p w14:paraId="44DB20F5" w14:textId="5C401C0B" w:rsidR="00710811" w:rsidRPr="00FA4894" w:rsidRDefault="00710811" w:rsidP="00710811">
            <w:pPr>
              <w:jc w:val="center"/>
              <w:textAlignment w:val="baseline"/>
              <w:rPr>
                <w:rFonts w:asciiTheme="minorHAnsi" w:hAnsiTheme="minorHAnsi" w:cstheme="minorHAnsi"/>
                <w:b/>
                <w:bCs/>
                <w:sz w:val="24"/>
                <w:szCs w:val="24"/>
              </w:rPr>
            </w:pPr>
            <w:r w:rsidRPr="00FA4894">
              <w:rPr>
                <w:rFonts w:asciiTheme="minorHAnsi" w:hAnsiTheme="minorHAnsi" w:cstheme="minorHAnsi"/>
                <w:b/>
                <w:bCs/>
                <w:sz w:val="24"/>
                <w:szCs w:val="24"/>
              </w:rPr>
              <w:t>E</w:t>
            </w:r>
            <w:r w:rsidR="00FA4894">
              <w:rPr>
                <w:rFonts w:asciiTheme="minorHAnsi" w:hAnsiTheme="minorHAnsi" w:cstheme="minorHAnsi"/>
                <w:b/>
                <w:bCs/>
                <w:sz w:val="24"/>
                <w:szCs w:val="24"/>
              </w:rPr>
              <w:t>ne</w:t>
            </w:r>
          </w:p>
        </w:tc>
        <w:tc>
          <w:tcPr>
            <w:tcW w:w="3330" w:type="dxa"/>
            <w:tcBorders>
              <w:top w:val="single" w:sz="6" w:space="0" w:color="auto"/>
              <w:left w:val="single" w:sz="6" w:space="0" w:color="auto"/>
              <w:bottom w:val="single" w:sz="6" w:space="0" w:color="auto"/>
              <w:right w:val="single" w:sz="6" w:space="0" w:color="auto"/>
            </w:tcBorders>
            <w:hideMark/>
          </w:tcPr>
          <w:p w14:paraId="258C344B" w14:textId="6883F817" w:rsidR="00710811" w:rsidRPr="00FA4894" w:rsidRDefault="00710811" w:rsidP="00710811">
            <w:pPr>
              <w:jc w:val="center"/>
              <w:textAlignment w:val="baseline"/>
              <w:rPr>
                <w:rFonts w:asciiTheme="minorHAnsi" w:hAnsiTheme="minorHAnsi" w:cstheme="minorHAnsi"/>
                <w:b/>
                <w:bCs/>
                <w:sz w:val="24"/>
                <w:szCs w:val="24"/>
              </w:rPr>
            </w:pPr>
            <w:r w:rsidRPr="00FA4894">
              <w:rPr>
                <w:rFonts w:asciiTheme="minorHAnsi" w:hAnsiTheme="minorHAnsi" w:cstheme="minorHAnsi"/>
                <w:b/>
                <w:bCs/>
                <w:sz w:val="24"/>
                <w:szCs w:val="24"/>
              </w:rPr>
              <w:t>Notes </w:t>
            </w:r>
          </w:p>
        </w:tc>
      </w:tr>
      <w:tr w:rsidR="00710811" w:rsidRPr="00710811" w14:paraId="5C25D471" w14:textId="77777777" w:rsidTr="00710811">
        <w:trPr>
          <w:trHeight w:val="300"/>
          <w:jc w:val="center"/>
        </w:trPr>
        <w:tc>
          <w:tcPr>
            <w:tcW w:w="1965" w:type="dxa"/>
            <w:tcBorders>
              <w:top w:val="single" w:sz="6" w:space="0" w:color="auto"/>
              <w:left w:val="single" w:sz="6" w:space="0" w:color="auto"/>
              <w:bottom w:val="single" w:sz="6" w:space="0" w:color="auto"/>
              <w:right w:val="single" w:sz="6" w:space="0" w:color="auto"/>
            </w:tcBorders>
            <w:hideMark/>
          </w:tcPr>
          <w:p w14:paraId="4AC56570" w14:textId="4B9B59C5" w:rsidR="00710811" w:rsidRPr="00FA4894" w:rsidRDefault="00710811" w:rsidP="00FA4894">
            <w:pPr>
              <w:jc w:val="center"/>
              <w:textAlignment w:val="baseline"/>
              <w:rPr>
                <w:rFonts w:asciiTheme="minorHAnsi" w:hAnsiTheme="minorHAnsi" w:cstheme="minorHAnsi"/>
                <w:sz w:val="24"/>
                <w:szCs w:val="24"/>
              </w:rPr>
            </w:pPr>
            <w:r w:rsidRPr="00FA4894">
              <w:rPr>
                <w:rFonts w:asciiTheme="minorHAnsi" w:hAnsiTheme="minorHAnsi" w:cstheme="minorHAnsi"/>
                <w:sz w:val="24"/>
                <w:szCs w:val="24"/>
              </w:rPr>
              <w:t>Orientation</w:t>
            </w:r>
          </w:p>
        </w:tc>
        <w:tc>
          <w:tcPr>
            <w:tcW w:w="1905" w:type="dxa"/>
            <w:tcBorders>
              <w:top w:val="single" w:sz="6" w:space="0" w:color="auto"/>
              <w:left w:val="single" w:sz="6" w:space="0" w:color="auto"/>
              <w:bottom w:val="single" w:sz="6" w:space="0" w:color="auto"/>
              <w:right w:val="single" w:sz="6" w:space="0" w:color="auto"/>
            </w:tcBorders>
            <w:hideMark/>
          </w:tcPr>
          <w:p w14:paraId="11D15926" w14:textId="77777777" w:rsidR="00710811" w:rsidRPr="00FA4894" w:rsidRDefault="00710811" w:rsidP="00710811">
            <w:pPr>
              <w:jc w:val="center"/>
              <w:textAlignment w:val="baseline"/>
              <w:rPr>
                <w:rFonts w:asciiTheme="minorHAnsi" w:hAnsiTheme="minorHAnsi" w:cstheme="minorHAnsi"/>
                <w:sz w:val="24"/>
                <w:szCs w:val="24"/>
              </w:rPr>
            </w:pPr>
            <w:r w:rsidRPr="00FA4894">
              <w:rPr>
                <w:rFonts w:asciiTheme="minorHAnsi" w:hAnsiTheme="minorHAnsi" w:cstheme="minorHAnsi"/>
                <w:sz w:val="24"/>
                <w:szCs w:val="24"/>
              </w:rPr>
              <w:t>January 9 </w:t>
            </w:r>
          </w:p>
        </w:tc>
        <w:tc>
          <w:tcPr>
            <w:tcW w:w="2130" w:type="dxa"/>
            <w:tcBorders>
              <w:top w:val="single" w:sz="6" w:space="0" w:color="auto"/>
              <w:left w:val="single" w:sz="6" w:space="0" w:color="auto"/>
              <w:bottom w:val="single" w:sz="6" w:space="0" w:color="auto"/>
              <w:right w:val="single" w:sz="6" w:space="0" w:color="auto"/>
            </w:tcBorders>
            <w:hideMark/>
          </w:tcPr>
          <w:p w14:paraId="2755CA04" w14:textId="77777777" w:rsidR="00710811" w:rsidRPr="00FA4894" w:rsidRDefault="00710811" w:rsidP="00710811">
            <w:pPr>
              <w:jc w:val="center"/>
              <w:textAlignment w:val="baseline"/>
              <w:rPr>
                <w:rFonts w:asciiTheme="minorHAnsi" w:hAnsiTheme="minorHAnsi" w:cstheme="minorHAnsi"/>
                <w:sz w:val="24"/>
                <w:szCs w:val="24"/>
              </w:rPr>
            </w:pPr>
            <w:r w:rsidRPr="00FA4894">
              <w:rPr>
                <w:rFonts w:asciiTheme="minorHAnsi" w:hAnsiTheme="minorHAnsi" w:cstheme="minorHAnsi"/>
                <w:sz w:val="24"/>
                <w:szCs w:val="24"/>
              </w:rPr>
              <w:t>January 9 </w:t>
            </w:r>
          </w:p>
        </w:tc>
        <w:tc>
          <w:tcPr>
            <w:tcW w:w="3330" w:type="dxa"/>
            <w:tcBorders>
              <w:top w:val="single" w:sz="6" w:space="0" w:color="auto"/>
              <w:left w:val="single" w:sz="6" w:space="0" w:color="auto"/>
              <w:bottom w:val="single" w:sz="6" w:space="0" w:color="auto"/>
              <w:right w:val="single" w:sz="6" w:space="0" w:color="auto"/>
            </w:tcBorders>
            <w:hideMark/>
          </w:tcPr>
          <w:p w14:paraId="2133D2AC" w14:textId="033080E6" w:rsidR="00710811" w:rsidRPr="00FA4894" w:rsidRDefault="00710811" w:rsidP="00710811">
            <w:pPr>
              <w:jc w:val="center"/>
              <w:textAlignment w:val="baseline"/>
              <w:rPr>
                <w:rFonts w:asciiTheme="minorHAnsi" w:hAnsiTheme="minorHAnsi" w:cstheme="minorHAnsi"/>
                <w:sz w:val="24"/>
                <w:szCs w:val="24"/>
              </w:rPr>
            </w:pPr>
            <w:r w:rsidRPr="00FA4894">
              <w:rPr>
                <w:rFonts w:asciiTheme="minorHAnsi" w:hAnsiTheme="minorHAnsi" w:cstheme="minorHAnsi"/>
                <w:sz w:val="24"/>
                <w:szCs w:val="24"/>
              </w:rPr>
              <w:t>Virtual</w:t>
            </w:r>
            <w:r w:rsidR="00553C07">
              <w:rPr>
                <w:rFonts w:asciiTheme="minorHAnsi" w:hAnsiTheme="minorHAnsi" w:cstheme="minorHAnsi"/>
                <w:sz w:val="24"/>
                <w:szCs w:val="24"/>
              </w:rPr>
              <w:t xml:space="preserve">, </w:t>
            </w:r>
            <w:r w:rsidRPr="00FA4894">
              <w:rPr>
                <w:rFonts w:asciiTheme="minorHAnsi" w:hAnsiTheme="minorHAnsi" w:cstheme="minorHAnsi"/>
                <w:sz w:val="24"/>
                <w:szCs w:val="24"/>
              </w:rPr>
              <w:t>8</w:t>
            </w:r>
            <w:r w:rsidR="00553C07">
              <w:rPr>
                <w:rFonts w:asciiTheme="minorHAnsi" w:hAnsiTheme="minorHAnsi" w:cstheme="minorHAnsi"/>
                <w:sz w:val="24"/>
                <w:szCs w:val="24"/>
              </w:rPr>
              <w:t>:00</w:t>
            </w:r>
            <w:r w:rsidRPr="00FA4894">
              <w:rPr>
                <w:rFonts w:asciiTheme="minorHAnsi" w:hAnsiTheme="minorHAnsi" w:cstheme="minorHAnsi"/>
                <w:sz w:val="24"/>
                <w:szCs w:val="24"/>
              </w:rPr>
              <w:t>am – 4</w:t>
            </w:r>
            <w:r w:rsidR="00553C07">
              <w:rPr>
                <w:rFonts w:asciiTheme="minorHAnsi" w:hAnsiTheme="minorHAnsi" w:cstheme="minorHAnsi"/>
                <w:sz w:val="24"/>
                <w:szCs w:val="24"/>
              </w:rPr>
              <w:t>:00</w:t>
            </w:r>
            <w:r w:rsidRPr="00FA4894">
              <w:rPr>
                <w:rFonts w:asciiTheme="minorHAnsi" w:hAnsiTheme="minorHAnsi" w:cstheme="minorHAnsi"/>
                <w:sz w:val="24"/>
                <w:szCs w:val="24"/>
              </w:rPr>
              <w:t>pm </w:t>
            </w:r>
          </w:p>
        </w:tc>
      </w:tr>
      <w:tr w:rsidR="00710811" w:rsidRPr="00710811" w14:paraId="655689F4" w14:textId="77777777" w:rsidTr="00710811">
        <w:trPr>
          <w:trHeight w:val="300"/>
          <w:jc w:val="center"/>
        </w:trPr>
        <w:tc>
          <w:tcPr>
            <w:tcW w:w="1965" w:type="dxa"/>
            <w:tcBorders>
              <w:top w:val="single" w:sz="6" w:space="0" w:color="auto"/>
              <w:left w:val="single" w:sz="6" w:space="0" w:color="auto"/>
              <w:bottom w:val="single" w:sz="6" w:space="0" w:color="auto"/>
              <w:right w:val="single" w:sz="6" w:space="0" w:color="auto"/>
            </w:tcBorders>
            <w:hideMark/>
          </w:tcPr>
          <w:p w14:paraId="775E2D3F" w14:textId="21CFA8F2" w:rsidR="00710811" w:rsidRPr="00FA4894" w:rsidRDefault="00710811" w:rsidP="00FA4894">
            <w:pPr>
              <w:jc w:val="center"/>
              <w:textAlignment w:val="baseline"/>
              <w:rPr>
                <w:rFonts w:asciiTheme="minorHAnsi" w:hAnsiTheme="minorHAnsi" w:cstheme="minorHAnsi"/>
                <w:color w:val="70AD47" w:themeColor="accent6"/>
                <w:sz w:val="24"/>
                <w:szCs w:val="24"/>
              </w:rPr>
            </w:pPr>
            <w:r w:rsidRPr="00FA4894">
              <w:rPr>
                <w:rFonts w:asciiTheme="minorHAnsi" w:hAnsiTheme="minorHAnsi" w:cstheme="minorHAnsi"/>
                <w:color w:val="70AD47" w:themeColor="accent6"/>
                <w:sz w:val="24"/>
                <w:szCs w:val="24"/>
              </w:rPr>
              <w:t>Rotation 1</w:t>
            </w:r>
          </w:p>
        </w:tc>
        <w:tc>
          <w:tcPr>
            <w:tcW w:w="1905" w:type="dxa"/>
            <w:tcBorders>
              <w:top w:val="single" w:sz="6" w:space="0" w:color="auto"/>
              <w:left w:val="single" w:sz="6" w:space="0" w:color="auto"/>
              <w:bottom w:val="single" w:sz="6" w:space="0" w:color="auto"/>
              <w:right w:val="single" w:sz="6" w:space="0" w:color="auto"/>
            </w:tcBorders>
            <w:hideMark/>
          </w:tcPr>
          <w:p w14:paraId="72FAC5AA" w14:textId="77777777" w:rsidR="00710811" w:rsidRPr="00FA4894" w:rsidRDefault="00710811" w:rsidP="00710811">
            <w:pPr>
              <w:jc w:val="center"/>
              <w:textAlignment w:val="baseline"/>
              <w:rPr>
                <w:rFonts w:asciiTheme="minorHAnsi" w:hAnsiTheme="minorHAnsi" w:cstheme="minorHAnsi"/>
                <w:color w:val="70AD47" w:themeColor="accent6"/>
                <w:sz w:val="24"/>
                <w:szCs w:val="24"/>
              </w:rPr>
            </w:pPr>
            <w:r w:rsidRPr="00FA4894">
              <w:rPr>
                <w:rFonts w:asciiTheme="minorHAnsi" w:hAnsiTheme="minorHAnsi" w:cstheme="minorHAnsi"/>
                <w:color w:val="70AD47" w:themeColor="accent6"/>
                <w:sz w:val="24"/>
                <w:szCs w:val="24"/>
              </w:rPr>
              <w:t>January 12 </w:t>
            </w:r>
          </w:p>
        </w:tc>
        <w:tc>
          <w:tcPr>
            <w:tcW w:w="2130" w:type="dxa"/>
            <w:tcBorders>
              <w:top w:val="single" w:sz="6" w:space="0" w:color="auto"/>
              <w:left w:val="single" w:sz="6" w:space="0" w:color="auto"/>
              <w:bottom w:val="single" w:sz="6" w:space="0" w:color="auto"/>
              <w:right w:val="single" w:sz="6" w:space="0" w:color="auto"/>
            </w:tcBorders>
            <w:hideMark/>
          </w:tcPr>
          <w:p w14:paraId="197E0DA9" w14:textId="77777777" w:rsidR="00710811" w:rsidRPr="00FA4894" w:rsidRDefault="00710811" w:rsidP="00710811">
            <w:pPr>
              <w:jc w:val="center"/>
              <w:textAlignment w:val="baseline"/>
              <w:rPr>
                <w:rFonts w:asciiTheme="minorHAnsi" w:hAnsiTheme="minorHAnsi" w:cstheme="minorHAnsi"/>
                <w:color w:val="70AD47" w:themeColor="accent6"/>
                <w:sz w:val="24"/>
                <w:szCs w:val="24"/>
              </w:rPr>
            </w:pPr>
            <w:r w:rsidRPr="00FA4894">
              <w:rPr>
                <w:rFonts w:asciiTheme="minorHAnsi" w:hAnsiTheme="minorHAnsi" w:cstheme="minorHAnsi"/>
                <w:color w:val="70AD47" w:themeColor="accent6"/>
                <w:sz w:val="24"/>
                <w:szCs w:val="24"/>
              </w:rPr>
              <w:t>February 6 </w:t>
            </w:r>
          </w:p>
        </w:tc>
        <w:tc>
          <w:tcPr>
            <w:tcW w:w="3330" w:type="dxa"/>
            <w:tcBorders>
              <w:top w:val="single" w:sz="6" w:space="0" w:color="auto"/>
              <w:left w:val="single" w:sz="6" w:space="0" w:color="auto"/>
              <w:bottom w:val="single" w:sz="6" w:space="0" w:color="auto"/>
              <w:right w:val="single" w:sz="6" w:space="0" w:color="auto"/>
            </w:tcBorders>
            <w:hideMark/>
          </w:tcPr>
          <w:p w14:paraId="13DECC76" w14:textId="2FA9D23C" w:rsidR="00710811" w:rsidRPr="00FA4894" w:rsidRDefault="00710811" w:rsidP="00710811">
            <w:pPr>
              <w:jc w:val="center"/>
              <w:textAlignment w:val="baseline"/>
              <w:rPr>
                <w:rFonts w:asciiTheme="minorHAnsi" w:hAnsiTheme="minorHAnsi" w:cstheme="minorHAnsi"/>
                <w:sz w:val="24"/>
                <w:szCs w:val="24"/>
              </w:rPr>
            </w:pPr>
            <w:r w:rsidRPr="00FA4894">
              <w:rPr>
                <w:rFonts w:asciiTheme="minorHAnsi" w:hAnsiTheme="minorHAnsi" w:cstheme="minorHAnsi"/>
                <w:sz w:val="24"/>
                <w:szCs w:val="24"/>
              </w:rPr>
              <w:t> </w:t>
            </w:r>
          </w:p>
        </w:tc>
      </w:tr>
      <w:tr w:rsidR="00710811" w:rsidRPr="00710811" w14:paraId="40F225FA" w14:textId="77777777" w:rsidTr="00710811">
        <w:trPr>
          <w:trHeight w:val="300"/>
          <w:jc w:val="center"/>
        </w:trPr>
        <w:tc>
          <w:tcPr>
            <w:tcW w:w="1965" w:type="dxa"/>
            <w:tcBorders>
              <w:top w:val="single" w:sz="6" w:space="0" w:color="auto"/>
              <w:left w:val="single" w:sz="6" w:space="0" w:color="auto"/>
              <w:bottom w:val="single" w:sz="6" w:space="0" w:color="auto"/>
              <w:right w:val="single" w:sz="6" w:space="0" w:color="auto"/>
            </w:tcBorders>
            <w:hideMark/>
          </w:tcPr>
          <w:p w14:paraId="43F75398" w14:textId="3690FF3E" w:rsidR="00710811" w:rsidRPr="00FA4894" w:rsidRDefault="00710811" w:rsidP="00FA4894">
            <w:pPr>
              <w:jc w:val="center"/>
              <w:textAlignment w:val="baseline"/>
              <w:rPr>
                <w:rFonts w:asciiTheme="minorHAnsi" w:hAnsiTheme="minorHAnsi" w:cstheme="minorHAnsi"/>
                <w:color w:val="70AD47" w:themeColor="accent6"/>
                <w:sz w:val="24"/>
                <w:szCs w:val="24"/>
              </w:rPr>
            </w:pPr>
            <w:r w:rsidRPr="00FA4894">
              <w:rPr>
                <w:rFonts w:asciiTheme="minorHAnsi" w:hAnsiTheme="minorHAnsi" w:cstheme="minorHAnsi"/>
                <w:color w:val="70AD47" w:themeColor="accent6"/>
                <w:sz w:val="24"/>
                <w:szCs w:val="24"/>
              </w:rPr>
              <w:t>Rotation 2</w:t>
            </w:r>
          </w:p>
        </w:tc>
        <w:tc>
          <w:tcPr>
            <w:tcW w:w="1905" w:type="dxa"/>
            <w:tcBorders>
              <w:top w:val="single" w:sz="6" w:space="0" w:color="auto"/>
              <w:left w:val="single" w:sz="6" w:space="0" w:color="auto"/>
              <w:bottom w:val="single" w:sz="6" w:space="0" w:color="auto"/>
              <w:right w:val="single" w:sz="6" w:space="0" w:color="auto"/>
            </w:tcBorders>
            <w:hideMark/>
          </w:tcPr>
          <w:p w14:paraId="024ED506" w14:textId="77777777" w:rsidR="00710811" w:rsidRPr="00FA4894" w:rsidRDefault="00710811" w:rsidP="00710811">
            <w:pPr>
              <w:jc w:val="center"/>
              <w:textAlignment w:val="baseline"/>
              <w:rPr>
                <w:rFonts w:asciiTheme="minorHAnsi" w:hAnsiTheme="minorHAnsi" w:cstheme="minorHAnsi"/>
                <w:color w:val="70AD47" w:themeColor="accent6"/>
                <w:sz w:val="24"/>
                <w:szCs w:val="24"/>
              </w:rPr>
            </w:pPr>
            <w:r w:rsidRPr="00FA4894">
              <w:rPr>
                <w:rFonts w:asciiTheme="minorHAnsi" w:hAnsiTheme="minorHAnsi" w:cstheme="minorHAnsi"/>
                <w:color w:val="70AD47" w:themeColor="accent6"/>
                <w:sz w:val="24"/>
                <w:szCs w:val="24"/>
              </w:rPr>
              <w:t>February 9 </w:t>
            </w:r>
          </w:p>
        </w:tc>
        <w:tc>
          <w:tcPr>
            <w:tcW w:w="2130" w:type="dxa"/>
            <w:tcBorders>
              <w:top w:val="single" w:sz="6" w:space="0" w:color="auto"/>
              <w:left w:val="single" w:sz="6" w:space="0" w:color="auto"/>
              <w:bottom w:val="single" w:sz="6" w:space="0" w:color="auto"/>
              <w:right w:val="single" w:sz="6" w:space="0" w:color="auto"/>
            </w:tcBorders>
            <w:hideMark/>
          </w:tcPr>
          <w:p w14:paraId="254F02C0" w14:textId="77777777" w:rsidR="00710811" w:rsidRPr="00FA4894" w:rsidRDefault="00710811" w:rsidP="00710811">
            <w:pPr>
              <w:jc w:val="center"/>
              <w:textAlignment w:val="baseline"/>
              <w:rPr>
                <w:rFonts w:asciiTheme="minorHAnsi" w:hAnsiTheme="minorHAnsi" w:cstheme="minorHAnsi"/>
                <w:color w:val="70AD47" w:themeColor="accent6"/>
                <w:sz w:val="24"/>
                <w:szCs w:val="24"/>
              </w:rPr>
            </w:pPr>
            <w:r w:rsidRPr="00FA4894">
              <w:rPr>
                <w:rFonts w:asciiTheme="minorHAnsi" w:hAnsiTheme="minorHAnsi" w:cstheme="minorHAnsi"/>
                <w:color w:val="70AD47" w:themeColor="accent6"/>
                <w:sz w:val="24"/>
                <w:szCs w:val="24"/>
              </w:rPr>
              <w:t>March 6 </w:t>
            </w:r>
          </w:p>
        </w:tc>
        <w:tc>
          <w:tcPr>
            <w:tcW w:w="3330" w:type="dxa"/>
            <w:tcBorders>
              <w:top w:val="single" w:sz="6" w:space="0" w:color="auto"/>
              <w:left w:val="single" w:sz="6" w:space="0" w:color="auto"/>
              <w:bottom w:val="single" w:sz="6" w:space="0" w:color="auto"/>
              <w:right w:val="single" w:sz="6" w:space="0" w:color="auto"/>
            </w:tcBorders>
            <w:hideMark/>
          </w:tcPr>
          <w:p w14:paraId="632942BD" w14:textId="01C3D354" w:rsidR="00710811" w:rsidRPr="00FA4894" w:rsidRDefault="00710811" w:rsidP="00710811">
            <w:pPr>
              <w:jc w:val="center"/>
              <w:textAlignment w:val="baseline"/>
              <w:rPr>
                <w:rFonts w:asciiTheme="minorHAnsi" w:hAnsiTheme="minorHAnsi" w:cstheme="minorHAnsi"/>
                <w:sz w:val="24"/>
                <w:szCs w:val="24"/>
              </w:rPr>
            </w:pPr>
            <w:r w:rsidRPr="00FA4894">
              <w:rPr>
                <w:rFonts w:asciiTheme="minorHAnsi" w:hAnsiTheme="minorHAnsi" w:cstheme="minorHAnsi"/>
                <w:sz w:val="24"/>
                <w:szCs w:val="24"/>
              </w:rPr>
              <w:t> </w:t>
            </w:r>
          </w:p>
        </w:tc>
      </w:tr>
      <w:tr w:rsidR="00710811" w:rsidRPr="00710811" w14:paraId="0203C52A" w14:textId="77777777" w:rsidTr="00710811">
        <w:trPr>
          <w:trHeight w:val="300"/>
          <w:jc w:val="center"/>
        </w:trPr>
        <w:tc>
          <w:tcPr>
            <w:tcW w:w="1965" w:type="dxa"/>
            <w:tcBorders>
              <w:top w:val="single" w:sz="6" w:space="0" w:color="auto"/>
              <w:left w:val="single" w:sz="6" w:space="0" w:color="auto"/>
              <w:bottom w:val="single" w:sz="6" w:space="0" w:color="auto"/>
              <w:right w:val="single" w:sz="6" w:space="0" w:color="auto"/>
            </w:tcBorders>
            <w:hideMark/>
          </w:tcPr>
          <w:p w14:paraId="24A7AF14" w14:textId="739CB141" w:rsidR="00710811" w:rsidRPr="00466E23" w:rsidRDefault="00710811" w:rsidP="00FA4894">
            <w:pPr>
              <w:jc w:val="center"/>
              <w:textAlignment w:val="baseline"/>
              <w:rPr>
                <w:rFonts w:asciiTheme="minorHAnsi" w:hAnsiTheme="minorHAnsi" w:cstheme="minorHAnsi"/>
                <w:color w:val="C00000"/>
                <w:sz w:val="24"/>
                <w:szCs w:val="24"/>
              </w:rPr>
            </w:pPr>
            <w:r w:rsidRPr="00466E23">
              <w:rPr>
                <w:rFonts w:asciiTheme="minorHAnsi" w:hAnsiTheme="minorHAnsi" w:cstheme="minorHAnsi"/>
                <w:color w:val="C00000"/>
                <w:sz w:val="24"/>
                <w:szCs w:val="24"/>
              </w:rPr>
              <w:t>EOR</w:t>
            </w:r>
          </w:p>
        </w:tc>
        <w:tc>
          <w:tcPr>
            <w:tcW w:w="1905" w:type="dxa"/>
            <w:tcBorders>
              <w:top w:val="single" w:sz="6" w:space="0" w:color="auto"/>
              <w:left w:val="single" w:sz="6" w:space="0" w:color="auto"/>
              <w:bottom w:val="single" w:sz="6" w:space="0" w:color="auto"/>
              <w:right w:val="single" w:sz="6" w:space="0" w:color="auto"/>
            </w:tcBorders>
            <w:hideMark/>
          </w:tcPr>
          <w:p w14:paraId="4FF46223" w14:textId="77777777" w:rsidR="00710811" w:rsidRPr="00466E23" w:rsidRDefault="00710811" w:rsidP="00710811">
            <w:pPr>
              <w:jc w:val="center"/>
              <w:textAlignment w:val="baseline"/>
              <w:rPr>
                <w:rFonts w:asciiTheme="minorHAnsi" w:hAnsiTheme="minorHAnsi" w:cstheme="minorHAnsi"/>
                <w:color w:val="C00000"/>
                <w:sz w:val="24"/>
                <w:szCs w:val="24"/>
              </w:rPr>
            </w:pPr>
            <w:r w:rsidRPr="00466E23">
              <w:rPr>
                <w:rFonts w:asciiTheme="minorHAnsi" w:hAnsiTheme="minorHAnsi" w:cstheme="minorHAnsi"/>
                <w:color w:val="C00000"/>
                <w:sz w:val="24"/>
                <w:szCs w:val="24"/>
              </w:rPr>
              <w:t>March 9 </w:t>
            </w:r>
          </w:p>
        </w:tc>
        <w:tc>
          <w:tcPr>
            <w:tcW w:w="2130" w:type="dxa"/>
            <w:tcBorders>
              <w:top w:val="single" w:sz="6" w:space="0" w:color="auto"/>
              <w:left w:val="single" w:sz="6" w:space="0" w:color="auto"/>
              <w:bottom w:val="single" w:sz="6" w:space="0" w:color="auto"/>
              <w:right w:val="single" w:sz="6" w:space="0" w:color="auto"/>
            </w:tcBorders>
            <w:hideMark/>
          </w:tcPr>
          <w:p w14:paraId="6D65CAAE" w14:textId="77777777" w:rsidR="00710811" w:rsidRPr="00466E23" w:rsidRDefault="00710811" w:rsidP="00710811">
            <w:pPr>
              <w:jc w:val="center"/>
              <w:textAlignment w:val="baseline"/>
              <w:rPr>
                <w:rFonts w:asciiTheme="minorHAnsi" w:hAnsiTheme="minorHAnsi" w:cstheme="minorHAnsi"/>
                <w:color w:val="C00000"/>
                <w:sz w:val="24"/>
                <w:szCs w:val="24"/>
              </w:rPr>
            </w:pPr>
            <w:r w:rsidRPr="00466E23">
              <w:rPr>
                <w:rFonts w:asciiTheme="minorHAnsi" w:hAnsiTheme="minorHAnsi" w:cstheme="minorHAnsi"/>
                <w:color w:val="C00000"/>
                <w:sz w:val="24"/>
                <w:szCs w:val="24"/>
              </w:rPr>
              <w:t>March 10 </w:t>
            </w:r>
          </w:p>
        </w:tc>
        <w:tc>
          <w:tcPr>
            <w:tcW w:w="3330" w:type="dxa"/>
            <w:tcBorders>
              <w:top w:val="single" w:sz="6" w:space="0" w:color="auto"/>
              <w:left w:val="single" w:sz="6" w:space="0" w:color="auto"/>
              <w:bottom w:val="single" w:sz="6" w:space="0" w:color="auto"/>
              <w:right w:val="single" w:sz="6" w:space="0" w:color="auto"/>
            </w:tcBorders>
            <w:hideMark/>
          </w:tcPr>
          <w:p w14:paraId="751D599D" w14:textId="22BCD557" w:rsidR="00710811" w:rsidRPr="00466E23" w:rsidRDefault="00710811" w:rsidP="00710811">
            <w:pPr>
              <w:jc w:val="center"/>
              <w:textAlignment w:val="baseline"/>
              <w:rPr>
                <w:rFonts w:asciiTheme="minorHAnsi" w:hAnsiTheme="minorHAnsi" w:cstheme="minorHAnsi"/>
                <w:color w:val="C00000"/>
                <w:sz w:val="24"/>
                <w:szCs w:val="24"/>
              </w:rPr>
            </w:pPr>
            <w:r w:rsidRPr="00466E23">
              <w:rPr>
                <w:rFonts w:asciiTheme="minorHAnsi" w:hAnsiTheme="minorHAnsi" w:cstheme="minorHAnsi"/>
                <w:color w:val="C00000"/>
                <w:sz w:val="24"/>
                <w:szCs w:val="24"/>
              </w:rPr>
              <w:t>In</w:t>
            </w:r>
            <w:r w:rsidR="00C7741C" w:rsidRPr="00466E23">
              <w:rPr>
                <w:rFonts w:asciiTheme="minorHAnsi" w:hAnsiTheme="minorHAnsi" w:cstheme="minorHAnsi"/>
                <w:color w:val="C00000"/>
                <w:sz w:val="24"/>
                <w:szCs w:val="24"/>
              </w:rPr>
              <w:t>-p</w:t>
            </w:r>
            <w:r w:rsidRPr="00466E23">
              <w:rPr>
                <w:rFonts w:asciiTheme="minorHAnsi" w:hAnsiTheme="minorHAnsi" w:cstheme="minorHAnsi"/>
                <w:color w:val="C00000"/>
                <w:sz w:val="24"/>
                <w:szCs w:val="24"/>
              </w:rPr>
              <w:t>erson</w:t>
            </w:r>
          </w:p>
        </w:tc>
      </w:tr>
      <w:tr w:rsidR="00710811" w:rsidRPr="00710811" w14:paraId="692AFA18" w14:textId="77777777" w:rsidTr="00710811">
        <w:trPr>
          <w:trHeight w:val="300"/>
          <w:jc w:val="center"/>
        </w:trPr>
        <w:tc>
          <w:tcPr>
            <w:tcW w:w="1965" w:type="dxa"/>
            <w:tcBorders>
              <w:top w:val="single" w:sz="6" w:space="0" w:color="auto"/>
              <w:left w:val="single" w:sz="6" w:space="0" w:color="auto"/>
              <w:bottom w:val="single" w:sz="6" w:space="0" w:color="auto"/>
              <w:right w:val="single" w:sz="6" w:space="0" w:color="auto"/>
            </w:tcBorders>
            <w:hideMark/>
          </w:tcPr>
          <w:p w14:paraId="65AF89BD" w14:textId="705039DA" w:rsidR="00710811" w:rsidRPr="00FA4894" w:rsidRDefault="00710811" w:rsidP="00FA4894">
            <w:pPr>
              <w:jc w:val="center"/>
              <w:textAlignment w:val="baseline"/>
              <w:rPr>
                <w:rFonts w:asciiTheme="minorHAnsi" w:hAnsiTheme="minorHAnsi" w:cstheme="minorHAnsi"/>
                <w:color w:val="4472C4" w:themeColor="accent1"/>
                <w:sz w:val="24"/>
                <w:szCs w:val="24"/>
              </w:rPr>
            </w:pPr>
            <w:r w:rsidRPr="00FA4894">
              <w:rPr>
                <w:rFonts w:asciiTheme="minorHAnsi" w:hAnsiTheme="minorHAnsi" w:cstheme="minorHAnsi"/>
                <w:color w:val="4472C4" w:themeColor="accent1"/>
                <w:sz w:val="24"/>
                <w:szCs w:val="24"/>
              </w:rPr>
              <w:t>V</w:t>
            </w:r>
            <w:r w:rsidR="00C7741C" w:rsidRPr="00FA4894">
              <w:rPr>
                <w:rFonts w:asciiTheme="minorHAnsi" w:hAnsiTheme="minorHAnsi" w:cstheme="minorHAnsi"/>
                <w:color w:val="4472C4" w:themeColor="accent1"/>
                <w:sz w:val="24"/>
                <w:szCs w:val="24"/>
              </w:rPr>
              <w:t>acation</w:t>
            </w:r>
          </w:p>
        </w:tc>
        <w:tc>
          <w:tcPr>
            <w:tcW w:w="1905" w:type="dxa"/>
            <w:tcBorders>
              <w:top w:val="single" w:sz="6" w:space="0" w:color="auto"/>
              <w:left w:val="single" w:sz="6" w:space="0" w:color="auto"/>
              <w:bottom w:val="single" w:sz="6" w:space="0" w:color="auto"/>
              <w:right w:val="single" w:sz="6" w:space="0" w:color="auto"/>
            </w:tcBorders>
            <w:hideMark/>
          </w:tcPr>
          <w:p w14:paraId="1A43FB52" w14:textId="77777777" w:rsidR="00710811" w:rsidRPr="00FA4894" w:rsidRDefault="00710811" w:rsidP="00710811">
            <w:pPr>
              <w:jc w:val="center"/>
              <w:textAlignment w:val="baseline"/>
              <w:rPr>
                <w:rFonts w:asciiTheme="minorHAnsi" w:hAnsiTheme="minorHAnsi" w:cstheme="minorHAnsi"/>
                <w:color w:val="4472C4" w:themeColor="accent1"/>
                <w:sz w:val="24"/>
                <w:szCs w:val="24"/>
              </w:rPr>
            </w:pPr>
            <w:r w:rsidRPr="00FA4894">
              <w:rPr>
                <w:rFonts w:asciiTheme="minorHAnsi" w:hAnsiTheme="minorHAnsi" w:cstheme="minorHAnsi"/>
                <w:color w:val="4472C4" w:themeColor="accent1"/>
                <w:sz w:val="24"/>
                <w:szCs w:val="24"/>
              </w:rPr>
              <w:t>March 11 </w:t>
            </w:r>
          </w:p>
        </w:tc>
        <w:tc>
          <w:tcPr>
            <w:tcW w:w="2130" w:type="dxa"/>
            <w:tcBorders>
              <w:top w:val="single" w:sz="6" w:space="0" w:color="auto"/>
              <w:left w:val="single" w:sz="6" w:space="0" w:color="auto"/>
              <w:bottom w:val="single" w:sz="6" w:space="0" w:color="auto"/>
              <w:right w:val="single" w:sz="6" w:space="0" w:color="auto"/>
            </w:tcBorders>
            <w:hideMark/>
          </w:tcPr>
          <w:p w14:paraId="3D0D333C" w14:textId="77777777" w:rsidR="00710811" w:rsidRPr="00FA4894" w:rsidRDefault="00710811" w:rsidP="00710811">
            <w:pPr>
              <w:jc w:val="center"/>
              <w:textAlignment w:val="baseline"/>
              <w:rPr>
                <w:rFonts w:asciiTheme="minorHAnsi" w:hAnsiTheme="minorHAnsi" w:cstheme="minorHAnsi"/>
                <w:color w:val="4472C4" w:themeColor="accent1"/>
                <w:sz w:val="24"/>
                <w:szCs w:val="24"/>
              </w:rPr>
            </w:pPr>
            <w:r w:rsidRPr="00FA4894">
              <w:rPr>
                <w:rFonts w:asciiTheme="minorHAnsi" w:hAnsiTheme="minorHAnsi" w:cstheme="minorHAnsi"/>
                <w:color w:val="4472C4" w:themeColor="accent1"/>
                <w:sz w:val="24"/>
                <w:szCs w:val="24"/>
              </w:rPr>
              <w:t>March 15 </w:t>
            </w:r>
          </w:p>
        </w:tc>
        <w:tc>
          <w:tcPr>
            <w:tcW w:w="3330" w:type="dxa"/>
            <w:tcBorders>
              <w:top w:val="single" w:sz="6" w:space="0" w:color="auto"/>
              <w:left w:val="single" w:sz="6" w:space="0" w:color="auto"/>
              <w:bottom w:val="single" w:sz="6" w:space="0" w:color="auto"/>
              <w:right w:val="single" w:sz="6" w:space="0" w:color="auto"/>
            </w:tcBorders>
            <w:hideMark/>
          </w:tcPr>
          <w:p w14:paraId="3E735259" w14:textId="737960BE" w:rsidR="00710811" w:rsidRPr="00FA4894" w:rsidRDefault="00710811" w:rsidP="00710811">
            <w:pPr>
              <w:jc w:val="center"/>
              <w:textAlignment w:val="baseline"/>
              <w:rPr>
                <w:rFonts w:asciiTheme="minorHAnsi" w:hAnsiTheme="minorHAnsi" w:cstheme="minorHAnsi"/>
                <w:color w:val="4472C4" w:themeColor="accent1"/>
                <w:sz w:val="24"/>
                <w:szCs w:val="24"/>
              </w:rPr>
            </w:pPr>
            <w:r w:rsidRPr="00FA4894">
              <w:rPr>
                <w:rFonts w:asciiTheme="minorHAnsi" w:hAnsiTheme="minorHAnsi" w:cstheme="minorHAnsi"/>
                <w:color w:val="4472C4" w:themeColor="accent1"/>
                <w:sz w:val="24"/>
                <w:szCs w:val="24"/>
              </w:rPr>
              <w:t> </w:t>
            </w:r>
          </w:p>
        </w:tc>
      </w:tr>
      <w:tr w:rsidR="00710811" w:rsidRPr="00710811" w14:paraId="21A851E1" w14:textId="77777777" w:rsidTr="00710811">
        <w:trPr>
          <w:trHeight w:val="300"/>
          <w:jc w:val="center"/>
        </w:trPr>
        <w:tc>
          <w:tcPr>
            <w:tcW w:w="1965" w:type="dxa"/>
            <w:tcBorders>
              <w:top w:val="single" w:sz="6" w:space="0" w:color="auto"/>
              <w:left w:val="single" w:sz="6" w:space="0" w:color="auto"/>
              <w:bottom w:val="single" w:sz="6" w:space="0" w:color="auto"/>
              <w:right w:val="single" w:sz="6" w:space="0" w:color="auto"/>
            </w:tcBorders>
            <w:hideMark/>
          </w:tcPr>
          <w:p w14:paraId="6A107663" w14:textId="5D49129B" w:rsidR="00710811" w:rsidRPr="00FA4894" w:rsidRDefault="00710811" w:rsidP="00FA4894">
            <w:pPr>
              <w:jc w:val="center"/>
              <w:textAlignment w:val="baseline"/>
              <w:rPr>
                <w:rFonts w:asciiTheme="minorHAnsi" w:hAnsiTheme="minorHAnsi" w:cstheme="minorHAnsi"/>
                <w:color w:val="70AD47" w:themeColor="accent6"/>
                <w:sz w:val="24"/>
                <w:szCs w:val="24"/>
              </w:rPr>
            </w:pPr>
            <w:r w:rsidRPr="00FA4894">
              <w:rPr>
                <w:rFonts w:asciiTheme="minorHAnsi" w:hAnsiTheme="minorHAnsi" w:cstheme="minorHAnsi"/>
                <w:color w:val="70AD47" w:themeColor="accent6"/>
                <w:sz w:val="24"/>
                <w:szCs w:val="24"/>
              </w:rPr>
              <w:t>Rotation 3</w:t>
            </w:r>
          </w:p>
        </w:tc>
        <w:tc>
          <w:tcPr>
            <w:tcW w:w="1905" w:type="dxa"/>
            <w:tcBorders>
              <w:top w:val="single" w:sz="6" w:space="0" w:color="auto"/>
              <w:left w:val="single" w:sz="6" w:space="0" w:color="auto"/>
              <w:bottom w:val="single" w:sz="6" w:space="0" w:color="auto"/>
              <w:right w:val="single" w:sz="6" w:space="0" w:color="auto"/>
            </w:tcBorders>
            <w:hideMark/>
          </w:tcPr>
          <w:p w14:paraId="149A9A18" w14:textId="77777777" w:rsidR="00710811" w:rsidRPr="00FA4894" w:rsidRDefault="00710811" w:rsidP="00710811">
            <w:pPr>
              <w:jc w:val="center"/>
              <w:textAlignment w:val="baseline"/>
              <w:rPr>
                <w:rFonts w:asciiTheme="minorHAnsi" w:hAnsiTheme="minorHAnsi" w:cstheme="minorHAnsi"/>
                <w:color w:val="70AD47" w:themeColor="accent6"/>
                <w:sz w:val="24"/>
                <w:szCs w:val="24"/>
              </w:rPr>
            </w:pPr>
            <w:r w:rsidRPr="00FA4894">
              <w:rPr>
                <w:rFonts w:asciiTheme="minorHAnsi" w:hAnsiTheme="minorHAnsi" w:cstheme="minorHAnsi"/>
                <w:color w:val="70AD47" w:themeColor="accent6"/>
                <w:sz w:val="24"/>
                <w:szCs w:val="24"/>
              </w:rPr>
              <w:t>March 16 </w:t>
            </w:r>
          </w:p>
        </w:tc>
        <w:tc>
          <w:tcPr>
            <w:tcW w:w="2130" w:type="dxa"/>
            <w:tcBorders>
              <w:top w:val="single" w:sz="6" w:space="0" w:color="auto"/>
              <w:left w:val="single" w:sz="6" w:space="0" w:color="auto"/>
              <w:bottom w:val="single" w:sz="6" w:space="0" w:color="auto"/>
              <w:right w:val="single" w:sz="6" w:space="0" w:color="auto"/>
            </w:tcBorders>
            <w:hideMark/>
          </w:tcPr>
          <w:p w14:paraId="0A16544D" w14:textId="77777777" w:rsidR="00710811" w:rsidRPr="00FA4894" w:rsidRDefault="00710811" w:rsidP="00710811">
            <w:pPr>
              <w:jc w:val="center"/>
              <w:textAlignment w:val="baseline"/>
              <w:rPr>
                <w:rFonts w:asciiTheme="minorHAnsi" w:hAnsiTheme="minorHAnsi" w:cstheme="minorHAnsi"/>
                <w:color w:val="70AD47" w:themeColor="accent6"/>
                <w:sz w:val="24"/>
                <w:szCs w:val="24"/>
              </w:rPr>
            </w:pPr>
            <w:r w:rsidRPr="00FA4894">
              <w:rPr>
                <w:rFonts w:asciiTheme="minorHAnsi" w:hAnsiTheme="minorHAnsi" w:cstheme="minorHAnsi"/>
                <w:color w:val="70AD47" w:themeColor="accent6"/>
                <w:sz w:val="24"/>
                <w:szCs w:val="24"/>
              </w:rPr>
              <w:t>April 10 </w:t>
            </w:r>
          </w:p>
        </w:tc>
        <w:tc>
          <w:tcPr>
            <w:tcW w:w="3330" w:type="dxa"/>
            <w:tcBorders>
              <w:top w:val="single" w:sz="6" w:space="0" w:color="auto"/>
              <w:left w:val="single" w:sz="6" w:space="0" w:color="auto"/>
              <w:bottom w:val="single" w:sz="6" w:space="0" w:color="auto"/>
              <w:right w:val="single" w:sz="6" w:space="0" w:color="auto"/>
            </w:tcBorders>
            <w:hideMark/>
          </w:tcPr>
          <w:p w14:paraId="15ACCFB0" w14:textId="77777777" w:rsidR="00710811" w:rsidRPr="00FA4894" w:rsidRDefault="00710811" w:rsidP="00710811">
            <w:pPr>
              <w:jc w:val="center"/>
              <w:textAlignment w:val="baseline"/>
              <w:rPr>
                <w:rFonts w:asciiTheme="minorHAnsi" w:hAnsiTheme="minorHAnsi" w:cstheme="minorHAnsi"/>
                <w:sz w:val="24"/>
                <w:szCs w:val="24"/>
              </w:rPr>
            </w:pPr>
            <w:r w:rsidRPr="00FA4894">
              <w:rPr>
                <w:rFonts w:asciiTheme="minorHAnsi" w:hAnsiTheme="minorHAnsi" w:cstheme="minorHAnsi"/>
                <w:sz w:val="24"/>
                <w:szCs w:val="24"/>
              </w:rPr>
              <w:t>EOR exam Sat Apr 11- 9am </w:t>
            </w:r>
          </w:p>
        </w:tc>
      </w:tr>
      <w:tr w:rsidR="00710811" w:rsidRPr="00710811" w14:paraId="250510E7" w14:textId="77777777" w:rsidTr="00710811">
        <w:trPr>
          <w:trHeight w:val="300"/>
          <w:jc w:val="center"/>
        </w:trPr>
        <w:tc>
          <w:tcPr>
            <w:tcW w:w="1965" w:type="dxa"/>
            <w:tcBorders>
              <w:top w:val="single" w:sz="6" w:space="0" w:color="auto"/>
              <w:left w:val="single" w:sz="6" w:space="0" w:color="auto"/>
              <w:bottom w:val="single" w:sz="6" w:space="0" w:color="auto"/>
              <w:right w:val="single" w:sz="6" w:space="0" w:color="auto"/>
            </w:tcBorders>
            <w:hideMark/>
          </w:tcPr>
          <w:p w14:paraId="5159EE64" w14:textId="575BB839" w:rsidR="00710811" w:rsidRPr="00FA4894" w:rsidRDefault="00710811" w:rsidP="00FA4894">
            <w:pPr>
              <w:jc w:val="center"/>
              <w:textAlignment w:val="baseline"/>
              <w:rPr>
                <w:rFonts w:asciiTheme="minorHAnsi" w:hAnsiTheme="minorHAnsi" w:cstheme="minorHAnsi"/>
                <w:color w:val="70AD47" w:themeColor="accent6"/>
                <w:sz w:val="24"/>
                <w:szCs w:val="24"/>
              </w:rPr>
            </w:pPr>
            <w:r w:rsidRPr="00FA4894">
              <w:rPr>
                <w:rFonts w:asciiTheme="minorHAnsi" w:hAnsiTheme="minorHAnsi" w:cstheme="minorHAnsi"/>
                <w:color w:val="70AD47" w:themeColor="accent6"/>
                <w:sz w:val="24"/>
                <w:szCs w:val="24"/>
              </w:rPr>
              <w:t>Rotation 4</w:t>
            </w:r>
          </w:p>
        </w:tc>
        <w:tc>
          <w:tcPr>
            <w:tcW w:w="1905" w:type="dxa"/>
            <w:tcBorders>
              <w:top w:val="single" w:sz="6" w:space="0" w:color="auto"/>
              <w:left w:val="single" w:sz="6" w:space="0" w:color="auto"/>
              <w:bottom w:val="single" w:sz="6" w:space="0" w:color="auto"/>
              <w:right w:val="single" w:sz="6" w:space="0" w:color="auto"/>
            </w:tcBorders>
            <w:hideMark/>
          </w:tcPr>
          <w:p w14:paraId="021B6160" w14:textId="77777777" w:rsidR="00710811" w:rsidRPr="00FA4894" w:rsidRDefault="00710811" w:rsidP="00710811">
            <w:pPr>
              <w:jc w:val="center"/>
              <w:textAlignment w:val="baseline"/>
              <w:rPr>
                <w:rFonts w:asciiTheme="minorHAnsi" w:hAnsiTheme="minorHAnsi" w:cstheme="minorHAnsi"/>
                <w:color w:val="70AD47" w:themeColor="accent6"/>
                <w:sz w:val="24"/>
                <w:szCs w:val="24"/>
              </w:rPr>
            </w:pPr>
            <w:r w:rsidRPr="00FA4894">
              <w:rPr>
                <w:rFonts w:asciiTheme="minorHAnsi" w:hAnsiTheme="minorHAnsi" w:cstheme="minorHAnsi"/>
                <w:color w:val="70AD47" w:themeColor="accent6"/>
                <w:sz w:val="24"/>
                <w:szCs w:val="24"/>
              </w:rPr>
              <w:t>April 13 </w:t>
            </w:r>
          </w:p>
        </w:tc>
        <w:tc>
          <w:tcPr>
            <w:tcW w:w="2130" w:type="dxa"/>
            <w:tcBorders>
              <w:top w:val="single" w:sz="6" w:space="0" w:color="auto"/>
              <w:left w:val="single" w:sz="6" w:space="0" w:color="auto"/>
              <w:bottom w:val="single" w:sz="6" w:space="0" w:color="auto"/>
              <w:right w:val="single" w:sz="6" w:space="0" w:color="auto"/>
            </w:tcBorders>
            <w:hideMark/>
          </w:tcPr>
          <w:p w14:paraId="6F735AB1" w14:textId="77777777" w:rsidR="00710811" w:rsidRPr="00FA4894" w:rsidRDefault="00710811" w:rsidP="00710811">
            <w:pPr>
              <w:jc w:val="center"/>
              <w:textAlignment w:val="baseline"/>
              <w:rPr>
                <w:rFonts w:asciiTheme="minorHAnsi" w:hAnsiTheme="minorHAnsi" w:cstheme="minorHAnsi"/>
                <w:color w:val="70AD47" w:themeColor="accent6"/>
                <w:sz w:val="24"/>
                <w:szCs w:val="24"/>
              </w:rPr>
            </w:pPr>
            <w:r w:rsidRPr="00FA4894">
              <w:rPr>
                <w:rFonts w:asciiTheme="minorHAnsi" w:hAnsiTheme="minorHAnsi" w:cstheme="minorHAnsi"/>
                <w:color w:val="70AD47" w:themeColor="accent6"/>
                <w:sz w:val="24"/>
                <w:szCs w:val="24"/>
              </w:rPr>
              <w:t>May 8 </w:t>
            </w:r>
          </w:p>
        </w:tc>
        <w:tc>
          <w:tcPr>
            <w:tcW w:w="3330" w:type="dxa"/>
            <w:tcBorders>
              <w:top w:val="single" w:sz="6" w:space="0" w:color="auto"/>
              <w:left w:val="single" w:sz="6" w:space="0" w:color="auto"/>
              <w:bottom w:val="single" w:sz="6" w:space="0" w:color="auto"/>
              <w:right w:val="single" w:sz="6" w:space="0" w:color="auto"/>
            </w:tcBorders>
            <w:hideMark/>
          </w:tcPr>
          <w:p w14:paraId="376B28B2" w14:textId="027F6DF4" w:rsidR="00710811" w:rsidRPr="00FA4894" w:rsidRDefault="00710811" w:rsidP="00710811">
            <w:pPr>
              <w:jc w:val="center"/>
              <w:textAlignment w:val="baseline"/>
              <w:rPr>
                <w:rFonts w:asciiTheme="minorHAnsi" w:hAnsiTheme="minorHAnsi" w:cstheme="minorHAnsi"/>
                <w:sz w:val="24"/>
                <w:szCs w:val="24"/>
              </w:rPr>
            </w:pPr>
            <w:r w:rsidRPr="00FA4894">
              <w:rPr>
                <w:rFonts w:asciiTheme="minorHAnsi" w:hAnsiTheme="minorHAnsi" w:cstheme="minorHAnsi"/>
                <w:sz w:val="24"/>
                <w:szCs w:val="24"/>
              </w:rPr>
              <w:t> </w:t>
            </w:r>
          </w:p>
        </w:tc>
      </w:tr>
      <w:tr w:rsidR="00710811" w:rsidRPr="00710811" w14:paraId="03277B84" w14:textId="77777777" w:rsidTr="00710811">
        <w:trPr>
          <w:trHeight w:val="300"/>
          <w:jc w:val="center"/>
        </w:trPr>
        <w:tc>
          <w:tcPr>
            <w:tcW w:w="1965" w:type="dxa"/>
            <w:tcBorders>
              <w:top w:val="single" w:sz="6" w:space="0" w:color="auto"/>
              <w:left w:val="single" w:sz="6" w:space="0" w:color="auto"/>
              <w:bottom w:val="single" w:sz="6" w:space="0" w:color="auto"/>
              <w:right w:val="single" w:sz="6" w:space="0" w:color="auto"/>
            </w:tcBorders>
            <w:hideMark/>
          </w:tcPr>
          <w:p w14:paraId="4E663865" w14:textId="74B73C78" w:rsidR="00710811" w:rsidRPr="00FA4894" w:rsidRDefault="00710811" w:rsidP="00FA4894">
            <w:pPr>
              <w:jc w:val="center"/>
              <w:textAlignment w:val="baseline"/>
              <w:rPr>
                <w:rFonts w:asciiTheme="minorHAnsi" w:hAnsiTheme="minorHAnsi" w:cstheme="minorHAnsi"/>
                <w:color w:val="70AD47" w:themeColor="accent6"/>
                <w:sz w:val="24"/>
                <w:szCs w:val="24"/>
              </w:rPr>
            </w:pPr>
            <w:r w:rsidRPr="00FA4894">
              <w:rPr>
                <w:rFonts w:asciiTheme="minorHAnsi" w:hAnsiTheme="minorHAnsi" w:cstheme="minorHAnsi"/>
                <w:color w:val="70AD47" w:themeColor="accent6"/>
                <w:sz w:val="24"/>
                <w:szCs w:val="24"/>
              </w:rPr>
              <w:t>Rotation 5</w:t>
            </w:r>
          </w:p>
        </w:tc>
        <w:tc>
          <w:tcPr>
            <w:tcW w:w="1905" w:type="dxa"/>
            <w:tcBorders>
              <w:top w:val="single" w:sz="6" w:space="0" w:color="auto"/>
              <w:left w:val="single" w:sz="6" w:space="0" w:color="auto"/>
              <w:bottom w:val="single" w:sz="6" w:space="0" w:color="auto"/>
              <w:right w:val="single" w:sz="6" w:space="0" w:color="auto"/>
            </w:tcBorders>
            <w:hideMark/>
          </w:tcPr>
          <w:p w14:paraId="428E69A9" w14:textId="77777777" w:rsidR="00710811" w:rsidRPr="00FA4894" w:rsidRDefault="00710811" w:rsidP="00710811">
            <w:pPr>
              <w:jc w:val="center"/>
              <w:textAlignment w:val="baseline"/>
              <w:rPr>
                <w:rFonts w:asciiTheme="minorHAnsi" w:hAnsiTheme="minorHAnsi" w:cstheme="minorHAnsi"/>
                <w:color w:val="70AD47" w:themeColor="accent6"/>
                <w:sz w:val="24"/>
                <w:szCs w:val="24"/>
              </w:rPr>
            </w:pPr>
            <w:r w:rsidRPr="00FA4894">
              <w:rPr>
                <w:rFonts w:asciiTheme="minorHAnsi" w:hAnsiTheme="minorHAnsi" w:cstheme="minorHAnsi"/>
                <w:color w:val="70AD47" w:themeColor="accent6"/>
                <w:sz w:val="24"/>
                <w:szCs w:val="24"/>
              </w:rPr>
              <w:t>May 11 </w:t>
            </w:r>
          </w:p>
        </w:tc>
        <w:tc>
          <w:tcPr>
            <w:tcW w:w="2130" w:type="dxa"/>
            <w:tcBorders>
              <w:top w:val="single" w:sz="6" w:space="0" w:color="auto"/>
              <w:left w:val="single" w:sz="6" w:space="0" w:color="auto"/>
              <w:bottom w:val="single" w:sz="6" w:space="0" w:color="auto"/>
              <w:right w:val="single" w:sz="6" w:space="0" w:color="auto"/>
            </w:tcBorders>
            <w:hideMark/>
          </w:tcPr>
          <w:p w14:paraId="6C78529B" w14:textId="77777777" w:rsidR="00710811" w:rsidRPr="00FA4894" w:rsidRDefault="00710811" w:rsidP="00710811">
            <w:pPr>
              <w:jc w:val="center"/>
              <w:textAlignment w:val="baseline"/>
              <w:rPr>
                <w:rFonts w:asciiTheme="minorHAnsi" w:hAnsiTheme="minorHAnsi" w:cstheme="minorHAnsi"/>
                <w:color w:val="70AD47" w:themeColor="accent6"/>
                <w:sz w:val="24"/>
                <w:szCs w:val="24"/>
              </w:rPr>
            </w:pPr>
            <w:r w:rsidRPr="00FA4894">
              <w:rPr>
                <w:rFonts w:asciiTheme="minorHAnsi" w:hAnsiTheme="minorHAnsi" w:cstheme="minorHAnsi"/>
                <w:color w:val="70AD47" w:themeColor="accent6"/>
                <w:sz w:val="24"/>
                <w:szCs w:val="24"/>
              </w:rPr>
              <w:t>June 5 </w:t>
            </w:r>
          </w:p>
        </w:tc>
        <w:tc>
          <w:tcPr>
            <w:tcW w:w="3330" w:type="dxa"/>
            <w:tcBorders>
              <w:top w:val="single" w:sz="6" w:space="0" w:color="auto"/>
              <w:left w:val="single" w:sz="6" w:space="0" w:color="auto"/>
              <w:bottom w:val="single" w:sz="6" w:space="0" w:color="auto"/>
              <w:right w:val="single" w:sz="6" w:space="0" w:color="auto"/>
            </w:tcBorders>
            <w:hideMark/>
          </w:tcPr>
          <w:p w14:paraId="5F05F8D2" w14:textId="5EF28F2B" w:rsidR="00710811" w:rsidRPr="00FA4894" w:rsidRDefault="00710811" w:rsidP="00710811">
            <w:pPr>
              <w:jc w:val="center"/>
              <w:textAlignment w:val="baseline"/>
              <w:rPr>
                <w:rFonts w:asciiTheme="minorHAnsi" w:hAnsiTheme="minorHAnsi" w:cstheme="minorHAnsi"/>
                <w:sz w:val="24"/>
                <w:szCs w:val="24"/>
              </w:rPr>
            </w:pPr>
          </w:p>
        </w:tc>
      </w:tr>
      <w:tr w:rsidR="00710811" w:rsidRPr="00710811" w14:paraId="19551049" w14:textId="77777777" w:rsidTr="00710811">
        <w:trPr>
          <w:trHeight w:val="300"/>
          <w:jc w:val="center"/>
        </w:trPr>
        <w:tc>
          <w:tcPr>
            <w:tcW w:w="1965" w:type="dxa"/>
            <w:tcBorders>
              <w:top w:val="single" w:sz="6" w:space="0" w:color="auto"/>
              <w:left w:val="single" w:sz="6" w:space="0" w:color="auto"/>
              <w:bottom w:val="single" w:sz="6" w:space="0" w:color="auto"/>
              <w:right w:val="single" w:sz="6" w:space="0" w:color="auto"/>
            </w:tcBorders>
            <w:hideMark/>
          </w:tcPr>
          <w:p w14:paraId="1CBA27A9" w14:textId="3497B8A9" w:rsidR="00710811" w:rsidRPr="00466E23" w:rsidRDefault="00710811" w:rsidP="00FA4894">
            <w:pPr>
              <w:jc w:val="center"/>
              <w:textAlignment w:val="baseline"/>
              <w:rPr>
                <w:rFonts w:asciiTheme="minorHAnsi" w:hAnsiTheme="minorHAnsi" w:cstheme="minorHAnsi"/>
                <w:color w:val="C00000"/>
                <w:sz w:val="24"/>
                <w:szCs w:val="24"/>
              </w:rPr>
            </w:pPr>
            <w:r w:rsidRPr="00466E23">
              <w:rPr>
                <w:rFonts w:asciiTheme="minorHAnsi" w:hAnsiTheme="minorHAnsi" w:cstheme="minorHAnsi"/>
                <w:color w:val="C00000"/>
                <w:sz w:val="24"/>
                <w:szCs w:val="24"/>
              </w:rPr>
              <w:t>EOR</w:t>
            </w:r>
          </w:p>
        </w:tc>
        <w:tc>
          <w:tcPr>
            <w:tcW w:w="1905" w:type="dxa"/>
            <w:tcBorders>
              <w:top w:val="single" w:sz="6" w:space="0" w:color="auto"/>
              <w:left w:val="single" w:sz="6" w:space="0" w:color="auto"/>
              <w:bottom w:val="single" w:sz="6" w:space="0" w:color="auto"/>
              <w:right w:val="single" w:sz="6" w:space="0" w:color="auto"/>
            </w:tcBorders>
            <w:hideMark/>
          </w:tcPr>
          <w:p w14:paraId="2C90346C" w14:textId="77777777" w:rsidR="00710811" w:rsidRPr="00466E23" w:rsidRDefault="00710811" w:rsidP="00710811">
            <w:pPr>
              <w:jc w:val="center"/>
              <w:textAlignment w:val="baseline"/>
              <w:rPr>
                <w:rFonts w:asciiTheme="minorHAnsi" w:hAnsiTheme="minorHAnsi" w:cstheme="minorHAnsi"/>
                <w:color w:val="C00000"/>
                <w:sz w:val="24"/>
                <w:szCs w:val="24"/>
              </w:rPr>
            </w:pPr>
            <w:r w:rsidRPr="00466E23">
              <w:rPr>
                <w:rFonts w:asciiTheme="minorHAnsi" w:hAnsiTheme="minorHAnsi" w:cstheme="minorHAnsi"/>
                <w:color w:val="C00000"/>
                <w:sz w:val="24"/>
                <w:szCs w:val="24"/>
              </w:rPr>
              <w:t>June 8 </w:t>
            </w:r>
          </w:p>
        </w:tc>
        <w:tc>
          <w:tcPr>
            <w:tcW w:w="2130" w:type="dxa"/>
            <w:tcBorders>
              <w:top w:val="single" w:sz="6" w:space="0" w:color="auto"/>
              <w:left w:val="single" w:sz="6" w:space="0" w:color="auto"/>
              <w:bottom w:val="single" w:sz="6" w:space="0" w:color="auto"/>
              <w:right w:val="single" w:sz="6" w:space="0" w:color="auto"/>
            </w:tcBorders>
            <w:hideMark/>
          </w:tcPr>
          <w:p w14:paraId="3337DC4A" w14:textId="77777777" w:rsidR="00710811" w:rsidRPr="00466E23" w:rsidRDefault="00710811" w:rsidP="00710811">
            <w:pPr>
              <w:jc w:val="center"/>
              <w:textAlignment w:val="baseline"/>
              <w:rPr>
                <w:rFonts w:asciiTheme="minorHAnsi" w:hAnsiTheme="minorHAnsi" w:cstheme="minorHAnsi"/>
                <w:color w:val="C00000"/>
                <w:sz w:val="24"/>
                <w:szCs w:val="24"/>
              </w:rPr>
            </w:pPr>
            <w:r w:rsidRPr="00466E23">
              <w:rPr>
                <w:rFonts w:asciiTheme="minorHAnsi" w:hAnsiTheme="minorHAnsi" w:cstheme="minorHAnsi"/>
                <w:color w:val="C00000"/>
                <w:sz w:val="24"/>
                <w:szCs w:val="24"/>
              </w:rPr>
              <w:t>June 9 </w:t>
            </w:r>
          </w:p>
        </w:tc>
        <w:tc>
          <w:tcPr>
            <w:tcW w:w="3330" w:type="dxa"/>
            <w:tcBorders>
              <w:top w:val="single" w:sz="6" w:space="0" w:color="auto"/>
              <w:left w:val="single" w:sz="6" w:space="0" w:color="auto"/>
              <w:bottom w:val="single" w:sz="6" w:space="0" w:color="auto"/>
              <w:right w:val="single" w:sz="6" w:space="0" w:color="auto"/>
            </w:tcBorders>
            <w:hideMark/>
          </w:tcPr>
          <w:p w14:paraId="010AE08C" w14:textId="3D541F8B" w:rsidR="00710811" w:rsidRPr="00466E23" w:rsidRDefault="00710811" w:rsidP="00710811">
            <w:pPr>
              <w:jc w:val="center"/>
              <w:textAlignment w:val="baseline"/>
              <w:rPr>
                <w:rFonts w:asciiTheme="minorHAnsi" w:hAnsiTheme="minorHAnsi" w:cstheme="minorHAnsi"/>
                <w:color w:val="C00000"/>
                <w:sz w:val="24"/>
                <w:szCs w:val="24"/>
              </w:rPr>
            </w:pPr>
            <w:r w:rsidRPr="00466E23">
              <w:rPr>
                <w:rFonts w:asciiTheme="minorHAnsi" w:hAnsiTheme="minorHAnsi" w:cstheme="minorHAnsi"/>
                <w:color w:val="C00000"/>
                <w:sz w:val="24"/>
                <w:szCs w:val="24"/>
              </w:rPr>
              <w:t>Virtual</w:t>
            </w:r>
          </w:p>
        </w:tc>
      </w:tr>
      <w:tr w:rsidR="00C7741C" w:rsidRPr="00710811" w14:paraId="1623E44D" w14:textId="77777777" w:rsidTr="00710811">
        <w:trPr>
          <w:trHeight w:val="300"/>
          <w:jc w:val="center"/>
        </w:trPr>
        <w:tc>
          <w:tcPr>
            <w:tcW w:w="1965" w:type="dxa"/>
            <w:tcBorders>
              <w:top w:val="single" w:sz="6" w:space="0" w:color="auto"/>
              <w:left w:val="single" w:sz="6" w:space="0" w:color="auto"/>
              <w:bottom w:val="single" w:sz="6" w:space="0" w:color="auto"/>
              <w:right w:val="single" w:sz="6" w:space="0" w:color="auto"/>
            </w:tcBorders>
            <w:hideMark/>
          </w:tcPr>
          <w:p w14:paraId="6F5E878D" w14:textId="0AFFFBD2" w:rsidR="00C7741C" w:rsidRPr="00FA4894" w:rsidRDefault="00C7741C" w:rsidP="00FA4894">
            <w:pPr>
              <w:jc w:val="center"/>
              <w:textAlignment w:val="baseline"/>
              <w:rPr>
                <w:rFonts w:asciiTheme="minorHAnsi" w:hAnsiTheme="minorHAnsi" w:cstheme="minorHAnsi"/>
                <w:sz w:val="24"/>
                <w:szCs w:val="24"/>
              </w:rPr>
            </w:pPr>
            <w:r w:rsidRPr="00FA4894">
              <w:rPr>
                <w:rFonts w:asciiTheme="minorHAnsi" w:hAnsiTheme="minorHAnsi" w:cstheme="minorHAnsi"/>
                <w:color w:val="4472C4" w:themeColor="accent1"/>
                <w:sz w:val="24"/>
                <w:szCs w:val="24"/>
              </w:rPr>
              <w:t>Vacation</w:t>
            </w:r>
          </w:p>
        </w:tc>
        <w:tc>
          <w:tcPr>
            <w:tcW w:w="1905" w:type="dxa"/>
            <w:tcBorders>
              <w:top w:val="single" w:sz="6" w:space="0" w:color="auto"/>
              <w:left w:val="single" w:sz="6" w:space="0" w:color="auto"/>
              <w:bottom w:val="single" w:sz="6" w:space="0" w:color="auto"/>
              <w:right w:val="single" w:sz="6" w:space="0" w:color="auto"/>
            </w:tcBorders>
            <w:hideMark/>
          </w:tcPr>
          <w:p w14:paraId="1883190F" w14:textId="77777777" w:rsidR="00C7741C" w:rsidRPr="00FA4894" w:rsidRDefault="00C7741C" w:rsidP="00C7741C">
            <w:pPr>
              <w:jc w:val="center"/>
              <w:textAlignment w:val="baseline"/>
              <w:rPr>
                <w:rFonts w:asciiTheme="minorHAnsi" w:hAnsiTheme="minorHAnsi" w:cstheme="minorHAnsi"/>
                <w:color w:val="4472C4" w:themeColor="accent1"/>
                <w:sz w:val="24"/>
                <w:szCs w:val="24"/>
              </w:rPr>
            </w:pPr>
            <w:r w:rsidRPr="00FA4894">
              <w:rPr>
                <w:rFonts w:asciiTheme="minorHAnsi" w:hAnsiTheme="minorHAnsi" w:cstheme="minorHAnsi"/>
                <w:color w:val="4472C4" w:themeColor="accent1"/>
                <w:sz w:val="24"/>
                <w:szCs w:val="24"/>
              </w:rPr>
              <w:t>June 10 </w:t>
            </w:r>
          </w:p>
        </w:tc>
        <w:tc>
          <w:tcPr>
            <w:tcW w:w="2130" w:type="dxa"/>
            <w:tcBorders>
              <w:top w:val="single" w:sz="6" w:space="0" w:color="auto"/>
              <w:left w:val="single" w:sz="6" w:space="0" w:color="auto"/>
              <w:bottom w:val="single" w:sz="6" w:space="0" w:color="auto"/>
              <w:right w:val="single" w:sz="6" w:space="0" w:color="auto"/>
            </w:tcBorders>
            <w:hideMark/>
          </w:tcPr>
          <w:p w14:paraId="786514CF" w14:textId="77777777" w:rsidR="00C7741C" w:rsidRPr="00FA4894" w:rsidRDefault="00C7741C" w:rsidP="00C7741C">
            <w:pPr>
              <w:jc w:val="center"/>
              <w:textAlignment w:val="baseline"/>
              <w:rPr>
                <w:rFonts w:asciiTheme="minorHAnsi" w:hAnsiTheme="minorHAnsi" w:cstheme="minorHAnsi"/>
                <w:color w:val="4472C4" w:themeColor="accent1"/>
                <w:sz w:val="24"/>
                <w:szCs w:val="24"/>
              </w:rPr>
            </w:pPr>
            <w:r w:rsidRPr="00FA4894">
              <w:rPr>
                <w:rFonts w:asciiTheme="minorHAnsi" w:hAnsiTheme="minorHAnsi" w:cstheme="minorHAnsi"/>
                <w:color w:val="4472C4" w:themeColor="accent1"/>
                <w:sz w:val="24"/>
                <w:szCs w:val="24"/>
              </w:rPr>
              <w:t>June 14 </w:t>
            </w:r>
          </w:p>
        </w:tc>
        <w:tc>
          <w:tcPr>
            <w:tcW w:w="3330" w:type="dxa"/>
            <w:tcBorders>
              <w:top w:val="single" w:sz="6" w:space="0" w:color="auto"/>
              <w:left w:val="single" w:sz="6" w:space="0" w:color="auto"/>
              <w:bottom w:val="single" w:sz="6" w:space="0" w:color="auto"/>
              <w:right w:val="single" w:sz="6" w:space="0" w:color="auto"/>
            </w:tcBorders>
            <w:hideMark/>
          </w:tcPr>
          <w:p w14:paraId="58DC4A86" w14:textId="484D3A63" w:rsidR="00C7741C" w:rsidRPr="00FA4894" w:rsidRDefault="00C7741C" w:rsidP="00C7741C">
            <w:pPr>
              <w:jc w:val="center"/>
              <w:textAlignment w:val="baseline"/>
              <w:rPr>
                <w:rFonts w:asciiTheme="minorHAnsi" w:hAnsiTheme="minorHAnsi" w:cstheme="minorHAnsi"/>
                <w:sz w:val="24"/>
                <w:szCs w:val="24"/>
              </w:rPr>
            </w:pPr>
          </w:p>
        </w:tc>
      </w:tr>
      <w:tr w:rsidR="00710811" w:rsidRPr="00710811" w14:paraId="0A3D86EF" w14:textId="77777777" w:rsidTr="00710811">
        <w:trPr>
          <w:trHeight w:val="300"/>
          <w:jc w:val="center"/>
        </w:trPr>
        <w:tc>
          <w:tcPr>
            <w:tcW w:w="1965" w:type="dxa"/>
            <w:tcBorders>
              <w:top w:val="single" w:sz="6" w:space="0" w:color="auto"/>
              <w:left w:val="single" w:sz="6" w:space="0" w:color="auto"/>
              <w:bottom w:val="single" w:sz="6" w:space="0" w:color="auto"/>
              <w:right w:val="single" w:sz="6" w:space="0" w:color="auto"/>
            </w:tcBorders>
            <w:hideMark/>
          </w:tcPr>
          <w:p w14:paraId="3089EE37" w14:textId="3B9408FB" w:rsidR="00710811" w:rsidRPr="00FA4894" w:rsidRDefault="00710811" w:rsidP="00FA4894">
            <w:pPr>
              <w:jc w:val="center"/>
              <w:textAlignment w:val="baseline"/>
              <w:rPr>
                <w:rFonts w:asciiTheme="minorHAnsi" w:hAnsiTheme="minorHAnsi" w:cstheme="minorHAnsi"/>
                <w:color w:val="70AD47" w:themeColor="accent6"/>
                <w:sz w:val="24"/>
                <w:szCs w:val="24"/>
              </w:rPr>
            </w:pPr>
            <w:r w:rsidRPr="00FA4894">
              <w:rPr>
                <w:rFonts w:asciiTheme="minorHAnsi" w:hAnsiTheme="minorHAnsi" w:cstheme="minorHAnsi"/>
                <w:color w:val="70AD47" w:themeColor="accent6"/>
                <w:sz w:val="24"/>
                <w:szCs w:val="24"/>
              </w:rPr>
              <w:t>Rotation 6</w:t>
            </w:r>
          </w:p>
        </w:tc>
        <w:tc>
          <w:tcPr>
            <w:tcW w:w="1905" w:type="dxa"/>
            <w:tcBorders>
              <w:top w:val="single" w:sz="6" w:space="0" w:color="auto"/>
              <w:left w:val="single" w:sz="6" w:space="0" w:color="auto"/>
              <w:bottom w:val="single" w:sz="6" w:space="0" w:color="auto"/>
              <w:right w:val="single" w:sz="6" w:space="0" w:color="auto"/>
            </w:tcBorders>
            <w:hideMark/>
          </w:tcPr>
          <w:p w14:paraId="36847E63" w14:textId="77777777" w:rsidR="00710811" w:rsidRPr="00FA4894" w:rsidRDefault="00710811" w:rsidP="00710811">
            <w:pPr>
              <w:jc w:val="center"/>
              <w:textAlignment w:val="baseline"/>
              <w:rPr>
                <w:rFonts w:asciiTheme="minorHAnsi" w:hAnsiTheme="minorHAnsi" w:cstheme="minorHAnsi"/>
                <w:color w:val="70AD47" w:themeColor="accent6"/>
                <w:sz w:val="24"/>
                <w:szCs w:val="24"/>
              </w:rPr>
            </w:pPr>
            <w:r w:rsidRPr="00FA4894">
              <w:rPr>
                <w:rFonts w:asciiTheme="minorHAnsi" w:hAnsiTheme="minorHAnsi" w:cstheme="minorHAnsi"/>
                <w:color w:val="70AD47" w:themeColor="accent6"/>
                <w:sz w:val="24"/>
                <w:szCs w:val="24"/>
              </w:rPr>
              <w:t>June 15 </w:t>
            </w:r>
          </w:p>
        </w:tc>
        <w:tc>
          <w:tcPr>
            <w:tcW w:w="2130" w:type="dxa"/>
            <w:tcBorders>
              <w:top w:val="single" w:sz="6" w:space="0" w:color="auto"/>
              <w:left w:val="single" w:sz="6" w:space="0" w:color="auto"/>
              <w:bottom w:val="single" w:sz="6" w:space="0" w:color="auto"/>
              <w:right w:val="single" w:sz="6" w:space="0" w:color="auto"/>
            </w:tcBorders>
            <w:hideMark/>
          </w:tcPr>
          <w:p w14:paraId="13F15D9B" w14:textId="77777777" w:rsidR="00710811" w:rsidRPr="00FA4894" w:rsidRDefault="00710811" w:rsidP="00710811">
            <w:pPr>
              <w:jc w:val="center"/>
              <w:textAlignment w:val="baseline"/>
              <w:rPr>
                <w:rFonts w:asciiTheme="minorHAnsi" w:hAnsiTheme="minorHAnsi" w:cstheme="minorHAnsi"/>
                <w:color w:val="70AD47" w:themeColor="accent6"/>
                <w:sz w:val="24"/>
                <w:szCs w:val="24"/>
              </w:rPr>
            </w:pPr>
            <w:r w:rsidRPr="00FA4894">
              <w:rPr>
                <w:rFonts w:asciiTheme="minorHAnsi" w:hAnsiTheme="minorHAnsi" w:cstheme="minorHAnsi"/>
                <w:color w:val="70AD47" w:themeColor="accent6"/>
                <w:sz w:val="24"/>
                <w:szCs w:val="24"/>
              </w:rPr>
              <w:t>July 10 </w:t>
            </w:r>
          </w:p>
        </w:tc>
        <w:tc>
          <w:tcPr>
            <w:tcW w:w="3330" w:type="dxa"/>
            <w:tcBorders>
              <w:top w:val="single" w:sz="6" w:space="0" w:color="auto"/>
              <w:left w:val="single" w:sz="6" w:space="0" w:color="auto"/>
              <w:bottom w:val="single" w:sz="6" w:space="0" w:color="auto"/>
              <w:right w:val="single" w:sz="6" w:space="0" w:color="auto"/>
            </w:tcBorders>
            <w:hideMark/>
          </w:tcPr>
          <w:p w14:paraId="2DA0BB48" w14:textId="7DA06E19" w:rsidR="00710811" w:rsidRPr="00FA4894" w:rsidRDefault="00710811" w:rsidP="00710811">
            <w:pPr>
              <w:jc w:val="center"/>
              <w:textAlignment w:val="baseline"/>
              <w:rPr>
                <w:rFonts w:asciiTheme="minorHAnsi" w:hAnsiTheme="minorHAnsi" w:cstheme="minorHAnsi"/>
                <w:sz w:val="24"/>
                <w:szCs w:val="24"/>
              </w:rPr>
            </w:pPr>
            <w:r w:rsidRPr="00FA4894">
              <w:rPr>
                <w:rFonts w:asciiTheme="minorHAnsi" w:hAnsiTheme="minorHAnsi" w:cstheme="minorHAnsi"/>
                <w:sz w:val="24"/>
                <w:szCs w:val="24"/>
              </w:rPr>
              <w:t> </w:t>
            </w:r>
          </w:p>
        </w:tc>
      </w:tr>
      <w:tr w:rsidR="00710811" w:rsidRPr="00710811" w14:paraId="30523B25" w14:textId="77777777" w:rsidTr="00710811">
        <w:trPr>
          <w:trHeight w:val="300"/>
          <w:jc w:val="center"/>
        </w:trPr>
        <w:tc>
          <w:tcPr>
            <w:tcW w:w="1965" w:type="dxa"/>
            <w:tcBorders>
              <w:top w:val="single" w:sz="6" w:space="0" w:color="auto"/>
              <w:left w:val="single" w:sz="6" w:space="0" w:color="auto"/>
              <w:bottom w:val="single" w:sz="6" w:space="0" w:color="auto"/>
              <w:right w:val="single" w:sz="6" w:space="0" w:color="auto"/>
            </w:tcBorders>
            <w:hideMark/>
          </w:tcPr>
          <w:p w14:paraId="756E4721" w14:textId="39295A01" w:rsidR="00710811" w:rsidRPr="00FA4894" w:rsidRDefault="00710811" w:rsidP="00FA4894">
            <w:pPr>
              <w:jc w:val="center"/>
              <w:textAlignment w:val="baseline"/>
              <w:rPr>
                <w:rFonts w:asciiTheme="minorHAnsi" w:hAnsiTheme="minorHAnsi" w:cstheme="minorHAnsi"/>
                <w:color w:val="70AD47" w:themeColor="accent6"/>
                <w:sz w:val="24"/>
                <w:szCs w:val="24"/>
              </w:rPr>
            </w:pPr>
            <w:r w:rsidRPr="00FA4894">
              <w:rPr>
                <w:rFonts w:asciiTheme="minorHAnsi" w:hAnsiTheme="minorHAnsi" w:cstheme="minorHAnsi"/>
                <w:color w:val="70AD47" w:themeColor="accent6"/>
                <w:sz w:val="24"/>
                <w:szCs w:val="24"/>
              </w:rPr>
              <w:t>Rotation 7</w:t>
            </w:r>
          </w:p>
        </w:tc>
        <w:tc>
          <w:tcPr>
            <w:tcW w:w="1905" w:type="dxa"/>
            <w:tcBorders>
              <w:top w:val="single" w:sz="6" w:space="0" w:color="auto"/>
              <w:left w:val="single" w:sz="6" w:space="0" w:color="auto"/>
              <w:bottom w:val="single" w:sz="6" w:space="0" w:color="auto"/>
              <w:right w:val="single" w:sz="6" w:space="0" w:color="auto"/>
            </w:tcBorders>
            <w:hideMark/>
          </w:tcPr>
          <w:p w14:paraId="22ABA1B2" w14:textId="77777777" w:rsidR="00710811" w:rsidRPr="00FA4894" w:rsidRDefault="00710811" w:rsidP="00710811">
            <w:pPr>
              <w:jc w:val="center"/>
              <w:textAlignment w:val="baseline"/>
              <w:rPr>
                <w:rFonts w:asciiTheme="minorHAnsi" w:hAnsiTheme="minorHAnsi" w:cstheme="minorHAnsi"/>
                <w:color w:val="70AD47" w:themeColor="accent6"/>
                <w:sz w:val="24"/>
                <w:szCs w:val="24"/>
              </w:rPr>
            </w:pPr>
            <w:r w:rsidRPr="00FA4894">
              <w:rPr>
                <w:rFonts w:asciiTheme="minorHAnsi" w:hAnsiTheme="minorHAnsi" w:cstheme="minorHAnsi"/>
                <w:color w:val="70AD47" w:themeColor="accent6"/>
                <w:sz w:val="24"/>
                <w:szCs w:val="24"/>
              </w:rPr>
              <w:t>July 13 </w:t>
            </w:r>
          </w:p>
        </w:tc>
        <w:tc>
          <w:tcPr>
            <w:tcW w:w="2130" w:type="dxa"/>
            <w:tcBorders>
              <w:top w:val="single" w:sz="6" w:space="0" w:color="auto"/>
              <w:left w:val="single" w:sz="6" w:space="0" w:color="auto"/>
              <w:bottom w:val="single" w:sz="6" w:space="0" w:color="auto"/>
              <w:right w:val="single" w:sz="6" w:space="0" w:color="auto"/>
            </w:tcBorders>
            <w:hideMark/>
          </w:tcPr>
          <w:p w14:paraId="2D66E1F0" w14:textId="77777777" w:rsidR="00710811" w:rsidRPr="00FA4894" w:rsidRDefault="00710811" w:rsidP="00710811">
            <w:pPr>
              <w:jc w:val="center"/>
              <w:textAlignment w:val="baseline"/>
              <w:rPr>
                <w:rFonts w:asciiTheme="minorHAnsi" w:hAnsiTheme="minorHAnsi" w:cstheme="minorHAnsi"/>
                <w:color w:val="70AD47" w:themeColor="accent6"/>
                <w:sz w:val="24"/>
                <w:szCs w:val="24"/>
              </w:rPr>
            </w:pPr>
            <w:r w:rsidRPr="00FA4894">
              <w:rPr>
                <w:rFonts w:asciiTheme="minorHAnsi" w:hAnsiTheme="minorHAnsi" w:cstheme="minorHAnsi"/>
                <w:color w:val="70AD47" w:themeColor="accent6"/>
                <w:sz w:val="24"/>
                <w:szCs w:val="24"/>
              </w:rPr>
              <w:t>August 7 </w:t>
            </w:r>
          </w:p>
        </w:tc>
        <w:tc>
          <w:tcPr>
            <w:tcW w:w="3330" w:type="dxa"/>
            <w:tcBorders>
              <w:top w:val="single" w:sz="6" w:space="0" w:color="auto"/>
              <w:left w:val="single" w:sz="6" w:space="0" w:color="auto"/>
              <w:bottom w:val="single" w:sz="6" w:space="0" w:color="auto"/>
              <w:right w:val="single" w:sz="6" w:space="0" w:color="auto"/>
            </w:tcBorders>
            <w:hideMark/>
          </w:tcPr>
          <w:p w14:paraId="5EF67779" w14:textId="743C07B5" w:rsidR="00710811" w:rsidRPr="00FA4894" w:rsidRDefault="00710811" w:rsidP="00710811">
            <w:pPr>
              <w:jc w:val="center"/>
              <w:textAlignment w:val="baseline"/>
              <w:rPr>
                <w:rFonts w:asciiTheme="minorHAnsi" w:hAnsiTheme="minorHAnsi" w:cstheme="minorHAnsi"/>
                <w:sz w:val="24"/>
                <w:szCs w:val="24"/>
              </w:rPr>
            </w:pPr>
            <w:r w:rsidRPr="00FA4894">
              <w:rPr>
                <w:rFonts w:asciiTheme="minorHAnsi" w:hAnsiTheme="minorHAnsi" w:cstheme="minorHAnsi"/>
                <w:sz w:val="24"/>
                <w:szCs w:val="24"/>
              </w:rPr>
              <w:t> </w:t>
            </w:r>
          </w:p>
        </w:tc>
      </w:tr>
      <w:tr w:rsidR="00710811" w:rsidRPr="00710811" w14:paraId="6B89A883" w14:textId="77777777" w:rsidTr="00710811">
        <w:trPr>
          <w:trHeight w:val="300"/>
          <w:jc w:val="center"/>
        </w:trPr>
        <w:tc>
          <w:tcPr>
            <w:tcW w:w="1965" w:type="dxa"/>
            <w:tcBorders>
              <w:top w:val="single" w:sz="6" w:space="0" w:color="auto"/>
              <w:left w:val="single" w:sz="6" w:space="0" w:color="auto"/>
              <w:bottom w:val="single" w:sz="6" w:space="0" w:color="auto"/>
              <w:right w:val="single" w:sz="6" w:space="0" w:color="auto"/>
            </w:tcBorders>
            <w:hideMark/>
          </w:tcPr>
          <w:p w14:paraId="5DB3BA47" w14:textId="026EA385" w:rsidR="00710811" w:rsidRPr="00466E23" w:rsidRDefault="00710811" w:rsidP="00FA4894">
            <w:pPr>
              <w:jc w:val="center"/>
              <w:textAlignment w:val="baseline"/>
              <w:rPr>
                <w:rFonts w:asciiTheme="minorHAnsi" w:hAnsiTheme="minorHAnsi" w:cstheme="minorHAnsi"/>
                <w:color w:val="C00000"/>
                <w:sz w:val="24"/>
                <w:szCs w:val="24"/>
              </w:rPr>
            </w:pPr>
            <w:r w:rsidRPr="00466E23">
              <w:rPr>
                <w:rFonts w:asciiTheme="minorHAnsi" w:hAnsiTheme="minorHAnsi" w:cstheme="minorHAnsi"/>
                <w:color w:val="C00000"/>
                <w:sz w:val="24"/>
                <w:szCs w:val="24"/>
              </w:rPr>
              <w:t>EOR</w:t>
            </w:r>
          </w:p>
        </w:tc>
        <w:tc>
          <w:tcPr>
            <w:tcW w:w="1905" w:type="dxa"/>
            <w:tcBorders>
              <w:top w:val="single" w:sz="6" w:space="0" w:color="auto"/>
              <w:left w:val="single" w:sz="6" w:space="0" w:color="auto"/>
              <w:bottom w:val="single" w:sz="6" w:space="0" w:color="auto"/>
              <w:right w:val="single" w:sz="6" w:space="0" w:color="auto"/>
            </w:tcBorders>
            <w:hideMark/>
          </w:tcPr>
          <w:p w14:paraId="52FE2CB4" w14:textId="77777777" w:rsidR="00710811" w:rsidRPr="00466E23" w:rsidRDefault="00710811" w:rsidP="00710811">
            <w:pPr>
              <w:jc w:val="center"/>
              <w:textAlignment w:val="baseline"/>
              <w:rPr>
                <w:rFonts w:asciiTheme="minorHAnsi" w:hAnsiTheme="minorHAnsi" w:cstheme="minorHAnsi"/>
                <w:color w:val="C00000"/>
                <w:sz w:val="24"/>
                <w:szCs w:val="24"/>
              </w:rPr>
            </w:pPr>
            <w:r w:rsidRPr="00466E23">
              <w:rPr>
                <w:rFonts w:asciiTheme="minorHAnsi" w:hAnsiTheme="minorHAnsi" w:cstheme="minorHAnsi"/>
                <w:color w:val="C00000"/>
                <w:sz w:val="24"/>
                <w:szCs w:val="24"/>
              </w:rPr>
              <w:t>August 8 </w:t>
            </w:r>
          </w:p>
        </w:tc>
        <w:tc>
          <w:tcPr>
            <w:tcW w:w="2130" w:type="dxa"/>
            <w:tcBorders>
              <w:top w:val="single" w:sz="6" w:space="0" w:color="auto"/>
              <w:left w:val="single" w:sz="6" w:space="0" w:color="auto"/>
              <w:bottom w:val="single" w:sz="6" w:space="0" w:color="auto"/>
              <w:right w:val="single" w:sz="6" w:space="0" w:color="auto"/>
            </w:tcBorders>
            <w:hideMark/>
          </w:tcPr>
          <w:p w14:paraId="7C05D957" w14:textId="01323F8D" w:rsidR="00710811" w:rsidRPr="00466E23" w:rsidRDefault="00710811" w:rsidP="00710811">
            <w:pPr>
              <w:jc w:val="center"/>
              <w:textAlignment w:val="baseline"/>
              <w:rPr>
                <w:rFonts w:asciiTheme="minorHAnsi" w:hAnsiTheme="minorHAnsi" w:cstheme="minorHAnsi"/>
                <w:color w:val="C00000"/>
                <w:sz w:val="24"/>
                <w:szCs w:val="24"/>
              </w:rPr>
            </w:pPr>
            <w:r w:rsidRPr="00466E23">
              <w:rPr>
                <w:rFonts w:asciiTheme="minorHAnsi" w:hAnsiTheme="minorHAnsi" w:cstheme="minorHAnsi"/>
                <w:color w:val="C00000"/>
                <w:sz w:val="24"/>
                <w:szCs w:val="24"/>
              </w:rPr>
              <w:t>August 8</w:t>
            </w:r>
          </w:p>
        </w:tc>
        <w:tc>
          <w:tcPr>
            <w:tcW w:w="3330" w:type="dxa"/>
            <w:tcBorders>
              <w:top w:val="single" w:sz="6" w:space="0" w:color="auto"/>
              <w:left w:val="single" w:sz="6" w:space="0" w:color="auto"/>
              <w:bottom w:val="single" w:sz="6" w:space="0" w:color="auto"/>
              <w:right w:val="single" w:sz="6" w:space="0" w:color="auto"/>
            </w:tcBorders>
            <w:hideMark/>
          </w:tcPr>
          <w:p w14:paraId="076FEAA6" w14:textId="7BE2DA08" w:rsidR="00710811" w:rsidRPr="00466E23" w:rsidRDefault="00710811" w:rsidP="00710811">
            <w:pPr>
              <w:jc w:val="center"/>
              <w:textAlignment w:val="baseline"/>
              <w:rPr>
                <w:rFonts w:asciiTheme="minorHAnsi" w:hAnsiTheme="minorHAnsi" w:cstheme="minorHAnsi"/>
                <w:color w:val="C00000"/>
                <w:sz w:val="24"/>
                <w:szCs w:val="24"/>
              </w:rPr>
            </w:pPr>
            <w:r w:rsidRPr="00466E23">
              <w:rPr>
                <w:rFonts w:asciiTheme="minorHAnsi" w:hAnsiTheme="minorHAnsi" w:cstheme="minorHAnsi"/>
                <w:color w:val="C00000"/>
                <w:sz w:val="24"/>
                <w:szCs w:val="24"/>
              </w:rPr>
              <w:t>Virtual</w:t>
            </w:r>
            <w:r w:rsidR="00466E23">
              <w:rPr>
                <w:rFonts w:asciiTheme="minorHAnsi" w:hAnsiTheme="minorHAnsi" w:cstheme="minorHAnsi"/>
                <w:color w:val="C00000"/>
                <w:sz w:val="24"/>
                <w:szCs w:val="24"/>
              </w:rPr>
              <w:t>, Saturday</w:t>
            </w:r>
            <w:r w:rsidRPr="00466E23">
              <w:rPr>
                <w:rFonts w:asciiTheme="minorHAnsi" w:hAnsiTheme="minorHAnsi" w:cstheme="minorHAnsi"/>
                <w:color w:val="C00000"/>
                <w:sz w:val="24"/>
                <w:szCs w:val="24"/>
              </w:rPr>
              <w:t> EOR all day </w:t>
            </w:r>
          </w:p>
        </w:tc>
      </w:tr>
      <w:tr w:rsidR="00C7741C" w:rsidRPr="00710811" w14:paraId="3F87D5D9" w14:textId="77777777" w:rsidTr="00710811">
        <w:trPr>
          <w:trHeight w:val="300"/>
          <w:jc w:val="center"/>
        </w:trPr>
        <w:tc>
          <w:tcPr>
            <w:tcW w:w="1965" w:type="dxa"/>
            <w:tcBorders>
              <w:top w:val="single" w:sz="6" w:space="0" w:color="auto"/>
              <w:left w:val="single" w:sz="6" w:space="0" w:color="auto"/>
              <w:bottom w:val="single" w:sz="6" w:space="0" w:color="auto"/>
              <w:right w:val="single" w:sz="6" w:space="0" w:color="auto"/>
            </w:tcBorders>
            <w:hideMark/>
          </w:tcPr>
          <w:p w14:paraId="1B128B00" w14:textId="580FF7C6" w:rsidR="00C7741C" w:rsidRPr="00FA4894" w:rsidRDefault="00C7741C" w:rsidP="00FA4894">
            <w:pPr>
              <w:jc w:val="center"/>
              <w:textAlignment w:val="baseline"/>
              <w:rPr>
                <w:rFonts w:asciiTheme="minorHAnsi" w:hAnsiTheme="minorHAnsi" w:cstheme="minorHAnsi"/>
                <w:sz w:val="24"/>
                <w:szCs w:val="24"/>
              </w:rPr>
            </w:pPr>
            <w:r w:rsidRPr="00FA4894">
              <w:rPr>
                <w:rFonts w:asciiTheme="minorHAnsi" w:hAnsiTheme="minorHAnsi" w:cstheme="minorHAnsi"/>
                <w:color w:val="4472C4" w:themeColor="accent1"/>
                <w:sz w:val="24"/>
                <w:szCs w:val="24"/>
              </w:rPr>
              <w:t>Vacation</w:t>
            </w:r>
          </w:p>
        </w:tc>
        <w:tc>
          <w:tcPr>
            <w:tcW w:w="1905" w:type="dxa"/>
            <w:tcBorders>
              <w:top w:val="single" w:sz="6" w:space="0" w:color="auto"/>
              <w:left w:val="single" w:sz="6" w:space="0" w:color="auto"/>
              <w:bottom w:val="single" w:sz="6" w:space="0" w:color="auto"/>
              <w:right w:val="single" w:sz="6" w:space="0" w:color="auto"/>
            </w:tcBorders>
            <w:hideMark/>
          </w:tcPr>
          <w:p w14:paraId="316B3792" w14:textId="77777777" w:rsidR="00C7741C" w:rsidRPr="00FA4894" w:rsidRDefault="00C7741C" w:rsidP="00C7741C">
            <w:pPr>
              <w:jc w:val="center"/>
              <w:textAlignment w:val="baseline"/>
              <w:rPr>
                <w:rFonts w:asciiTheme="minorHAnsi" w:hAnsiTheme="minorHAnsi" w:cstheme="minorHAnsi"/>
                <w:color w:val="4472C4" w:themeColor="accent1"/>
                <w:sz w:val="24"/>
                <w:szCs w:val="24"/>
              </w:rPr>
            </w:pPr>
            <w:r w:rsidRPr="00FA4894">
              <w:rPr>
                <w:rFonts w:asciiTheme="minorHAnsi" w:hAnsiTheme="minorHAnsi" w:cstheme="minorHAnsi"/>
                <w:color w:val="4472C4" w:themeColor="accent1"/>
                <w:sz w:val="24"/>
                <w:szCs w:val="24"/>
              </w:rPr>
              <w:t>August 9 </w:t>
            </w:r>
          </w:p>
        </w:tc>
        <w:tc>
          <w:tcPr>
            <w:tcW w:w="2130" w:type="dxa"/>
            <w:tcBorders>
              <w:top w:val="single" w:sz="6" w:space="0" w:color="auto"/>
              <w:left w:val="single" w:sz="6" w:space="0" w:color="auto"/>
              <w:bottom w:val="single" w:sz="6" w:space="0" w:color="auto"/>
              <w:right w:val="single" w:sz="6" w:space="0" w:color="auto"/>
            </w:tcBorders>
            <w:hideMark/>
          </w:tcPr>
          <w:p w14:paraId="793FBB32" w14:textId="77777777" w:rsidR="00C7741C" w:rsidRPr="00FA4894" w:rsidRDefault="00C7741C" w:rsidP="00C7741C">
            <w:pPr>
              <w:jc w:val="center"/>
              <w:textAlignment w:val="baseline"/>
              <w:rPr>
                <w:rFonts w:asciiTheme="minorHAnsi" w:hAnsiTheme="minorHAnsi" w:cstheme="minorHAnsi"/>
                <w:color w:val="4472C4" w:themeColor="accent1"/>
                <w:sz w:val="24"/>
                <w:szCs w:val="24"/>
              </w:rPr>
            </w:pPr>
            <w:r w:rsidRPr="00FA4894">
              <w:rPr>
                <w:rFonts w:asciiTheme="minorHAnsi" w:hAnsiTheme="minorHAnsi" w:cstheme="minorHAnsi"/>
                <w:color w:val="4472C4" w:themeColor="accent1"/>
                <w:sz w:val="24"/>
                <w:szCs w:val="24"/>
              </w:rPr>
              <w:t>August 16 </w:t>
            </w:r>
          </w:p>
        </w:tc>
        <w:tc>
          <w:tcPr>
            <w:tcW w:w="3330" w:type="dxa"/>
            <w:tcBorders>
              <w:top w:val="single" w:sz="6" w:space="0" w:color="auto"/>
              <w:left w:val="single" w:sz="6" w:space="0" w:color="auto"/>
              <w:bottom w:val="single" w:sz="6" w:space="0" w:color="auto"/>
              <w:right w:val="single" w:sz="6" w:space="0" w:color="auto"/>
            </w:tcBorders>
            <w:hideMark/>
          </w:tcPr>
          <w:p w14:paraId="1CFD613B" w14:textId="3850F441" w:rsidR="00C7741C" w:rsidRPr="00FA4894" w:rsidRDefault="00C7741C" w:rsidP="00C7741C">
            <w:pPr>
              <w:jc w:val="center"/>
              <w:textAlignment w:val="baseline"/>
              <w:rPr>
                <w:rFonts w:asciiTheme="minorHAnsi" w:hAnsiTheme="minorHAnsi" w:cstheme="minorHAnsi"/>
                <w:sz w:val="24"/>
                <w:szCs w:val="24"/>
              </w:rPr>
            </w:pPr>
            <w:r w:rsidRPr="00FA4894">
              <w:rPr>
                <w:rFonts w:asciiTheme="minorHAnsi" w:hAnsiTheme="minorHAnsi" w:cstheme="minorHAnsi"/>
                <w:sz w:val="24"/>
                <w:szCs w:val="24"/>
              </w:rPr>
              <w:t>Full week vacation</w:t>
            </w:r>
          </w:p>
        </w:tc>
      </w:tr>
      <w:tr w:rsidR="00710811" w:rsidRPr="00710811" w14:paraId="0ABD1F8D" w14:textId="77777777" w:rsidTr="00710811">
        <w:trPr>
          <w:trHeight w:val="300"/>
          <w:jc w:val="center"/>
        </w:trPr>
        <w:tc>
          <w:tcPr>
            <w:tcW w:w="1965" w:type="dxa"/>
            <w:tcBorders>
              <w:top w:val="single" w:sz="6" w:space="0" w:color="auto"/>
              <w:left w:val="single" w:sz="6" w:space="0" w:color="auto"/>
              <w:bottom w:val="single" w:sz="6" w:space="0" w:color="auto"/>
              <w:right w:val="single" w:sz="6" w:space="0" w:color="auto"/>
            </w:tcBorders>
            <w:hideMark/>
          </w:tcPr>
          <w:p w14:paraId="27A37ABB" w14:textId="6983DFE8" w:rsidR="00710811" w:rsidRPr="00FA4894" w:rsidRDefault="00710811" w:rsidP="00FA4894">
            <w:pPr>
              <w:jc w:val="center"/>
              <w:textAlignment w:val="baseline"/>
              <w:rPr>
                <w:rFonts w:asciiTheme="minorHAnsi" w:hAnsiTheme="minorHAnsi" w:cstheme="minorHAnsi"/>
                <w:color w:val="70AD47" w:themeColor="accent6"/>
                <w:sz w:val="24"/>
                <w:szCs w:val="24"/>
              </w:rPr>
            </w:pPr>
            <w:r w:rsidRPr="00FA4894">
              <w:rPr>
                <w:rFonts w:asciiTheme="minorHAnsi" w:hAnsiTheme="minorHAnsi" w:cstheme="minorHAnsi"/>
                <w:color w:val="70AD47" w:themeColor="accent6"/>
                <w:sz w:val="24"/>
                <w:szCs w:val="24"/>
              </w:rPr>
              <w:t>Rotation 8</w:t>
            </w:r>
          </w:p>
        </w:tc>
        <w:tc>
          <w:tcPr>
            <w:tcW w:w="1905" w:type="dxa"/>
            <w:tcBorders>
              <w:top w:val="single" w:sz="6" w:space="0" w:color="auto"/>
              <w:left w:val="single" w:sz="6" w:space="0" w:color="auto"/>
              <w:bottom w:val="single" w:sz="6" w:space="0" w:color="auto"/>
              <w:right w:val="single" w:sz="6" w:space="0" w:color="auto"/>
            </w:tcBorders>
            <w:hideMark/>
          </w:tcPr>
          <w:p w14:paraId="45A81E37" w14:textId="77777777" w:rsidR="00710811" w:rsidRPr="00FA4894" w:rsidRDefault="00710811" w:rsidP="00710811">
            <w:pPr>
              <w:jc w:val="center"/>
              <w:textAlignment w:val="baseline"/>
              <w:rPr>
                <w:rFonts w:asciiTheme="minorHAnsi" w:hAnsiTheme="minorHAnsi" w:cstheme="minorHAnsi"/>
                <w:color w:val="70AD47" w:themeColor="accent6"/>
                <w:sz w:val="24"/>
                <w:szCs w:val="24"/>
              </w:rPr>
            </w:pPr>
            <w:r w:rsidRPr="00FA4894">
              <w:rPr>
                <w:rFonts w:asciiTheme="minorHAnsi" w:hAnsiTheme="minorHAnsi" w:cstheme="minorHAnsi"/>
                <w:color w:val="70AD47" w:themeColor="accent6"/>
                <w:sz w:val="24"/>
                <w:szCs w:val="24"/>
              </w:rPr>
              <w:t>August 17 </w:t>
            </w:r>
          </w:p>
        </w:tc>
        <w:tc>
          <w:tcPr>
            <w:tcW w:w="2130" w:type="dxa"/>
            <w:tcBorders>
              <w:top w:val="single" w:sz="6" w:space="0" w:color="auto"/>
              <w:left w:val="single" w:sz="6" w:space="0" w:color="auto"/>
              <w:bottom w:val="single" w:sz="6" w:space="0" w:color="auto"/>
              <w:right w:val="single" w:sz="6" w:space="0" w:color="auto"/>
            </w:tcBorders>
            <w:hideMark/>
          </w:tcPr>
          <w:p w14:paraId="5D9C0C5B" w14:textId="77777777" w:rsidR="00710811" w:rsidRPr="00FA4894" w:rsidRDefault="00710811" w:rsidP="00710811">
            <w:pPr>
              <w:jc w:val="center"/>
              <w:textAlignment w:val="baseline"/>
              <w:rPr>
                <w:rFonts w:asciiTheme="minorHAnsi" w:hAnsiTheme="minorHAnsi" w:cstheme="minorHAnsi"/>
                <w:color w:val="70AD47" w:themeColor="accent6"/>
                <w:sz w:val="24"/>
                <w:szCs w:val="24"/>
              </w:rPr>
            </w:pPr>
            <w:r w:rsidRPr="00FA4894">
              <w:rPr>
                <w:rFonts w:asciiTheme="minorHAnsi" w:hAnsiTheme="minorHAnsi" w:cstheme="minorHAnsi"/>
                <w:color w:val="70AD47" w:themeColor="accent6"/>
                <w:sz w:val="24"/>
                <w:szCs w:val="24"/>
              </w:rPr>
              <w:t>September 11 </w:t>
            </w:r>
          </w:p>
        </w:tc>
        <w:tc>
          <w:tcPr>
            <w:tcW w:w="3330" w:type="dxa"/>
            <w:tcBorders>
              <w:top w:val="single" w:sz="6" w:space="0" w:color="auto"/>
              <w:left w:val="single" w:sz="6" w:space="0" w:color="auto"/>
              <w:bottom w:val="single" w:sz="6" w:space="0" w:color="auto"/>
              <w:right w:val="single" w:sz="6" w:space="0" w:color="auto"/>
            </w:tcBorders>
            <w:hideMark/>
          </w:tcPr>
          <w:p w14:paraId="4692D9DF" w14:textId="56D7BCC7" w:rsidR="00710811" w:rsidRPr="00FA4894" w:rsidRDefault="00710811" w:rsidP="00710811">
            <w:pPr>
              <w:jc w:val="center"/>
              <w:textAlignment w:val="baseline"/>
              <w:rPr>
                <w:rFonts w:asciiTheme="minorHAnsi" w:hAnsiTheme="minorHAnsi" w:cstheme="minorHAnsi"/>
                <w:sz w:val="24"/>
                <w:szCs w:val="24"/>
              </w:rPr>
            </w:pPr>
            <w:r w:rsidRPr="00FA4894">
              <w:rPr>
                <w:rFonts w:asciiTheme="minorHAnsi" w:hAnsiTheme="minorHAnsi" w:cstheme="minorHAnsi"/>
                <w:sz w:val="24"/>
                <w:szCs w:val="24"/>
              </w:rPr>
              <w:t> </w:t>
            </w:r>
          </w:p>
        </w:tc>
      </w:tr>
      <w:tr w:rsidR="00710811" w:rsidRPr="00710811" w14:paraId="17F0D8B8" w14:textId="77777777" w:rsidTr="00710811">
        <w:trPr>
          <w:trHeight w:val="300"/>
          <w:jc w:val="center"/>
        </w:trPr>
        <w:tc>
          <w:tcPr>
            <w:tcW w:w="1965" w:type="dxa"/>
            <w:tcBorders>
              <w:top w:val="single" w:sz="6" w:space="0" w:color="auto"/>
              <w:left w:val="single" w:sz="6" w:space="0" w:color="auto"/>
              <w:bottom w:val="single" w:sz="6" w:space="0" w:color="auto"/>
              <w:right w:val="single" w:sz="6" w:space="0" w:color="auto"/>
            </w:tcBorders>
            <w:hideMark/>
          </w:tcPr>
          <w:p w14:paraId="1470080B" w14:textId="0331C923" w:rsidR="00710811" w:rsidRPr="00FA4894" w:rsidRDefault="00710811" w:rsidP="00FA4894">
            <w:pPr>
              <w:jc w:val="center"/>
              <w:textAlignment w:val="baseline"/>
              <w:rPr>
                <w:rFonts w:asciiTheme="minorHAnsi" w:hAnsiTheme="minorHAnsi" w:cstheme="minorHAnsi"/>
                <w:color w:val="70AD47" w:themeColor="accent6"/>
                <w:sz w:val="24"/>
                <w:szCs w:val="24"/>
              </w:rPr>
            </w:pPr>
            <w:r w:rsidRPr="00FA4894">
              <w:rPr>
                <w:rFonts w:asciiTheme="minorHAnsi" w:hAnsiTheme="minorHAnsi" w:cstheme="minorHAnsi"/>
                <w:color w:val="70AD47" w:themeColor="accent6"/>
                <w:sz w:val="24"/>
                <w:szCs w:val="24"/>
              </w:rPr>
              <w:t>Rotation 9</w:t>
            </w:r>
          </w:p>
        </w:tc>
        <w:tc>
          <w:tcPr>
            <w:tcW w:w="1905" w:type="dxa"/>
            <w:tcBorders>
              <w:top w:val="single" w:sz="6" w:space="0" w:color="auto"/>
              <w:left w:val="single" w:sz="6" w:space="0" w:color="auto"/>
              <w:bottom w:val="single" w:sz="6" w:space="0" w:color="auto"/>
              <w:right w:val="single" w:sz="6" w:space="0" w:color="auto"/>
            </w:tcBorders>
            <w:hideMark/>
          </w:tcPr>
          <w:p w14:paraId="28F13ABB" w14:textId="77777777" w:rsidR="00710811" w:rsidRPr="00FA4894" w:rsidRDefault="00710811" w:rsidP="00710811">
            <w:pPr>
              <w:jc w:val="center"/>
              <w:textAlignment w:val="baseline"/>
              <w:rPr>
                <w:rFonts w:asciiTheme="minorHAnsi" w:hAnsiTheme="minorHAnsi" w:cstheme="minorHAnsi"/>
                <w:color w:val="70AD47" w:themeColor="accent6"/>
                <w:sz w:val="24"/>
                <w:szCs w:val="24"/>
              </w:rPr>
            </w:pPr>
            <w:r w:rsidRPr="00FA4894">
              <w:rPr>
                <w:rFonts w:asciiTheme="minorHAnsi" w:hAnsiTheme="minorHAnsi" w:cstheme="minorHAnsi"/>
                <w:color w:val="70AD47" w:themeColor="accent6"/>
                <w:sz w:val="24"/>
                <w:szCs w:val="24"/>
              </w:rPr>
              <w:t>September 14 </w:t>
            </w:r>
          </w:p>
        </w:tc>
        <w:tc>
          <w:tcPr>
            <w:tcW w:w="2130" w:type="dxa"/>
            <w:tcBorders>
              <w:top w:val="single" w:sz="6" w:space="0" w:color="auto"/>
              <w:left w:val="single" w:sz="6" w:space="0" w:color="auto"/>
              <w:bottom w:val="single" w:sz="6" w:space="0" w:color="auto"/>
              <w:right w:val="single" w:sz="6" w:space="0" w:color="auto"/>
            </w:tcBorders>
            <w:hideMark/>
          </w:tcPr>
          <w:p w14:paraId="4966DC45" w14:textId="77777777" w:rsidR="00710811" w:rsidRPr="00FA4894" w:rsidRDefault="00710811" w:rsidP="00710811">
            <w:pPr>
              <w:jc w:val="center"/>
              <w:textAlignment w:val="baseline"/>
              <w:rPr>
                <w:rFonts w:asciiTheme="minorHAnsi" w:hAnsiTheme="minorHAnsi" w:cstheme="minorHAnsi"/>
                <w:color w:val="70AD47" w:themeColor="accent6"/>
                <w:sz w:val="24"/>
                <w:szCs w:val="24"/>
              </w:rPr>
            </w:pPr>
            <w:r w:rsidRPr="00FA4894">
              <w:rPr>
                <w:rFonts w:asciiTheme="minorHAnsi" w:hAnsiTheme="minorHAnsi" w:cstheme="minorHAnsi"/>
                <w:color w:val="70AD47" w:themeColor="accent6"/>
                <w:sz w:val="24"/>
                <w:szCs w:val="24"/>
              </w:rPr>
              <w:t>October 9 </w:t>
            </w:r>
          </w:p>
        </w:tc>
        <w:tc>
          <w:tcPr>
            <w:tcW w:w="3330" w:type="dxa"/>
            <w:tcBorders>
              <w:top w:val="single" w:sz="6" w:space="0" w:color="auto"/>
              <w:left w:val="single" w:sz="6" w:space="0" w:color="auto"/>
              <w:bottom w:val="single" w:sz="6" w:space="0" w:color="auto"/>
              <w:right w:val="single" w:sz="6" w:space="0" w:color="auto"/>
            </w:tcBorders>
            <w:hideMark/>
          </w:tcPr>
          <w:p w14:paraId="0A1D0FB9" w14:textId="0743F7CC" w:rsidR="00710811" w:rsidRPr="00FA4894" w:rsidRDefault="00710811" w:rsidP="00710811">
            <w:pPr>
              <w:jc w:val="center"/>
              <w:textAlignment w:val="baseline"/>
              <w:rPr>
                <w:rFonts w:asciiTheme="minorHAnsi" w:hAnsiTheme="minorHAnsi" w:cstheme="minorHAnsi"/>
                <w:sz w:val="24"/>
                <w:szCs w:val="24"/>
              </w:rPr>
            </w:pPr>
            <w:r w:rsidRPr="00FA4894">
              <w:rPr>
                <w:rFonts w:asciiTheme="minorHAnsi" w:hAnsiTheme="minorHAnsi" w:cstheme="minorHAnsi"/>
                <w:sz w:val="24"/>
                <w:szCs w:val="24"/>
              </w:rPr>
              <w:t> </w:t>
            </w:r>
          </w:p>
        </w:tc>
      </w:tr>
      <w:tr w:rsidR="00710811" w:rsidRPr="00710811" w14:paraId="166B3FB8" w14:textId="77777777" w:rsidTr="00710811">
        <w:trPr>
          <w:trHeight w:val="300"/>
          <w:jc w:val="center"/>
        </w:trPr>
        <w:tc>
          <w:tcPr>
            <w:tcW w:w="1965" w:type="dxa"/>
            <w:tcBorders>
              <w:top w:val="single" w:sz="6" w:space="0" w:color="auto"/>
              <w:left w:val="single" w:sz="6" w:space="0" w:color="auto"/>
              <w:bottom w:val="single" w:sz="6" w:space="0" w:color="auto"/>
              <w:right w:val="single" w:sz="6" w:space="0" w:color="auto"/>
            </w:tcBorders>
            <w:hideMark/>
          </w:tcPr>
          <w:p w14:paraId="0DB6BA47" w14:textId="27FE05E1" w:rsidR="00710811" w:rsidRPr="00466E23" w:rsidRDefault="00710811" w:rsidP="00FA4894">
            <w:pPr>
              <w:jc w:val="center"/>
              <w:textAlignment w:val="baseline"/>
              <w:rPr>
                <w:rFonts w:asciiTheme="minorHAnsi" w:hAnsiTheme="minorHAnsi" w:cstheme="minorHAnsi"/>
                <w:color w:val="C00000"/>
                <w:sz w:val="24"/>
                <w:szCs w:val="24"/>
              </w:rPr>
            </w:pPr>
            <w:r w:rsidRPr="00466E23">
              <w:rPr>
                <w:rFonts w:asciiTheme="minorHAnsi" w:hAnsiTheme="minorHAnsi" w:cstheme="minorHAnsi"/>
                <w:color w:val="C00000"/>
                <w:sz w:val="24"/>
                <w:szCs w:val="24"/>
              </w:rPr>
              <w:t>EOR</w:t>
            </w:r>
          </w:p>
        </w:tc>
        <w:tc>
          <w:tcPr>
            <w:tcW w:w="1905" w:type="dxa"/>
            <w:tcBorders>
              <w:top w:val="single" w:sz="6" w:space="0" w:color="auto"/>
              <w:left w:val="single" w:sz="6" w:space="0" w:color="auto"/>
              <w:bottom w:val="single" w:sz="6" w:space="0" w:color="auto"/>
              <w:right w:val="single" w:sz="6" w:space="0" w:color="auto"/>
            </w:tcBorders>
            <w:hideMark/>
          </w:tcPr>
          <w:p w14:paraId="3614E872" w14:textId="77777777" w:rsidR="00710811" w:rsidRPr="00466E23" w:rsidRDefault="00710811" w:rsidP="00710811">
            <w:pPr>
              <w:jc w:val="center"/>
              <w:textAlignment w:val="baseline"/>
              <w:rPr>
                <w:rFonts w:asciiTheme="minorHAnsi" w:hAnsiTheme="minorHAnsi" w:cstheme="minorHAnsi"/>
                <w:color w:val="C00000"/>
                <w:sz w:val="24"/>
                <w:szCs w:val="24"/>
              </w:rPr>
            </w:pPr>
            <w:r w:rsidRPr="00466E23">
              <w:rPr>
                <w:rFonts w:asciiTheme="minorHAnsi" w:hAnsiTheme="minorHAnsi" w:cstheme="minorHAnsi"/>
                <w:color w:val="C00000"/>
                <w:sz w:val="24"/>
                <w:szCs w:val="24"/>
              </w:rPr>
              <w:t>October 12 </w:t>
            </w:r>
          </w:p>
        </w:tc>
        <w:tc>
          <w:tcPr>
            <w:tcW w:w="2130" w:type="dxa"/>
            <w:tcBorders>
              <w:top w:val="single" w:sz="6" w:space="0" w:color="auto"/>
              <w:left w:val="single" w:sz="6" w:space="0" w:color="auto"/>
              <w:bottom w:val="single" w:sz="6" w:space="0" w:color="auto"/>
              <w:right w:val="single" w:sz="6" w:space="0" w:color="auto"/>
            </w:tcBorders>
            <w:hideMark/>
          </w:tcPr>
          <w:p w14:paraId="5B262F29" w14:textId="77777777" w:rsidR="00710811" w:rsidRPr="00466E23" w:rsidRDefault="00710811" w:rsidP="00710811">
            <w:pPr>
              <w:jc w:val="center"/>
              <w:textAlignment w:val="baseline"/>
              <w:rPr>
                <w:rFonts w:asciiTheme="minorHAnsi" w:hAnsiTheme="minorHAnsi" w:cstheme="minorHAnsi"/>
                <w:color w:val="C00000"/>
                <w:sz w:val="24"/>
                <w:szCs w:val="24"/>
              </w:rPr>
            </w:pPr>
            <w:r w:rsidRPr="00466E23">
              <w:rPr>
                <w:rFonts w:asciiTheme="minorHAnsi" w:hAnsiTheme="minorHAnsi" w:cstheme="minorHAnsi"/>
                <w:color w:val="C00000"/>
                <w:sz w:val="24"/>
                <w:szCs w:val="24"/>
              </w:rPr>
              <w:t>October 13 </w:t>
            </w:r>
          </w:p>
        </w:tc>
        <w:tc>
          <w:tcPr>
            <w:tcW w:w="3330" w:type="dxa"/>
            <w:tcBorders>
              <w:top w:val="single" w:sz="6" w:space="0" w:color="auto"/>
              <w:left w:val="single" w:sz="6" w:space="0" w:color="auto"/>
              <w:bottom w:val="single" w:sz="6" w:space="0" w:color="auto"/>
              <w:right w:val="single" w:sz="6" w:space="0" w:color="auto"/>
            </w:tcBorders>
            <w:hideMark/>
          </w:tcPr>
          <w:p w14:paraId="62EC1840" w14:textId="243E5696" w:rsidR="00710811" w:rsidRPr="00466E23" w:rsidRDefault="00710811" w:rsidP="00710811">
            <w:pPr>
              <w:jc w:val="center"/>
              <w:textAlignment w:val="baseline"/>
              <w:rPr>
                <w:rFonts w:asciiTheme="minorHAnsi" w:hAnsiTheme="minorHAnsi" w:cstheme="minorHAnsi"/>
                <w:color w:val="C00000"/>
                <w:sz w:val="24"/>
                <w:szCs w:val="24"/>
              </w:rPr>
            </w:pPr>
            <w:r w:rsidRPr="00466E23">
              <w:rPr>
                <w:rFonts w:asciiTheme="minorHAnsi" w:hAnsiTheme="minorHAnsi" w:cstheme="minorHAnsi"/>
                <w:color w:val="C00000"/>
                <w:sz w:val="24"/>
                <w:szCs w:val="24"/>
              </w:rPr>
              <w:t>In</w:t>
            </w:r>
            <w:r w:rsidR="00466E23">
              <w:rPr>
                <w:rFonts w:asciiTheme="minorHAnsi" w:hAnsiTheme="minorHAnsi" w:cstheme="minorHAnsi"/>
                <w:color w:val="C00000"/>
                <w:sz w:val="24"/>
                <w:szCs w:val="24"/>
              </w:rPr>
              <w:t>-p</w:t>
            </w:r>
            <w:r w:rsidRPr="00466E23">
              <w:rPr>
                <w:rFonts w:asciiTheme="minorHAnsi" w:hAnsiTheme="minorHAnsi" w:cstheme="minorHAnsi"/>
                <w:color w:val="C00000"/>
                <w:sz w:val="24"/>
                <w:szCs w:val="24"/>
              </w:rPr>
              <w:t>erson</w:t>
            </w:r>
            <w:r w:rsidR="00466E23">
              <w:rPr>
                <w:rFonts w:asciiTheme="minorHAnsi" w:hAnsiTheme="minorHAnsi" w:cstheme="minorHAnsi"/>
                <w:color w:val="C00000"/>
                <w:sz w:val="24"/>
                <w:szCs w:val="24"/>
              </w:rPr>
              <w:t>, Comp Exam</w:t>
            </w:r>
            <w:r w:rsidRPr="00466E23">
              <w:rPr>
                <w:rFonts w:asciiTheme="minorHAnsi" w:hAnsiTheme="minorHAnsi" w:cstheme="minorHAnsi"/>
                <w:color w:val="C00000"/>
                <w:sz w:val="24"/>
                <w:szCs w:val="24"/>
              </w:rPr>
              <w:t> </w:t>
            </w:r>
          </w:p>
        </w:tc>
      </w:tr>
      <w:tr w:rsidR="00C7741C" w:rsidRPr="00710811" w14:paraId="7E02D10A" w14:textId="77777777" w:rsidTr="00710811">
        <w:trPr>
          <w:trHeight w:val="300"/>
          <w:jc w:val="center"/>
        </w:trPr>
        <w:tc>
          <w:tcPr>
            <w:tcW w:w="1965" w:type="dxa"/>
            <w:tcBorders>
              <w:top w:val="single" w:sz="6" w:space="0" w:color="auto"/>
              <w:left w:val="single" w:sz="6" w:space="0" w:color="auto"/>
              <w:bottom w:val="single" w:sz="6" w:space="0" w:color="auto"/>
              <w:right w:val="single" w:sz="6" w:space="0" w:color="auto"/>
            </w:tcBorders>
            <w:hideMark/>
          </w:tcPr>
          <w:p w14:paraId="2B7841F9" w14:textId="510C6889" w:rsidR="00C7741C" w:rsidRPr="00FA4894" w:rsidRDefault="00C7741C" w:rsidP="00FA4894">
            <w:pPr>
              <w:jc w:val="center"/>
              <w:textAlignment w:val="baseline"/>
              <w:rPr>
                <w:rFonts w:asciiTheme="minorHAnsi" w:hAnsiTheme="minorHAnsi" w:cstheme="minorHAnsi"/>
                <w:color w:val="4472C4" w:themeColor="accent1"/>
                <w:sz w:val="24"/>
                <w:szCs w:val="24"/>
              </w:rPr>
            </w:pPr>
            <w:r w:rsidRPr="00FA4894">
              <w:rPr>
                <w:rFonts w:asciiTheme="minorHAnsi" w:hAnsiTheme="minorHAnsi" w:cstheme="minorHAnsi"/>
                <w:color w:val="4472C4" w:themeColor="accent1"/>
                <w:sz w:val="24"/>
                <w:szCs w:val="24"/>
              </w:rPr>
              <w:t>Vacation</w:t>
            </w:r>
          </w:p>
        </w:tc>
        <w:tc>
          <w:tcPr>
            <w:tcW w:w="1905" w:type="dxa"/>
            <w:tcBorders>
              <w:top w:val="single" w:sz="6" w:space="0" w:color="auto"/>
              <w:left w:val="single" w:sz="6" w:space="0" w:color="auto"/>
              <w:bottom w:val="single" w:sz="6" w:space="0" w:color="auto"/>
              <w:right w:val="single" w:sz="6" w:space="0" w:color="auto"/>
            </w:tcBorders>
            <w:hideMark/>
          </w:tcPr>
          <w:p w14:paraId="3F87B5EA" w14:textId="77777777" w:rsidR="00C7741C" w:rsidRPr="00FA4894" w:rsidRDefault="00C7741C" w:rsidP="00C7741C">
            <w:pPr>
              <w:jc w:val="center"/>
              <w:textAlignment w:val="baseline"/>
              <w:rPr>
                <w:rFonts w:asciiTheme="minorHAnsi" w:hAnsiTheme="minorHAnsi" w:cstheme="minorHAnsi"/>
                <w:color w:val="4472C4" w:themeColor="accent1"/>
                <w:sz w:val="24"/>
                <w:szCs w:val="24"/>
              </w:rPr>
            </w:pPr>
            <w:r w:rsidRPr="00FA4894">
              <w:rPr>
                <w:rFonts w:asciiTheme="minorHAnsi" w:hAnsiTheme="minorHAnsi" w:cstheme="minorHAnsi"/>
                <w:color w:val="4472C4" w:themeColor="accent1"/>
                <w:sz w:val="24"/>
                <w:szCs w:val="24"/>
              </w:rPr>
              <w:t>October 14 </w:t>
            </w:r>
          </w:p>
        </w:tc>
        <w:tc>
          <w:tcPr>
            <w:tcW w:w="2130" w:type="dxa"/>
            <w:tcBorders>
              <w:top w:val="single" w:sz="6" w:space="0" w:color="auto"/>
              <w:left w:val="single" w:sz="6" w:space="0" w:color="auto"/>
              <w:bottom w:val="single" w:sz="6" w:space="0" w:color="auto"/>
              <w:right w:val="single" w:sz="6" w:space="0" w:color="auto"/>
            </w:tcBorders>
            <w:hideMark/>
          </w:tcPr>
          <w:p w14:paraId="545A9E49" w14:textId="77777777" w:rsidR="00C7741C" w:rsidRPr="00FA4894" w:rsidRDefault="00C7741C" w:rsidP="00C7741C">
            <w:pPr>
              <w:jc w:val="center"/>
              <w:textAlignment w:val="baseline"/>
              <w:rPr>
                <w:rFonts w:asciiTheme="minorHAnsi" w:hAnsiTheme="minorHAnsi" w:cstheme="minorHAnsi"/>
                <w:color w:val="4472C4" w:themeColor="accent1"/>
                <w:sz w:val="24"/>
                <w:szCs w:val="24"/>
              </w:rPr>
            </w:pPr>
            <w:r w:rsidRPr="00FA4894">
              <w:rPr>
                <w:rFonts w:asciiTheme="minorHAnsi" w:hAnsiTheme="minorHAnsi" w:cstheme="minorHAnsi"/>
                <w:color w:val="4472C4" w:themeColor="accent1"/>
                <w:sz w:val="24"/>
                <w:szCs w:val="24"/>
              </w:rPr>
              <w:t>October 18 </w:t>
            </w:r>
          </w:p>
        </w:tc>
        <w:tc>
          <w:tcPr>
            <w:tcW w:w="3330" w:type="dxa"/>
            <w:tcBorders>
              <w:top w:val="single" w:sz="6" w:space="0" w:color="auto"/>
              <w:left w:val="single" w:sz="6" w:space="0" w:color="auto"/>
              <w:bottom w:val="single" w:sz="6" w:space="0" w:color="auto"/>
              <w:right w:val="single" w:sz="6" w:space="0" w:color="auto"/>
            </w:tcBorders>
            <w:hideMark/>
          </w:tcPr>
          <w:p w14:paraId="33772CEA" w14:textId="1DBB11A7" w:rsidR="00C7741C" w:rsidRPr="00FA4894" w:rsidRDefault="00C7741C" w:rsidP="00C7741C">
            <w:pPr>
              <w:jc w:val="center"/>
              <w:textAlignment w:val="baseline"/>
              <w:rPr>
                <w:rFonts w:asciiTheme="minorHAnsi" w:hAnsiTheme="minorHAnsi" w:cstheme="minorHAnsi"/>
                <w:sz w:val="24"/>
                <w:szCs w:val="24"/>
              </w:rPr>
            </w:pPr>
            <w:r w:rsidRPr="00FA4894">
              <w:rPr>
                <w:rFonts w:asciiTheme="minorHAnsi" w:hAnsiTheme="minorHAnsi" w:cstheme="minorHAnsi"/>
                <w:sz w:val="24"/>
                <w:szCs w:val="24"/>
              </w:rPr>
              <w:t> </w:t>
            </w:r>
          </w:p>
        </w:tc>
      </w:tr>
      <w:tr w:rsidR="00710811" w:rsidRPr="00710811" w14:paraId="05CAADDB" w14:textId="77777777" w:rsidTr="00710811">
        <w:trPr>
          <w:trHeight w:val="300"/>
          <w:jc w:val="center"/>
        </w:trPr>
        <w:tc>
          <w:tcPr>
            <w:tcW w:w="1965" w:type="dxa"/>
            <w:tcBorders>
              <w:top w:val="single" w:sz="6" w:space="0" w:color="auto"/>
              <w:left w:val="single" w:sz="6" w:space="0" w:color="auto"/>
              <w:bottom w:val="single" w:sz="6" w:space="0" w:color="auto"/>
              <w:right w:val="single" w:sz="6" w:space="0" w:color="auto"/>
            </w:tcBorders>
            <w:hideMark/>
          </w:tcPr>
          <w:p w14:paraId="4E734DDC" w14:textId="57344B20" w:rsidR="00710811" w:rsidRPr="00FA4894" w:rsidRDefault="00710811" w:rsidP="00FA4894">
            <w:pPr>
              <w:jc w:val="center"/>
              <w:textAlignment w:val="baseline"/>
              <w:rPr>
                <w:rFonts w:asciiTheme="minorHAnsi" w:hAnsiTheme="minorHAnsi" w:cstheme="minorHAnsi"/>
                <w:color w:val="70AD47" w:themeColor="accent6"/>
                <w:sz w:val="24"/>
                <w:szCs w:val="24"/>
              </w:rPr>
            </w:pPr>
            <w:r w:rsidRPr="00FA4894">
              <w:rPr>
                <w:rFonts w:asciiTheme="minorHAnsi" w:hAnsiTheme="minorHAnsi" w:cstheme="minorHAnsi"/>
                <w:color w:val="70AD47" w:themeColor="accent6"/>
                <w:sz w:val="24"/>
                <w:szCs w:val="24"/>
              </w:rPr>
              <w:t>Rotation 10</w:t>
            </w:r>
          </w:p>
        </w:tc>
        <w:tc>
          <w:tcPr>
            <w:tcW w:w="1905" w:type="dxa"/>
            <w:tcBorders>
              <w:top w:val="single" w:sz="6" w:space="0" w:color="auto"/>
              <w:left w:val="single" w:sz="6" w:space="0" w:color="auto"/>
              <w:bottom w:val="single" w:sz="6" w:space="0" w:color="auto"/>
              <w:right w:val="single" w:sz="6" w:space="0" w:color="auto"/>
            </w:tcBorders>
            <w:hideMark/>
          </w:tcPr>
          <w:p w14:paraId="387EC67E" w14:textId="77777777" w:rsidR="00710811" w:rsidRPr="00FA4894" w:rsidRDefault="00710811" w:rsidP="00710811">
            <w:pPr>
              <w:jc w:val="center"/>
              <w:textAlignment w:val="baseline"/>
              <w:rPr>
                <w:rFonts w:asciiTheme="minorHAnsi" w:hAnsiTheme="minorHAnsi" w:cstheme="minorHAnsi"/>
                <w:color w:val="70AD47" w:themeColor="accent6"/>
                <w:sz w:val="24"/>
                <w:szCs w:val="24"/>
              </w:rPr>
            </w:pPr>
            <w:r w:rsidRPr="00FA4894">
              <w:rPr>
                <w:rFonts w:asciiTheme="minorHAnsi" w:hAnsiTheme="minorHAnsi" w:cstheme="minorHAnsi"/>
                <w:color w:val="70AD47" w:themeColor="accent6"/>
                <w:sz w:val="24"/>
                <w:szCs w:val="24"/>
              </w:rPr>
              <w:t>October 19 </w:t>
            </w:r>
          </w:p>
        </w:tc>
        <w:tc>
          <w:tcPr>
            <w:tcW w:w="2130" w:type="dxa"/>
            <w:tcBorders>
              <w:top w:val="single" w:sz="6" w:space="0" w:color="auto"/>
              <w:left w:val="single" w:sz="6" w:space="0" w:color="auto"/>
              <w:bottom w:val="single" w:sz="6" w:space="0" w:color="auto"/>
              <w:right w:val="single" w:sz="6" w:space="0" w:color="auto"/>
            </w:tcBorders>
            <w:hideMark/>
          </w:tcPr>
          <w:p w14:paraId="729193E1" w14:textId="77777777" w:rsidR="00710811" w:rsidRPr="00FA4894" w:rsidRDefault="00710811" w:rsidP="00710811">
            <w:pPr>
              <w:jc w:val="center"/>
              <w:textAlignment w:val="baseline"/>
              <w:rPr>
                <w:rFonts w:asciiTheme="minorHAnsi" w:hAnsiTheme="minorHAnsi" w:cstheme="minorHAnsi"/>
                <w:color w:val="70AD47" w:themeColor="accent6"/>
                <w:sz w:val="24"/>
                <w:szCs w:val="24"/>
              </w:rPr>
            </w:pPr>
            <w:r w:rsidRPr="00FA4894">
              <w:rPr>
                <w:rFonts w:asciiTheme="minorHAnsi" w:hAnsiTheme="minorHAnsi" w:cstheme="minorHAnsi"/>
                <w:color w:val="70AD47" w:themeColor="accent6"/>
                <w:sz w:val="24"/>
                <w:szCs w:val="24"/>
              </w:rPr>
              <w:t>November 13 </w:t>
            </w:r>
          </w:p>
        </w:tc>
        <w:tc>
          <w:tcPr>
            <w:tcW w:w="3330" w:type="dxa"/>
            <w:tcBorders>
              <w:top w:val="single" w:sz="6" w:space="0" w:color="auto"/>
              <w:left w:val="single" w:sz="6" w:space="0" w:color="auto"/>
              <w:bottom w:val="single" w:sz="6" w:space="0" w:color="auto"/>
              <w:right w:val="single" w:sz="6" w:space="0" w:color="auto"/>
            </w:tcBorders>
            <w:hideMark/>
          </w:tcPr>
          <w:p w14:paraId="55E32336" w14:textId="730761A0" w:rsidR="00710811" w:rsidRPr="00FA4894" w:rsidRDefault="00710811" w:rsidP="00710811">
            <w:pPr>
              <w:jc w:val="center"/>
              <w:textAlignment w:val="baseline"/>
              <w:rPr>
                <w:rFonts w:asciiTheme="minorHAnsi" w:hAnsiTheme="minorHAnsi" w:cstheme="minorHAnsi"/>
                <w:sz w:val="24"/>
                <w:szCs w:val="24"/>
              </w:rPr>
            </w:pPr>
            <w:r w:rsidRPr="00FA4894">
              <w:rPr>
                <w:rFonts w:asciiTheme="minorHAnsi" w:hAnsiTheme="minorHAnsi" w:cstheme="minorHAnsi"/>
                <w:sz w:val="24"/>
                <w:szCs w:val="24"/>
              </w:rPr>
              <w:t> </w:t>
            </w:r>
          </w:p>
        </w:tc>
      </w:tr>
      <w:tr w:rsidR="00710811" w:rsidRPr="00710811" w14:paraId="1EF8A696" w14:textId="77777777" w:rsidTr="00710811">
        <w:trPr>
          <w:trHeight w:val="300"/>
          <w:jc w:val="center"/>
        </w:trPr>
        <w:tc>
          <w:tcPr>
            <w:tcW w:w="1965" w:type="dxa"/>
            <w:tcBorders>
              <w:top w:val="single" w:sz="6" w:space="0" w:color="auto"/>
              <w:left w:val="single" w:sz="6" w:space="0" w:color="auto"/>
              <w:bottom w:val="single" w:sz="6" w:space="0" w:color="auto"/>
              <w:right w:val="single" w:sz="6" w:space="0" w:color="auto"/>
            </w:tcBorders>
            <w:hideMark/>
          </w:tcPr>
          <w:p w14:paraId="4B7C58DD" w14:textId="0C32F8EC" w:rsidR="00710811" w:rsidRPr="00FA4894" w:rsidRDefault="00710811" w:rsidP="00FA4894">
            <w:pPr>
              <w:jc w:val="center"/>
              <w:textAlignment w:val="baseline"/>
              <w:rPr>
                <w:rFonts w:asciiTheme="minorHAnsi" w:hAnsiTheme="minorHAnsi" w:cstheme="minorHAnsi"/>
                <w:color w:val="70AD47" w:themeColor="accent6"/>
                <w:sz w:val="24"/>
                <w:szCs w:val="24"/>
              </w:rPr>
            </w:pPr>
            <w:r w:rsidRPr="00FA4894">
              <w:rPr>
                <w:rFonts w:asciiTheme="minorHAnsi" w:hAnsiTheme="minorHAnsi" w:cstheme="minorHAnsi"/>
                <w:color w:val="70AD47" w:themeColor="accent6"/>
                <w:sz w:val="24"/>
                <w:szCs w:val="24"/>
              </w:rPr>
              <w:t>Rotation 11</w:t>
            </w:r>
          </w:p>
        </w:tc>
        <w:tc>
          <w:tcPr>
            <w:tcW w:w="1905" w:type="dxa"/>
            <w:tcBorders>
              <w:top w:val="single" w:sz="6" w:space="0" w:color="auto"/>
              <w:left w:val="single" w:sz="6" w:space="0" w:color="auto"/>
              <w:bottom w:val="single" w:sz="6" w:space="0" w:color="auto"/>
              <w:right w:val="single" w:sz="6" w:space="0" w:color="auto"/>
            </w:tcBorders>
            <w:hideMark/>
          </w:tcPr>
          <w:p w14:paraId="7C69F9DD" w14:textId="77777777" w:rsidR="00710811" w:rsidRPr="00FA4894" w:rsidRDefault="00710811" w:rsidP="00710811">
            <w:pPr>
              <w:jc w:val="center"/>
              <w:textAlignment w:val="baseline"/>
              <w:rPr>
                <w:rFonts w:asciiTheme="minorHAnsi" w:hAnsiTheme="minorHAnsi" w:cstheme="minorHAnsi"/>
                <w:color w:val="70AD47" w:themeColor="accent6"/>
                <w:sz w:val="24"/>
                <w:szCs w:val="24"/>
              </w:rPr>
            </w:pPr>
            <w:r w:rsidRPr="00FA4894">
              <w:rPr>
                <w:rFonts w:asciiTheme="minorHAnsi" w:hAnsiTheme="minorHAnsi" w:cstheme="minorHAnsi"/>
                <w:color w:val="70AD47" w:themeColor="accent6"/>
                <w:sz w:val="24"/>
                <w:szCs w:val="24"/>
              </w:rPr>
              <w:t>November 16 </w:t>
            </w:r>
          </w:p>
        </w:tc>
        <w:tc>
          <w:tcPr>
            <w:tcW w:w="2130" w:type="dxa"/>
            <w:tcBorders>
              <w:top w:val="single" w:sz="6" w:space="0" w:color="auto"/>
              <w:left w:val="single" w:sz="6" w:space="0" w:color="auto"/>
              <w:bottom w:val="single" w:sz="6" w:space="0" w:color="auto"/>
              <w:right w:val="single" w:sz="6" w:space="0" w:color="auto"/>
            </w:tcBorders>
            <w:hideMark/>
          </w:tcPr>
          <w:p w14:paraId="08A37C7D" w14:textId="77777777" w:rsidR="00710811" w:rsidRPr="00FA4894" w:rsidRDefault="00710811" w:rsidP="00710811">
            <w:pPr>
              <w:jc w:val="center"/>
              <w:textAlignment w:val="baseline"/>
              <w:rPr>
                <w:rFonts w:asciiTheme="minorHAnsi" w:hAnsiTheme="minorHAnsi" w:cstheme="minorHAnsi"/>
                <w:color w:val="70AD47" w:themeColor="accent6"/>
                <w:sz w:val="24"/>
                <w:szCs w:val="24"/>
              </w:rPr>
            </w:pPr>
            <w:r w:rsidRPr="00FA4894">
              <w:rPr>
                <w:rFonts w:asciiTheme="minorHAnsi" w:hAnsiTheme="minorHAnsi" w:cstheme="minorHAnsi"/>
                <w:color w:val="70AD47" w:themeColor="accent6"/>
                <w:sz w:val="24"/>
                <w:szCs w:val="24"/>
              </w:rPr>
              <w:t>December 11 </w:t>
            </w:r>
          </w:p>
        </w:tc>
        <w:tc>
          <w:tcPr>
            <w:tcW w:w="3330" w:type="dxa"/>
            <w:tcBorders>
              <w:top w:val="single" w:sz="6" w:space="0" w:color="auto"/>
              <w:left w:val="single" w:sz="6" w:space="0" w:color="auto"/>
              <w:bottom w:val="single" w:sz="6" w:space="0" w:color="auto"/>
              <w:right w:val="single" w:sz="6" w:space="0" w:color="auto"/>
            </w:tcBorders>
            <w:hideMark/>
          </w:tcPr>
          <w:p w14:paraId="02EB7BCA" w14:textId="0F3F4BF8" w:rsidR="00710811" w:rsidRPr="00FA4894" w:rsidRDefault="00710811" w:rsidP="00710811">
            <w:pPr>
              <w:jc w:val="center"/>
              <w:textAlignment w:val="baseline"/>
              <w:rPr>
                <w:rFonts w:asciiTheme="minorHAnsi" w:hAnsiTheme="minorHAnsi" w:cstheme="minorHAnsi"/>
                <w:sz w:val="24"/>
                <w:szCs w:val="24"/>
              </w:rPr>
            </w:pPr>
            <w:r w:rsidRPr="00FA4894">
              <w:rPr>
                <w:rFonts w:asciiTheme="minorHAnsi" w:hAnsiTheme="minorHAnsi" w:cstheme="minorHAnsi"/>
                <w:sz w:val="24"/>
                <w:szCs w:val="24"/>
              </w:rPr>
              <w:t> </w:t>
            </w:r>
          </w:p>
        </w:tc>
      </w:tr>
      <w:tr w:rsidR="00710811" w:rsidRPr="00710811" w14:paraId="3E1C6842" w14:textId="77777777" w:rsidTr="00710811">
        <w:trPr>
          <w:trHeight w:val="300"/>
          <w:jc w:val="center"/>
        </w:trPr>
        <w:tc>
          <w:tcPr>
            <w:tcW w:w="1965" w:type="dxa"/>
            <w:tcBorders>
              <w:top w:val="single" w:sz="6" w:space="0" w:color="auto"/>
              <w:left w:val="single" w:sz="6" w:space="0" w:color="auto"/>
              <w:bottom w:val="single" w:sz="6" w:space="0" w:color="auto"/>
              <w:right w:val="single" w:sz="6" w:space="0" w:color="auto"/>
            </w:tcBorders>
            <w:hideMark/>
          </w:tcPr>
          <w:p w14:paraId="441B96CB" w14:textId="1A843799" w:rsidR="00710811" w:rsidRPr="00466E23" w:rsidRDefault="00710811" w:rsidP="00FA4894">
            <w:pPr>
              <w:jc w:val="center"/>
              <w:textAlignment w:val="baseline"/>
              <w:rPr>
                <w:rFonts w:asciiTheme="minorHAnsi" w:hAnsiTheme="minorHAnsi" w:cstheme="minorHAnsi"/>
                <w:color w:val="C00000"/>
                <w:sz w:val="24"/>
                <w:szCs w:val="24"/>
              </w:rPr>
            </w:pPr>
            <w:r w:rsidRPr="00466E23">
              <w:rPr>
                <w:rFonts w:asciiTheme="minorHAnsi" w:hAnsiTheme="minorHAnsi" w:cstheme="minorHAnsi"/>
                <w:color w:val="C00000"/>
                <w:sz w:val="24"/>
                <w:szCs w:val="24"/>
              </w:rPr>
              <w:t>EOR</w:t>
            </w:r>
          </w:p>
        </w:tc>
        <w:tc>
          <w:tcPr>
            <w:tcW w:w="1905" w:type="dxa"/>
            <w:tcBorders>
              <w:top w:val="single" w:sz="6" w:space="0" w:color="auto"/>
              <w:left w:val="single" w:sz="6" w:space="0" w:color="auto"/>
              <w:bottom w:val="single" w:sz="6" w:space="0" w:color="auto"/>
              <w:right w:val="single" w:sz="6" w:space="0" w:color="auto"/>
            </w:tcBorders>
            <w:hideMark/>
          </w:tcPr>
          <w:p w14:paraId="7174D378" w14:textId="77777777" w:rsidR="00710811" w:rsidRPr="00466E23" w:rsidRDefault="00710811" w:rsidP="00710811">
            <w:pPr>
              <w:jc w:val="center"/>
              <w:textAlignment w:val="baseline"/>
              <w:rPr>
                <w:rFonts w:asciiTheme="minorHAnsi" w:hAnsiTheme="minorHAnsi" w:cstheme="minorHAnsi"/>
                <w:color w:val="C00000"/>
                <w:sz w:val="24"/>
                <w:szCs w:val="24"/>
              </w:rPr>
            </w:pPr>
            <w:r w:rsidRPr="00466E23">
              <w:rPr>
                <w:rFonts w:asciiTheme="minorHAnsi" w:hAnsiTheme="minorHAnsi" w:cstheme="minorHAnsi"/>
                <w:color w:val="C00000"/>
                <w:sz w:val="24"/>
                <w:szCs w:val="24"/>
              </w:rPr>
              <w:t>December 16 </w:t>
            </w:r>
          </w:p>
        </w:tc>
        <w:tc>
          <w:tcPr>
            <w:tcW w:w="2130" w:type="dxa"/>
            <w:tcBorders>
              <w:top w:val="single" w:sz="6" w:space="0" w:color="auto"/>
              <w:left w:val="single" w:sz="6" w:space="0" w:color="auto"/>
              <w:bottom w:val="single" w:sz="6" w:space="0" w:color="auto"/>
              <w:right w:val="single" w:sz="6" w:space="0" w:color="auto"/>
            </w:tcBorders>
            <w:hideMark/>
          </w:tcPr>
          <w:p w14:paraId="29E187C0" w14:textId="11A6586A" w:rsidR="00710811" w:rsidRPr="00466E23" w:rsidRDefault="00710811" w:rsidP="00710811">
            <w:pPr>
              <w:jc w:val="center"/>
              <w:textAlignment w:val="baseline"/>
              <w:rPr>
                <w:rFonts w:asciiTheme="minorHAnsi" w:hAnsiTheme="minorHAnsi" w:cstheme="minorHAnsi"/>
                <w:color w:val="C00000"/>
                <w:sz w:val="24"/>
                <w:szCs w:val="24"/>
              </w:rPr>
            </w:pPr>
            <w:r w:rsidRPr="00466E23">
              <w:rPr>
                <w:rFonts w:asciiTheme="minorHAnsi" w:hAnsiTheme="minorHAnsi" w:cstheme="minorHAnsi"/>
                <w:color w:val="C00000"/>
                <w:sz w:val="24"/>
                <w:szCs w:val="24"/>
              </w:rPr>
              <w:t>December 16 </w:t>
            </w:r>
          </w:p>
        </w:tc>
        <w:tc>
          <w:tcPr>
            <w:tcW w:w="3330" w:type="dxa"/>
            <w:tcBorders>
              <w:top w:val="single" w:sz="6" w:space="0" w:color="auto"/>
              <w:left w:val="single" w:sz="6" w:space="0" w:color="auto"/>
              <w:bottom w:val="single" w:sz="6" w:space="0" w:color="auto"/>
              <w:right w:val="single" w:sz="6" w:space="0" w:color="auto"/>
            </w:tcBorders>
            <w:hideMark/>
          </w:tcPr>
          <w:p w14:paraId="4C218C9E" w14:textId="06606211" w:rsidR="00710811" w:rsidRPr="00466E23" w:rsidRDefault="00710811" w:rsidP="00710811">
            <w:pPr>
              <w:jc w:val="center"/>
              <w:textAlignment w:val="baseline"/>
              <w:rPr>
                <w:rFonts w:asciiTheme="minorHAnsi" w:hAnsiTheme="minorHAnsi" w:cstheme="minorHAnsi"/>
                <w:color w:val="C00000"/>
                <w:sz w:val="24"/>
                <w:szCs w:val="24"/>
              </w:rPr>
            </w:pPr>
            <w:r w:rsidRPr="00466E23">
              <w:rPr>
                <w:rFonts w:asciiTheme="minorHAnsi" w:hAnsiTheme="minorHAnsi" w:cstheme="minorHAnsi"/>
                <w:color w:val="C00000"/>
                <w:sz w:val="24"/>
                <w:szCs w:val="24"/>
              </w:rPr>
              <w:t>In</w:t>
            </w:r>
            <w:r w:rsidR="00466E23">
              <w:rPr>
                <w:rFonts w:asciiTheme="minorHAnsi" w:hAnsiTheme="minorHAnsi" w:cstheme="minorHAnsi"/>
                <w:color w:val="C00000"/>
                <w:sz w:val="24"/>
                <w:szCs w:val="24"/>
              </w:rPr>
              <w:t>-p</w:t>
            </w:r>
            <w:r w:rsidRPr="00466E23">
              <w:rPr>
                <w:rFonts w:asciiTheme="minorHAnsi" w:hAnsiTheme="minorHAnsi" w:cstheme="minorHAnsi"/>
                <w:color w:val="C00000"/>
                <w:sz w:val="24"/>
                <w:szCs w:val="24"/>
              </w:rPr>
              <w:t>erson </w:t>
            </w:r>
          </w:p>
        </w:tc>
      </w:tr>
      <w:tr w:rsidR="00710811" w:rsidRPr="00710811" w14:paraId="12233145" w14:textId="77777777" w:rsidTr="00710811">
        <w:trPr>
          <w:trHeight w:val="300"/>
          <w:jc w:val="center"/>
        </w:trPr>
        <w:tc>
          <w:tcPr>
            <w:tcW w:w="1965" w:type="dxa"/>
            <w:tcBorders>
              <w:top w:val="single" w:sz="6" w:space="0" w:color="auto"/>
              <w:left w:val="single" w:sz="6" w:space="0" w:color="auto"/>
              <w:bottom w:val="single" w:sz="6" w:space="0" w:color="auto"/>
              <w:right w:val="single" w:sz="6" w:space="0" w:color="auto"/>
            </w:tcBorders>
            <w:hideMark/>
          </w:tcPr>
          <w:p w14:paraId="2E59938D" w14:textId="5D55B575" w:rsidR="00710811" w:rsidRPr="00FA4894" w:rsidRDefault="00710811" w:rsidP="00FA4894">
            <w:pPr>
              <w:jc w:val="center"/>
              <w:textAlignment w:val="baseline"/>
              <w:rPr>
                <w:rFonts w:asciiTheme="minorHAnsi" w:hAnsiTheme="minorHAnsi" w:cstheme="minorHAnsi"/>
                <w:sz w:val="24"/>
                <w:szCs w:val="24"/>
              </w:rPr>
            </w:pPr>
            <w:r w:rsidRPr="00FA4894">
              <w:rPr>
                <w:rFonts w:asciiTheme="minorHAnsi" w:hAnsiTheme="minorHAnsi" w:cstheme="minorHAnsi"/>
                <w:sz w:val="24"/>
                <w:szCs w:val="24"/>
              </w:rPr>
              <w:t>Commencement</w:t>
            </w:r>
          </w:p>
        </w:tc>
        <w:tc>
          <w:tcPr>
            <w:tcW w:w="1905" w:type="dxa"/>
            <w:tcBorders>
              <w:top w:val="single" w:sz="6" w:space="0" w:color="auto"/>
              <w:left w:val="single" w:sz="6" w:space="0" w:color="auto"/>
              <w:bottom w:val="single" w:sz="6" w:space="0" w:color="auto"/>
              <w:right w:val="single" w:sz="6" w:space="0" w:color="auto"/>
            </w:tcBorders>
            <w:hideMark/>
          </w:tcPr>
          <w:p w14:paraId="3D7E6642" w14:textId="77777777" w:rsidR="00710811" w:rsidRPr="00FA4894" w:rsidRDefault="00710811" w:rsidP="00710811">
            <w:pPr>
              <w:jc w:val="center"/>
              <w:textAlignment w:val="baseline"/>
              <w:rPr>
                <w:rFonts w:asciiTheme="minorHAnsi" w:hAnsiTheme="minorHAnsi" w:cstheme="minorHAnsi"/>
                <w:sz w:val="24"/>
                <w:szCs w:val="24"/>
              </w:rPr>
            </w:pPr>
            <w:r w:rsidRPr="00FA4894">
              <w:rPr>
                <w:rFonts w:asciiTheme="minorHAnsi" w:hAnsiTheme="minorHAnsi" w:cstheme="minorHAnsi"/>
                <w:sz w:val="24"/>
                <w:szCs w:val="24"/>
              </w:rPr>
              <w:t>December 18 </w:t>
            </w:r>
          </w:p>
        </w:tc>
        <w:tc>
          <w:tcPr>
            <w:tcW w:w="2130" w:type="dxa"/>
            <w:tcBorders>
              <w:top w:val="single" w:sz="6" w:space="0" w:color="auto"/>
              <w:left w:val="single" w:sz="6" w:space="0" w:color="auto"/>
              <w:bottom w:val="single" w:sz="6" w:space="0" w:color="auto"/>
              <w:right w:val="single" w:sz="6" w:space="0" w:color="auto"/>
            </w:tcBorders>
            <w:hideMark/>
          </w:tcPr>
          <w:p w14:paraId="3525CA3E" w14:textId="5E93C9B9" w:rsidR="00710811" w:rsidRPr="00FA4894" w:rsidRDefault="00710811" w:rsidP="00710811">
            <w:pPr>
              <w:jc w:val="center"/>
              <w:textAlignment w:val="baseline"/>
              <w:rPr>
                <w:rFonts w:asciiTheme="minorHAnsi" w:hAnsiTheme="minorHAnsi" w:cstheme="minorHAnsi"/>
                <w:sz w:val="24"/>
                <w:szCs w:val="24"/>
              </w:rPr>
            </w:pPr>
            <w:r w:rsidRPr="00FA4894">
              <w:rPr>
                <w:rFonts w:asciiTheme="minorHAnsi" w:hAnsiTheme="minorHAnsi" w:cstheme="minorHAnsi"/>
                <w:sz w:val="24"/>
                <w:szCs w:val="24"/>
              </w:rPr>
              <w:t>December 18 </w:t>
            </w:r>
          </w:p>
        </w:tc>
        <w:tc>
          <w:tcPr>
            <w:tcW w:w="3330" w:type="dxa"/>
            <w:tcBorders>
              <w:top w:val="single" w:sz="6" w:space="0" w:color="auto"/>
              <w:left w:val="single" w:sz="6" w:space="0" w:color="auto"/>
              <w:bottom w:val="single" w:sz="6" w:space="0" w:color="auto"/>
              <w:right w:val="single" w:sz="6" w:space="0" w:color="auto"/>
            </w:tcBorders>
            <w:hideMark/>
          </w:tcPr>
          <w:p w14:paraId="05CC8551" w14:textId="534F2487" w:rsidR="00710811" w:rsidRPr="00FA4894" w:rsidRDefault="00710811" w:rsidP="00710811">
            <w:pPr>
              <w:jc w:val="center"/>
              <w:textAlignment w:val="baseline"/>
              <w:rPr>
                <w:rFonts w:asciiTheme="minorHAnsi" w:hAnsiTheme="minorHAnsi" w:cstheme="minorHAnsi"/>
                <w:sz w:val="24"/>
                <w:szCs w:val="24"/>
              </w:rPr>
            </w:pPr>
            <w:r w:rsidRPr="00FA4894">
              <w:rPr>
                <w:rFonts w:asciiTheme="minorHAnsi" w:hAnsiTheme="minorHAnsi" w:cstheme="minorHAnsi"/>
                <w:sz w:val="24"/>
                <w:szCs w:val="24"/>
              </w:rPr>
              <w:t>In</w:t>
            </w:r>
            <w:r w:rsidR="00466E23">
              <w:rPr>
                <w:rFonts w:asciiTheme="minorHAnsi" w:hAnsiTheme="minorHAnsi" w:cstheme="minorHAnsi"/>
                <w:sz w:val="24"/>
                <w:szCs w:val="24"/>
              </w:rPr>
              <w:t>-p</w:t>
            </w:r>
            <w:r w:rsidRPr="00FA4894">
              <w:rPr>
                <w:rFonts w:asciiTheme="minorHAnsi" w:hAnsiTheme="minorHAnsi" w:cstheme="minorHAnsi"/>
                <w:sz w:val="24"/>
                <w:szCs w:val="24"/>
              </w:rPr>
              <w:t>erson </w:t>
            </w:r>
          </w:p>
        </w:tc>
      </w:tr>
    </w:tbl>
    <w:p w14:paraId="0552AF8F" w14:textId="68C33960" w:rsidR="00371F61" w:rsidRDefault="00371F61">
      <w:pPr>
        <w:rPr>
          <w:rFonts w:ascii="Calibri" w:hAnsi="Calibri" w:cs="Calibri"/>
          <w:b/>
          <w:caps/>
          <w:snapToGrid w:val="0"/>
          <w:kern w:val="28"/>
          <w:sz w:val="28"/>
        </w:rPr>
      </w:pPr>
    </w:p>
    <w:p w14:paraId="1630F59A" w14:textId="5D2591AE" w:rsidR="001D7B1C" w:rsidRPr="00DE060A" w:rsidRDefault="001D7B1C" w:rsidP="00BE0623">
      <w:pPr>
        <w:pStyle w:val="Heading1"/>
        <w:rPr>
          <w:rFonts w:ascii="Calibri" w:hAnsi="Calibri" w:cs="Calibri"/>
        </w:rPr>
      </w:pPr>
      <w:bookmarkStart w:id="17" w:name="_Toc225422545"/>
      <w:r w:rsidRPr="00DE060A">
        <w:rPr>
          <w:rFonts w:ascii="Calibri" w:hAnsi="Calibri" w:cs="Calibri"/>
        </w:rPr>
        <w:lastRenderedPageBreak/>
        <w:t>Clinical Phase Courses</w:t>
      </w:r>
      <w:bookmarkEnd w:id="17"/>
    </w:p>
    <w:p w14:paraId="6F4AD9BA" w14:textId="0AF487B4" w:rsidR="001D7B1C" w:rsidRPr="00DE060A" w:rsidRDefault="001D7B1C" w:rsidP="001D7B1C">
      <w:pPr>
        <w:rPr>
          <w:rFonts w:ascii="Calibri" w:hAnsi="Calibri" w:cs="Calibri"/>
        </w:rPr>
      </w:pPr>
    </w:p>
    <w:tbl>
      <w:tblPr>
        <w:tblW w:w="3297" w:type="pct"/>
        <w:jc w:val="center"/>
        <w:tblBorders>
          <w:top w:val="single" w:sz="6" w:space="0" w:color="CCCCCC"/>
          <w:left w:val="single" w:sz="6" w:space="0" w:color="CCCCCC"/>
          <w:bottom w:val="single" w:sz="6" w:space="0" w:color="CCCCCC"/>
          <w:right w:val="single" w:sz="6" w:space="0" w:color="CCCCCC"/>
        </w:tblBorders>
        <w:tblLayout w:type="fixed"/>
        <w:tblCellMar>
          <w:top w:w="15" w:type="dxa"/>
          <w:left w:w="15" w:type="dxa"/>
          <w:bottom w:w="15" w:type="dxa"/>
          <w:right w:w="15" w:type="dxa"/>
        </w:tblCellMar>
        <w:tblLook w:val="04A0" w:firstRow="1" w:lastRow="0" w:firstColumn="1" w:lastColumn="0" w:noHBand="0" w:noVBand="1"/>
      </w:tblPr>
      <w:tblGrid>
        <w:gridCol w:w="5611"/>
        <w:gridCol w:w="1500"/>
      </w:tblGrid>
      <w:tr w:rsidR="00010598" w:rsidRPr="00DE060A" w14:paraId="5365E1CC" w14:textId="77777777" w:rsidTr="00466E23">
        <w:trPr>
          <w:trHeight w:hRule="exact" w:val="317"/>
          <w:jc w:val="center"/>
        </w:trPr>
        <w:tc>
          <w:tcPr>
            <w:tcW w:w="3945" w:type="pct"/>
            <w:tcBorders>
              <w:top w:val="outset" w:sz="6" w:space="0" w:color="auto"/>
              <w:left w:val="outset" w:sz="6" w:space="0" w:color="auto"/>
              <w:bottom w:val="outset" w:sz="6" w:space="0" w:color="auto"/>
              <w:right w:val="outset" w:sz="6" w:space="0" w:color="auto"/>
            </w:tcBorders>
            <w:shd w:val="clear" w:color="auto" w:fill="003366"/>
            <w:tcMar>
              <w:top w:w="75" w:type="dxa"/>
              <w:left w:w="75" w:type="dxa"/>
              <w:bottom w:w="75" w:type="dxa"/>
              <w:right w:w="75" w:type="dxa"/>
            </w:tcMar>
            <w:vAlign w:val="center"/>
            <w:hideMark/>
          </w:tcPr>
          <w:p w14:paraId="6BC7D9F1" w14:textId="18CFC586" w:rsidR="00010598" w:rsidRPr="00466E23" w:rsidRDefault="00010598" w:rsidP="001247E7">
            <w:pPr>
              <w:rPr>
                <w:rFonts w:ascii="Calibri" w:hAnsi="Calibri" w:cs="Calibri"/>
                <w:b/>
                <w:bCs/>
                <w:sz w:val="22"/>
                <w:szCs w:val="22"/>
              </w:rPr>
            </w:pPr>
            <w:r w:rsidRPr="00466E23">
              <w:rPr>
                <w:rFonts w:ascii="Calibri" w:hAnsi="Calibri" w:cs="Calibri"/>
                <w:b/>
                <w:bCs/>
                <w:sz w:val="22"/>
                <w:szCs w:val="22"/>
              </w:rPr>
              <w:t>Spring Semester</w:t>
            </w:r>
          </w:p>
        </w:tc>
        <w:tc>
          <w:tcPr>
            <w:tcW w:w="1055" w:type="pct"/>
            <w:tcBorders>
              <w:top w:val="outset" w:sz="6" w:space="0" w:color="auto"/>
              <w:left w:val="outset" w:sz="6" w:space="0" w:color="auto"/>
              <w:bottom w:val="outset" w:sz="6" w:space="0" w:color="auto"/>
              <w:right w:val="outset" w:sz="6" w:space="0" w:color="auto"/>
            </w:tcBorders>
            <w:shd w:val="clear" w:color="auto" w:fill="003366"/>
            <w:tcMar>
              <w:top w:w="75" w:type="dxa"/>
              <w:left w:w="75" w:type="dxa"/>
              <w:bottom w:w="75" w:type="dxa"/>
              <w:right w:w="75" w:type="dxa"/>
            </w:tcMar>
            <w:vAlign w:val="center"/>
            <w:hideMark/>
          </w:tcPr>
          <w:p w14:paraId="6D00D12F" w14:textId="77777777" w:rsidR="00010598" w:rsidRPr="00466E23" w:rsidRDefault="00010598" w:rsidP="001247E7">
            <w:pPr>
              <w:rPr>
                <w:rFonts w:ascii="Calibri" w:hAnsi="Calibri" w:cs="Calibri"/>
                <w:b/>
                <w:bCs/>
                <w:sz w:val="22"/>
                <w:szCs w:val="22"/>
              </w:rPr>
            </w:pPr>
            <w:r w:rsidRPr="00466E23">
              <w:rPr>
                <w:rFonts w:ascii="Calibri" w:hAnsi="Calibri" w:cs="Calibri"/>
                <w:b/>
                <w:bCs/>
                <w:sz w:val="22"/>
                <w:szCs w:val="22"/>
              </w:rPr>
              <w:t>Credit Hours</w:t>
            </w:r>
          </w:p>
        </w:tc>
      </w:tr>
      <w:tr w:rsidR="00010598" w:rsidRPr="00DE060A" w14:paraId="35C075A4" w14:textId="77777777" w:rsidTr="00466E23">
        <w:trPr>
          <w:trHeight w:hRule="exact" w:val="317"/>
          <w:jc w:val="center"/>
        </w:trPr>
        <w:tc>
          <w:tcPr>
            <w:tcW w:w="3945" w:type="pct"/>
            <w:tcBorders>
              <w:top w:val="outset" w:sz="6" w:space="0" w:color="auto"/>
              <w:left w:val="outset" w:sz="6" w:space="0" w:color="auto"/>
              <w:bottom w:val="outset" w:sz="6" w:space="0" w:color="auto"/>
              <w:right w:val="outset" w:sz="6" w:space="0" w:color="auto"/>
            </w:tcBorders>
            <w:shd w:val="clear" w:color="auto" w:fill="ECF5F6"/>
            <w:tcMar>
              <w:top w:w="75" w:type="dxa"/>
              <w:left w:w="75" w:type="dxa"/>
              <w:bottom w:w="75" w:type="dxa"/>
              <w:right w:w="75" w:type="dxa"/>
            </w:tcMar>
            <w:vAlign w:val="center"/>
          </w:tcPr>
          <w:p w14:paraId="50A87F3E" w14:textId="3EDCDC88" w:rsidR="00010598" w:rsidRPr="00466E23" w:rsidRDefault="00010598" w:rsidP="001247E7">
            <w:pPr>
              <w:rPr>
                <w:rFonts w:ascii="Calibri" w:hAnsi="Calibri" w:cs="Calibri"/>
                <w:sz w:val="22"/>
                <w:szCs w:val="22"/>
              </w:rPr>
            </w:pPr>
            <w:r w:rsidRPr="00466E23">
              <w:rPr>
                <w:rFonts w:ascii="Calibri" w:hAnsi="Calibri" w:cs="Calibri"/>
                <w:sz w:val="22"/>
                <w:szCs w:val="22"/>
              </w:rPr>
              <w:t>PA 654 Capstone Project</w:t>
            </w:r>
          </w:p>
        </w:tc>
        <w:tc>
          <w:tcPr>
            <w:tcW w:w="1055" w:type="pct"/>
            <w:tcBorders>
              <w:top w:val="outset" w:sz="6" w:space="0" w:color="auto"/>
              <w:left w:val="outset" w:sz="6" w:space="0" w:color="auto"/>
              <w:bottom w:val="outset" w:sz="6" w:space="0" w:color="auto"/>
              <w:right w:val="outset" w:sz="6" w:space="0" w:color="auto"/>
            </w:tcBorders>
            <w:shd w:val="clear" w:color="auto" w:fill="ECF5F6"/>
            <w:tcMar>
              <w:top w:w="75" w:type="dxa"/>
              <w:left w:w="75" w:type="dxa"/>
              <w:bottom w:w="75" w:type="dxa"/>
              <w:right w:w="75" w:type="dxa"/>
            </w:tcMar>
            <w:vAlign w:val="center"/>
          </w:tcPr>
          <w:p w14:paraId="6B26420A" w14:textId="7CAB95CD" w:rsidR="00010598" w:rsidRPr="00466E23" w:rsidRDefault="00397711" w:rsidP="001247E7">
            <w:pPr>
              <w:jc w:val="center"/>
              <w:rPr>
                <w:rFonts w:ascii="Calibri" w:hAnsi="Calibri" w:cs="Calibri"/>
                <w:sz w:val="22"/>
                <w:szCs w:val="22"/>
              </w:rPr>
            </w:pPr>
            <w:r w:rsidRPr="00466E23">
              <w:rPr>
                <w:rFonts w:ascii="Calibri" w:hAnsi="Calibri" w:cs="Calibri"/>
                <w:sz w:val="22"/>
                <w:szCs w:val="22"/>
              </w:rPr>
              <w:t>1</w:t>
            </w:r>
          </w:p>
        </w:tc>
      </w:tr>
      <w:tr w:rsidR="00010598" w:rsidRPr="00DE060A" w14:paraId="6B15AB50" w14:textId="77777777" w:rsidTr="00466E23">
        <w:trPr>
          <w:trHeight w:hRule="exact" w:val="317"/>
          <w:jc w:val="center"/>
        </w:trPr>
        <w:tc>
          <w:tcPr>
            <w:tcW w:w="3945"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336DDFBB" w14:textId="77777777" w:rsidR="00010598" w:rsidRPr="00466E23" w:rsidRDefault="00010598" w:rsidP="001247E7">
            <w:pPr>
              <w:rPr>
                <w:rFonts w:ascii="Calibri" w:hAnsi="Calibri" w:cs="Calibri"/>
                <w:sz w:val="22"/>
                <w:szCs w:val="22"/>
              </w:rPr>
            </w:pPr>
            <w:r w:rsidRPr="00466E23">
              <w:rPr>
                <w:rFonts w:ascii="Calibri" w:hAnsi="Calibri" w:cs="Calibri"/>
                <w:sz w:val="22"/>
                <w:szCs w:val="22"/>
              </w:rPr>
              <w:t>Rotation Period 1</w:t>
            </w:r>
          </w:p>
        </w:tc>
        <w:tc>
          <w:tcPr>
            <w:tcW w:w="1055"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192CE9E5" w14:textId="77777777" w:rsidR="00010598" w:rsidRPr="00466E23" w:rsidRDefault="00010598" w:rsidP="001247E7">
            <w:pPr>
              <w:jc w:val="center"/>
              <w:rPr>
                <w:rFonts w:ascii="Calibri" w:hAnsi="Calibri" w:cs="Calibri"/>
                <w:sz w:val="22"/>
                <w:szCs w:val="22"/>
              </w:rPr>
            </w:pPr>
            <w:r w:rsidRPr="00466E23">
              <w:rPr>
                <w:rFonts w:ascii="Calibri" w:hAnsi="Calibri" w:cs="Calibri"/>
                <w:sz w:val="22"/>
                <w:szCs w:val="22"/>
              </w:rPr>
              <w:t>2</w:t>
            </w:r>
          </w:p>
        </w:tc>
      </w:tr>
      <w:tr w:rsidR="00010598" w:rsidRPr="00DE060A" w14:paraId="7EA70866" w14:textId="77777777" w:rsidTr="00466E23">
        <w:trPr>
          <w:trHeight w:hRule="exact" w:val="317"/>
          <w:jc w:val="center"/>
        </w:trPr>
        <w:tc>
          <w:tcPr>
            <w:tcW w:w="3945" w:type="pct"/>
            <w:tcBorders>
              <w:top w:val="outset" w:sz="6" w:space="0" w:color="auto"/>
              <w:left w:val="outset" w:sz="6" w:space="0" w:color="auto"/>
              <w:bottom w:val="outset" w:sz="6" w:space="0" w:color="auto"/>
              <w:right w:val="outset" w:sz="6" w:space="0" w:color="auto"/>
            </w:tcBorders>
            <w:shd w:val="clear" w:color="auto" w:fill="ECF5F6"/>
            <w:tcMar>
              <w:top w:w="75" w:type="dxa"/>
              <w:left w:w="75" w:type="dxa"/>
              <w:bottom w:w="75" w:type="dxa"/>
              <w:right w:w="75" w:type="dxa"/>
            </w:tcMar>
            <w:vAlign w:val="center"/>
            <w:hideMark/>
          </w:tcPr>
          <w:p w14:paraId="395A13F3" w14:textId="1C1D5513" w:rsidR="00010598" w:rsidRPr="00466E23" w:rsidRDefault="00010598" w:rsidP="001247E7">
            <w:pPr>
              <w:rPr>
                <w:rFonts w:ascii="Calibri" w:hAnsi="Calibri" w:cs="Calibri"/>
                <w:sz w:val="22"/>
                <w:szCs w:val="22"/>
              </w:rPr>
            </w:pPr>
            <w:r w:rsidRPr="00466E23">
              <w:rPr>
                <w:rFonts w:ascii="Calibri" w:hAnsi="Calibri" w:cs="Calibri"/>
                <w:sz w:val="22"/>
                <w:szCs w:val="22"/>
              </w:rPr>
              <w:t>Rotation Period 2</w:t>
            </w:r>
          </w:p>
        </w:tc>
        <w:tc>
          <w:tcPr>
            <w:tcW w:w="1055" w:type="pct"/>
            <w:tcBorders>
              <w:top w:val="outset" w:sz="6" w:space="0" w:color="auto"/>
              <w:left w:val="outset" w:sz="6" w:space="0" w:color="auto"/>
              <w:bottom w:val="outset" w:sz="6" w:space="0" w:color="auto"/>
              <w:right w:val="outset" w:sz="6" w:space="0" w:color="auto"/>
            </w:tcBorders>
            <w:shd w:val="clear" w:color="auto" w:fill="ECF5F6"/>
            <w:tcMar>
              <w:top w:w="75" w:type="dxa"/>
              <w:left w:w="75" w:type="dxa"/>
              <w:bottom w:w="75" w:type="dxa"/>
              <w:right w:w="75" w:type="dxa"/>
            </w:tcMar>
            <w:vAlign w:val="center"/>
            <w:hideMark/>
          </w:tcPr>
          <w:p w14:paraId="4FBC1CBB" w14:textId="77777777" w:rsidR="00010598" w:rsidRPr="00466E23" w:rsidRDefault="00010598" w:rsidP="001247E7">
            <w:pPr>
              <w:jc w:val="center"/>
              <w:rPr>
                <w:rFonts w:ascii="Calibri" w:hAnsi="Calibri" w:cs="Calibri"/>
                <w:sz w:val="22"/>
                <w:szCs w:val="22"/>
              </w:rPr>
            </w:pPr>
            <w:r w:rsidRPr="00466E23">
              <w:rPr>
                <w:rFonts w:ascii="Calibri" w:hAnsi="Calibri" w:cs="Calibri"/>
                <w:sz w:val="22"/>
                <w:szCs w:val="22"/>
              </w:rPr>
              <w:t>2</w:t>
            </w:r>
          </w:p>
        </w:tc>
      </w:tr>
      <w:tr w:rsidR="00010598" w:rsidRPr="00DE060A" w14:paraId="386DED37" w14:textId="77777777" w:rsidTr="00466E23">
        <w:trPr>
          <w:trHeight w:hRule="exact" w:val="317"/>
          <w:jc w:val="center"/>
        </w:trPr>
        <w:tc>
          <w:tcPr>
            <w:tcW w:w="3945"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68FA226B" w14:textId="59C93F3C" w:rsidR="00010598" w:rsidRPr="00466E23" w:rsidRDefault="00010598" w:rsidP="001247E7">
            <w:pPr>
              <w:rPr>
                <w:rFonts w:ascii="Calibri" w:hAnsi="Calibri" w:cs="Calibri"/>
                <w:sz w:val="22"/>
                <w:szCs w:val="22"/>
              </w:rPr>
            </w:pPr>
            <w:r w:rsidRPr="00466E23">
              <w:rPr>
                <w:rFonts w:ascii="Calibri" w:hAnsi="Calibri" w:cs="Calibri"/>
                <w:sz w:val="22"/>
                <w:szCs w:val="22"/>
              </w:rPr>
              <w:t>Rotation Period 3</w:t>
            </w:r>
          </w:p>
        </w:tc>
        <w:tc>
          <w:tcPr>
            <w:tcW w:w="1055"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5F075C54" w14:textId="77777777" w:rsidR="00010598" w:rsidRPr="00466E23" w:rsidRDefault="00010598" w:rsidP="001247E7">
            <w:pPr>
              <w:jc w:val="center"/>
              <w:rPr>
                <w:rFonts w:ascii="Calibri" w:hAnsi="Calibri" w:cs="Calibri"/>
                <w:sz w:val="22"/>
                <w:szCs w:val="22"/>
              </w:rPr>
            </w:pPr>
            <w:r w:rsidRPr="00466E23">
              <w:rPr>
                <w:rFonts w:ascii="Calibri" w:hAnsi="Calibri" w:cs="Calibri"/>
                <w:sz w:val="22"/>
                <w:szCs w:val="22"/>
              </w:rPr>
              <w:t>2</w:t>
            </w:r>
          </w:p>
        </w:tc>
      </w:tr>
      <w:tr w:rsidR="00010598" w:rsidRPr="00DE060A" w14:paraId="0D8D1F27" w14:textId="77777777" w:rsidTr="00466E23">
        <w:trPr>
          <w:trHeight w:hRule="exact" w:val="317"/>
          <w:jc w:val="center"/>
        </w:trPr>
        <w:tc>
          <w:tcPr>
            <w:tcW w:w="3945" w:type="pct"/>
            <w:tcBorders>
              <w:top w:val="outset" w:sz="6" w:space="0" w:color="auto"/>
              <w:left w:val="outset" w:sz="6" w:space="0" w:color="auto"/>
              <w:bottom w:val="outset" w:sz="6" w:space="0" w:color="auto"/>
              <w:right w:val="outset" w:sz="6" w:space="0" w:color="auto"/>
            </w:tcBorders>
            <w:shd w:val="clear" w:color="auto" w:fill="ECF5F6"/>
            <w:tcMar>
              <w:top w:w="75" w:type="dxa"/>
              <w:left w:w="75" w:type="dxa"/>
              <w:bottom w:w="75" w:type="dxa"/>
              <w:right w:w="75" w:type="dxa"/>
            </w:tcMar>
            <w:vAlign w:val="center"/>
          </w:tcPr>
          <w:p w14:paraId="6C3223A1" w14:textId="2B5C23FD" w:rsidR="00010598" w:rsidRPr="00466E23" w:rsidRDefault="00010598" w:rsidP="001247E7">
            <w:pPr>
              <w:rPr>
                <w:rFonts w:ascii="Calibri" w:hAnsi="Calibri" w:cs="Calibri"/>
                <w:sz w:val="22"/>
                <w:szCs w:val="22"/>
              </w:rPr>
            </w:pPr>
            <w:r w:rsidRPr="00466E23">
              <w:rPr>
                <w:rFonts w:ascii="Calibri" w:hAnsi="Calibri" w:cs="Calibri"/>
                <w:sz w:val="22"/>
                <w:szCs w:val="22"/>
              </w:rPr>
              <w:t>Rotation Period 4</w:t>
            </w:r>
          </w:p>
        </w:tc>
        <w:tc>
          <w:tcPr>
            <w:tcW w:w="1055" w:type="pct"/>
            <w:tcBorders>
              <w:top w:val="outset" w:sz="6" w:space="0" w:color="auto"/>
              <w:left w:val="outset" w:sz="6" w:space="0" w:color="auto"/>
              <w:bottom w:val="outset" w:sz="6" w:space="0" w:color="auto"/>
              <w:right w:val="outset" w:sz="6" w:space="0" w:color="auto"/>
            </w:tcBorders>
            <w:shd w:val="clear" w:color="auto" w:fill="ECF5F6"/>
            <w:tcMar>
              <w:top w:w="75" w:type="dxa"/>
              <w:left w:w="75" w:type="dxa"/>
              <w:bottom w:w="75" w:type="dxa"/>
              <w:right w:w="75" w:type="dxa"/>
            </w:tcMar>
            <w:vAlign w:val="center"/>
          </w:tcPr>
          <w:p w14:paraId="5A8DD0B9" w14:textId="77777777" w:rsidR="00010598" w:rsidRPr="00466E23" w:rsidRDefault="00010598" w:rsidP="001247E7">
            <w:pPr>
              <w:jc w:val="center"/>
              <w:rPr>
                <w:rFonts w:ascii="Calibri" w:hAnsi="Calibri" w:cs="Calibri"/>
                <w:sz w:val="22"/>
                <w:szCs w:val="22"/>
              </w:rPr>
            </w:pPr>
            <w:r w:rsidRPr="00466E23">
              <w:rPr>
                <w:rFonts w:ascii="Calibri" w:hAnsi="Calibri" w:cs="Calibri"/>
                <w:sz w:val="22"/>
                <w:szCs w:val="22"/>
              </w:rPr>
              <w:t>2</w:t>
            </w:r>
          </w:p>
        </w:tc>
      </w:tr>
      <w:tr w:rsidR="00010598" w:rsidRPr="00DE060A" w14:paraId="73667C96" w14:textId="77777777" w:rsidTr="00466E23">
        <w:trPr>
          <w:trHeight w:hRule="exact" w:val="317"/>
          <w:jc w:val="center"/>
        </w:trPr>
        <w:tc>
          <w:tcPr>
            <w:tcW w:w="3945" w:type="pct"/>
            <w:tcBorders>
              <w:top w:val="outset" w:sz="6" w:space="0" w:color="auto"/>
              <w:left w:val="outset" w:sz="6" w:space="0" w:color="auto"/>
              <w:bottom w:val="outset" w:sz="6" w:space="0" w:color="auto"/>
              <w:right w:val="outset" w:sz="6" w:space="0" w:color="auto"/>
            </w:tcBorders>
            <w:shd w:val="clear" w:color="auto" w:fill="003366"/>
            <w:tcMar>
              <w:top w:w="75" w:type="dxa"/>
              <w:left w:w="75" w:type="dxa"/>
              <w:bottom w:w="75" w:type="dxa"/>
              <w:right w:w="75" w:type="dxa"/>
            </w:tcMar>
            <w:vAlign w:val="center"/>
            <w:hideMark/>
          </w:tcPr>
          <w:p w14:paraId="287EE02E" w14:textId="3D32E590" w:rsidR="00010598" w:rsidRPr="00466E23" w:rsidRDefault="00010598" w:rsidP="001247E7">
            <w:pPr>
              <w:rPr>
                <w:rFonts w:ascii="Calibri" w:hAnsi="Calibri" w:cs="Calibri"/>
                <w:b/>
                <w:bCs/>
                <w:sz w:val="22"/>
                <w:szCs w:val="22"/>
              </w:rPr>
            </w:pPr>
            <w:r w:rsidRPr="00466E23">
              <w:rPr>
                <w:rFonts w:ascii="Calibri" w:hAnsi="Calibri" w:cs="Calibri"/>
                <w:b/>
                <w:bCs/>
                <w:sz w:val="22"/>
                <w:szCs w:val="22"/>
              </w:rPr>
              <w:t>Summer Semester</w:t>
            </w:r>
          </w:p>
        </w:tc>
        <w:tc>
          <w:tcPr>
            <w:tcW w:w="1055" w:type="pct"/>
            <w:tcBorders>
              <w:top w:val="outset" w:sz="6" w:space="0" w:color="auto"/>
              <w:left w:val="outset" w:sz="6" w:space="0" w:color="auto"/>
              <w:bottom w:val="outset" w:sz="6" w:space="0" w:color="auto"/>
              <w:right w:val="outset" w:sz="6" w:space="0" w:color="auto"/>
            </w:tcBorders>
            <w:shd w:val="clear" w:color="auto" w:fill="003365"/>
            <w:tcMar>
              <w:top w:w="75" w:type="dxa"/>
              <w:left w:w="75" w:type="dxa"/>
              <w:bottom w:w="75" w:type="dxa"/>
              <w:right w:w="75" w:type="dxa"/>
            </w:tcMar>
            <w:vAlign w:val="center"/>
            <w:hideMark/>
          </w:tcPr>
          <w:p w14:paraId="266B09DF" w14:textId="77777777" w:rsidR="00010598" w:rsidRPr="00466E23" w:rsidRDefault="00010598" w:rsidP="00397711">
            <w:pPr>
              <w:rPr>
                <w:rFonts w:ascii="Calibri" w:hAnsi="Calibri" w:cs="Calibri"/>
                <w:b/>
                <w:bCs/>
                <w:sz w:val="22"/>
                <w:szCs w:val="22"/>
                <w:u w:val="single"/>
              </w:rPr>
            </w:pPr>
          </w:p>
        </w:tc>
      </w:tr>
      <w:tr w:rsidR="00397711" w:rsidRPr="00DE060A" w14:paraId="237C2477" w14:textId="77777777" w:rsidTr="00466E23">
        <w:trPr>
          <w:trHeight w:hRule="exact" w:val="317"/>
          <w:jc w:val="center"/>
        </w:trPr>
        <w:tc>
          <w:tcPr>
            <w:tcW w:w="3945" w:type="pct"/>
            <w:tcBorders>
              <w:top w:val="outset" w:sz="6" w:space="0" w:color="auto"/>
              <w:left w:val="outset" w:sz="6" w:space="0" w:color="auto"/>
              <w:bottom w:val="outset" w:sz="6" w:space="0" w:color="auto"/>
              <w:right w:val="outset" w:sz="6" w:space="0" w:color="auto"/>
            </w:tcBorders>
            <w:shd w:val="clear" w:color="auto" w:fill="ECF5F6"/>
            <w:tcMar>
              <w:top w:w="75" w:type="dxa"/>
              <w:left w:w="75" w:type="dxa"/>
              <w:bottom w:w="75" w:type="dxa"/>
              <w:right w:w="75" w:type="dxa"/>
            </w:tcMar>
            <w:vAlign w:val="center"/>
          </w:tcPr>
          <w:p w14:paraId="784C99FA" w14:textId="5E360ACE" w:rsidR="00397711" w:rsidRPr="00466E23" w:rsidRDefault="00397711" w:rsidP="00397711">
            <w:pPr>
              <w:rPr>
                <w:rFonts w:ascii="Calibri" w:hAnsi="Calibri" w:cs="Calibri"/>
                <w:sz w:val="22"/>
                <w:szCs w:val="22"/>
              </w:rPr>
            </w:pPr>
            <w:r w:rsidRPr="00466E23">
              <w:rPr>
                <w:rFonts w:ascii="Calibri" w:hAnsi="Calibri" w:cs="Calibri"/>
                <w:sz w:val="22"/>
                <w:szCs w:val="22"/>
              </w:rPr>
              <w:t>PA 625 Health Promotion &amp; Disease Prevention</w:t>
            </w:r>
          </w:p>
        </w:tc>
        <w:tc>
          <w:tcPr>
            <w:tcW w:w="1055" w:type="pct"/>
            <w:tcBorders>
              <w:top w:val="outset" w:sz="6" w:space="0" w:color="auto"/>
              <w:left w:val="outset" w:sz="6" w:space="0" w:color="auto"/>
              <w:bottom w:val="outset" w:sz="6" w:space="0" w:color="auto"/>
              <w:right w:val="outset" w:sz="6" w:space="0" w:color="auto"/>
            </w:tcBorders>
            <w:shd w:val="clear" w:color="auto" w:fill="ECF5F6"/>
            <w:tcMar>
              <w:top w:w="75" w:type="dxa"/>
              <w:left w:w="75" w:type="dxa"/>
              <w:bottom w:w="75" w:type="dxa"/>
              <w:right w:w="75" w:type="dxa"/>
            </w:tcMar>
            <w:vAlign w:val="center"/>
          </w:tcPr>
          <w:p w14:paraId="2DBC14F1" w14:textId="77AFD3F2" w:rsidR="00397711" w:rsidRPr="00466E23" w:rsidRDefault="00397711" w:rsidP="00397711">
            <w:pPr>
              <w:jc w:val="center"/>
              <w:rPr>
                <w:rFonts w:ascii="Calibri" w:hAnsi="Calibri" w:cs="Calibri"/>
                <w:sz w:val="22"/>
                <w:szCs w:val="22"/>
              </w:rPr>
            </w:pPr>
            <w:r w:rsidRPr="00466E23">
              <w:rPr>
                <w:rFonts w:ascii="Calibri" w:hAnsi="Calibri" w:cs="Calibri"/>
                <w:sz w:val="22"/>
                <w:szCs w:val="22"/>
              </w:rPr>
              <w:t>1</w:t>
            </w:r>
          </w:p>
        </w:tc>
      </w:tr>
      <w:tr w:rsidR="00397711" w:rsidRPr="00DE060A" w14:paraId="41CDA8D7" w14:textId="77777777" w:rsidTr="00466E23">
        <w:trPr>
          <w:trHeight w:hRule="exact" w:val="317"/>
          <w:jc w:val="center"/>
        </w:trPr>
        <w:tc>
          <w:tcPr>
            <w:tcW w:w="3945"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3DC678C2" w14:textId="77777777" w:rsidR="00397711" w:rsidRPr="00466E23" w:rsidRDefault="00397711" w:rsidP="00397711">
            <w:pPr>
              <w:rPr>
                <w:rFonts w:ascii="Calibri" w:hAnsi="Calibri" w:cs="Calibri"/>
                <w:sz w:val="22"/>
                <w:szCs w:val="22"/>
              </w:rPr>
            </w:pPr>
            <w:r w:rsidRPr="00466E23">
              <w:rPr>
                <w:rFonts w:ascii="Calibri" w:hAnsi="Calibri" w:cs="Calibri"/>
                <w:sz w:val="22"/>
                <w:szCs w:val="22"/>
              </w:rPr>
              <w:t>PA 643 Values and Ethics in Medicine</w:t>
            </w:r>
          </w:p>
        </w:tc>
        <w:tc>
          <w:tcPr>
            <w:tcW w:w="1055"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02138478" w14:textId="28DF1D20" w:rsidR="00397711" w:rsidRPr="00466E23" w:rsidRDefault="00397711" w:rsidP="00397711">
            <w:pPr>
              <w:jc w:val="center"/>
              <w:rPr>
                <w:rFonts w:ascii="Calibri" w:hAnsi="Calibri" w:cs="Calibri"/>
                <w:sz w:val="22"/>
                <w:szCs w:val="22"/>
              </w:rPr>
            </w:pPr>
            <w:r w:rsidRPr="00466E23">
              <w:rPr>
                <w:rFonts w:ascii="Calibri" w:hAnsi="Calibri" w:cs="Calibri"/>
                <w:sz w:val="22"/>
                <w:szCs w:val="22"/>
              </w:rPr>
              <w:t>2</w:t>
            </w:r>
          </w:p>
        </w:tc>
      </w:tr>
      <w:tr w:rsidR="00397711" w:rsidRPr="00DE060A" w14:paraId="07D412DE" w14:textId="77777777" w:rsidTr="00466E23">
        <w:trPr>
          <w:trHeight w:hRule="exact" w:val="317"/>
          <w:jc w:val="center"/>
        </w:trPr>
        <w:tc>
          <w:tcPr>
            <w:tcW w:w="3945" w:type="pct"/>
            <w:tcBorders>
              <w:top w:val="outset" w:sz="6" w:space="0" w:color="auto"/>
              <w:left w:val="outset" w:sz="6" w:space="0" w:color="auto"/>
              <w:bottom w:val="outset" w:sz="6" w:space="0" w:color="auto"/>
              <w:right w:val="outset" w:sz="6" w:space="0" w:color="auto"/>
            </w:tcBorders>
            <w:shd w:val="clear" w:color="auto" w:fill="ECF4F5"/>
            <w:tcMar>
              <w:top w:w="75" w:type="dxa"/>
              <w:left w:w="75" w:type="dxa"/>
              <w:bottom w:w="75" w:type="dxa"/>
              <w:right w:w="75" w:type="dxa"/>
            </w:tcMar>
            <w:vAlign w:val="center"/>
            <w:hideMark/>
          </w:tcPr>
          <w:p w14:paraId="09D31142" w14:textId="77777777" w:rsidR="00397711" w:rsidRPr="00466E23" w:rsidRDefault="00397711" w:rsidP="00397711">
            <w:pPr>
              <w:rPr>
                <w:rFonts w:ascii="Calibri" w:hAnsi="Calibri" w:cs="Calibri"/>
                <w:sz w:val="22"/>
                <w:szCs w:val="22"/>
              </w:rPr>
            </w:pPr>
            <w:r w:rsidRPr="00466E23">
              <w:rPr>
                <w:rFonts w:ascii="Calibri" w:hAnsi="Calibri" w:cs="Calibri"/>
                <w:sz w:val="22"/>
                <w:szCs w:val="22"/>
              </w:rPr>
              <w:t>Rotation Period 5</w:t>
            </w:r>
          </w:p>
        </w:tc>
        <w:tc>
          <w:tcPr>
            <w:tcW w:w="1055" w:type="pct"/>
            <w:tcBorders>
              <w:top w:val="outset" w:sz="6" w:space="0" w:color="auto"/>
              <w:left w:val="outset" w:sz="6" w:space="0" w:color="auto"/>
              <w:bottom w:val="outset" w:sz="6" w:space="0" w:color="auto"/>
              <w:right w:val="outset" w:sz="6" w:space="0" w:color="auto"/>
            </w:tcBorders>
            <w:shd w:val="clear" w:color="auto" w:fill="ECF4F5"/>
            <w:tcMar>
              <w:top w:w="75" w:type="dxa"/>
              <w:left w:w="75" w:type="dxa"/>
              <w:bottom w:w="75" w:type="dxa"/>
              <w:right w:w="75" w:type="dxa"/>
            </w:tcMar>
            <w:vAlign w:val="center"/>
            <w:hideMark/>
          </w:tcPr>
          <w:p w14:paraId="0149D098" w14:textId="77777777" w:rsidR="00397711" w:rsidRPr="00466E23" w:rsidRDefault="00397711" w:rsidP="00397711">
            <w:pPr>
              <w:jc w:val="center"/>
              <w:rPr>
                <w:rFonts w:ascii="Calibri" w:hAnsi="Calibri" w:cs="Calibri"/>
                <w:sz w:val="22"/>
                <w:szCs w:val="22"/>
              </w:rPr>
            </w:pPr>
            <w:r w:rsidRPr="00466E23">
              <w:rPr>
                <w:rFonts w:ascii="Calibri" w:hAnsi="Calibri" w:cs="Calibri"/>
                <w:sz w:val="22"/>
                <w:szCs w:val="22"/>
              </w:rPr>
              <w:t>2</w:t>
            </w:r>
          </w:p>
        </w:tc>
      </w:tr>
      <w:tr w:rsidR="00397711" w:rsidRPr="00DE060A" w14:paraId="3799E35D" w14:textId="77777777" w:rsidTr="00466E23">
        <w:trPr>
          <w:trHeight w:hRule="exact" w:val="317"/>
          <w:jc w:val="center"/>
        </w:trPr>
        <w:tc>
          <w:tcPr>
            <w:tcW w:w="3945"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6DE4723D" w14:textId="77777777" w:rsidR="00397711" w:rsidRPr="00466E23" w:rsidRDefault="00397711" w:rsidP="00397711">
            <w:pPr>
              <w:rPr>
                <w:rFonts w:ascii="Calibri" w:hAnsi="Calibri" w:cs="Calibri"/>
                <w:sz w:val="22"/>
                <w:szCs w:val="22"/>
              </w:rPr>
            </w:pPr>
            <w:r w:rsidRPr="00466E23">
              <w:rPr>
                <w:rFonts w:ascii="Calibri" w:hAnsi="Calibri" w:cs="Calibri"/>
                <w:sz w:val="22"/>
                <w:szCs w:val="22"/>
              </w:rPr>
              <w:t>Rotation Period 6</w:t>
            </w:r>
          </w:p>
        </w:tc>
        <w:tc>
          <w:tcPr>
            <w:tcW w:w="1055"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6FFF7E36" w14:textId="77777777" w:rsidR="00397711" w:rsidRPr="00466E23" w:rsidRDefault="00397711" w:rsidP="00397711">
            <w:pPr>
              <w:jc w:val="center"/>
              <w:rPr>
                <w:rFonts w:ascii="Calibri" w:hAnsi="Calibri" w:cs="Calibri"/>
                <w:sz w:val="22"/>
                <w:szCs w:val="22"/>
              </w:rPr>
            </w:pPr>
            <w:r w:rsidRPr="00466E23">
              <w:rPr>
                <w:rFonts w:ascii="Calibri" w:hAnsi="Calibri" w:cs="Calibri"/>
                <w:sz w:val="22"/>
                <w:szCs w:val="22"/>
              </w:rPr>
              <w:t>2</w:t>
            </w:r>
          </w:p>
        </w:tc>
      </w:tr>
      <w:tr w:rsidR="00397711" w:rsidRPr="00DE060A" w14:paraId="2FE63999" w14:textId="77777777" w:rsidTr="00466E23">
        <w:trPr>
          <w:trHeight w:hRule="exact" w:val="317"/>
          <w:jc w:val="center"/>
        </w:trPr>
        <w:tc>
          <w:tcPr>
            <w:tcW w:w="3945" w:type="pct"/>
            <w:tcBorders>
              <w:top w:val="outset" w:sz="6" w:space="0" w:color="auto"/>
              <w:left w:val="outset" w:sz="6" w:space="0" w:color="auto"/>
              <w:bottom w:val="outset" w:sz="6" w:space="0" w:color="auto"/>
              <w:right w:val="outset" w:sz="6" w:space="0" w:color="auto"/>
            </w:tcBorders>
            <w:shd w:val="clear" w:color="auto" w:fill="ECF4F5"/>
            <w:tcMar>
              <w:top w:w="75" w:type="dxa"/>
              <w:left w:w="75" w:type="dxa"/>
              <w:bottom w:w="75" w:type="dxa"/>
              <w:right w:w="75" w:type="dxa"/>
            </w:tcMar>
            <w:vAlign w:val="center"/>
            <w:hideMark/>
          </w:tcPr>
          <w:p w14:paraId="25B44978" w14:textId="77777777" w:rsidR="00397711" w:rsidRPr="00466E23" w:rsidRDefault="00397711" w:rsidP="00397711">
            <w:pPr>
              <w:rPr>
                <w:rFonts w:ascii="Calibri" w:hAnsi="Calibri" w:cs="Calibri"/>
                <w:sz w:val="22"/>
                <w:szCs w:val="22"/>
              </w:rPr>
            </w:pPr>
            <w:r w:rsidRPr="00466E23">
              <w:rPr>
                <w:rFonts w:ascii="Calibri" w:hAnsi="Calibri" w:cs="Calibri"/>
                <w:sz w:val="22"/>
                <w:szCs w:val="22"/>
              </w:rPr>
              <w:t>Rotation Period 7</w:t>
            </w:r>
          </w:p>
        </w:tc>
        <w:tc>
          <w:tcPr>
            <w:tcW w:w="1055" w:type="pct"/>
            <w:tcBorders>
              <w:top w:val="outset" w:sz="6" w:space="0" w:color="auto"/>
              <w:left w:val="outset" w:sz="6" w:space="0" w:color="auto"/>
              <w:bottom w:val="outset" w:sz="6" w:space="0" w:color="auto"/>
              <w:right w:val="outset" w:sz="6" w:space="0" w:color="auto"/>
            </w:tcBorders>
            <w:shd w:val="clear" w:color="auto" w:fill="ECF4F5"/>
            <w:tcMar>
              <w:top w:w="75" w:type="dxa"/>
              <w:left w:w="75" w:type="dxa"/>
              <w:bottom w:w="75" w:type="dxa"/>
              <w:right w:w="75" w:type="dxa"/>
            </w:tcMar>
            <w:vAlign w:val="center"/>
            <w:hideMark/>
          </w:tcPr>
          <w:p w14:paraId="10733C8A" w14:textId="77777777" w:rsidR="00397711" w:rsidRPr="00466E23" w:rsidRDefault="00397711" w:rsidP="00397711">
            <w:pPr>
              <w:jc w:val="center"/>
              <w:rPr>
                <w:rFonts w:ascii="Calibri" w:hAnsi="Calibri" w:cs="Calibri"/>
                <w:sz w:val="22"/>
                <w:szCs w:val="22"/>
              </w:rPr>
            </w:pPr>
            <w:r w:rsidRPr="00466E23">
              <w:rPr>
                <w:rFonts w:ascii="Calibri" w:hAnsi="Calibri" w:cs="Calibri"/>
                <w:sz w:val="22"/>
                <w:szCs w:val="22"/>
              </w:rPr>
              <w:t>2</w:t>
            </w:r>
          </w:p>
        </w:tc>
      </w:tr>
      <w:tr w:rsidR="00397711" w:rsidRPr="00DE060A" w14:paraId="4D605531" w14:textId="77777777" w:rsidTr="00466E23">
        <w:trPr>
          <w:trHeight w:hRule="exact" w:val="317"/>
          <w:jc w:val="center"/>
        </w:trPr>
        <w:tc>
          <w:tcPr>
            <w:tcW w:w="3945" w:type="pct"/>
            <w:tcBorders>
              <w:top w:val="outset" w:sz="6" w:space="0" w:color="auto"/>
              <w:left w:val="outset" w:sz="6" w:space="0" w:color="auto"/>
              <w:bottom w:val="outset" w:sz="6" w:space="0" w:color="auto"/>
              <w:right w:val="outset" w:sz="6" w:space="0" w:color="auto"/>
            </w:tcBorders>
            <w:shd w:val="clear" w:color="auto" w:fill="003366"/>
            <w:tcMar>
              <w:top w:w="75" w:type="dxa"/>
              <w:left w:w="75" w:type="dxa"/>
              <w:bottom w:w="75" w:type="dxa"/>
              <w:right w:w="75" w:type="dxa"/>
            </w:tcMar>
            <w:vAlign w:val="center"/>
            <w:hideMark/>
          </w:tcPr>
          <w:p w14:paraId="1D9FEA19" w14:textId="77777777" w:rsidR="00397711" w:rsidRPr="00466E23" w:rsidRDefault="00397711" w:rsidP="00397711">
            <w:pPr>
              <w:rPr>
                <w:rFonts w:ascii="Calibri" w:hAnsi="Calibri" w:cs="Calibri"/>
                <w:b/>
                <w:bCs/>
                <w:sz w:val="22"/>
                <w:szCs w:val="22"/>
              </w:rPr>
            </w:pPr>
            <w:r w:rsidRPr="00466E23">
              <w:rPr>
                <w:rFonts w:ascii="Calibri" w:hAnsi="Calibri" w:cs="Calibri"/>
                <w:b/>
                <w:bCs/>
                <w:sz w:val="22"/>
                <w:szCs w:val="22"/>
              </w:rPr>
              <w:t>Fall Semester</w:t>
            </w:r>
          </w:p>
        </w:tc>
        <w:tc>
          <w:tcPr>
            <w:tcW w:w="1055" w:type="pct"/>
            <w:tcBorders>
              <w:top w:val="outset" w:sz="6" w:space="0" w:color="auto"/>
              <w:left w:val="outset" w:sz="6" w:space="0" w:color="auto"/>
              <w:bottom w:val="outset" w:sz="6" w:space="0" w:color="auto"/>
              <w:right w:val="outset" w:sz="6" w:space="0" w:color="auto"/>
            </w:tcBorders>
            <w:shd w:val="clear" w:color="auto" w:fill="003366"/>
            <w:tcMar>
              <w:top w:w="75" w:type="dxa"/>
              <w:left w:w="75" w:type="dxa"/>
              <w:bottom w:w="75" w:type="dxa"/>
              <w:right w:w="75" w:type="dxa"/>
            </w:tcMar>
            <w:vAlign w:val="center"/>
            <w:hideMark/>
          </w:tcPr>
          <w:p w14:paraId="1AE48F76" w14:textId="77777777" w:rsidR="00397711" w:rsidRPr="00466E23" w:rsidRDefault="00397711" w:rsidP="00397711">
            <w:pPr>
              <w:jc w:val="center"/>
              <w:rPr>
                <w:rFonts w:ascii="Calibri" w:hAnsi="Calibri" w:cs="Calibri"/>
                <w:b/>
                <w:bCs/>
                <w:sz w:val="22"/>
                <w:szCs w:val="22"/>
              </w:rPr>
            </w:pPr>
          </w:p>
        </w:tc>
      </w:tr>
      <w:tr w:rsidR="00397711" w:rsidRPr="00DE060A" w14:paraId="0CAB05EB" w14:textId="77777777" w:rsidTr="00466E23">
        <w:trPr>
          <w:trHeight w:hRule="exact" w:val="317"/>
          <w:jc w:val="center"/>
        </w:trPr>
        <w:tc>
          <w:tcPr>
            <w:tcW w:w="3945" w:type="pct"/>
            <w:tcBorders>
              <w:top w:val="outset" w:sz="6" w:space="0" w:color="auto"/>
              <w:left w:val="outset" w:sz="6" w:space="0" w:color="auto"/>
              <w:bottom w:val="outset" w:sz="6" w:space="0" w:color="auto"/>
              <w:right w:val="outset" w:sz="6" w:space="0" w:color="auto"/>
            </w:tcBorders>
            <w:shd w:val="clear" w:color="auto" w:fill="ECF4F5"/>
            <w:tcMar>
              <w:top w:w="75" w:type="dxa"/>
              <w:left w:w="75" w:type="dxa"/>
              <w:bottom w:w="75" w:type="dxa"/>
              <w:right w:w="75" w:type="dxa"/>
            </w:tcMar>
            <w:vAlign w:val="center"/>
          </w:tcPr>
          <w:p w14:paraId="03B122E7" w14:textId="77777777" w:rsidR="00397711" w:rsidRPr="00466E23" w:rsidRDefault="00397711" w:rsidP="00397711">
            <w:pPr>
              <w:rPr>
                <w:rFonts w:ascii="Calibri" w:hAnsi="Calibri" w:cs="Calibri"/>
                <w:sz w:val="22"/>
                <w:szCs w:val="22"/>
              </w:rPr>
            </w:pPr>
            <w:r w:rsidRPr="00466E23">
              <w:rPr>
                <w:rFonts w:ascii="Calibri" w:hAnsi="Calibri" w:cs="Calibri"/>
                <w:sz w:val="22"/>
                <w:szCs w:val="22"/>
              </w:rPr>
              <w:t>PA 642 Transition to Practice</w:t>
            </w:r>
          </w:p>
        </w:tc>
        <w:tc>
          <w:tcPr>
            <w:tcW w:w="1055" w:type="pct"/>
            <w:tcBorders>
              <w:top w:val="outset" w:sz="6" w:space="0" w:color="auto"/>
              <w:left w:val="outset" w:sz="6" w:space="0" w:color="auto"/>
              <w:bottom w:val="outset" w:sz="6" w:space="0" w:color="auto"/>
              <w:right w:val="outset" w:sz="6" w:space="0" w:color="auto"/>
            </w:tcBorders>
            <w:shd w:val="clear" w:color="auto" w:fill="ECF4F5"/>
            <w:tcMar>
              <w:top w:w="75" w:type="dxa"/>
              <w:left w:w="75" w:type="dxa"/>
              <w:bottom w:w="75" w:type="dxa"/>
              <w:right w:w="75" w:type="dxa"/>
            </w:tcMar>
            <w:vAlign w:val="center"/>
          </w:tcPr>
          <w:p w14:paraId="3D94B330" w14:textId="77777777" w:rsidR="00397711" w:rsidRPr="00466E23" w:rsidRDefault="00397711" w:rsidP="00397711">
            <w:pPr>
              <w:jc w:val="center"/>
              <w:rPr>
                <w:rFonts w:ascii="Calibri" w:hAnsi="Calibri" w:cs="Calibri"/>
                <w:sz w:val="22"/>
                <w:szCs w:val="22"/>
              </w:rPr>
            </w:pPr>
            <w:r w:rsidRPr="00466E23">
              <w:rPr>
                <w:rFonts w:ascii="Calibri" w:hAnsi="Calibri" w:cs="Calibri"/>
                <w:sz w:val="22"/>
                <w:szCs w:val="22"/>
              </w:rPr>
              <w:t>1</w:t>
            </w:r>
          </w:p>
        </w:tc>
      </w:tr>
      <w:tr w:rsidR="00397711" w:rsidRPr="00DE060A" w14:paraId="00215D89" w14:textId="77777777" w:rsidTr="00466E23">
        <w:trPr>
          <w:trHeight w:hRule="exact" w:val="317"/>
          <w:jc w:val="center"/>
        </w:trPr>
        <w:tc>
          <w:tcPr>
            <w:tcW w:w="3945"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180EB4CE" w14:textId="77777777" w:rsidR="00397711" w:rsidRPr="00466E23" w:rsidRDefault="00397711" w:rsidP="00397711">
            <w:pPr>
              <w:rPr>
                <w:rFonts w:ascii="Calibri" w:hAnsi="Calibri" w:cs="Calibri"/>
                <w:sz w:val="22"/>
                <w:szCs w:val="22"/>
              </w:rPr>
            </w:pPr>
            <w:r w:rsidRPr="00466E23">
              <w:rPr>
                <w:rFonts w:ascii="Calibri" w:hAnsi="Calibri" w:cs="Calibri"/>
                <w:sz w:val="22"/>
                <w:szCs w:val="22"/>
              </w:rPr>
              <w:t>Rotation Period 8</w:t>
            </w:r>
          </w:p>
        </w:tc>
        <w:tc>
          <w:tcPr>
            <w:tcW w:w="1055"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073B11AA" w14:textId="77777777" w:rsidR="00397711" w:rsidRPr="00466E23" w:rsidRDefault="00397711" w:rsidP="00397711">
            <w:pPr>
              <w:jc w:val="center"/>
              <w:rPr>
                <w:rFonts w:ascii="Calibri" w:hAnsi="Calibri" w:cs="Calibri"/>
                <w:sz w:val="22"/>
                <w:szCs w:val="22"/>
              </w:rPr>
            </w:pPr>
            <w:r w:rsidRPr="00466E23">
              <w:rPr>
                <w:rFonts w:ascii="Calibri" w:hAnsi="Calibri" w:cs="Calibri"/>
                <w:sz w:val="22"/>
                <w:szCs w:val="22"/>
              </w:rPr>
              <w:t>2</w:t>
            </w:r>
          </w:p>
        </w:tc>
      </w:tr>
      <w:tr w:rsidR="00397711" w:rsidRPr="00DE060A" w14:paraId="25E4B615" w14:textId="77777777" w:rsidTr="00466E23">
        <w:trPr>
          <w:trHeight w:hRule="exact" w:val="317"/>
          <w:jc w:val="center"/>
        </w:trPr>
        <w:tc>
          <w:tcPr>
            <w:tcW w:w="3945" w:type="pct"/>
            <w:tcBorders>
              <w:top w:val="outset" w:sz="6" w:space="0" w:color="auto"/>
              <w:left w:val="outset" w:sz="6" w:space="0" w:color="auto"/>
              <w:bottom w:val="outset" w:sz="6" w:space="0" w:color="auto"/>
              <w:right w:val="outset" w:sz="6" w:space="0" w:color="auto"/>
            </w:tcBorders>
            <w:shd w:val="clear" w:color="auto" w:fill="ECF4F5"/>
            <w:tcMar>
              <w:top w:w="75" w:type="dxa"/>
              <w:left w:w="75" w:type="dxa"/>
              <w:bottom w:w="75" w:type="dxa"/>
              <w:right w:w="75" w:type="dxa"/>
            </w:tcMar>
            <w:vAlign w:val="center"/>
          </w:tcPr>
          <w:p w14:paraId="1B0DFBC8" w14:textId="77777777" w:rsidR="00397711" w:rsidRPr="00466E23" w:rsidRDefault="00397711" w:rsidP="00397711">
            <w:pPr>
              <w:rPr>
                <w:rFonts w:ascii="Calibri" w:hAnsi="Calibri" w:cs="Calibri"/>
                <w:sz w:val="22"/>
                <w:szCs w:val="22"/>
              </w:rPr>
            </w:pPr>
            <w:r w:rsidRPr="00466E23">
              <w:rPr>
                <w:rFonts w:ascii="Calibri" w:hAnsi="Calibri" w:cs="Calibri"/>
                <w:sz w:val="22"/>
                <w:szCs w:val="22"/>
              </w:rPr>
              <w:t>Rotation Period 9</w:t>
            </w:r>
          </w:p>
        </w:tc>
        <w:tc>
          <w:tcPr>
            <w:tcW w:w="1055" w:type="pct"/>
            <w:tcBorders>
              <w:top w:val="outset" w:sz="6" w:space="0" w:color="auto"/>
              <w:left w:val="outset" w:sz="6" w:space="0" w:color="auto"/>
              <w:bottom w:val="outset" w:sz="6" w:space="0" w:color="auto"/>
              <w:right w:val="outset" w:sz="6" w:space="0" w:color="auto"/>
            </w:tcBorders>
            <w:shd w:val="clear" w:color="auto" w:fill="ECF4F5"/>
            <w:tcMar>
              <w:top w:w="75" w:type="dxa"/>
              <w:left w:w="75" w:type="dxa"/>
              <w:bottom w:w="75" w:type="dxa"/>
              <w:right w:w="75" w:type="dxa"/>
            </w:tcMar>
            <w:vAlign w:val="center"/>
          </w:tcPr>
          <w:p w14:paraId="0280E52E" w14:textId="77777777" w:rsidR="00397711" w:rsidRPr="00466E23" w:rsidRDefault="00397711" w:rsidP="00397711">
            <w:pPr>
              <w:jc w:val="center"/>
              <w:rPr>
                <w:rFonts w:ascii="Calibri" w:hAnsi="Calibri" w:cs="Calibri"/>
                <w:sz w:val="22"/>
                <w:szCs w:val="22"/>
              </w:rPr>
            </w:pPr>
            <w:r w:rsidRPr="00466E23">
              <w:rPr>
                <w:rFonts w:ascii="Calibri" w:hAnsi="Calibri" w:cs="Calibri"/>
                <w:sz w:val="22"/>
                <w:szCs w:val="22"/>
              </w:rPr>
              <w:t>2</w:t>
            </w:r>
          </w:p>
        </w:tc>
      </w:tr>
      <w:tr w:rsidR="00397711" w:rsidRPr="00DE060A" w14:paraId="1DD13E22" w14:textId="77777777" w:rsidTr="00466E23">
        <w:trPr>
          <w:trHeight w:hRule="exact" w:val="317"/>
          <w:jc w:val="center"/>
        </w:trPr>
        <w:tc>
          <w:tcPr>
            <w:tcW w:w="3945"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522A0917" w14:textId="77777777" w:rsidR="00397711" w:rsidRPr="00466E23" w:rsidRDefault="00397711" w:rsidP="00397711">
            <w:pPr>
              <w:rPr>
                <w:rFonts w:ascii="Calibri" w:hAnsi="Calibri" w:cs="Calibri"/>
                <w:sz w:val="22"/>
                <w:szCs w:val="22"/>
              </w:rPr>
            </w:pPr>
            <w:r w:rsidRPr="00466E23">
              <w:rPr>
                <w:rFonts w:ascii="Calibri" w:hAnsi="Calibri" w:cs="Calibri"/>
                <w:sz w:val="22"/>
                <w:szCs w:val="22"/>
              </w:rPr>
              <w:t>Rotation Period 10</w:t>
            </w:r>
          </w:p>
        </w:tc>
        <w:tc>
          <w:tcPr>
            <w:tcW w:w="1055"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31AB9072" w14:textId="77777777" w:rsidR="00397711" w:rsidRPr="00466E23" w:rsidRDefault="00397711" w:rsidP="00397711">
            <w:pPr>
              <w:jc w:val="center"/>
              <w:rPr>
                <w:rFonts w:ascii="Calibri" w:hAnsi="Calibri" w:cs="Calibri"/>
                <w:sz w:val="22"/>
                <w:szCs w:val="22"/>
              </w:rPr>
            </w:pPr>
            <w:r w:rsidRPr="00466E23">
              <w:rPr>
                <w:rFonts w:ascii="Calibri" w:hAnsi="Calibri" w:cs="Calibri"/>
                <w:sz w:val="22"/>
                <w:szCs w:val="22"/>
              </w:rPr>
              <w:t>2</w:t>
            </w:r>
          </w:p>
        </w:tc>
      </w:tr>
      <w:tr w:rsidR="00397711" w:rsidRPr="00DE060A" w14:paraId="61C88CFA" w14:textId="77777777" w:rsidTr="00466E23">
        <w:trPr>
          <w:trHeight w:hRule="exact" w:val="317"/>
          <w:jc w:val="center"/>
        </w:trPr>
        <w:tc>
          <w:tcPr>
            <w:tcW w:w="3945" w:type="pct"/>
            <w:tcBorders>
              <w:top w:val="outset" w:sz="6" w:space="0" w:color="auto"/>
              <w:left w:val="outset" w:sz="6" w:space="0" w:color="auto"/>
              <w:bottom w:val="outset" w:sz="6" w:space="0" w:color="auto"/>
              <w:right w:val="outset" w:sz="6" w:space="0" w:color="auto"/>
            </w:tcBorders>
            <w:shd w:val="clear" w:color="auto" w:fill="ECF4F5"/>
            <w:tcMar>
              <w:top w:w="75" w:type="dxa"/>
              <w:left w:w="75" w:type="dxa"/>
              <w:bottom w:w="75" w:type="dxa"/>
              <w:right w:w="75" w:type="dxa"/>
            </w:tcMar>
            <w:vAlign w:val="center"/>
          </w:tcPr>
          <w:p w14:paraId="7F495439" w14:textId="77777777" w:rsidR="00397711" w:rsidRPr="00466E23" w:rsidRDefault="00397711" w:rsidP="00397711">
            <w:pPr>
              <w:rPr>
                <w:rFonts w:ascii="Calibri" w:hAnsi="Calibri" w:cs="Calibri"/>
                <w:sz w:val="22"/>
                <w:szCs w:val="22"/>
              </w:rPr>
            </w:pPr>
            <w:r w:rsidRPr="00466E23">
              <w:rPr>
                <w:rFonts w:ascii="Calibri" w:hAnsi="Calibri" w:cs="Calibri"/>
                <w:sz w:val="22"/>
                <w:szCs w:val="22"/>
              </w:rPr>
              <w:t>Rotation Period 11</w:t>
            </w:r>
          </w:p>
        </w:tc>
        <w:tc>
          <w:tcPr>
            <w:tcW w:w="1055" w:type="pct"/>
            <w:tcBorders>
              <w:top w:val="outset" w:sz="6" w:space="0" w:color="auto"/>
              <w:left w:val="outset" w:sz="6" w:space="0" w:color="auto"/>
              <w:bottom w:val="outset" w:sz="6" w:space="0" w:color="auto"/>
              <w:right w:val="outset" w:sz="6" w:space="0" w:color="auto"/>
            </w:tcBorders>
            <w:shd w:val="clear" w:color="auto" w:fill="ECF4F5"/>
            <w:tcMar>
              <w:top w:w="75" w:type="dxa"/>
              <w:left w:w="75" w:type="dxa"/>
              <w:bottom w:w="75" w:type="dxa"/>
              <w:right w:w="75" w:type="dxa"/>
            </w:tcMar>
            <w:vAlign w:val="center"/>
          </w:tcPr>
          <w:p w14:paraId="3B30FF8D" w14:textId="77777777" w:rsidR="00397711" w:rsidRPr="00466E23" w:rsidRDefault="00397711" w:rsidP="00397711">
            <w:pPr>
              <w:jc w:val="center"/>
              <w:rPr>
                <w:rFonts w:ascii="Calibri" w:hAnsi="Calibri" w:cs="Calibri"/>
                <w:sz w:val="22"/>
                <w:szCs w:val="22"/>
              </w:rPr>
            </w:pPr>
            <w:r w:rsidRPr="00466E23">
              <w:rPr>
                <w:rFonts w:ascii="Calibri" w:hAnsi="Calibri" w:cs="Calibri"/>
                <w:sz w:val="22"/>
                <w:szCs w:val="22"/>
              </w:rPr>
              <w:t>2</w:t>
            </w:r>
          </w:p>
        </w:tc>
      </w:tr>
    </w:tbl>
    <w:p w14:paraId="7E74AFF9" w14:textId="77777777" w:rsidR="001D7B1C" w:rsidRPr="00DE060A" w:rsidRDefault="001D7B1C" w:rsidP="001D7B1C">
      <w:pPr>
        <w:tabs>
          <w:tab w:val="left" w:pos="5490"/>
        </w:tabs>
        <w:rPr>
          <w:rFonts w:ascii="Calibri" w:hAnsi="Calibri" w:cs="Calibri"/>
          <w:b/>
          <w:sz w:val="22"/>
        </w:rPr>
      </w:pPr>
      <w:bookmarkStart w:id="18" w:name="_Hlt514492164"/>
      <w:bookmarkEnd w:id="18"/>
    </w:p>
    <w:p w14:paraId="70D641E7" w14:textId="77777777" w:rsidR="001D7B1C" w:rsidRPr="00DE060A" w:rsidRDefault="001D7B1C" w:rsidP="001D7B1C">
      <w:pPr>
        <w:tabs>
          <w:tab w:val="left" w:pos="5490"/>
        </w:tabs>
        <w:rPr>
          <w:rFonts w:ascii="Calibri" w:hAnsi="Calibri" w:cs="Calibri"/>
          <w:b/>
          <w:sz w:val="22"/>
        </w:rPr>
      </w:pPr>
    </w:p>
    <w:tbl>
      <w:tblPr>
        <w:tblW w:w="4503" w:type="pct"/>
        <w:jc w:val="center"/>
        <w:tblBorders>
          <w:top w:val="single" w:sz="6" w:space="0" w:color="CCCCCC"/>
          <w:left w:val="single" w:sz="6" w:space="0" w:color="CCCCCC"/>
          <w:bottom w:val="single" w:sz="6" w:space="0" w:color="CCCCCC"/>
          <w:right w:val="single" w:sz="6" w:space="0" w:color="CCCCCC"/>
        </w:tblBorders>
        <w:tblCellMar>
          <w:top w:w="15" w:type="dxa"/>
          <w:left w:w="15" w:type="dxa"/>
          <w:bottom w:w="15" w:type="dxa"/>
          <w:right w:w="15" w:type="dxa"/>
        </w:tblCellMar>
        <w:tblLook w:val="04A0" w:firstRow="1" w:lastRow="0" w:firstColumn="1" w:lastColumn="0" w:noHBand="0" w:noVBand="1"/>
      </w:tblPr>
      <w:tblGrid>
        <w:gridCol w:w="6653"/>
        <w:gridCol w:w="3059"/>
      </w:tblGrid>
      <w:tr w:rsidR="001D7B1C" w:rsidRPr="00DE060A" w14:paraId="4F5EA4BC" w14:textId="77777777" w:rsidTr="00466E23">
        <w:trPr>
          <w:trHeight w:hRule="exact" w:val="317"/>
          <w:jc w:val="center"/>
        </w:trPr>
        <w:tc>
          <w:tcPr>
            <w:tcW w:w="5000" w:type="pct"/>
            <w:gridSpan w:val="2"/>
            <w:tcBorders>
              <w:top w:val="outset" w:sz="6" w:space="0" w:color="auto"/>
              <w:left w:val="outset" w:sz="6" w:space="0" w:color="auto"/>
              <w:bottom w:val="outset" w:sz="6" w:space="0" w:color="auto"/>
              <w:right w:val="outset" w:sz="6" w:space="0" w:color="auto"/>
            </w:tcBorders>
            <w:shd w:val="clear" w:color="auto" w:fill="003366"/>
            <w:tcMar>
              <w:top w:w="75" w:type="dxa"/>
              <w:left w:w="75" w:type="dxa"/>
              <w:bottom w:w="75" w:type="dxa"/>
              <w:right w:w="75" w:type="dxa"/>
            </w:tcMar>
            <w:vAlign w:val="center"/>
            <w:hideMark/>
          </w:tcPr>
          <w:p w14:paraId="66AB295C" w14:textId="39C2AE2F" w:rsidR="001D7B1C" w:rsidRPr="00466E23" w:rsidRDefault="001D7B1C" w:rsidP="00734F6E">
            <w:pPr>
              <w:rPr>
                <w:rFonts w:ascii="Calibri" w:hAnsi="Calibri" w:cs="Calibri"/>
                <w:b/>
                <w:bCs/>
                <w:sz w:val="22"/>
                <w:szCs w:val="22"/>
              </w:rPr>
            </w:pPr>
            <w:r w:rsidRPr="00466E23">
              <w:rPr>
                <w:rFonts w:ascii="Calibri" w:hAnsi="Calibri" w:cs="Calibri"/>
                <w:b/>
                <w:bCs/>
                <w:sz w:val="22"/>
                <w:szCs w:val="22"/>
              </w:rPr>
              <w:t xml:space="preserve">These courses </w:t>
            </w:r>
            <w:r w:rsidR="00C7741C" w:rsidRPr="00466E23">
              <w:rPr>
                <w:rFonts w:ascii="Calibri" w:hAnsi="Calibri" w:cs="Calibri"/>
                <w:b/>
                <w:bCs/>
                <w:sz w:val="22"/>
                <w:szCs w:val="22"/>
              </w:rPr>
              <w:t>interchange</w:t>
            </w:r>
            <w:r w:rsidRPr="00466E23">
              <w:rPr>
                <w:rFonts w:ascii="Calibri" w:hAnsi="Calibri" w:cs="Calibri"/>
                <w:b/>
                <w:bCs/>
                <w:sz w:val="22"/>
                <w:szCs w:val="22"/>
              </w:rPr>
              <w:t xml:space="preserve"> </w:t>
            </w:r>
            <w:r w:rsidR="00C7741C" w:rsidRPr="00466E23">
              <w:rPr>
                <w:rFonts w:ascii="Calibri" w:hAnsi="Calibri" w:cs="Calibri"/>
                <w:b/>
                <w:bCs/>
                <w:sz w:val="22"/>
                <w:szCs w:val="22"/>
              </w:rPr>
              <w:t xml:space="preserve">among </w:t>
            </w:r>
            <w:r w:rsidRPr="00466E23">
              <w:rPr>
                <w:rFonts w:ascii="Calibri" w:hAnsi="Calibri" w:cs="Calibri"/>
                <w:b/>
                <w:bCs/>
                <w:sz w:val="22"/>
                <w:szCs w:val="22"/>
              </w:rPr>
              <w:t xml:space="preserve">the </w:t>
            </w:r>
            <w:r w:rsidR="00C7741C" w:rsidRPr="00466E23">
              <w:rPr>
                <w:rFonts w:ascii="Calibri" w:hAnsi="Calibri" w:cs="Calibri"/>
                <w:b/>
                <w:bCs/>
                <w:sz w:val="22"/>
                <w:szCs w:val="22"/>
              </w:rPr>
              <w:t>eleven</w:t>
            </w:r>
            <w:r w:rsidRPr="00466E23">
              <w:rPr>
                <w:rFonts w:ascii="Calibri" w:hAnsi="Calibri" w:cs="Calibri"/>
                <w:b/>
                <w:bCs/>
                <w:sz w:val="22"/>
                <w:szCs w:val="22"/>
              </w:rPr>
              <w:t xml:space="preserve"> rotation periods. The sequencing var</w:t>
            </w:r>
            <w:r w:rsidR="00C7741C" w:rsidRPr="00466E23">
              <w:rPr>
                <w:rFonts w:ascii="Calibri" w:hAnsi="Calibri" w:cs="Calibri"/>
                <w:b/>
                <w:bCs/>
                <w:sz w:val="22"/>
                <w:szCs w:val="22"/>
              </w:rPr>
              <w:t>ies</w:t>
            </w:r>
            <w:r w:rsidRPr="00466E23">
              <w:rPr>
                <w:rFonts w:ascii="Calibri" w:hAnsi="Calibri" w:cs="Calibri"/>
                <w:b/>
                <w:bCs/>
                <w:sz w:val="22"/>
                <w:szCs w:val="22"/>
              </w:rPr>
              <w:t xml:space="preserve"> with each student.</w:t>
            </w:r>
          </w:p>
        </w:tc>
      </w:tr>
      <w:tr w:rsidR="001D7B1C" w:rsidRPr="00DE060A" w14:paraId="15FA4A0A" w14:textId="77777777" w:rsidTr="00466E23">
        <w:trPr>
          <w:trHeight w:hRule="exact" w:val="317"/>
          <w:jc w:val="center"/>
        </w:trPr>
        <w:tc>
          <w:tcPr>
            <w:tcW w:w="3425"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7CE292DD" w14:textId="20AD888C" w:rsidR="001D7B1C" w:rsidRPr="00466E23" w:rsidRDefault="001D7B1C" w:rsidP="00734F6E">
            <w:pPr>
              <w:rPr>
                <w:rFonts w:ascii="Calibri" w:hAnsi="Calibri" w:cs="Calibri"/>
                <w:sz w:val="22"/>
                <w:szCs w:val="22"/>
              </w:rPr>
            </w:pPr>
            <w:r w:rsidRPr="00466E23">
              <w:rPr>
                <w:rFonts w:ascii="Calibri" w:hAnsi="Calibri" w:cs="Calibri"/>
                <w:sz w:val="22"/>
                <w:szCs w:val="22"/>
              </w:rPr>
              <w:t>PA 670 Elective Rotation</w:t>
            </w:r>
            <w:r w:rsidR="004A3791" w:rsidRPr="00466E23">
              <w:rPr>
                <w:rFonts w:ascii="Calibri" w:hAnsi="Calibri" w:cs="Calibri"/>
                <w:sz w:val="22"/>
                <w:szCs w:val="22"/>
              </w:rPr>
              <w:t xml:space="preserve"> I</w:t>
            </w:r>
          </w:p>
        </w:tc>
        <w:tc>
          <w:tcPr>
            <w:tcW w:w="1575"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1B292EEF" w14:textId="77777777" w:rsidR="001D7B1C" w:rsidRPr="00466E23" w:rsidRDefault="001D7B1C" w:rsidP="00734F6E">
            <w:pPr>
              <w:rPr>
                <w:rFonts w:ascii="Calibri" w:hAnsi="Calibri" w:cs="Calibri"/>
                <w:sz w:val="22"/>
                <w:szCs w:val="22"/>
              </w:rPr>
            </w:pPr>
            <w:r w:rsidRPr="00466E23">
              <w:rPr>
                <w:rFonts w:ascii="Calibri" w:hAnsi="Calibri" w:cs="Calibri"/>
                <w:sz w:val="22"/>
                <w:szCs w:val="22"/>
              </w:rPr>
              <w:t>4 weeks</w:t>
            </w:r>
          </w:p>
        </w:tc>
      </w:tr>
      <w:tr w:rsidR="001D7B1C" w:rsidRPr="00DE060A" w14:paraId="1FAD51B0" w14:textId="77777777" w:rsidTr="00466E23">
        <w:trPr>
          <w:trHeight w:hRule="exact" w:val="317"/>
          <w:jc w:val="center"/>
        </w:trPr>
        <w:tc>
          <w:tcPr>
            <w:tcW w:w="3425" w:type="pct"/>
            <w:tcBorders>
              <w:top w:val="outset" w:sz="6" w:space="0" w:color="auto"/>
              <w:left w:val="outset" w:sz="6" w:space="0" w:color="auto"/>
              <w:bottom w:val="outset" w:sz="6" w:space="0" w:color="auto"/>
              <w:right w:val="outset" w:sz="6" w:space="0" w:color="auto"/>
            </w:tcBorders>
            <w:shd w:val="clear" w:color="auto" w:fill="ECF4F5"/>
            <w:tcMar>
              <w:top w:w="75" w:type="dxa"/>
              <w:left w:w="75" w:type="dxa"/>
              <w:bottom w:w="75" w:type="dxa"/>
              <w:right w:w="75" w:type="dxa"/>
            </w:tcMar>
            <w:vAlign w:val="center"/>
            <w:hideMark/>
          </w:tcPr>
          <w:p w14:paraId="3DF7127D" w14:textId="77777777" w:rsidR="001D7B1C" w:rsidRPr="00466E23" w:rsidRDefault="001D7B1C" w:rsidP="00734F6E">
            <w:pPr>
              <w:rPr>
                <w:rFonts w:ascii="Calibri" w:hAnsi="Calibri" w:cs="Calibri"/>
                <w:sz w:val="22"/>
                <w:szCs w:val="22"/>
              </w:rPr>
            </w:pPr>
            <w:r w:rsidRPr="00466E23">
              <w:rPr>
                <w:rFonts w:ascii="Calibri" w:hAnsi="Calibri" w:cs="Calibri"/>
                <w:sz w:val="22"/>
                <w:szCs w:val="22"/>
              </w:rPr>
              <w:t>PA 671 Family Medicine Clinical Rotation</w:t>
            </w:r>
          </w:p>
        </w:tc>
        <w:tc>
          <w:tcPr>
            <w:tcW w:w="1575" w:type="pct"/>
            <w:tcBorders>
              <w:top w:val="outset" w:sz="6" w:space="0" w:color="auto"/>
              <w:left w:val="outset" w:sz="6" w:space="0" w:color="auto"/>
              <w:bottom w:val="outset" w:sz="6" w:space="0" w:color="auto"/>
              <w:right w:val="outset" w:sz="6" w:space="0" w:color="auto"/>
            </w:tcBorders>
            <w:shd w:val="clear" w:color="auto" w:fill="ECF4F5"/>
            <w:tcMar>
              <w:top w:w="75" w:type="dxa"/>
              <w:left w:w="75" w:type="dxa"/>
              <w:bottom w:w="75" w:type="dxa"/>
              <w:right w:w="75" w:type="dxa"/>
            </w:tcMar>
            <w:vAlign w:val="center"/>
            <w:hideMark/>
          </w:tcPr>
          <w:p w14:paraId="4A8D095F" w14:textId="77777777" w:rsidR="001D7B1C" w:rsidRPr="00466E23" w:rsidRDefault="001D7B1C" w:rsidP="00734F6E">
            <w:pPr>
              <w:rPr>
                <w:rFonts w:ascii="Calibri" w:hAnsi="Calibri" w:cs="Calibri"/>
                <w:sz w:val="22"/>
                <w:szCs w:val="22"/>
              </w:rPr>
            </w:pPr>
            <w:r w:rsidRPr="00466E23">
              <w:rPr>
                <w:rFonts w:ascii="Calibri" w:hAnsi="Calibri" w:cs="Calibri"/>
                <w:sz w:val="22"/>
                <w:szCs w:val="22"/>
              </w:rPr>
              <w:t>4 weeks</w:t>
            </w:r>
          </w:p>
        </w:tc>
      </w:tr>
      <w:tr w:rsidR="001D7B1C" w:rsidRPr="00DE060A" w14:paraId="3DA7EA34" w14:textId="77777777" w:rsidTr="00466E23">
        <w:trPr>
          <w:trHeight w:hRule="exact" w:val="317"/>
          <w:jc w:val="center"/>
        </w:trPr>
        <w:tc>
          <w:tcPr>
            <w:tcW w:w="3425"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57238E0D" w14:textId="77777777" w:rsidR="001D7B1C" w:rsidRPr="00466E23" w:rsidRDefault="001D7B1C" w:rsidP="00734F6E">
            <w:pPr>
              <w:rPr>
                <w:rFonts w:ascii="Calibri" w:hAnsi="Calibri" w:cs="Calibri"/>
                <w:sz w:val="22"/>
                <w:szCs w:val="22"/>
              </w:rPr>
            </w:pPr>
            <w:r w:rsidRPr="00466E23">
              <w:rPr>
                <w:rFonts w:ascii="Calibri" w:hAnsi="Calibri" w:cs="Calibri"/>
                <w:sz w:val="22"/>
                <w:szCs w:val="22"/>
              </w:rPr>
              <w:t>PA 672 Primary Care Clinical Rotation</w:t>
            </w:r>
          </w:p>
        </w:tc>
        <w:tc>
          <w:tcPr>
            <w:tcW w:w="1575"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0A0D5CA5" w14:textId="77777777" w:rsidR="001D7B1C" w:rsidRPr="00466E23" w:rsidRDefault="001D7B1C" w:rsidP="00734F6E">
            <w:pPr>
              <w:rPr>
                <w:rFonts w:ascii="Calibri" w:hAnsi="Calibri" w:cs="Calibri"/>
                <w:sz w:val="22"/>
                <w:szCs w:val="22"/>
              </w:rPr>
            </w:pPr>
            <w:r w:rsidRPr="00466E23">
              <w:rPr>
                <w:rFonts w:ascii="Calibri" w:hAnsi="Calibri" w:cs="Calibri"/>
                <w:sz w:val="22"/>
                <w:szCs w:val="22"/>
              </w:rPr>
              <w:t>4 weeks</w:t>
            </w:r>
          </w:p>
        </w:tc>
      </w:tr>
      <w:tr w:rsidR="001D7B1C" w:rsidRPr="00DE060A" w14:paraId="4647402F" w14:textId="77777777" w:rsidTr="00466E23">
        <w:trPr>
          <w:trHeight w:hRule="exact" w:val="317"/>
          <w:jc w:val="center"/>
        </w:trPr>
        <w:tc>
          <w:tcPr>
            <w:tcW w:w="3425" w:type="pct"/>
            <w:tcBorders>
              <w:top w:val="outset" w:sz="6" w:space="0" w:color="auto"/>
              <w:left w:val="outset" w:sz="6" w:space="0" w:color="auto"/>
              <w:bottom w:val="outset" w:sz="6" w:space="0" w:color="auto"/>
              <w:right w:val="outset" w:sz="6" w:space="0" w:color="auto"/>
            </w:tcBorders>
            <w:shd w:val="clear" w:color="auto" w:fill="ECF4F5"/>
            <w:tcMar>
              <w:top w:w="75" w:type="dxa"/>
              <w:left w:w="75" w:type="dxa"/>
              <w:bottom w:w="75" w:type="dxa"/>
              <w:right w:w="75" w:type="dxa"/>
            </w:tcMar>
            <w:vAlign w:val="center"/>
            <w:hideMark/>
          </w:tcPr>
          <w:p w14:paraId="6DD09292" w14:textId="77777777" w:rsidR="001D7B1C" w:rsidRPr="00466E23" w:rsidRDefault="001D7B1C" w:rsidP="00734F6E">
            <w:pPr>
              <w:rPr>
                <w:rFonts w:ascii="Calibri" w:hAnsi="Calibri" w:cs="Calibri"/>
                <w:sz w:val="22"/>
                <w:szCs w:val="22"/>
              </w:rPr>
            </w:pPr>
            <w:r w:rsidRPr="00466E23">
              <w:rPr>
                <w:rFonts w:ascii="Calibri" w:hAnsi="Calibri" w:cs="Calibri"/>
                <w:sz w:val="22"/>
                <w:szCs w:val="22"/>
              </w:rPr>
              <w:t>PA 673 Internal Medicine Clinical Rotation I</w:t>
            </w:r>
          </w:p>
        </w:tc>
        <w:tc>
          <w:tcPr>
            <w:tcW w:w="1575" w:type="pct"/>
            <w:tcBorders>
              <w:top w:val="outset" w:sz="6" w:space="0" w:color="auto"/>
              <w:left w:val="outset" w:sz="6" w:space="0" w:color="auto"/>
              <w:bottom w:val="outset" w:sz="6" w:space="0" w:color="auto"/>
              <w:right w:val="outset" w:sz="6" w:space="0" w:color="auto"/>
            </w:tcBorders>
            <w:shd w:val="clear" w:color="auto" w:fill="ECF4F5"/>
            <w:tcMar>
              <w:top w:w="75" w:type="dxa"/>
              <w:left w:w="75" w:type="dxa"/>
              <w:bottom w:w="75" w:type="dxa"/>
              <w:right w:w="75" w:type="dxa"/>
            </w:tcMar>
            <w:vAlign w:val="center"/>
            <w:hideMark/>
          </w:tcPr>
          <w:p w14:paraId="7593E864" w14:textId="77777777" w:rsidR="001D7B1C" w:rsidRPr="00466E23" w:rsidRDefault="001D7B1C" w:rsidP="00734F6E">
            <w:pPr>
              <w:rPr>
                <w:rFonts w:ascii="Calibri" w:hAnsi="Calibri" w:cs="Calibri"/>
                <w:sz w:val="22"/>
                <w:szCs w:val="22"/>
              </w:rPr>
            </w:pPr>
            <w:r w:rsidRPr="00466E23">
              <w:rPr>
                <w:rFonts w:ascii="Calibri" w:hAnsi="Calibri" w:cs="Calibri"/>
                <w:sz w:val="22"/>
                <w:szCs w:val="22"/>
              </w:rPr>
              <w:t>4 weeks</w:t>
            </w:r>
          </w:p>
        </w:tc>
      </w:tr>
      <w:tr w:rsidR="001D7B1C" w:rsidRPr="00DE060A" w14:paraId="6E301062" w14:textId="77777777" w:rsidTr="00466E23">
        <w:trPr>
          <w:trHeight w:hRule="exact" w:val="317"/>
          <w:jc w:val="center"/>
        </w:trPr>
        <w:tc>
          <w:tcPr>
            <w:tcW w:w="3425"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36762EA8" w14:textId="77777777" w:rsidR="001D7B1C" w:rsidRPr="00466E23" w:rsidRDefault="001D7B1C" w:rsidP="00734F6E">
            <w:pPr>
              <w:rPr>
                <w:rFonts w:ascii="Calibri" w:hAnsi="Calibri" w:cs="Calibri"/>
                <w:sz w:val="22"/>
                <w:szCs w:val="22"/>
              </w:rPr>
            </w:pPr>
            <w:r w:rsidRPr="00466E23">
              <w:rPr>
                <w:rFonts w:ascii="Calibri" w:hAnsi="Calibri" w:cs="Calibri"/>
                <w:sz w:val="22"/>
                <w:szCs w:val="22"/>
              </w:rPr>
              <w:t>PA 674 Internal Medicine Clinical Rotation II</w:t>
            </w:r>
          </w:p>
        </w:tc>
        <w:tc>
          <w:tcPr>
            <w:tcW w:w="1575"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6EE8A5DD" w14:textId="77777777" w:rsidR="001D7B1C" w:rsidRPr="00466E23" w:rsidRDefault="001D7B1C" w:rsidP="00734F6E">
            <w:pPr>
              <w:rPr>
                <w:rFonts w:ascii="Calibri" w:hAnsi="Calibri" w:cs="Calibri"/>
                <w:sz w:val="22"/>
                <w:szCs w:val="22"/>
              </w:rPr>
            </w:pPr>
            <w:r w:rsidRPr="00466E23">
              <w:rPr>
                <w:rFonts w:ascii="Calibri" w:hAnsi="Calibri" w:cs="Calibri"/>
                <w:sz w:val="22"/>
                <w:szCs w:val="22"/>
              </w:rPr>
              <w:t>4 weeks</w:t>
            </w:r>
          </w:p>
        </w:tc>
      </w:tr>
      <w:tr w:rsidR="001D7B1C" w:rsidRPr="00DE060A" w14:paraId="3F1B3D3D" w14:textId="77777777" w:rsidTr="00466E23">
        <w:trPr>
          <w:trHeight w:hRule="exact" w:val="317"/>
          <w:jc w:val="center"/>
        </w:trPr>
        <w:tc>
          <w:tcPr>
            <w:tcW w:w="3425" w:type="pct"/>
            <w:tcBorders>
              <w:top w:val="outset" w:sz="6" w:space="0" w:color="auto"/>
              <w:left w:val="outset" w:sz="6" w:space="0" w:color="auto"/>
              <w:bottom w:val="outset" w:sz="6" w:space="0" w:color="auto"/>
              <w:right w:val="outset" w:sz="6" w:space="0" w:color="auto"/>
            </w:tcBorders>
            <w:shd w:val="clear" w:color="auto" w:fill="ECF4F5"/>
            <w:tcMar>
              <w:top w:w="75" w:type="dxa"/>
              <w:left w:w="75" w:type="dxa"/>
              <w:bottom w:w="75" w:type="dxa"/>
              <w:right w:w="75" w:type="dxa"/>
            </w:tcMar>
            <w:vAlign w:val="center"/>
            <w:hideMark/>
          </w:tcPr>
          <w:p w14:paraId="44F17E9B" w14:textId="77777777" w:rsidR="001D7B1C" w:rsidRPr="00466E23" w:rsidRDefault="001D7B1C" w:rsidP="00734F6E">
            <w:pPr>
              <w:rPr>
                <w:rFonts w:ascii="Calibri" w:hAnsi="Calibri" w:cs="Calibri"/>
                <w:sz w:val="22"/>
                <w:szCs w:val="22"/>
              </w:rPr>
            </w:pPr>
            <w:r w:rsidRPr="00466E23">
              <w:rPr>
                <w:rFonts w:ascii="Calibri" w:hAnsi="Calibri" w:cs="Calibri"/>
                <w:sz w:val="22"/>
                <w:szCs w:val="22"/>
              </w:rPr>
              <w:t>PA 675 Pediatrics Clinical Rotation</w:t>
            </w:r>
          </w:p>
        </w:tc>
        <w:tc>
          <w:tcPr>
            <w:tcW w:w="1575" w:type="pct"/>
            <w:tcBorders>
              <w:top w:val="outset" w:sz="6" w:space="0" w:color="auto"/>
              <w:left w:val="outset" w:sz="6" w:space="0" w:color="auto"/>
              <w:bottom w:val="outset" w:sz="6" w:space="0" w:color="auto"/>
              <w:right w:val="outset" w:sz="6" w:space="0" w:color="auto"/>
            </w:tcBorders>
            <w:shd w:val="clear" w:color="auto" w:fill="ECF4F5"/>
            <w:tcMar>
              <w:top w:w="75" w:type="dxa"/>
              <w:left w:w="75" w:type="dxa"/>
              <w:bottom w:w="75" w:type="dxa"/>
              <w:right w:w="75" w:type="dxa"/>
            </w:tcMar>
            <w:vAlign w:val="center"/>
            <w:hideMark/>
          </w:tcPr>
          <w:p w14:paraId="7F92D5A6" w14:textId="77777777" w:rsidR="001D7B1C" w:rsidRPr="00466E23" w:rsidRDefault="001D7B1C" w:rsidP="00734F6E">
            <w:pPr>
              <w:rPr>
                <w:rFonts w:ascii="Calibri" w:hAnsi="Calibri" w:cs="Calibri"/>
                <w:sz w:val="22"/>
                <w:szCs w:val="22"/>
              </w:rPr>
            </w:pPr>
            <w:r w:rsidRPr="00466E23">
              <w:rPr>
                <w:rFonts w:ascii="Calibri" w:hAnsi="Calibri" w:cs="Calibri"/>
                <w:sz w:val="22"/>
                <w:szCs w:val="22"/>
              </w:rPr>
              <w:t>4 weeks</w:t>
            </w:r>
          </w:p>
        </w:tc>
      </w:tr>
      <w:tr w:rsidR="001D7B1C" w:rsidRPr="00DE060A" w14:paraId="13980B5E" w14:textId="77777777" w:rsidTr="00466E23">
        <w:trPr>
          <w:trHeight w:hRule="exact" w:val="317"/>
          <w:jc w:val="center"/>
        </w:trPr>
        <w:tc>
          <w:tcPr>
            <w:tcW w:w="3425"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1309116C" w14:textId="05921770" w:rsidR="001D7B1C" w:rsidRPr="00466E23" w:rsidRDefault="001D7B1C" w:rsidP="00734F6E">
            <w:pPr>
              <w:rPr>
                <w:rFonts w:ascii="Calibri" w:hAnsi="Calibri" w:cs="Calibri"/>
                <w:sz w:val="22"/>
                <w:szCs w:val="22"/>
              </w:rPr>
            </w:pPr>
            <w:r w:rsidRPr="00466E23">
              <w:rPr>
                <w:rFonts w:ascii="Calibri" w:hAnsi="Calibri" w:cs="Calibri"/>
                <w:sz w:val="22"/>
                <w:szCs w:val="22"/>
              </w:rPr>
              <w:t xml:space="preserve">PA 676 Obstetrics </w:t>
            </w:r>
            <w:r w:rsidR="00466E23">
              <w:rPr>
                <w:rFonts w:ascii="Calibri" w:hAnsi="Calibri" w:cs="Calibri"/>
                <w:sz w:val="22"/>
                <w:szCs w:val="22"/>
              </w:rPr>
              <w:t>&amp;</w:t>
            </w:r>
            <w:r w:rsidRPr="00466E23">
              <w:rPr>
                <w:rFonts w:ascii="Calibri" w:hAnsi="Calibri" w:cs="Calibri"/>
                <w:sz w:val="22"/>
                <w:szCs w:val="22"/>
              </w:rPr>
              <w:t xml:space="preserve"> Gynecology Clinical Rotation</w:t>
            </w:r>
          </w:p>
        </w:tc>
        <w:tc>
          <w:tcPr>
            <w:tcW w:w="1575"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5DEE21EB" w14:textId="77777777" w:rsidR="001D7B1C" w:rsidRPr="00466E23" w:rsidRDefault="001D7B1C" w:rsidP="00734F6E">
            <w:pPr>
              <w:rPr>
                <w:rFonts w:ascii="Calibri" w:hAnsi="Calibri" w:cs="Calibri"/>
                <w:sz w:val="22"/>
                <w:szCs w:val="22"/>
              </w:rPr>
            </w:pPr>
            <w:r w:rsidRPr="00466E23">
              <w:rPr>
                <w:rFonts w:ascii="Calibri" w:hAnsi="Calibri" w:cs="Calibri"/>
                <w:sz w:val="22"/>
                <w:szCs w:val="22"/>
              </w:rPr>
              <w:t>4 weeks</w:t>
            </w:r>
          </w:p>
        </w:tc>
      </w:tr>
      <w:tr w:rsidR="001D7B1C" w:rsidRPr="00DE060A" w14:paraId="446DCAF3" w14:textId="77777777" w:rsidTr="00466E23">
        <w:trPr>
          <w:trHeight w:hRule="exact" w:val="317"/>
          <w:jc w:val="center"/>
        </w:trPr>
        <w:tc>
          <w:tcPr>
            <w:tcW w:w="3425" w:type="pct"/>
            <w:tcBorders>
              <w:top w:val="outset" w:sz="6" w:space="0" w:color="auto"/>
              <w:left w:val="outset" w:sz="6" w:space="0" w:color="auto"/>
              <w:bottom w:val="outset" w:sz="6" w:space="0" w:color="auto"/>
              <w:right w:val="outset" w:sz="6" w:space="0" w:color="auto"/>
            </w:tcBorders>
            <w:shd w:val="clear" w:color="auto" w:fill="ECF4F5"/>
            <w:tcMar>
              <w:top w:w="75" w:type="dxa"/>
              <w:left w:w="75" w:type="dxa"/>
              <w:bottom w:w="75" w:type="dxa"/>
              <w:right w:w="75" w:type="dxa"/>
            </w:tcMar>
            <w:vAlign w:val="center"/>
            <w:hideMark/>
          </w:tcPr>
          <w:p w14:paraId="4AF8C434" w14:textId="169E310E" w:rsidR="001D7B1C" w:rsidRPr="00466E23" w:rsidRDefault="001D7B1C" w:rsidP="00734F6E">
            <w:pPr>
              <w:rPr>
                <w:rFonts w:ascii="Calibri" w:hAnsi="Calibri" w:cs="Calibri"/>
                <w:sz w:val="22"/>
                <w:szCs w:val="22"/>
              </w:rPr>
            </w:pPr>
            <w:r w:rsidRPr="00466E23">
              <w:rPr>
                <w:rFonts w:ascii="Calibri" w:hAnsi="Calibri" w:cs="Calibri"/>
                <w:sz w:val="22"/>
                <w:szCs w:val="22"/>
              </w:rPr>
              <w:t>PA 677 Surgery Clinical Rotation</w:t>
            </w:r>
          </w:p>
        </w:tc>
        <w:tc>
          <w:tcPr>
            <w:tcW w:w="1575" w:type="pct"/>
            <w:tcBorders>
              <w:top w:val="outset" w:sz="6" w:space="0" w:color="auto"/>
              <w:left w:val="outset" w:sz="6" w:space="0" w:color="auto"/>
              <w:bottom w:val="outset" w:sz="6" w:space="0" w:color="auto"/>
              <w:right w:val="outset" w:sz="6" w:space="0" w:color="auto"/>
            </w:tcBorders>
            <w:shd w:val="clear" w:color="auto" w:fill="ECF4F5"/>
            <w:tcMar>
              <w:top w:w="75" w:type="dxa"/>
              <w:left w:w="75" w:type="dxa"/>
              <w:bottom w:w="75" w:type="dxa"/>
              <w:right w:w="75" w:type="dxa"/>
            </w:tcMar>
            <w:vAlign w:val="center"/>
            <w:hideMark/>
          </w:tcPr>
          <w:p w14:paraId="448BDB6D" w14:textId="77777777" w:rsidR="001D7B1C" w:rsidRPr="00466E23" w:rsidRDefault="001D7B1C" w:rsidP="00734F6E">
            <w:pPr>
              <w:rPr>
                <w:rFonts w:ascii="Calibri" w:hAnsi="Calibri" w:cs="Calibri"/>
                <w:sz w:val="22"/>
                <w:szCs w:val="22"/>
              </w:rPr>
            </w:pPr>
            <w:r w:rsidRPr="00466E23">
              <w:rPr>
                <w:rFonts w:ascii="Calibri" w:hAnsi="Calibri" w:cs="Calibri"/>
                <w:sz w:val="22"/>
                <w:szCs w:val="22"/>
              </w:rPr>
              <w:t>4 weeks</w:t>
            </w:r>
          </w:p>
        </w:tc>
      </w:tr>
      <w:tr w:rsidR="001D7B1C" w:rsidRPr="00DE060A" w14:paraId="4631C5A6" w14:textId="77777777" w:rsidTr="00466E23">
        <w:trPr>
          <w:trHeight w:hRule="exact" w:val="317"/>
          <w:jc w:val="center"/>
        </w:trPr>
        <w:tc>
          <w:tcPr>
            <w:tcW w:w="3425"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430FAAC3" w14:textId="77777777" w:rsidR="001D7B1C" w:rsidRPr="00466E23" w:rsidRDefault="001D7B1C" w:rsidP="00734F6E">
            <w:pPr>
              <w:rPr>
                <w:rFonts w:ascii="Calibri" w:hAnsi="Calibri" w:cs="Calibri"/>
                <w:sz w:val="22"/>
                <w:szCs w:val="22"/>
              </w:rPr>
            </w:pPr>
            <w:r w:rsidRPr="00466E23">
              <w:rPr>
                <w:rFonts w:ascii="Calibri" w:hAnsi="Calibri" w:cs="Calibri"/>
                <w:sz w:val="22"/>
                <w:szCs w:val="22"/>
              </w:rPr>
              <w:t>PA 678 Emergency Medicine Clinical Rotation</w:t>
            </w:r>
          </w:p>
        </w:tc>
        <w:tc>
          <w:tcPr>
            <w:tcW w:w="1575"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4B16D68D" w14:textId="77777777" w:rsidR="001D7B1C" w:rsidRPr="00466E23" w:rsidRDefault="001D7B1C" w:rsidP="00734F6E">
            <w:pPr>
              <w:rPr>
                <w:rFonts w:ascii="Calibri" w:hAnsi="Calibri" w:cs="Calibri"/>
                <w:sz w:val="22"/>
                <w:szCs w:val="22"/>
              </w:rPr>
            </w:pPr>
            <w:r w:rsidRPr="00466E23">
              <w:rPr>
                <w:rFonts w:ascii="Calibri" w:hAnsi="Calibri" w:cs="Calibri"/>
                <w:sz w:val="22"/>
                <w:szCs w:val="22"/>
              </w:rPr>
              <w:t>4 weeks</w:t>
            </w:r>
          </w:p>
        </w:tc>
      </w:tr>
      <w:tr w:rsidR="001D7B1C" w:rsidRPr="00DE060A" w14:paraId="7FFEFB0C" w14:textId="77777777" w:rsidTr="00466E23">
        <w:trPr>
          <w:trHeight w:hRule="exact" w:val="317"/>
          <w:jc w:val="center"/>
        </w:trPr>
        <w:tc>
          <w:tcPr>
            <w:tcW w:w="3425" w:type="pct"/>
            <w:tcBorders>
              <w:top w:val="outset" w:sz="6" w:space="0" w:color="auto"/>
              <w:left w:val="outset" w:sz="6" w:space="0" w:color="auto"/>
              <w:bottom w:val="outset" w:sz="6" w:space="0" w:color="auto"/>
              <w:right w:val="outset" w:sz="6" w:space="0" w:color="auto"/>
            </w:tcBorders>
            <w:shd w:val="clear" w:color="auto" w:fill="ECF4F5"/>
            <w:tcMar>
              <w:top w:w="75" w:type="dxa"/>
              <w:left w:w="75" w:type="dxa"/>
              <w:bottom w:w="75" w:type="dxa"/>
              <w:right w:w="75" w:type="dxa"/>
            </w:tcMar>
            <w:vAlign w:val="center"/>
            <w:hideMark/>
          </w:tcPr>
          <w:p w14:paraId="7E7856C1" w14:textId="77777777" w:rsidR="001D7B1C" w:rsidRPr="00466E23" w:rsidRDefault="001D7B1C" w:rsidP="00734F6E">
            <w:pPr>
              <w:rPr>
                <w:rFonts w:ascii="Calibri" w:hAnsi="Calibri" w:cs="Calibri"/>
                <w:sz w:val="22"/>
                <w:szCs w:val="22"/>
              </w:rPr>
            </w:pPr>
            <w:r w:rsidRPr="00466E23">
              <w:rPr>
                <w:rFonts w:ascii="Calibri" w:hAnsi="Calibri" w:cs="Calibri"/>
                <w:sz w:val="22"/>
                <w:szCs w:val="22"/>
              </w:rPr>
              <w:t>PA 679 Behavioral Medicine Clinical Rotation</w:t>
            </w:r>
          </w:p>
        </w:tc>
        <w:tc>
          <w:tcPr>
            <w:tcW w:w="1575" w:type="pct"/>
            <w:tcBorders>
              <w:top w:val="outset" w:sz="6" w:space="0" w:color="auto"/>
              <w:left w:val="outset" w:sz="6" w:space="0" w:color="auto"/>
              <w:bottom w:val="outset" w:sz="6" w:space="0" w:color="auto"/>
              <w:right w:val="outset" w:sz="6" w:space="0" w:color="auto"/>
            </w:tcBorders>
            <w:shd w:val="clear" w:color="auto" w:fill="ECF4F5"/>
            <w:tcMar>
              <w:top w:w="75" w:type="dxa"/>
              <w:left w:w="75" w:type="dxa"/>
              <w:bottom w:w="75" w:type="dxa"/>
              <w:right w:w="75" w:type="dxa"/>
            </w:tcMar>
            <w:vAlign w:val="center"/>
            <w:hideMark/>
          </w:tcPr>
          <w:p w14:paraId="69A52811" w14:textId="77777777" w:rsidR="001D7B1C" w:rsidRPr="00466E23" w:rsidRDefault="001D7B1C" w:rsidP="00734F6E">
            <w:pPr>
              <w:rPr>
                <w:rFonts w:ascii="Calibri" w:hAnsi="Calibri" w:cs="Calibri"/>
                <w:sz w:val="22"/>
                <w:szCs w:val="22"/>
              </w:rPr>
            </w:pPr>
            <w:r w:rsidRPr="00466E23">
              <w:rPr>
                <w:rFonts w:ascii="Calibri" w:hAnsi="Calibri" w:cs="Calibri"/>
                <w:sz w:val="22"/>
                <w:szCs w:val="22"/>
              </w:rPr>
              <w:t>4 weeks</w:t>
            </w:r>
          </w:p>
        </w:tc>
      </w:tr>
      <w:tr w:rsidR="004A3791" w:rsidRPr="00DE060A" w14:paraId="109B7BF0" w14:textId="77777777" w:rsidTr="00466E23">
        <w:trPr>
          <w:trHeight w:hRule="exact" w:val="317"/>
          <w:jc w:val="center"/>
        </w:trPr>
        <w:tc>
          <w:tcPr>
            <w:tcW w:w="3425"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4AD12B9B" w14:textId="13FB2C3C" w:rsidR="004A3791" w:rsidRPr="00466E23" w:rsidRDefault="004A3791" w:rsidP="00734F6E">
            <w:pPr>
              <w:rPr>
                <w:rFonts w:ascii="Calibri" w:hAnsi="Calibri" w:cs="Calibri"/>
                <w:sz w:val="22"/>
                <w:szCs w:val="22"/>
              </w:rPr>
            </w:pPr>
            <w:r w:rsidRPr="00466E23">
              <w:rPr>
                <w:rFonts w:ascii="Calibri" w:hAnsi="Calibri" w:cs="Calibri"/>
                <w:sz w:val="22"/>
                <w:szCs w:val="22"/>
              </w:rPr>
              <w:t>PA 680 Elective Rotation II</w:t>
            </w:r>
          </w:p>
        </w:tc>
        <w:tc>
          <w:tcPr>
            <w:tcW w:w="1575"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5582A908" w14:textId="620F5F46" w:rsidR="004A3791" w:rsidRPr="00466E23" w:rsidRDefault="004A3791" w:rsidP="00734F6E">
            <w:pPr>
              <w:rPr>
                <w:rFonts w:ascii="Calibri" w:hAnsi="Calibri" w:cs="Calibri"/>
                <w:sz w:val="22"/>
                <w:szCs w:val="22"/>
              </w:rPr>
            </w:pPr>
            <w:r w:rsidRPr="00466E23">
              <w:rPr>
                <w:rFonts w:ascii="Calibri" w:hAnsi="Calibri" w:cs="Calibri"/>
                <w:sz w:val="22"/>
                <w:szCs w:val="22"/>
              </w:rPr>
              <w:t>4 weeks</w:t>
            </w:r>
          </w:p>
        </w:tc>
      </w:tr>
    </w:tbl>
    <w:p w14:paraId="18DCA9C7" w14:textId="77777777" w:rsidR="00C7741C" w:rsidRDefault="00C7741C" w:rsidP="00BE0623">
      <w:pPr>
        <w:pStyle w:val="Heading1"/>
        <w:rPr>
          <w:rFonts w:ascii="Calibri" w:hAnsi="Calibri" w:cs="Calibri"/>
        </w:rPr>
      </w:pPr>
    </w:p>
    <w:p w14:paraId="4D9B7219" w14:textId="77777777" w:rsidR="00C7741C" w:rsidRDefault="00C7741C">
      <w:pPr>
        <w:rPr>
          <w:rFonts w:ascii="Calibri" w:hAnsi="Calibri" w:cs="Calibri"/>
          <w:b/>
          <w:caps/>
          <w:snapToGrid w:val="0"/>
          <w:kern w:val="28"/>
          <w:sz w:val="28"/>
        </w:rPr>
      </w:pPr>
      <w:r>
        <w:rPr>
          <w:rFonts w:ascii="Calibri" w:hAnsi="Calibri" w:cs="Calibri"/>
        </w:rPr>
        <w:br w:type="page"/>
      </w:r>
    </w:p>
    <w:p w14:paraId="278E5AFE" w14:textId="6469E5A2" w:rsidR="00037050" w:rsidRPr="00DE060A" w:rsidRDefault="00037050" w:rsidP="00BE0623">
      <w:pPr>
        <w:pStyle w:val="Heading1"/>
        <w:rPr>
          <w:rFonts w:ascii="Calibri" w:hAnsi="Calibri" w:cs="Calibri"/>
        </w:rPr>
      </w:pPr>
      <w:bookmarkStart w:id="19" w:name="_Toc225422546"/>
      <w:r w:rsidRPr="00DE060A">
        <w:rPr>
          <w:rFonts w:ascii="Calibri" w:hAnsi="Calibri" w:cs="Calibri"/>
        </w:rPr>
        <w:lastRenderedPageBreak/>
        <w:t>SCPE (Course) Attendance Policy</w:t>
      </w:r>
      <w:bookmarkEnd w:id="19"/>
    </w:p>
    <w:p w14:paraId="1B45850A" w14:textId="77777777" w:rsidR="00037050" w:rsidRPr="00DE060A" w:rsidRDefault="00037050" w:rsidP="00037050">
      <w:pPr>
        <w:tabs>
          <w:tab w:val="left" w:pos="-720"/>
          <w:tab w:val="left" w:pos="0"/>
          <w:tab w:val="left" w:pos="720"/>
          <w:tab w:val="left" w:pos="2160"/>
          <w:tab w:val="right" w:leader="dot" w:pos="8640"/>
          <w:tab w:val="left" w:pos="9360"/>
          <w:tab w:val="left" w:pos="10080"/>
          <w:tab w:val="left" w:pos="10800"/>
        </w:tabs>
        <w:rPr>
          <w:rFonts w:ascii="Calibri" w:hAnsi="Calibri" w:cs="Calibri"/>
          <w:sz w:val="22"/>
          <w:u w:val="single"/>
        </w:rPr>
      </w:pPr>
    </w:p>
    <w:p w14:paraId="550D7E0A" w14:textId="77777777" w:rsidR="00037050" w:rsidRPr="00DE060A" w:rsidRDefault="00037050" w:rsidP="003D72CE">
      <w:pPr>
        <w:pStyle w:val="ListParagraph"/>
        <w:widowControl w:val="0"/>
        <w:numPr>
          <w:ilvl w:val="0"/>
          <w:numId w:val="30"/>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Calibri" w:hAnsi="Calibri" w:cs="Calibri"/>
          <w:sz w:val="24"/>
          <w:szCs w:val="24"/>
        </w:rPr>
      </w:pPr>
      <w:r w:rsidRPr="00DE060A">
        <w:rPr>
          <w:rFonts w:ascii="Calibri" w:hAnsi="Calibri" w:cs="Calibri"/>
          <w:sz w:val="24"/>
          <w:szCs w:val="24"/>
        </w:rPr>
        <w:t xml:space="preserve">Specific work hours for each SCPE are determined by the preceptor.  Students should expect to work some nights, weekends, and holidays, as well as be ‘on-call’ at times.  In general, expect to be involved for a minimum of 40 – 50 hours per week.  Preceptors are </w:t>
      </w:r>
      <w:r w:rsidRPr="00DE060A">
        <w:rPr>
          <w:rFonts w:ascii="Calibri" w:hAnsi="Calibri" w:cs="Calibri"/>
          <w:b/>
          <w:i/>
          <w:sz w:val="24"/>
          <w:szCs w:val="24"/>
        </w:rPr>
        <w:t>not obligated</w:t>
      </w:r>
      <w:r w:rsidRPr="00DE060A">
        <w:rPr>
          <w:rFonts w:ascii="Calibri" w:hAnsi="Calibri" w:cs="Calibri"/>
          <w:sz w:val="24"/>
          <w:szCs w:val="24"/>
        </w:rPr>
        <w:t xml:space="preserve"> to give days off on weekdays, weekends, or holidays nor will they honor an outside work schedule.  </w:t>
      </w:r>
      <w:r w:rsidRPr="004D576B">
        <w:rPr>
          <w:rFonts w:ascii="Calibri" w:hAnsi="Calibri" w:cs="Calibri"/>
          <w:b/>
          <w:bCs/>
          <w:i/>
          <w:iCs/>
          <w:sz w:val="24"/>
          <w:szCs w:val="24"/>
          <w:u w:val="single"/>
        </w:rPr>
        <w:t>The student is expected to follow the schedule of the preceptor that they are assigned to, not the typical JMU schedule at the time</w:t>
      </w:r>
      <w:r w:rsidRPr="00DE060A">
        <w:rPr>
          <w:rFonts w:ascii="Calibri" w:hAnsi="Calibri" w:cs="Calibri"/>
          <w:sz w:val="24"/>
          <w:szCs w:val="24"/>
        </w:rPr>
        <w:t>.</w:t>
      </w:r>
    </w:p>
    <w:p w14:paraId="01A92253" w14:textId="77777777" w:rsidR="00037050" w:rsidRPr="00DE060A" w:rsidRDefault="00037050" w:rsidP="00037050">
      <w:pPr>
        <w:widowControl w:val="0"/>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sz w:val="24"/>
          <w:szCs w:val="24"/>
        </w:rPr>
      </w:pPr>
    </w:p>
    <w:p w14:paraId="509671B7" w14:textId="77777777" w:rsidR="00037050" w:rsidRPr="00DE060A" w:rsidRDefault="00037050" w:rsidP="003D72CE">
      <w:pPr>
        <w:pStyle w:val="ListParagraph"/>
        <w:widowControl w:val="0"/>
        <w:numPr>
          <w:ilvl w:val="0"/>
          <w:numId w:val="30"/>
        </w:numPr>
        <w:tabs>
          <w:tab w:val="left" w:pos="-1440"/>
          <w:tab w:val="left" w:pos="-720"/>
          <w:tab w:val="left" w:pos="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Calibri" w:hAnsi="Calibri" w:cs="Calibri"/>
          <w:sz w:val="24"/>
          <w:szCs w:val="24"/>
        </w:rPr>
      </w:pPr>
      <w:r w:rsidRPr="00DE060A">
        <w:rPr>
          <w:rStyle w:val="StyleArial11pt"/>
          <w:rFonts w:ascii="Calibri" w:hAnsi="Calibri" w:cs="Calibri"/>
          <w:sz w:val="24"/>
          <w:szCs w:val="24"/>
        </w:rPr>
        <w:t xml:space="preserve">Follow provided instructions for reporting on the first day of a SCPE.  Please notify the program of any errors or </w:t>
      </w:r>
      <w:r w:rsidRPr="00DE060A">
        <w:rPr>
          <w:rFonts w:ascii="Calibri" w:hAnsi="Calibri" w:cs="Calibri"/>
          <w:sz w:val="24"/>
          <w:szCs w:val="24"/>
        </w:rPr>
        <w:t>changes.</w:t>
      </w:r>
    </w:p>
    <w:p w14:paraId="36954FBA" w14:textId="77777777" w:rsidR="00037050" w:rsidRPr="00DE060A" w:rsidRDefault="00037050" w:rsidP="00037050">
      <w:pPr>
        <w:pStyle w:val="ListParagraph"/>
        <w:rPr>
          <w:rFonts w:ascii="Calibri" w:hAnsi="Calibri" w:cs="Calibri"/>
          <w:sz w:val="24"/>
          <w:szCs w:val="24"/>
        </w:rPr>
      </w:pPr>
    </w:p>
    <w:p w14:paraId="19205423" w14:textId="242BEA67" w:rsidR="00037050" w:rsidRPr="00DE060A" w:rsidRDefault="00037050" w:rsidP="003D72CE">
      <w:pPr>
        <w:pStyle w:val="ListParagraph"/>
        <w:widowControl w:val="0"/>
        <w:numPr>
          <w:ilvl w:val="0"/>
          <w:numId w:val="30"/>
        </w:numPr>
        <w:tabs>
          <w:tab w:val="left" w:pos="-1440"/>
          <w:tab w:val="left" w:pos="-720"/>
          <w:tab w:val="left" w:pos="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Calibri" w:hAnsi="Calibri" w:cs="Calibri"/>
          <w:sz w:val="24"/>
          <w:szCs w:val="24"/>
        </w:rPr>
      </w:pPr>
      <w:r w:rsidRPr="00DE060A">
        <w:rPr>
          <w:rFonts w:ascii="Calibri" w:hAnsi="Calibri" w:cs="Calibri"/>
          <w:sz w:val="24"/>
          <w:szCs w:val="24"/>
        </w:rPr>
        <w:t>Habitual tardiness will be referred to the faculty member in charge of the SCPE and will affect a student’s final course rotation grade.  It may also factor into the decision on whether a student has successfully completed a SCPE or not.</w:t>
      </w:r>
    </w:p>
    <w:p w14:paraId="084873B9" w14:textId="77777777" w:rsidR="00037050" w:rsidRPr="00DE060A" w:rsidRDefault="00037050" w:rsidP="00037050">
      <w:pPr>
        <w:pStyle w:val="ListParagraph"/>
        <w:rPr>
          <w:rFonts w:ascii="Calibri" w:hAnsi="Calibri" w:cs="Calibri"/>
          <w:sz w:val="24"/>
          <w:szCs w:val="24"/>
        </w:rPr>
      </w:pPr>
    </w:p>
    <w:p w14:paraId="5E8C2BBD" w14:textId="77777777" w:rsidR="00037050" w:rsidRPr="00DE060A" w:rsidRDefault="00037050" w:rsidP="003D72CE">
      <w:pPr>
        <w:pStyle w:val="ListParagraph"/>
        <w:widowControl w:val="0"/>
        <w:numPr>
          <w:ilvl w:val="0"/>
          <w:numId w:val="30"/>
        </w:numPr>
        <w:tabs>
          <w:tab w:val="left" w:pos="-1440"/>
          <w:tab w:val="left" w:pos="-720"/>
          <w:tab w:val="left" w:pos="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Calibri" w:hAnsi="Calibri" w:cs="Calibri"/>
          <w:sz w:val="24"/>
          <w:szCs w:val="24"/>
        </w:rPr>
      </w:pPr>
      <w:r w:rsidRPr="00DE060A">
        <w:rPr>
          <w:rFonts w:ascii="Calibri" w:hAnsi="Calibri" w:cs="Calibri"/>
          <w:sz w:val="24"/>
          <w:szCs w:val="24"/>
        </w:rPr>
        <w:t>Absenteeism</w:t>
      </w:r>
    </w:p>
    <w:p w14:paraId="4276DFF4" w14:textId="77777777" w:rsidR="00037050" w:rsidRPr="00DE060A" w:rsidRDefault="00037050" w:rsidP="003D72CE">
      <w:pPr>
        <w:pStyle w:val="ListParagraph"/>
        <w:widowControl w:val="0"/>
        <w:numPr>
          <w:ilvl w:val="0"/>
          <w:numId w:val="218"/>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sz w:val="24"/>
          <w:szCs w:val="24"/>
        </w:rPr>
      </w:pPr>
      <w:r w:rsidRPr="00DE060A">
        <w:rPr>
          <w:rFonts w:ascii="Calibri" w:hAnsi="Calibri" w:cs="Calibri"/>
          <w:sz w:val="24"/>
          <w:szCs w:val="24"/>
        </w:rPr>
        <w:t>Adherence to scheduled clinical rotation hours and attendance at end</w:t>
      </w:r>
      <w:r w:rsidRPr="00DE060A">
        <w:rPr>
          <w:rFonts w:ascii="Calibri" w:hAnsi="Calibri" w:cs="Calibri"/>
          <w:sz w:val="24"/>
          <w:szCs w:val="24"/>
        </w:rPr>
        <w:noBreakHyphen/>
        <w:t>of</w:t>
      </w:r>
      <w:r w:rsidRPr="00DE060A">
        <w:rPr>
          <w:rFonts w:ascii="Calibri" w:hAnsi="Calibri" w:cs="Calibri"/>
          <w:sz w:val="24"/>
          <w:szCs w:val="24"/>
        </w:rPr>
        <w:noBreakHyphen/>
        <w:t xml:space="preserve">rotation courses and activities is mandatory.  Failure to fulfill this requirement will be considered in the course evaluation.  This may negatively affect academic performance, including the potential for course failure and dismissal from the program. </w:t>
      </w:r>
    </w:p>
    <w:p w14:paraId="657A7BDD" w14:textId="77777777" w:rsidR="00037050" w:rsidRPr="00DE060A" w:rsidRDefault="00037050" w:rsidP="003D72CE">
      <w:pPr>
        <w:pStyle w:val="ListParagraph"/>
        <w:widowControl w:val="0"/>
        <w:numPr>
          <w:ilvl w:val="0"/>
          <w:numId w:val="218"/>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Style w:val="StyleArial11pt"/>
          <w:rFonts w:ascii="Calibri" w:hAnsi="Calibri" w:cs="Calibri"/>
          <w:sz w:val="24"/>
          <w:szCs w:val="24"/>
        </w:rPr>
      </w:pPr>
      <w:r w:rsidRPr="00DE060A">
        <w:rPr>
          <w:rStyle w:val="StyleArial11pt"/>
          <w:rFonts w:ascii="Calibri" w:hAnsi="Calibri" w:cs="Calibri"/>
          <w:sz w:val="24"/>
          <w:szCs w:val="24"/>
        </w:rPr>
        <w:t xml:space="preserve">If a student has a compelling reason to be absent from a SCPE, both the clinical preceptor </w:t>
      </w:r>
      <w:r w:rsidRPr="00DE060A">
        <w:rPr>
          <w:rFonts w:ascii="Calibri" w:hAnsi="Calibri" w:cs="Calibri"/>
          <w:b/>
          <w:i/>
          <w:sz w:val="24"/>
          <w:szCs w:val="24"/>
        </w:rPr>
        <w:t>and</w:t>
      </w:r>
      <w:r w:rsidRPr="00DE060A">
        <w:rPr>
          <w:rStyle w:val="StyleArial11pt"/>
          <w:rFonts w:ascii="Calibri" w:hAnsi="Calibri" w:cs="Calibri"/>
          <w:sz w:val="24"/>
          <w:szCs w:val="24"/>
        </w:rPr>
        <w:t xml:space="preserve"> the Director of Clinical Education MUST be notified as soon as possible, but never later than 9:00 am on the day of the absence.  If the appropriate party cannot be reached, leave a number where you can be reached.</w:t>
      </w:r>
    </w:p>
    <w:p w14:paraId="26EEC087" w14:textId="57969DF8" w:rsidR="00037050" w:rsidRPr="00DE060A" w:rsidRDefault="00037050" w:rsidP="003D72CE">
      <w:pPr>
        <w:pStyle w:val="ListParagraph"/>
        <w:widowControl w:val="0"/>
        <w:numPr>
          <w:ilvl w:val="0"/>
          <w:numId w:val="218"/>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sz w:val="24"/>
          <w:szCs w:val="24"/>
        </w:rPr>
      </w:pPr>
      <w:r w:rsidRPr="00DE060A">
        <w:rPr>
          <w:rFonts w:ascii="Calibri" w:hAnsi="Calibri" w:cs="Calibri"/>
          <w:sz w:val="24"/>
          <w:szCs w:val="24"/>
        </w:rPr>
        <w:t xml:space="preserve">Valid reasons for </w:t>
      </w:r>
      <w:r w:rsidRPr="00DE060A">
        <w:rPr>
          <w:rFonts w:ascii="Calibri" w:hAnsi="Calibri" w:cs="Calibri"/>
          <w:b/>
          <w:i/>
          <w:sz w:val="24"/>
          <w:szCs w:val="24"/>
        </w:rPr>
        <w:t>excused absences</w:t>
      </w:r>
      <w:r w:rsidRPr="00DE060A">
        <w:rPr>
          <w:rFonts w:ascii="Calibri" w:hAnsi="Calibri" w:cs="Calibri"/>
          <w:sz w:val="24"/>
          <w:szCs w:val="24"/>
        </w:rPr>
        <w:t xml:space="preserve"> </w:t>
      </w:r>
      <w:r w:rsidR="0073094E" w:rsidRPr="00DE060A">
        <w:rPr>
          <w:rFonts w:ascii="Calibri" w:hAnsi="Calibri" w:cs="Calibri"/>
          <w:sz w:val="24"/>
          <w:szCs w:val="24"/>
        </w:rPr>
        <w:t>include</w:t>
      </w:r>
      <w:r w:rsidRPr="00DE060A">
        <w:rPr>
          <w:rFonts w:ascii="Calibri" w:hAnsi="Calibri" w:cs="Calibri"/>
          <w:sz w:val="24"/>
          <w:szCs w:val="24"/>
        </w:rPr>
        <w:t xml:space="preserve"> incapacitating illness, injury requiring bed rest, and unexpected family emergencies.  </w:t>
      </w:r>
      <w:r w:rsidRPr="00DE060A">
        <w:rPr>
          <w:rFonts w:ascii="Calibri" w:hAnsi="Calibri" w:cs="Calibri"/>
          <w:sz w:val="24"/>
          <w:szCs w:val="24"/>
          <w:u w:val="single"/>
        </w:rPr>
        <w:t>Business appointments, job interviews, weddings, graduations, and other social events are NOT valid reasons for an excused absence</w:t>
      </w:r>
      <w:r w:rsidRPr="00DE060A">
        <w:rPr>
          <w:rFonts w:ascii="Calibri" w:hAnsi="Calibri" w:cs="Calibri"/>
          <w:sz w:val="24"/>
          <w:szCs w:val="24"/>
        </w:rPr>
        <w:t xml:space="preserve">.  These will be considered unexcused absences.  </w:t>
      </w:r>
      <w:r w:rsidRPr="00DE060A">
        <w:rPr>
          <w:rFonts w:ascii="Calibri" w:hAnsi="Calibri" w:cs="Calibri"/>
          <w:sz w:val="24"/>
          <w:szCs w:val="24"/>
          <w:u w:val="single"/>
        </w:rPr>
        <w:t xml:space="preserve">Absences for unapproved reasons must be discussed and approved by the clinical preceptor and the </w:t>
      </w:r>
      <w:r w:rsidRPr="00DE060A">
        <w:rPr>
          <w:rStyle w:val="StyleArial11pt"/>
          <w:rFonts w:ascii="Calibri" w:hAnsi="Calibri" w:cs="Calibri"/>
          <w:sz w:val="24"/>
          <w:szCs w:val="24"/>
          <w:u w:val="single"/>
        </w:rPr>
        <w:t>Director of Clinical Education</w:t>
      </w:r>
      <w:r w:rsidRPr="00DE060A">
        <w:rPr>
          <w:rFonts w:ascii="Calibri" w:hAnsi="Calibri" w:cs="Calibri"/>
          <w:sz w:val="24"/>
          <w:szCs w:val="24"/>
        </w:rPr>
        <w:t>.  Requests for planned absences must be made at least 7 days in advance, and such requests will be considered on a case-by-case basis.</w:t>
      </w:r>
    </w:p>
    <w:p w14:paraId="76395A25" w14:textId="47DA1181" w:rsidR="00376CA7" w:rsidRPr="00DE060A" w:rsidRDefault="00037050" w:rsidP="003D72CE">
      <w:pPr>
        <w:pStyle w:val="ListParagraph"/>
        <w:widowControl w:val="0"/>
        <w:numPr>
          <w:ilvl w:val="0"/>
          <w:numId w:val="218"/>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sz w:val="24"/>
          <w:szCs w:val="24"/>
        </w:rPr>
      </w:pPr>
      <w:r w:rsidRPr="00DE060A">
        <w:rPr>
          <w:rFonts w:ascii="Calibri" w:hAnsi="Calibri" w:cs="Calibri"/>
          <w:sz w:val="24"/>
          <w:szCs w:val="24"/>
        </w:rPr>
        <w:t>Absences of up to one day per two full weeks of rotation (e.g., 2 days for a 4-week rotation, 4 days for an 8-week rotation) due to an excused absence must be made-up within the affected clinical rotation period.  Failure to make-up time missed due to an excused absence will be reflected in the course grade</w:t>
      </w:r>
      <w:r w:rsidR="00836E90" w:rsidRPr="00DE060A">
        <w:rPr>
          <w:rFonts w:ascii="Calibri" w:hAnsi="Calibri" w:cs="Calibri"/>
          <w:sz w:val="24"/>
          <w:szCs w:val="24"/>
        </w:rPr>
        <w:t xml:space="preserve"> or can result in a repeat of the rotation. </w:t>
      </w:r>
    </w:p>
    <w:p w14:paraId="738AED7E" w14:textId="77777777" w:rsidR="00376CA7" w:rsidRPr="00DE060A" w:rsidRDefault="00376CA7" w:rsidP="00376CA7">
      <w:pPr>
        <w:widowControl w:val="0"/>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caps/>
          <w:sz w:val="32"/>
        </w:rPr>
      </w:pPr>
    </w:p>
    <w:p w14:paraId="65078347" w14:textId="64CBBC08" w:rsidR="00376CA7" w:rsidRPr="00DE060A" w:rsidRDefault="00376CA7" w:rsidP="00376CA7">
      <w:pPr>
        <w:pStyle w:val="ListParagraph"/>
        <w:widowControl w:val="0"/>
        <w:numPr>
          <w:ilvl w:val="0"/>
          <w:numId w:val="30"/>
        </w:numPr>
        <w:tabs>
          <w:tab w:val="left" w:pos="-1440"/>
          <w:tab w:val="left" w:pos="-720"/>
          <w:tab w:val="left" w:pos="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Calibri" w:hAnsi="Calibri" w:cs="Calibri"/>
          <w:sz w:val="24"/>
          <w:szCs w:val="24"/>
        </w:rPr>
      </w:pPr>
      <w:r w:rsidRPr="00DE060A">
        <w:rPr>
          <w:rFonts w:ascii="Calibri" w:hAnsi="Calibri" w:cs="Calibri"/>
          <w:sz w:val="24"/>
          <w:szCs w:val="24"/>
        </w:rPr>
        <w:t xml:space="preserve">Immunization Update Policy – periodically you will be informed by </w:t>
      </w:r>
      <w:r w:rsidR="00836E90" w:rsidRPr="00DE060A">
        <w:rPr>
          <w:rFonts w:ascii="Calibri" w:hAnsi="Calibri" w:cs="Calibri"/>
          <w:sz w:val="24"/>
          <w:szCs w:val="24"/>
        </w:rPr>
        <w:t>Marissa Zane</w:t>
      </w:r>
      <w:r w:rsidRPr="00DE060A">
        <w:rPr>
          <w:rFonts w:ascii="Calibri" w:hAnsi="Calibri" w:cs="Calibri"/>
          <w:sz w:val="24"/>
          <w:szCs w:val="24"/>
        </w:rPr>
        <w:t xml:space="preserve"> that you need to update your immunizations (usually your flu shot and</w:t>
      </w:r>
      <w:r w:rsidR="000C4388" w:rsidRPr="00DE060A">
        <w:rPr>
          <w:rFonts w:ascii="Calibri" w:hAnsi="Calibri" w:cs="Calibri"/>
          <w:sz w:val="24"/>
          <w:szCs w:val="24"/>
        </w:rPr>
        <w:t>/or</w:t>
      </w:r>
      <w:r w:rsidRPr="00DE060A">
        <w:rPr>
          <w:rFonts w:ascii="Calibri" w:hAnsi="Calibri" w:cs="Calibri"/>
          <w:sz w:val="24"/>
          <w:szCs w:val="24"/>
        </w:rPr>
        <w:t xml:space="preserve"> PPD) or other clinical paperwork. </w:t>
      </w:r>
      <w:r w:rsidR="00836E90" w:rsidRPr="00DE060A">
        <w:rPr>
          <w:rFonts w:ascii="Calibri" w:hAnsi="Calibri" w:cs="Calibri"/>
          <w:sz w:val="24"/>
          <w:szCs w:val="24"/>
        </w:rPr>
        <w:t>Marissa</w:t>
      </w:r>
      <w:r w:rsidRPr="00DE060A">
        <w:rPr>
          <w:rFonts w:ascii="Calibri" w:hAnsi="Calibri" w:cs="Calibri"/>
          <w:sz w:val="24"/>
          <w:szCs w:val="24"/>
        </w:rPr>
        <w:t xml:space="preserve"> will send you an email </w:t>
      </w:r>
      <w:r w:rsidR="000C4388" w:rsidRPr="00DE060A">
        <w:rPr>
          <w:rFonts w:ascii="Calibri" w:hAnsi="Calibri" w:cs="Calibri"/>
          <w:sz w:val="24"/>
          <w:szCs w:val="24"/>
        </w:rPr>
        <w:t xml:space="preserve">with </w:t>
      </w:r>
      <w:r w:rsidRPr="00DE060A">
        <w:rPr>
          <w:rFonts w:ascii="Calibri" w:hAnsi="Calibri" w:cs="Calibri"/>
          <w:sz w:val="24"/>
          <w:szCs w:val="24"/>
        </w:rPr>
        <w:t xml:space="preserve">due date </w:t>
      </w:r>
      <w:r w:rsidR="000C4388" w:rsidRPr="00DE060A">
        <w:rPr>
          <w:rFonts w:ascii="Calibri" w:hAnsi="Calibri" w:cs="Calibri"/>
          <w:sz w:val="24"/>
          <w:szCs w:val="24"/>
        </w:rPr>
        <w:t xml:space="preserve">for the updates.  They need to be updated in your </w:t>
      </w:r>
      <w:r w:rsidRPr="00DE060A">
        <w:rPr>
          <w:rFonts w:ascii="Calibri" w:hAnsi="Calibri" w:cs="Calibri"/>
          <w:sz w:val="24"/>
          <w:szCs w:val="24"/>
        </w:rPr>
        <w:t xml:space="preserve">JMU </w:t>
      </w:r>
      <w:r w:rsidR="000C4388" w:rsidRPr="00DE060A">
        <w:rPr>
          <w:rFonts w:ascii="Calibri" w:hAnsi="Calibri" w:cs="Calibri"/>
          <w:sz w:val="24"/>
          <w:szCs w:val="24"/>
        </w:rPr>
        <w:t xml:space="preserve">student </w:t>
      </w:r>
      <w:r w:rsidRPr="00DE060A">
        <w:rPr>
          <w:rFonts w:ascii="Calibri" w:hAnsi="Calibri" w:cs="Calibri"/>
          <w:sz w:val="24"/>
          <w:szCs w:val="24"/>
        </w:rPr>
        <w:t>health record and then th</w:t>
      </w:r>
      <w:r w:rsidR="000C4388" w:rsidRPr="00DE060A">
        <w:rPr>
          <w:rFonts w:ascii="Calibri" w:hAnsi="Calibri" w:cs="Calibri"/>
          <w:sz w:val="24"/>
          <w:szCs w:val="24"/>
        </w:rPr>
        <w:t>is</w:t>
      </w:r>
      <w:r w:rsidRPr="00DE060A">
        <w:rPr>
          <w:rFonts w:ascii="Calibri" w:hAnsi="Calibri" w:cs="Calibri"/>
          <w:sz w:val="24"/>
          <w:szCs w:val="24"/>
        </w:rPr>
        <w:t xml:space="preserve"> updated health record </w:t>
      </w:r>
      <w:r w:rsidR="000C4388" w:rsidRPr="00DE060A">
        <w:rPr>
          <w:rFonts w:ascii="Calibri" w:hAnsi="Calibri" w:cs="Calibri"/>
          <w:sz w:val="24"/>
          <w:szCs w:val="24"/>
        </w:rPr>
        <w:t xml:space="preserve">must be </w:t>
      </w:r>
      <w:r w:rsidRPr="00DE060A">
        <w:rPr>
          <w:rFonts w:ascii="Calibri" w:hAnsi="Calibri" w:cs="Calibri"/>
          <w:sz w:val="24"/>
          <w:szCs w:val="24"/>
        </w:rPr>
        <w:t xml:space="preserve">sent back to </w:t>
      </w:r>
      <w:r w:rsidR="00836E90" w:rsidRPr="00DE060A">
        <w:rPr>
          <w:rFonts w:ascii="Calibri" w:hAnsi="Calibri" w:cs="Calibri"/>
          <w:sz w:val="24"/>
          <w:szCs w:val="24"/>
        </w:rPr>
        <w:t>Marissa</w:t>
      </w:r>
      <w:r w:rsidRPr="00DE060A">
        <w:rPr>
          <w:rFonts w:ascii="Calibri" w:hAnsi="Calibri" w:cs="Calibri"/>
          <w:sz w:val="24"/>
          <w:szCs w:val="24"/>
        </w:rPr>
        <w:t xml:space="preserve">. She </w:t>
      </w:r>
      <w:r w:rsidRPr="00DE060A">
        <w:rPr>
          <w:rFonts w:ascii="Calibri" w:hAnsi="Calibri" w:cs="Calibri"/>
          <w:i/>
          <w:sz w:val="24"/>
          <w:szCs w:val="24"/>
        </w:rPr>
        <w:t>DOES NOT</w:t>
      </w:r>
      <w:r w:rsidRPr="00DE060A">
        <w:rPr>
          <w:rFonts w:ascii="Calibri" w:hAnsi="Calibri" w:cs="Calibri"/>
          <w:sz w:val="24"/>
          <w:szCs w:val="24"/>
        </w:rPr>
        <w:t xml:space="preserve"> have access to each students’ health record. Because updated immunizations and clinical paperwork are a part of our agreements with sites, any student failing to update their immunizations or paperwork in a timely manner, WILL BE PULLED FROM THEIR CLINICAL SITE until the update is completed.</w:t>
      </w:r>
    </w:p>
    <w:p w14:paraId="305CBC75" w14:textId="0730BB37" w:rsidR="00037050" w:rsidRPr="00DE060A" w:rsidRDefault="00037050" w:rsidP="00376CA7">
      <w:pPr>
        <w:widowControl w:val="0"/>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sz w:val="24"/>
          <w:szCs w:val="24"/>
        </w:rPr>
      </w:pPr>
      <w:r w:rsidRPr="00DE060A">
        <w:rPr>
          <w:rFonts w:ascii="Calibri" w:hAnsi="Calibri" w:cs="Calibri"/>
          <w:caps/>
          <w:sz w:val="32"/>
        </w:rPr>
        <w:br w:type="page"/>
      </w:r>
    </w:p>
    <w:p w14:paraId="70B69DEE" w14:textId="77777777" w:rsidR="00EB11FA" w:rsidRPr="00DE060A" w:rsidRDefault="00BB544A" w:rsidP="00BE0623">
      <w:pPr>
        <w:pStyle w:val="Heading1"/>
        <w:rPr>
          <w:rFonts w:ascii="Calibri" w:hAnsi="Calibri" w:cs="Calibri"/>
        </w:rPr>
      </w:pPr>
      <w:bookmarkStart w:id="20" w:name="_Toc225422547"/>
      <w:r w:rsidRPr="00DE060A">
        <w:rPr>
          <w:rFonts w:ascii="Calibri" w:hAnsi="Calibri" w:cs="Calibri"/>
        </w:rPr>
        <w:lastRenderedPageBreak/>
        <w:t>Course R</w:t>
      </w:r>
      <w:r w:rsidR="00EB11FA" w:rsidRPr="00DE060A">
        <w:rPr>
          <w:rFonts w:ascii="Calibri" w:hAnsi="Calibri" w:cs="Calibri"/>
        </w:rPr>
        <w:t>equirements</w:t>
      </w:r>
      <w:bookmarkEnd w:id="20"/>
    </w:p>
    <w:p w14:paraId="28D5B3F7" w14:textId="77777777" w:rsidR="00EB11FA" w:rsidRPr="00DE060A" w:rsidRDefault="00EB11FA" w:rsidP="00EB11FA">
      <w:pPr>
        <w:rPr>
          <w:rFonts w:ascii="Calibri" w:hAnsi="Calibri" w:cs="Calibri"/>
        </w:rPr>
      </w:pPr>
    </w:p>
    <w:p w14:paraId="2965D1FD" w14:textId="02FDBE3E" w:rsidR="00BB544A" w:rsidRPr="00DE060A" w:rsidRDefault="00BB544A" w:rsidP="00EB11F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rFonts w:ascii="Calibri" w:hAnsi="Calibri" w:cs="Calibri"/>
          <w:sz w:val="24"/>
          <w:szCs w:val="24"/>
        </w:rPr>
      </w:pPr>
      <w:r w:rsidRPr="00DE060A">
        <w:rPr>
          <w:rFonts w:ascii="Calibri" w:hAnsi="Calibri" w:cs="Calibri"/>
          <w:sz w:val="24"/>
          <w:szCs w:val="24"/>
        </w:rPr>
        <w:t xml:space="preserve">At the conclusion of each SCPE, students MUST submit </w:t>
      </w:r>
      <w:r w:rsidR="0073094E" w:rsidRPr="00DE060A">
        <w:rPr>
          <w:rFonts w:ascii="Calibri" w:hAnsi="Calibri" w:cs="Calibri"/>
          <w:sz w:val="24"/>
          <w:szCs w:val="24"/>
        </w:rPr>
        <w:t>all</w:t>
      </w:r>
      <w:r w:rsidR="00376AEA" w:rsidRPr="00DE060A">
        <w:rPr>
          <w:rFonts w:ascii="Calibri" w:hAnsi="Calibri" w:cs="Calibri"/>
          <w:sz w:val="24"/>
          <w:szCs w:val="24"/>
        </w:rPr>
        <w:t xml:space="preserve"> </w:t>
      </w:r>
      <w:r w:rsidRPr="00DE060A">
        <w:rPr>
          <w:rFonts w:ascii="Calibri" w:hAnsi="Calibri" w:cs="Calibri"/>
          <w:sz w:val="24"/>
          <w:szCs w:val="24"/>
        </w:rPr>
        <w:t>the following to the program:</w:t>
      </w:r>
    </w:p>
    <w:p w14:paraId="4235A6C9" w14:textId="77777777" w:rsidR="00BB544A" w:rsidRPr="00DE060A" w:rsidRDefault="00BB544A" w:rsidP="00BB544A">
      <w:pPr>
        <w:widowControl w:val="0"/>
        <w:tabs>
          <w:tab w:val="left" w:pos="-1440"/>
          <w:tab w:val="left" w:pos="-720"/>
          <w:tab w:val="left" w:pos="0"/>
          <w:tab w:val="left" w:pos="72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sz w:val="24"/>
          <w:szCs w:val="24"/>
        </w:rPr>
      </w:pPr>
    </w:p>
    <w:p w14:paraId="1F4C38A0" w14:textId="4D2946DF" w:rsidR="00774117" w:rsidRPr="00DE060A" w:rsidRDefault="00EB11FA" w:rsidP="003D72CE">
      <w:pPr>
        <w:widowControl w:val="0"/>
        <w:numPr>
          <w:ilvl w:val="0"/>
          <w:numId w:val="29"/>
        </w:numPr>
        <w:tabs>
          <w:tab w:val="left" w:pos="-1440"/>
          <w:tab w:val="left" w:pos="-720"/>
          <w:tab w:val="left" w:pos="0"/>
          <w:tab w:val="left" w:pos="72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Style w:val="StyleArial11pt"/>
          <w:rFonts w:ascii="Calibri" w:hAnsi="Calibri" w:cs="Calibri"/>
          <w:sz w:val="24"/>
          <w:szCs w:val="24"/>
        </w:rPr>
      </w:pPr>
      <w:r w:rsidRPr="00DE060A">
        <w:rPr>
          <w:rStyle w:val="StyleArial11pt"/>
          <w:rFonts w:ascii="Calibri" w:hAnsi="Calibri" w:cs="Calibri"/>
          <w:b/>
          <w:sz w:val="24"/>
          <w:szCs w:val="24"/>
        </w:rPr>
        <w:t>E</w:t>
      </w:r>
      <w:r w:rsidR="001F4FDA" w:rsidRPr="00DE060A">
        <w:rPr>
          <w:rStyle w:val="StyleArial11pt"/>
          <w:rFonts w:ascii="Calibri" w:hAnsi="Calibri" w:cs="Calibri"/>
          <w:b/>
          <w:sz w:val="24"/>
          <w:szCs w:val="24"/>
        </w:rPr>
        <w:t>valuation of the Student by the Preceptor</w:t>
      </w:r>
      <w:r w:rsidR="001F4FDA" w:rsidRPr="00DE060A">
        <w:rPr>
          <w:rStyle w:val="StyleArial11pt"/>
          <w:rFonts w:ascii="Calibri" w:hAnsi="Calibri" w:cs="Calibri"/>
          <w:sz w:val="24"/>
          <w:szCs w:val="24"/>
        </w:rPr>
        <w:t xml:space="preserve"> - ea</w:t>
      </w:r>
      <w:r w:rsidRPr="00DE060A">
        <w:rPr>
          <w:rStyle w:val="StyleArial11pt"/>
          <w:rFonts w:ascii="Calibri" w:hAnsi="Calibri" w:cs="Calibri"/>
          <w:sz w:val="24"/>
          <w:szCs w:val="24"/>
        </w:rPr>
        <w:t xml:space="preserve">ch clinical site has a preceptor who is responsible for providing </w:t>
      </w:r>
      <w:r w:rsidR="000B27F8" w:rsidRPr="00DE060A">
        <w:rPr>
          <w:rStyle w:val="StyleArial11pt"/>
          <w:rFonts w:ascii="Calibri" w:hAnsi="Calibri" w:cs="Calibri"/>
          <w:sz w:val="24"/>
          <w:szCs w:val="24"/>
        </w:rPr>
        <w:t xml:space="preserve">the student with regular feedback on </w:t>
      </w:r>
      <w:r w:rsidRPr="00DE060A">
        <w:rPr>
          <w:rStyle w:val="StyleArial11pt"/>
          <w:rFonts w:ascii="Calibri" w:hAnsi="Calibri" w:cs="Calibri"/>
          <w:sz w:val="24"/>
          <w:szCs w:val="24"/>
        </w:rPr>
        <w:t xml:space="preserve">clinical progress and for completing a formal evaluation at the </w:t>
      </w:r>
      <w:r w:rsidR="000B27F8" w:rsidRPr="00DE060A">
        <w:rPr>
          <w:rStyle w:val="StyleArial11pt"/>
          <w:rFonts w:ascii="Calibri" w:hAnsi="Calibri" w:cs="Calibri"/>
          <w:sz w:val="24"/>
          <w:szCs w:val="24"/>
        </w:rPr>
        <w:t xml:space="preserve">conclusion </w:t>
      </w:r>
      <w:r w:rsidRPr="00DE060A">
        <w:rPr>
          <w:rStyle w:val="StyleArial11pt"/>
          <w:rFonts w:ascii="Calibri" w:hAnsi="Calibri" w:cs="Calibri"/>
          <w:sz w:val="24"/>
          <w:szCs w:val="24"/>
        </w:rPr>
        <w:t xml:space="preserve">of the rotation. </w:t>
      </w:r>
      <w:r w:rsidR="000B27F8" w:rsidRPr="00DE060A">
        <w:rPr>
          <w:rStyle w:val="StyleArial11pt"/>
          <w:rFonts w:ascii="Calibri" w:hAnsi="Calibri" w:cs="Calibri"/>
          <w:sz w:val="24"/>
          <w:szCs w:val="24"/>
        </w:rPr>
        <w:t xml:space="preserve"> </w:t>
      </w:r>
      <w:r w:rsidRPr="00DE060A">
        <w:rPr>
          <w:rStyle w:val="StyleArial11pt"/>
          <w:rFonts w:ascii="Calibri" w:hAnsi="Calibri" w:cs="Calibri"/>
          <w:sz w:val="24"/>
          <w:szCs w:val="24"/>
        </w:rPr>
        <w:t xml:space="preserve">The preceptor may also involve other </w:t>
      </w:r>
      <w:r w:rsidR="000B27F8" w:rsidRPr="00DE060A">
        <w:rPr>
          <w:rStyle w:val="StyleArial11pt"/>
          <w:rFonts w:ascii="Calibri" w:hAnsi="Calibri" w:cs="Calibri"/>
          <w:sz w:val="24"/>
          <w:szCs w:val="24"/>
        </w:rPr>
        <w:t xml:space="preserve">personnel </w:t>
      </w:r>
      <w:r w:rsidRPr="00DE060A">
        <w:rPr>
          <w:rStyle w:val="StyleArial11pt"/>
          <w:rFonts w:ascii="Calibri" w:hAnsi="Calibri" w:cs="Calibri"/>
          <w:sz w:val="24"/>
          <w:szCs w:val="24"/>
        </w:rPr>
        <w:t xml:space="preserve">who have worked closely with </w:t>
      </w:r>
      <w:r w:rsidR="000B27F8" w:rsidRPr="00DE060A">
        <w:rPr>
          <w:rStyle w:val="StyleArial11pt"/>
          <w:rFonts w:ascii="Calibri" w:hAnsi="Calibri" w:cs="Calibri"/>
          <w:sz w:val="24"/>
          <w:szCs w:val="24"/>
        </w:rPr>
        <w:t>the student</w:t>
      </w:r>
      <w:r w:rsidRPr="00DE060A">
        <w:rPr>
          <w:rStyle w:val="StyleArial11pt"/>
          <w:rFonts w:ascii="Calibri" w:hAnsi="Calibri" w:cs="Calibri"/>
          <w:sz w:val="24"/>
          <w:szCs w:val="24"/>
        </w:rPr>
        <w:t xml:space="preserve">.  </w:t>
      </w:r>
      <w:r w:rsidR="00450EA0" w:rsidRPr="00DE060A">
        <w:rPr>
          <w:rStyle w:val="StyleArial11pt"/>
          <w:rFonts w:ascii="Calibri" w:hAnsi="Calibri" w:cs="Calibri"/>
          <w:b/>
          <w:i/>
          <w:sz w:val="24"/>
          <w:szCs w:val="24"/>
        </w:rPr>
        <w:t>Clinical competency</w:t>
      </w:r>
      <w:r w:rsidRPr="00DE060A">
        <w:rPr>
          <w:rStyle w:val="StyleArial11pt"/>
          <w:rFonts w:ascii="Calibri" w:hAnsi="Calibri" w:cs="Calibri"/>
          <w:sz w:val="24"/>
          <w:szCs w:val="24"/>
        </w:rPr>
        <w:t xml:space="preserve"> will be assessed in various areas (see </w:t>
      </w:r>
      <w:r w:rsidR="000A5B84" w:rsidRPr="00DE060A">
        <w:rPr>
          <w:rStyle w:val="StyleArial11pt"/>
          <w:rFonts w:ascii="Calibri" w:hAnsi="Calibri" w:cs="Calibri"/>
          <w:sz w:val="24"/>
          <w:szCs w:val="24"/>
        </w:rPr>
        <w:t xml:space="preserve">“preceptor </w:t>
      </w:r>
      <w:r w:rsidR="00450EA0" w:rsidRPr="00DE060A">
        <w:rPr>
          <w:rStyle w:val="StyleArial11pt"/>
          <w:rFonts w:ascii="Calibri" w:hAnsi="Calibri" w:cs="Calibri"/>
          <w:sz w:val="24"/>
          <w:szCs w:val="24"/>
        </w:rPr>
        <w:t xml:space="preserve">evaluation </w:t>
      </w:r>
      <w:r w:rsidR="000A5B84" w:rsidRPr="00DE060A">
        <w:rPr>
          <w:rStyle w:val="StyleArial11pt"/>
          <w:rFonts w:ascii="Calibri" w:hAnsi="Calibri" w:cs="Calibri"/>
          <w:sz w:val="24"/>
          <w:szCs w:val="24"/>
        </w:rPr>
        <w:t xml:space="preserve">of student” </w:t>
      </w:r>
      <w:r w:rsidR="00450EA0" w:rsidRPr="00DE060A">
        <w:rPr>
          <w:rStyle w:val="StyleArial11pt"/>
          <w:rFonts w:ascii="Calibri" w:hAnsi="Calibri" w:cs="Calibri"/>
          <w:sz w:val="24"/>
          <w:szCs w:val="24"/>
        </w:rPr>
        <w:t xml:space="preserve">forms </w:t>
      </w:r>
      <w:r w:rsidR="000A5B84" w:rsidRPr="00DE060A">
        <w:rPr>
          <w:rStyle w:val="StyleArial11pt"/>
          <w:rFonts w:ascii="Calibri" w:hAnsi="Calibri" w:cs="Calibri"/>
          <w:sz w:val="24"/>
          <w:szCs w:val="24"/>
        </w:rPr>
        <w:t>at the end of this manual</w:t>
      </w:r>
      <w:r w:rsidRPr="00DE060A">
        <w:rPr>
          <w:rStyle w:val="StyleArial11pt"/>
          <w:rFonts w:ascii="Calibri" w:hAnsi="Calibri" w:cs="Calibri"/>
          <w:sz w:val="24"/>
          <w:szCs w:val="24"/>
        </w:rPr>
        <w:t xml:space="preserve">).  </w:t>
      </w:r>
      <w:r w:rsidR="00450EA0" w:rsidRPr="00DE060A">
        <w:rPr>
          <w:rStyle w:val="StyleArial11pt"/>
          <w:rFonts w:ascii="Calibri" w:hAnsi="Calibri" w:cs="Calibri"/>
          <w:sz w:val="24"/>
          <w:szCs w:val="24"/>
        </w:rPr>
        <w:t>The preceptor has instructions to discuss the evaluation with each student in-</w:t>
      </w:r>
      <w:proofErr w:type="gramStart"/>
      <w:r w:rsidR="00450EA0" w:rsidRPr="00DE060A">
        <w:rPr>
          <w:rStyle w:val="StyleArial11pt"/>
          <w:rFonts w:ascii="Calibri" w:hAnsi="Calibri" w:cs="Calibri"/>
          <w:sz w:val="24"/>
          <w:szCs w:val="24"/>
        </w:rPr>
        <w:t>person, and</w:t>
      </w:r>
      <w:proofErr w:type="gramEnd"/>
      <w:r w:rsidR="00450EA0" w:rsidRPr="00DE060A">
        <w:rPr>
          <w:rStyle w:val="StyleArial11pt"/>
          <w:rFonts w:ascii="Calibri" w:hAnsi="Calibri" w:cs="Calibri"/>
          <w:sz w:val="24"/>
          <w:szCs w:val="24"/>
        </w:rPr>
        <w:t xml:space="preserve"> then must submit the form to the program electronically via eMedley.  </w:t>
      </w:r>
      <w:r w:rsidR="00450EA0" w:rsidRPr="00DE060A">
        <w:rPr>
          <w:rStyle w:val="StyleArial11pt"/>
          <w:rFonts w:ascii="Calibri" w:hAnsi="Calibri" w:cs="Calibri"/>
          <w:b/>
          <w:i/>
          <w:sz w:val="24"/>
          <w:szCs w:val="24"/>
        </w:rPr>
        <w:t>The student is responsible for ensuring that the evaluation meeting takes place</w:t>
      </w:r>
      <w:r w:rsidR="0054659D" w:rsidRPr="00DE060A">
        <w:rPr>
          <w:rStyle w:val="StyleArial11pt"/>
          <w:rFonts w:ascii="Calibri" w:hAnsi="Calibri" w:cs="Calibri"/>
          <w:sz w:val="24"/>
          <w:szCs w:val="24"/>
        </w:rPr>
        <w:t>.  If the</w:t>
      </w:r>
      <w:r w:rsidRPr="00DE060A">
        <w:rPr>
          <w:rStyle w:val="StyleArial11pt"/>
          <w:rFonts w:ascii="Calibri" w:hAnsi="Calibri" w:cs="Calibri"/>
          <w:sz w:val="24"/>
          <w:szCs w:val="24"/>
        </w:rPr>
        <w:t xml:space="preserve"> preceptor seems to have forgotten, gently remind him/her.  Actions by students aimed at falsifying or inflating evaluations will be treated as academic dishonesty.  If the preceptor does not complete the evaluation by the end of the rotation, obtaining it</w:t>
      </w:r>
      <w:r w:rsidR="0054659D" w:rsidRPr="00DE060A">
        <w:rPr>
          <w:rStyle w:val="StyleArial11pt"/>
          <w:rFonts w:ascii="Calibri" w:hAnsi="Calibri" w:cs="Calibri"/>
          <w:sz w:val="24"/>
          <w:szCs w:val="24"/>
        </w:rPr>
        <w:t xml:space="preserve"> </w:t>
      </w:r>
      <w:r w:rsidRPr="00DE060A">
        <w:rPr>
          <w:rStyle w:val="StyleArial11pt"/>
          <w:rFonts w:ascii="Calibri" w:hAnsi="Calibri" w:cs="Calibri"/>
          <w:sz w:val="24"/>
          <w:szCs w:val="24"/>
        </w:rPr>
        <w:t>becomes the responsibility of the p</w:t>
      </w:r>
      <w:r w:rsidR="0054659D" w:rsidRPr="00DE060A">
        <w:rPr>
          <w:rStyle w:val="StyleArial11pt"/>
          <w:rFonts w:ascii="Calibri" w:hAnsi="Calibri" w:cs="Calibri"/>
          <w:sz w:val="24"/>
          <w:szCs w:val="24"/>
        </w:rPr>
        <w:t>rogram.</w:t>
      </w:r>
    </w:p>
    <w:p w14:paraId="4A25102A" w14:textId="77777777" w:rsidR="00774117" w:rsidRPr="00DE060A" w:rsidRDefault="00774117" w:rsidP="00774117">
      <w:pPr>
        <w:widowControl w:val="0"/>
        <w:tabs>
          <w:tab w:val="left" w:pos="-1440"/>
          <w:tab w:val="left" w:pos="-720"/>
          <w:tab w:val="left" w:pos="0"/>
          <w:tab w:val="left" w:pos="72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sz w:val="24"/>
          <w:szCs w:val="24"/>
        </w:rPr>
      </w:pPr>
    </w:p>
    <w:p w14:paraId="0AEA0463" w14:textId="10047672" w:rsidR="00055494" w:rsidRPr="00DE060A" w:rsidRDefault="005C1029" w:rsidP="003D72CE">
      <w:pPr>
        <w:widowControl w:val="0"/>
        <w:numPr>
          <w:ilvl w:val="0"/>
          <w:numId w:val="29"/>
        </w:numPr>
        <w:tabs>
          <w:tab w:val="left" w:pos="-1440"/>
          <w:tab w:val="left" w:pos="-720"/>
          <w:tab w:val="left" w:pos="0"/>
          <w:tab w:val="left" w:pos="72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Style w:val="StyleArial11pt"/>
          <w:rFonts w:ascii="Calibri" w:hAnsi="Calibri" w:cs="Calibri"/>
          <w:sz w:val="24"/>
          <w:szCs w:val="24"/>
        </w:rPr>
      </w:pPr>
      <w:r w:rsidRPr="00DE060A">
        <w:rPr>
          <w:rFonts w:ascii="Calibri" w:hAnsi="Calibri" w:cs="Calibri"/>
          <w:b/>
          <w:sz w:val="24"/>
          <w:szCs w:val="24"/>
        </w:rPr>
        <w:t xml:space="preserve">Evaluation of the SCPE Site </w:t>
      </w:r>
      <w:r w:rsidR="00CE01A6" w:rsidRPr="00DE060A">
        <w:rPr>
          <w:rFonts w:ascii="Calibri" w:hAnsi="Calibri" w:cs="Calibri"/>
          <w:b/>
          <w:sz w:val="24"/>
          <w:szCs w:val="24"/>
        </w:rPr>
        <w:t xml:space="preserve">and Preceptor </w:t>
      </w:r>
      <w:r w:rsidRPr="00DE060A">
        <w:rPr>
          <w:rFonts w:ascii="Calibri" w:hAnsi="Calibri" w:cs="Calibri"/>
          <w:b/>
          <w:sz w:val="24"/>
          <w:szCs w:val="24"/>
        </w:rPr>
        <w:t>by the Student</w:t>
      </w:r>
      <w:r w:rsidRPr="00DE060A">
        <w:rPr>
          <w:rFonts w:ascii="Calibri" w:hAnsi="Calibri" w:cs="Calibri"/>
          <w:sz w:val="24"/>
          <w:szCs w:val="24"/>
        </w:rPr>
        <w:t xml:space="preserve"> </w:t>
      </w:r>
      <w:r w:rsidR="00F544EC" w:rsidRPr="00DE060A">
        <w:rPr>
          <w:rFonts w:ascii="Calibri" w:hAnsi="Calibri" w:cs="Calibri"/>
          <w:sz w:val="24"/>
          <w:szCs w:val="24"/>
        </w:rPr>
        <w:t>–</w:t>
      </w:r>
      <w:r w:rsidRPr="00DE060A">
        <w:rPr>
          <w:rFonts w:ascii="Calibri" w:hAnsi="Calibri" w:cs="Calibri"/>
          <w:sz w:val="24"/>
          <w:szCs w:val="24"/>
        </w:rPr>
        <w:t xml:space="preserve"> </w:t>
      </w:r>
      <w:r w:rsidR="00F544EC" w:rsidRPr="00DE060A">
        <w:rPr>
          <w:rFonts w:ascii="Calibri" w:hAnsi="Calibri" w:cs="Calibri"/>
          <w:sz w:val="24"/>
          <w:szCs w:val="24"/>
        </w:rPr>
        <w:t xml:space="preserve">the student will </w:t>
      </w:r>
      <w:r w:rsidR="00EB11FA" w:rsidRPr="00DE060A">
        <w:rPr>
          <w:rFonts w:ascii="Calibri" w:hAnsi="Calibri" w:cs="Calibri"/>
          <w:sz w:val="24"/>
          <w:szCs w:val="24"/>
        </w:rPr>
        <w:t xml:space="preserve">evaluate each </w:t>
      </w:r>
      <w:r w:rsidR="00F544EC" w:rsidRPr="00DE060A">
        <w:rPr>
          <w:rFonts w:ascii="Calibri" w:hAnsi="Calibri" w:cs="Calibri"/>
          <w:sz w:val="24"/>
          <w:szCs w:val="24"/>
        </w:rPr>
        <w:t xml:space="preserve">SCPE </w:t>
      </w:r>
      <w:r w:rsidR="00EB11FA" w:rsidRPr="00DE060A">
        <w:rPr>
          <w:rFonts w:ascii="Calibri" w:hAnsi="Calibri" w:cs="Calibri"/>
          <w:sz w:val="24"/>
          <w:szCs w:val="24"/>
        </w:rPr>
        <w:t xml:space="preserve">at the end of the rotation.  The evaluations cover different aspects of the </w:t>
      </w:r>
      <w:r w:rsidR="00F544EC" w:rsidRPr="00DE060A">
        <w:rPr>
          <w:rFonts w:ascii="Calibri" w:hAnsi="Calibri" w:cs="Calibri"/>
          <w:sz w:val="24"/>
          <w:szCs w:val="24"/>
        </w:rPr>
        <w:t>preceptor a</w:t>
      </w:r>
      <w:r w:rsidR="00EB11FA" w:rsidRPr="00DE060A">
        <w:rPr>
          <w:rFonts w:ascii="Calibri" w:hAnsi="Calibri" w:cs="Calibri"/>
          <w:sz w:val="24"/>
          <w:szCs w:val="24"/>
        </w:rPr>
        <w:t xml:space="preserve">nd the </w:t>
      </w:r>
      <w:r w:rsidR="00F544EC" w:rsidRPr="00DE060A">
        <w:rPr>
          <w:rFonts w:ascii="Calibri" w:hAnsi="Calibri" w:cs="Calibri"/>
          <w:sz w:val="24"/>
          <w:szCs w:val="24"/>
        </w:rPr>
        <w:t>s</w:t>
      </w:r>
      <w:r w:rsidR="00EB11FA" w:rsidRPr="00DE060A">
        <w:rPr>
          <w:rFonts w:ascii="Calibri" w:hAnsi="Calibri" w:cs="Calibri"/>
          <w:sz w:val="24"/>
          <w:szCs w:val="24"/>
        </w:rPr>
        <w:t>ite</w:t>
      </w:r>
      <w:r w:rsidR="00F544EC" w:rsidRPr="00DE060A">
        <w:rPr>
          <w:rFonts w:ascii="Calibri" w:hAnsi="Calibri" w:cs="Calibri"/>
          <w:sz w:val="24"/>
          <w:szCs w:val="24"/>
        </w:rPr>
        <w:t xml:space="preserve"> itself</w:t>
      </w:r>
      <w:r w:rsidR="00FE1CB9" w:rsidRPr="00DE060A">
        <w:rPr>
          <w:rFonts w:ascii="Calibri" w:hAnsi="Calibri" w:cs="Calibri"/>
          <w:sz w:val="24"/>
          <w:szCs w:val="24"/>
        </w:rPr>
        <w:t>.  E</w:t>
      </w:r>
      <w:r w:rsidR="00EB11FA" w:rsidRPr="00DE060A">
        <w:rPr>
          <w:rFonts w:ascii="Calibri" w:hAnsi="Calibri" w:cs="Calibri"/>
          <w:sz w:val="24"/>
          <w:szCs w:val="24"/>
        </w:rPr>
        <w:t xml:space="preserve">valuations are </w:t>
      </w:r>
      <w:r w:rsidR="00133520" w:rsidRPr="00DE060A">
        <w:rPr>
          <w:rFonts w:ascii="Calibri" w:hAnsi="Calibri" w:cs="Calibri"/>
          <w:sz w:val="24"/>
          <w:szCs w:val="24"/>
        </w:rPr>
        <w:t>completed electronically.  C</w:t>
      </w:r>
      <w:r w:rsidR="00EB11FA" w:rsidRPr="00DE060A">
        <w:rPr>
          <w:rFonts w:ascii="Calibri" w:hAnsi="Calibri" w:cs="Calibri"/>
          <w:sz w:val="24"/>
          <w:szCs w:val="24"/>
        </w:rPr>
        <w:t xml:space="preserve">andid and thoughtful input is an essential part of the program’s ongoing </w:t>
      </w:r>
      <w:r w:rsidR="00133520" w:rsidRPr="00DE060A">
        <w:rPr>
          <w:rFonts w:ascii="Calibri" w:hAnsi="Calibri" w:cs="Calibri"/>
          <w:sz w:val="24"/>
          <w:szCs w:val="24"/>
        </w:rPr>
        <w:t xml:space="preserve">assessment </w:t>
      </w:r>
      <w:r w:rsidR="00EB11FA" w:rsidRPr="00DE060A">
        <w:rPr>
          <w:rFonts w:ascii="Calibri" w:hAnsi="Calibri" w:cs="Calibri"/>
          <w:sz w:val="24"/>
          <w:szCs w:val="24"/>
        </w:rPr>
        <w:t>and improvement of clinical learning opportunities for students.</w:t>
      </w:r>
    </w:p>
    <w:p w14:paraId="4EB6F75F" w14:textId="77777777" w:rsidR="00055494" w:rsidRPr="00DE060A" w:rsidRDefault="00055494" w:rsidP="00055494">
      <w:pPr>
        <w:pStyle w:val="ListParagraph"/>
        <w:rPr>
          <w:rStyle w:val="StyleArial11pt"/>
          <w:rFonts w:ascii="Calibri" w:hAnsi="Calibri" w:cs="Calibri"/>
          <w:b/>
          <w:sz w:val="24"/>
          <w:szCs w:val="24"/>
        </w:rPr>
      </w:pPr>
    </w:p>
    <w:p w14:paraId="5C3CD432" w14:textId="77777777" w:rsidR="00BF5B54" w:rsidRPr="00DE060A" w:rsidRDefault="00B7395C" w:rsidP="003D72CE">
      <w:pPr>
        <w:widowControl w:val="0"/>
        <w:numPr>
          <w:ilvl w:val="0"/>
          <w:numId w:val="29"/>
        </w:numPr>
        <w:tabs>
          <w:tab w:val="left" w:pos="-1440"/>
          <w:tab w:val="left" w:pos="-720"/>
          <w:tab w:val="left" w:pos="0"/>
          <w:tab w:val="left" w:pos="72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sz w:val="24"/>
          <w:szCs w:val="24"/>
        </w:rPr>
      </w:pPr>
      <w:r w:rsidRPr="00DE060A">
        <w:rPr>
          <w:rStyle w:val="StyleArial11pt"/>
          <w:rFonts w:ascii="Calibri" w:hAnsi="Calibri" w:cs="Calibri"/>
          <w:b/>
          <w:sz w:val="24"/>
          <w:szCs w:val="24"/>
        </w:rPr>
        <w:t xml:space="preserve">Clinical </w:t>
      </w:r>
      <w:r w:rsidR="000555C7" w:rsidRPr="00DE060A">
        <w:rPr>
          <w:rStyle w:val="StyleArial11pt"/>
          <w:rFonts w:ascii="Calibri" w:hAnsi="Calibri" w:cs="Calibri"/>
          <w:b/>
          <w:sz w:val="24"/>
          <w:szCs w:val="24"/>
        </w:rPr>
        <w:t>Log</w:t>
      </w:r>
      <w:r w:rsidR="0089294D" w:rsidRPr="00DE060A">
        <w:rPr>
          <w:rStyle w:val="StyleArial11pt"/>
          <w:rFonts w:ascii="Calibri" w:hAnsi="Calibri" w:cs="Calibri"/>
          <w:b/>
          <w:sz w:val="24"/>
          <w:szCs w:val="24"/>
        </w:rPr>
        <w:t>s (Patients &amp; Procedures)</w:t>
      </w:r>
      <w:r w:rsidR="000555C7" w:rsidRPr="00DE060A">
        <w:rPr>
          <w:rStyle w:val="StyleArial11pt"/>
          <w:rFonts w:ascii="Calibri" w:hAnsi="Calibri" w:cs="Calibri"/>
          <w:sz w:val="24"/>
          <w:szCs w:val="24"/>
        </w:rPr>
        <w:t xml:space="preserve"> - s</w:t>
      </w:r>
      <w:r w:rsidR="00EB11FA" w:rsidRPr="00DE060A">
        <w:rPr>
          <w:rStyle w:val="StyleArial11pt"/>
          <w:rFonts w:ascii="Calibri" w:hAnsi="Calibri" w:cs="Calibri"/>
          <w:sz w:val="24"/>
          <w:szCs w:val="24"/>
        </w:rPr>
        <w:t>tudents a</w:t>
      </w:r>
      <w:r w:rsidR="000A1C30" w:rsidRPr="00DE060A">
        <w:rPr>
          <w:rStyle w:val="StyleArial11pt"/>
          <w:rFonts w:ascii="Calibri" w:hAnsi="Calibri" w:cs="Calibri"/>
          <w:sz w:val="24"/>
          <w:szCs w:val="24"/>
        </w:rPr>
        <w:t>re responsible for logging the</w:t>
      </w:r>
      <w:r w:rsidR="00EB11FA" w:rsidRPr="00DE060A">
        <w:rPr>
          <w:rStyle w:val="StyleArial11pt"/>
          <w:rFonts w:ascii="Calibri" w:hAnsi="Calibri" w:cs="Calibri"/>
          <w:sz w:val="24"/>
          <w:szCs w:val="24"/>
        </w:rPr>
        <w:t xml:space="preserve"> patient</w:t>
      </w:r>
      <w:r w:rsidR="000A1C30" w:rsidRPr="00DE060A">
        <w:rPr>
          <w:rStyle w:val="StyleArial11pt"/>
          <w:rFonts w:ascii="Calibri" w:hAnsi="Calibri" w:cs="Calibri"/>
          <w:sz w:val="24"/>
          <w:szCs w:val="24"/>
        </w:rPr>
        <w:t>s</w:t>
      </w:r>
      <w:r w:rsidR="00EB11FA" w:rsidRPr="00DE060A">
        <w:rPr>
          <w:rStyle w:val="StyleArial11pt"/>
          <w:rFonts w:ascii="Calibri" w:hAnsi="Calibri" w:cs="Calibri"/>
          <w:sz w:val="24"/>
          <w:szCs w:val="24"/>
        </w:rPr>
        <w:t xml:space="preserve"> they see during </w:t>
      </w:r>
      <w:r w:rsidR="00BF5B54" w:rsidRPr="00DE060A">
        <w:rPr>
          <w:rStyle w:val="StyleArial11pt"/>
          <w:rFonts w:ascii="Calibri" w:hAnsi="Calibri" w:cs="Calibri"/>
          <w:sz w:val="24"/>
          <w:szCs w:val="24"/>
        </w:rPr>
        <w:t>each clinical rotation</w:t>
      </w:r>
      <w:r w:rsidR="00CA504A" w:rsidRPr="00DE060A">
        <w:rPr>
          <w:rStyle w:val="StyleArial11pt"/>
          <w:rFonts w:ascii="Calibri" w:hAnsi="Calibri" w:cs="Calibri"/>
          <w:sz w:val="24"/>
          <w:szCs w:val="24"/>
        </w:rPr>
        <w:t xml:space="preserve"> </w:t>
      </w:r>
      <w:r w:rsidR="00BF5B54" w:rsidRPr="00DE060A">
        <w:rPr>
          <w:rStyle w:val="StyleArial11pt"/>
          <w:rFonts w:ascii="Calibri" w:hAnsi="Calibri" w:cs="Calibri"/>
          <w:sz w:val="24"/>
          <w:szCs w:val="24"/>
        </w:rPr>
        <w:t>via the eMedley software.</w:t>
      </w:r>
      <w:r w:rsidR="00CA504A" w:rsidRPr="00DE060A">
        <w:rPr>
          <w:rFonts w:ascii="Calibri" w:hAnsi="Calibri" w:cs="Calibri"/>
          <w:sz w:val="24"/>
          <w:szCs w:val="24"/>
        </w:rPr>
        <w:t xml:space="preserve">  As much as possible, the electronic logs should be updated daily as they will be reviewed by program faculty on a regular basis.  This allows for program faculty to monitor the SCPE for the level of student participation and to compare site equivalency.</w:t>
      </w:r>
      <w:r w:rsidR="00EB11FA" w:rsidRPr="00DE060A">
        <w:rPr>
          <w:rStyle w:val="StyleArial11pt"/>
          <w:rFonts w:ascii="Calibri" w:hAnsi="Calibri" w:cs="Calibri"/>
          <w:sz w:val="24"/>
          <w:szCs w:val="24"/>
        </w:rPr>
        <w:t xml:space="preserve">  </w:t>
      </w:r>
      <w:r w:rsidR="00BF5B54" w:rsidRPr="00DE060A">
        <w:rPr>
          <w:rStyle w:val="StyleArial11pt"/>
          <w:rFonts w:ascii="Calibri" w:hAnsi="Calibri" w:cs="Calibri"/>
          <w:b/>
          <w:i/>
          <w:sz w:val="24"/>
          <w:szCs w:val="24"/>
        </w:rPr>
        <w:t xml:space="preserve">The minimum number </w:t>
      </w:r>
      <w:r w:rsidR="00055494" w:rsidRPr="00DE060A">
        <w:rPr>
          <w:rStyle w:val="StyleArial11pt"/>
          <w:rFonts w:ascii="Calibri" w:hAnsi="Calibri" w:cs="Calibri"/>
          <w:b/>
          <w:i/>
          <w:sz w:val="24"/>
          <w:szCs w:val="24"/>
        </w:rPr>
        <w:t xml:space="preserve">that must be logged </w:t>
      </w:r>
      <w:r w:rsidR="00BF5B54" w:rsidRPr="00DE060A">
        <w:rPr>
          <w:rStyle w:val="StyleArial11pt"/>
          <w:rFonts w:ascii="Calibri" w:hAnsi="Calibri" w:cs="Calibri"/>
          <w:b/>
          <w:i/>
          <w:sz w:val="24"/>
          <w:szCs w:val="24"/>
        </w:rPr>
        <w:t xml:space="preserve">for each SCPE is </w:t>
      </w:r>
      <w:r w:rsidR="00C44195" w:rsidRPr="00DE060A">
        <w:rPr>
          <w:rStyle w:val="StyleArial11pt"/>
          <w:rFonts w:ascii="Calibri" w:hAnsi="Calibri" w:cs="Calibri"/>
          <w:b/>
          <w:i/>
          <w:sz w:val="24"/>
          <w:szCs w:val="24"/>
        </w:rPr>
        <w:t>40</w:t>
      </w:r>
      <w:r w:rsidR="00055494" w:rsidRPr="00DE060A">
        <w:rPr>
          <w:rStyle w:val="StyleArial11pt"/>
          <w:rFonts w:ascii="Calibri" w:hAnsi="Calibri" w:cs="Calibri"/>
          <w:b/>
          <w:i/>
          <w:sz w:val="24"/>
          <w:szCs w:val="24"/>
        </w:rPr>
        <w:t xml:space="preserve"> patients.</w:t>
      </w:r>
      <w:r w:rsidR="00055494" w:rsidRPr="00DE060A">
        <w:rPr>
          <w:rStyle w:val="StyleArial11pt"/>
          <w:rFonts w:ascii="Calibri" w:hAnsi="Calibri" w:cs="Calibri"/>
          <w:sz w:val="24"/>
          <w:szCs w:val="24"/>
        </w:rPr>
        <w:t xml:space="preserve">  It is not recommended that you log over 100 patients.</w:t>
      </w:r>
      <w:r w:rsidR="00BF5B54" w:rsidRPr="00DE060A">
        <w:rPr>
          <w:rStyle w:val="StyleArial11pt"/>
          <w:rFonts w:ascii="Calibri" w:hAnsi="Calibri" w:cs="Calibri"/>
          <w:sz w:val="24"/>
          <w:szCs w:val="24"/>
        </w:rPr>
        <w:t xml:space="preserve">  </w:t>
      </w:r>
      <w:r w:rsidR="00EB11FA" w:rsidRPr="00DE060A">
        <w:rPr>
          <w:rFonts w:ascii="Calibri" w:hAnsi="Calibri" w:cs="Calibri"/>
          <w:sz w:val="24"/>
          <w:szCs w:val="24"/>
        </w:rPr>
        <w:t>The electronic log includes</w:t>
      </w:r>
      <w:r w:rsidR="00BF5B54" w:rsidRPr="00DE060A">
        <w:rPr>
          <w:rFonts w:ascii="Calibri" w:hAnsi="Calibri" w:cs="Calibri"/>
          <w:sz w:val="24"/>
          <w:szCs w:val="24"/>
        </w:rPr>
        <w:t>:</w:t>
      </w:r>
    </w:p>
    <w:p w14:paraId="24A57674" w14:textId="77777777" w:rsidR="00055494" w:rsidRPr="00DE060A" w:rsidRDefault="00055494" w:rsidP="003D72CE">
      <w:pPr>
        <w:widowControl w:val="0"/>
        <w:numPr>
          <w:ilvl w:val="0"/>
          <w:numId w:val="220"/>
        </w:numPr>
        <w:tabs>
          <w:tab w:val="left" w:pos="-720"/>
          <w:tab w:val="left" w:pos="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jc w:val="both"/>
        <w:rPr>
          <w:rFonts w:ascii="Calibri" w:hAnsi="Calibri" w:cs="Calibri"/>
          <w:b/>
          <w:sz w:val="24"/>
          <w:szCs w:val="24"/>
          <w:u w:val="single"/>
        </w:rPr>
      </w:pPr>
      <w:r w:rsidRPr="00DE060A">
        <w:rPr>
          <w:rFonts w:ascii="Calibri" w:hAnsi="Calibri" w:cs="Calibri"/>
          <w:sz w:val="24"/>
          <w:szCs w:val="24"/>
        </w:rPr>
        <w:t>date of encounter</w:t>
      </w:r>
    </w:p>
    <w:p w14:paraId="7ABE1661" w14:textId="77777777" w:rsidR="00055494" w:rsidRPr="00DE060A" w:rsidRDefault="00055494" w:rsidP="003D72CE">
      <w:pPr>
        <w:widowControl w:val="0"/>
        <w:numPr>
          <w:ilvl w:val="0"/>
          <w:numId w:val="220"/>
        </w:numPr>
        <w:tabs>
          <w:tab w:val="left" w:pos="-720"/>
          <w:tab w:val="left" w:pos="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jc w:val="both"/>
        <w:rPr>
          <w:rFonts w:ascii="Calibri" w:hAnsi="Calibri" w:cs="Calibri"/>
          <w:b/>
          <w:sz w:val="24"/>
          <w:szCs w:val="24"/>
          <w:u w:val="single"/>
        </w:rPr>
      </w:pPr>
      <w:r w:rsidRPr="00DE060A">
        <w:rPr>
          <w:rFonts w:ascii="Calibri" w:hAnsi="Calibri" w:cs="Calibri"/>
          <w:sz w:val="24"/>
          <w:szCs w:val="24"/>
        </w:rPr>
        <w:t>SCPE site/preceptor</w:t>
      </w:r>
    </w:p>
    <w:p w14:paraId="696D8A10" w14:textId="77777777" w:rsidR="00055494" w:rsidRPr="00DE060A" w:rsidRDefault="00055494" w:rsidP="003D72CE">
      <w:pPr>
        <w:widowControl w:val="0"/>
        <w:numPr>
          <w:ilvl w:val="0"/>
          <w:numId w:val="220"/>
        </w:numPr>
        <w:tabs>
          <w:tab w:val="left" w:pos="-720"/>
          <w:tab w:val="left" w:pos="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jc w:val="both"/>
        <w:rPr>
          <w:rFonts w:ascii="Calibri" w:hAnsi="Calibri" w:cs="Calibri"/>
          <w:b/>
          <w:sz w:val="24"/>
          <w:szCs w:val="24"/>
          <w:u w:val="single"/>
        </w:rPr>
      </w:pPr>
      <w:r w:rsidRPr="00DE060A">
        <w:rPr>
          <w:rFonts w:ascii="Calibri" w:hAnsi="Calibri" w:cs="Calibri"/>
          <w:sz w:val="24"/>
          <w:szCs w:val="24"/>
        </w:rPr>
        <w:t>encounter setting (hospital, office, etc.)</w:t>
      </w:r>
    </w:p>
    <w:p w14:paraId="2A566759" w14:textId="77777777" w:rsidR="00055494" w:rsidRPr="00DE060A" w:rsidRDefault="00055494" w:rsidP="003D72CE">
      <w:pPr>
        <w:widowControl w:val="0"/>
        <w:numPr>
          <w:ilvl w:val="0"/>
          <w:numId w:val="220"/>
        </w:numPr>
        <w:tabs>
          <w:tab w:val="left" w:pos="-720"/>
          <w:tab w:val="left" w:pos="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jc w:val="both"/>
        <w:rPr>
          <w:rFonts w:ascii="Calibri" w:hAnsi="Calibri" w:cs="Calibri"/>
          <w:b/>
          <w:sz w:val="24"/>
          <w:szCs w:val="24"/>
          <w:u w:val="single"/>
        </w:rPr>
      </w:pPr>
      <w:r w:rsidRPr="00DE060A">
        <w:rPr>
          <w:rFonts w:ascii="Calibri" w:hAnsi="Calibri" w:cs="Calibri"/>
          <w:sz w:val="24"/>
          <w:szCs w:val="24"/>
        </w:rPr>
        <w:t>chief complaint</w:t>
      </w:r>
    </w:p>
    <w:p w14:paraId="4FC78B83" w14:textId="77777777" w:rsidR="00055494" w:rsidRPr="00DE060A" w:rsidRDefault="00055494" w:rsidP="003D72CE">
      <w:pPr>
        <w:widowControl w:val="0"/>
        <w:numPr>
          <w:ilvl w:val="0"/>
          <w:numId w:val="220"/>
        </w:numPr>
        <w:tabs>
          <w:tab w:val="left" w:pos="-720"/>
          <w:tab w:val="left" w:pos="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jc w:val="both"/>
        <w:rPr>
          <w:rFonts w:ascii="Calibri" w:hAnsi="Calibri" w:cs="Calibri"/>
          <w:b/>
          <w:sz w:val="24"/>
          <w:szCs w:val="24"/>
          <w:u w:val="single"/>
        </w:rPr>
      </w:pPr>
      <w:r w:rsidRPr="00DE060A">
        <w:rPr>
          <w:rFonts w:ascii="Calibri" w:hAnsi="Calibri" w:cs="Calibri"/>
          <w:sz w:val="24"/>
          <w:szCs w:val="24"/>
        </w:rPr>
        <w:t>diagnosis (ICD-10 billing code)</w:t>
      </w:r>
    </w:p>
    <w:p w14:paraId="353FF3B0" w14:textId="77777777" w:rsidR="00055494" w:rsidRPr="00DE060A" w:rsidRDefault="00055494" w:rsidP="003D72CE">
      <w:pPr>
        <w:widowControl w:val="0"/>
        <w:numPr>
          <w:ilvl w:val="0"/>
          <w:numId w:val="220"/>
        </w:numPr>
        <w:tabs>
          <w:tab w:val="left" w:pos="-720"/>
          <w:tab w:val="left" w:pos="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jc w:val="both"/>
        <w:rPr>
          <w:rFonts w:ascii="Calibri" w:hAnsi="Calibri" w:cs="Calibri"/>
          <w:b/>
          <w:sz w:val="24"/>
          <w:szCs w:val="24"/>
          <w:u w:val="single"/>
        </w:rPr>
      </w:pPr>
      <w:r w:rsidRPr="00DE060A">
        <w:rPr>
          <w:rFonts w:ascii="Calibri" w:hAnsi="Calibri" w:cs="Calibri"/>
          <w:sz w:val="24"/>
          <w:szCs w:val="24"/>
        </w:rPr>
        <w:t>treatment (CPT code)</w:t>
      </w:r>
    </w:p>
    <w:p w14:paraId="71746B45" w14:textId="77777777" w:rsidR="00055494" w:rsidRPr="00DE060A" w:rsidRDefault="00055494" w:rsidP="003D72CE">
      <w:pPr>
        <w:widowControl w:val="0"/>
        <w:numPr>
          <w:ilvl w:val="0"/>
          <w:numId w:val="220"/>
        </w:numPr>
        <w:tabs>
          <w:tab w:val="left" w:pos="-720"/>
          <w:tab w:val="left" w:pos="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jc w:val="both"/>
        <w:rPr>
          <w:rFonts w:ascii="Calibri" w:hAnsi="Calibri" w:cs="Calibri"/>
          <w:b/>
          <w:sz w:val="24"/>
          <w:szCs w:val="24"/>
          <w:u w:val="single"/>
        </w:rPr>
      </w:pPr>
      <w:r w:rsidRPr="00DE060A">
        <w:rPr>
          <w:rFonts w:ascii="Calibri" w:hAnsi="Calibri" w:cs="Calibri"/>
          <w:sz w:val="24"/>
          <w:szCs w:val="24"/>
        </w:rPr>
        <w:t>student/preceptor level of participation in the encounter</w:t>
      </w:r>
    </w:p>
    <w:p w14:paraId="1A442915" w14:textId="1640A58B" w:rsidR="00055494" w:rsidRPr="00DE060A" w:rsidRDefault="00055494" w:rsidP="003D72CE">
      <w:pPr>
        <w:pStyle w:val="ListParagraph"/>
        <w:numPr>
          <w:ilvl w:val="0"/>
          <w:numId w:val="220"/>
        </w:numPr>
        <w:rPr>
          <w:rFonts w:ascii="Calibri" w:hAnsi="Calibri" w:cs="Calibri"/>
          <w:sz w:val="24"/>
          <w:szCs w:val="24"/>
        </w:rPr>
      </w:pPr>
      <w:r w:rsidRPr="00DE060A">
        <w:rPr>
          <w:rFonts w:ascii="Calibri" w:hAnsi="Calibri" w:cs="Calibri"/>
          <w:sz w:val="24"/>
          <w:szCs w:val="24"/>
        </w:rPr>
        <w:t>procedure performed</w:t>
      </w:r>
    </w:p>
    <w:p w14:paraId="491B8CD4" w14:textId="4BF164FD" w:rsidR="00CE01A6" w:rsidRPr="00DE060A" w:rsidRDefault="00CE01A6" w:rsidP="003D72CE">
      <w:pPr>
        <w:pStyle w:val="ListParagraph"/>
        <w:numPr>
          <w:ilvl w:val="0"/>
          <w:numId w:val="220"/>
        </w:numPr>
        <w:rPr>
          <w:rFonts w:ascii="Calibri" w:hAnsi="Calibri" w:cs="Calibri"/>
          <w:sz w:val="24"/>
          <w:szCs w:val="24"/>
        </w:rPr>
      </w:pPr>
      <w:r w:rsidRPr="00DE060A">
        <w:rPr>
          <w:rFonts w:ascii="Calibri" w:hAnsi="Calibri" w:cs="Calibri"/>
          <w:sz w:val="24"/>
          <w:szCs w:val="24"/>
        </w:rPr>
        <w:t>reason for the visit</w:t>
      </w:r>
    </w:p>
    <w:p w14:paraId="43E8DD93" w14:textId="77777777" w:rsidR="00EB11FA" w:rsidRPr="00DE060A" w:rsidRDefault="00EB11FA">
      <w:pPr>
        <w:rPr>
          <w:rFonts w:ascii="Calibri" w:hAnsi="Calibri" w:cs="Calibri"/>
          <w:b/>
          <w:kern w:val="28"/>
          <w:sz w:val="32"/>
        </w:rPr>
      </w:pPr>
      <w:r w:rsidRPr="00DE060A">
        <w:rPr>
          <w:rFonts w:ascii="Calibri" w:hAnsi="Calibri" w:cs="Calibri"/>
          <w:caps/>
          <w:sz w:val="32"/>
        </w:rPr>
        <w:br w:type="page"/>
      </w:r>
    </w:p>
    <w:p w14:paraId="57892D2A" w14:textId="77777777" w:rsidR="00B00AB9" w:rsidRPr="00DE060A" w:rsidRDefault="00B00AB9" w:rsidP="00BE0623">
      <w:pPr>
        <w:pStyle w:val="Heading1"/>
        <w:rPr>
          <w:rFonts w:ascii="Calibri" w:hAnsi="Calibri" w:cs="Calibri"/>
        </w:rPr>
      </w:pPr>
      <w:bookmarkStart w:id="21" w:name="clinyrcrs"/>
      <w:bookmarkStart w:id="22" w:name="_Toc225422548"/>
      <w:bookmarkEnd w:id="21"/>
      <w:r w:rsidRPr="00DE060A">
        <w:rPr>
          <w:rFonts w:ascii="Calibri" w:hAnsi="Calibri" w:cs="Calibri"/>
        </w:rPr>
        <w:lastRenderedPageBreak/>
        <w:t>Course Instructors of Record</w:t>
      </w:r>
      <w:bookmarkEnd w:id="22"/>
    </w:p>
    <w:p w14:paraId="44967927" w14:textId="77777777" w:rsidR="00B00AB9" w:rsidRPr="00DE060A" w:rsidRDefault="00B00AB9" w:rsidP="00B00AB9">
      <w:pPr>
        <w:rPr>
          <w:rFonts w:ascii="Calibri" w:hAnsi="Calibri" w:cs="Calibri"/>
          <w:sz w:val="24"/>
        </w:rPr>
      </w:pPr>
    </w:p>
    <w:p w14:paraId="5BB29F4A" w14:textId="77777777" w:rsidR="00C86CCD" w:rsidRPr="00DE060A" w:rsidRDefault="00C86CCD" w:rsidP="00C86CCD">
      <w:pPr>
        <w:jc w:val="both"/>
        <w:rPr>
          <w:rFonts w:ascii="Calibri" w:hAnsi="Calibri" w:cs="Calibri"/>
          <w:sz w:val="24"/>
          <w:szCs w:val="24"/>
        </w:rPr>
      </w:pPr>
      <w:r w:rsidRPr="00DE060A">
        <w:rPr>
          <w:rFonts w:ascii="Calibri" w:hAnsi="Calibri" w:cs="Calibri"/>
          <w:sz w:val="24"/>
          <w:szCs w:val="24"/>
        </w:rPr>
        <w:t>A PA program faculty member is designated as the “instructor of record” for each clinical rotation course.  As such, he or she is responsible for:</w:t>
      </w:r>
    </w:p>
    <w:p w14:paraId="6E95B6B7" w14:textId="77777777" w:rsidR="00C86CCD" w:rsidRPr="00DE060A" w:rsidRDefault="00C86CCD" w:rsidP="003D72CE">
      <w:pPr>
        <w:pStyle w:val="ListParagraph"/>
        <w:numPr>
          <w:ilvl w:val="0"/>
          <w:numId w:val="221"/>
        </w:numPr>
        <w:jc w:val="both"/>
        <w:rPr>
          <w:rFonts w:ascii="Calibri" w:hAnsi="Calibri" w:cs="Calibri"/>
          <w:sz w:val="24"/>
          <w:szCs w:val="24"/>
        </w:rPr>
      </w:pPr>
      <w:r w:rsidRPr="00DE060A">
        <w:rPr>
          <w:rFonts w:ascii="Calibri" w:hAnsi="Calibri" w:cs="Calibri"/>
          <w:sz w:val="24"/>
          <w:szCs w:val="24"/>
        </w:rPr>
        <w:t xml:space="preserve">developing suggested </w:t>
      </w:r>
      <w:r w:rsidR="002003D0" w:rsidRPr="00DE060A">
        <w:rPr>
          <w:rFonts w:ascii="Calibri" w:hAnsi="Calibri" w:cs="Calibri"/>
          <w:sz w:val="24"/>
          <w:szCs w:val="24"/>
        </w:rPr>
        <w:t xml:space="preserve">topical </w:t>
      </w:r>
      <w:r w:rsidRPr="00DE060A">
        <w:rPr>
          <w:rFonts w:ascii="Calibri" w:hAnsi="Calibri" w:cs="Calibri"/>
          <w:sz w:val="24"/>
          <w:szCs w:val="24"/>
        </w:rPr>
        <w:t>reading lists</w:t>
      </w:r>
    </w:p>
    <w:p w14:paraId="008F8CB6" w14:textId="77777777" w:rsidR="00C86CCD" w:rsidRPr="00DE060A" w:rsidRDefault="00C86CCD" w:rsidP="003D72CE">
      <w:pPr>
        <w:pStyle w:val="ListParagraph"/>
        <w:numPr>
          <w:ilvl w:val="0"/>
          <w:numId w:val="221"/>
        </w:numPr>
        <w:jc w:val="both"/>
        <w:rPr>
          <w:rFonts w:ascii="Calibri" w:hAnsi="Calibri" w:cs="Calibri"/>
          <w:sz w:val="24"/>
          <w:szCs w:val="24"/>
        </w:rPr>
      </w:pPr>
      <w:r w:rsidRPr="00DE060A">
        <w:rPr>
          <w:rFonts w:ascii="Calibri" w:hAnsi="Calibri" w:cs="Calibri"/>
          <w:sz w:val="24"/>
          <w:szCs w:val="24"/>
        </w:rPr>
        <w:t>monitoring patient logs</w:t>
      </w:r>
    </w:p>
    <w:p w14:paraId="1E15C9E8" w14:textId="77777777" w:rsidR="00C86CCD" w:rsidRPr="00DE060A" w:rsidRDefault="00C86CCD" w:rsidP="003D72CE">
      <w:pPr>
        <w:pStyle w:val="ListParagraph"/>
        <w:numPr>
          <w:ilvl w:val="0"/>
          <w:numId w:val="221"/>
        </w:numPr>
        <w:jc w:val="both"/>
        <w:rPr>
          <w:rFonts w:ascii="Calibri" w:hAnsi="Calibri" w:cs="Calibri"/>
          <w:sz w:val="24"/>
          <w:szCs w:val="24"/>
        </w:rPr>
      </w:pPr>
      <w:r w:rsidRPr="00DE060A">
        <w:rPr>
          <w:rFonts w:ascii="Calibri" w:hAnsi="Calibri" w:cs="Calibri"/>
          <w:sz w:val="24"/>
          <w:szCs w:val="24"/>
        </w:rPr>
        <w:t>developing and maintaining end-of-rotation exams specific to the clinical rotation</w:t>
      </w:r>
    </w:p>
    <w:p w14:paraId="44EF8E11" w14:textId="77777777" w:rsidR="00C86CCD" w:rsidRPr="00DE060A" w:rsidRDefault="00C86CCD" w:rsidP="003D72CE">
      <w:pPr>
        <w:pStyle w:val="ListParagraph"/>
        <w:numPr>
          <w:ilvl w:val="0"/>
          <w:numId w:val="221"/>
        </w:numPr>
        <w:jc w:val="both"/>
        <w:rPr>
          <w:rFonts w:ascii="Calibri" w:hAnsi="Calibri" w:cs="Calibri"/>
          <w:sz w:val="24"/>
          <w:szCs w:val="24"/>
        </w:rPr>
      </w:pPr>
      <w:r w:rsidRPr="00DE060A">
        <w:rPr>
          <w:rFonts w:ascii="Calibri" w:hAnsi="Calibri" w:cs="Calibri"/>
          <w:sz w:val="24"/>
          <w:szCs w:val="24"/>
        </w:rPr>
        <w:t>grading the end-of-rotation exams</w:t>
      </w:r>
    </w:p>
    <w:p w14:paraId="3529FDC7" w14:textId="77777777" w:rsidR="00C86CCD" w:rsidRPr="00DE060A" w:rsidRDefault="00C86CCD" w:rsidP="003D72CE">
      <w:pPr>
        <w:pStyle w:val="ListParagraph"/>
        <w:numPr>
          <w:ilvl w:val="0"/>
          <w:numId w:val="221"/>
        </w:numPr>
        <w:jc w:val="both"/>
        <w:rPr>
          <w:rFonts w:ascii="Calibri" w:hAnsi="Calibri" w:cs="Calibri"/>
          <w:sz w:val="24"/>
          <w:szCs w:val="24"/>
        </w:rPr>
      </w:pPr>
      <w:r w:rsidRPr="00DE060A">
        <w:rPr>
          <w:rFonts w:ascii="Calibri" w:hAnsi="Calibri" w:cs="Calibri"/>
          <w:sz w:val="24"/>
          <w:szCs w:val="24"/>
        </w:rPr>
        <w:t>investigating student performance deficiencies, identifying the causes, &amp; implementing solutions</w:t>
      </w:r>
    </w:p>
    <w:p w14:paraId="26F98420" w14:textId="77777777" w:rsidR="00C86CCD" w:rsidRPr="00DE060A" w:rsidRDefault="00C86CCD" w:rsidP="003D72CE">
      <w:pPr>
        <w:pStyle w:val="ListParagraph"/>
        <w:numPr>
          <w:ilvl w:val="0"/>
          <w:numId w:val="221"/>
        </w:numPr>
        <w:jc w:val="both"/>
        <w:rPr>
          <w:rFonts w:ascii="Calibri" w:hAnsi="Calibri" w:cs="Calibri"/>
          <w:sz w:val="24"/>
          <w:szCs w:val="24"/>
        </w:rPr>
      </w:pPr>
      <w:r w:rsidRPr="00DE060A">
        <w:rPr>
          <w:rFonts w:ascii="Calibri" w:hAnsi="Calibri" w:cs="Calibri"/>
          <w:sz w:val="24"/>
          <w:szCs w:val="24"/>
        </w:rPr>
        <w:t>supervising any remediation processes</w:t>
      </w:r>
    </w:p>
    <w:p w14:paraId="4D4E8861" w14:textId="77777777" w:rsidR="00C86CCD" w:rsidRPr="00DE060A" w:rsidRDefault="00C86CCD" w:rsidP="003D72CE">
      <w:pPr>
        <w:pStyle w:val="ListParagraph"/>
        <w:numPr>
          <w:ilvl w:val="0"/>
          <w:numId w:val="221"/>
        </w:numPr>
        <w:jc w:val="both"/>
        <w:rPr>
          <w:rFonts w:ascii="Calibri" w:hAnsi="Calibri" w:cs="Calibri"/>
          <w:sz w:val="24"/>
          <w:szCs w:val="24"/>
        </w:rPr>
      </w:pPr>
      <w:r w:rsidRPr="00DE060A">
        <w:rPr>
          <w:rFonts w:ascii="Calibri" w:hAnsi="Calibri" w:cs="Calibri"/>
          <w:sz w:val="24"/>
          <w:szCs w:val="24"/>
        </w:rPr>
        <w:t>monitoring the progress of students on the clinical rotation (often via information from the Director of Clinical Education)</w:t>
      </w:r>
    </w:p>
    <w:p w14:paraId="58D2D963" w14:textId="77777777" w:rsidR="00C86CCD" w:rsidRPr="00DE060A" w:rsidRDefault="00C86CCD" w:rsidP="003D72CE">
      <w:pPr>
        <w:pStyle w:val="ListParagraph"/>
        <w:numPr>
          <w:ilvl w:val="0"/>
          <w:numId w:val="221"/>
        </w:numPr>
        <w:jc w:val="both"/>
        <w:rPr>
          <w:rFonts w:ascii="Calibri" w:hAnsi="Calibri" w:cs="Calibri"/>
          <w:sz w:val="24"/>
          <w:szCs w:val="24"/>
        </w:rPr>
      </w:pPr>
      <w:r w:rsidRPr="00DE060A">
        <w:rPr>
          <w:rFonts w:ascii="Calibri" w:hAnsi="Calibri" w:cs="Calibri"/>
          <w:sz w:val="24"/>
          <w:szCs w:val="24"/>
        </w:rPr>
        <w:t>acting as educational advisors for students as they transition to clinical practice</w:t>
      </w:r>
    </w:p>
    <w:p w14:paraId="2BEA973D" w14:textId="77777777" w:rsidR="00C86CCD" w:rsidRPr="00DE060A" w:rsidRDefault="00C86CCD" w:rsidP="00C86CCD">
      <w:pPr>
        <w:jc w:val="both"/>
        <w:rPr>
          <w:rFonts w:ascii="Calibri" w:hAnsi="Calibri" w:cs="Calibri"/>
          <w:sz w:val="22"/>
        </w:rPr>
      </w:pPr>
    </w:p>
    <w:p w14:paraId="61B8C4B1" w14:textId="77777777" w:rsidR="002003D0" w:rsidRPr="00DE060A" w:rsidRDefault="002003D0" w:rsidP="00C86CCD">
      <w:pPr>
        <w:jc w:val="both"/>
        <w:rPr>
          <w:rFonts w:ascii="Calibri" w:hAnsi="Calibri" w:cs="Calibri"/>
          <w:sz w:val="22"/>
        </w:rPr>
      </w:pPr>
    </w:p>
    <w:p w14:paraId="085EA9B9" w14:textId="77777777" w:rsidR="002003D0" w:rsidRPr="00DE060A" w:rsidRDefault="002003D0" w:rsidP="00C86CCD">
      <w:pPr>
        <w:jc w:val="both"/>
        <w:rPr>
          <w:rFonts w:ascii="Calibri" w:hAnsi="Calibri" w:cs="Calibri"/>
          <w:sz w:val="22"/>
        </w:rPr>
      </w:pPr>
    </w:p>
    <w:tbl>
      <w:tblPr>
        <w:tblpPr w:leftFromText="180" w:rightFromText="180" w:vertAnchor="text" w:horzAnchor="margin" w:tblpXSpec="center" w:tblpY="92"/>
        <w:tblW w:w="4058" w:type="pct"/>
        <w:tblBorders>
          <w:top w:val="single" w:sz="6" w:space="0" w:color="CCCCCC"/>
          <w:left w:val="single" w:sz="6" w:space="0" w:color="CCCCCC"/>
          <w:bottom w:val="single" w:sz="6" w:space="0" w:color="CCCCCC"/>
          <w:right w:val="single" w:sz="6" w:space="0" w:color="CCCCCC"/>
        </w:tblBorders>
        <w:tblCellMar>
          <w:top w:w="15" w:type="dxa"/>
          <w:left w:w="15" w:type="dxa"/>
          <w:bottom w:w="15" w:type="dxa"/>
          <w:right w:w="15" w:type="dxa"/>
        </w:tblCellMar>
        <w:tblLook w:val="04A0" w:firstRow="1" w:lastRow="0" w:firstColumn="1" w:lastColumn="0" w:noHBand="0" w:noVBand="1"/>
      </w:tblPr>
      <w:tblGrid>
        <w:gridCol w:w="5454"/>
        <w:gridCol w:w="3298"/>
      </w:tblGrid>
      <w:tr w:rsidR="002003D0" w:rsidRPr="00DE060A" w14:paraId="058891A8" w14:textId="77777777" w:rsidTr="002003D0">
        <w:tc>
          <w:tcPr>
            <w:tcW w:w="5000" w:type="pct"/>
            <w:gridSpan w:val="2"/>
            <w:tcBorders>
              <w:top w:val="outset" w:sz="6" w:space="0" w:color="auto"/>
              <w:left w:val="outset" w:sz="6" w:space="0" w:color="auto"/>
              <w:bottom w:val="outset" w:sz="6" w:space="0" w:color="auto"/>
              <w:right w:val="outset" w:sz="6" w:space="0" w:color="auto"/>
            </w:tcBorders>
            <w:shd w:val="clear" w:color="auto" w:fill="003366"/>
            <w:tcMar>
              <w:top w:w="75" w:type="dxa"/>
              <w:left w:w="75" w:type="dxa"/>
              <w:bottom w:w="75" w:type="dxa"/>
              <w:right w:w="75" w:type="dxa"/>
            </w:tcMar>
            <w:vAlign w:val="center"/>
            <w:hideMark/>
          </w:tcPr>
          <w:p w14:paraId="32A1D581" w14:textId="77777777" w:rsidR="002003D0" w:rsidRPr="00DE060A" w:rsidRDefault="002003D0" w:rsidP="002003D0">
            <w:pPr>
              <w:rPr>
                <w:rFonts w:ascii="Calibri" w:hAnsi="Calibri" w:cs="Calibri"/>
                <w:b/>
                <w:bCs/>
                <w:sz w:val="24"/>
                <w:szCs w:val="24"/>
              </w:rPr>
            </w:pPr>
            <w:r w:rsidRPr="00DE060A">
              <w:rPr>
                <w:rFonts w:ascii="Calibri" w:hAnsi="Calibri" w:cs="Calibri"/>
                <w:b/>
                <w:bCs/>
                <w:sz w:val="22"/>
                <w:szCs w:val="24"/>
              </w:rPr>
              <w:t>Official instructors of record are as follows:</w:t>
            </w:r>
          </w:p>
        </w:tc>
      </w:tr>
      <w:tr w:rsidR="002003D0" w:rsidRPr="00DE060A" w14:paraId="5938CF63" w14:textId="77777777" w:rsidTr="002003D0">
        <w:trPr>
          <w:trHeight w:hRule="exact" w:val="360"/>
        </w:trPr>
        <w:tc>
          <w:tcPr>
            <w:tcW w:w="3116"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3487AB3" w14:textId="667E12D5" w:rsidR="002003D0" w:rsidRPr="00DE060A" w:rsidRDefault="002003D0" w:rsidP="002003D0">
            <w:pPr>
              <w:rPr>
                <w:rFonts w:ascii="Calibri" w:hAnsi="Calibri" w:cs="Calibri"/>
              </w:rPr>
            </w:pPr>
            <w:r w:rsidRPr="00DE060A">
              <w:rPr>
                <w:rFonts w:ascii="Calibri" w:hAnsi="Calibri" w:cs="Calibri"/>
              </w:rPr>
              <w:t>PA 670 Elective Rotation</w:t>
            </w:r>
            <w:r w:rsidR="000C4388" w:rsidRPr="00DE060A">
              <w:rPr>
                <w:rFonts w:ascii="Calibri" w:hAnsi="Calibri" w:cs="Calibri"/>
              </w:rPr>
              <w:t xml:space="preserve"> I</w:t>
            </w:r>
          </w:p>
        </w:tc>
        <w:tc>
          <w:tcPr>
            <w:tcW w:w="188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6E98065B" w14:textId="77777777" w:rsidR="002003D0" w:rsidRPr="00DE060A" w:rsidRDefault="002003D0" w:rsidP="002003D0">
            <w:pPr>
              <w:rPr>
                <w:rFonts w:ascii="Calibri" w:hAnsi="Calibri" w:cs="Calibri"/>
              </w:rPr>
            </w:pPr>
            <w:r w:rsidRPr="00DE060A">
              <w:rPr>
                <w:rFonts w:ascii="Calibri" w:hAnsi="Calibri" w:cs="Calibri"/>
              </w:rPr>
              <w:t>Kristy Liskey</w:t>
            </w:r>
          </w:p>
        </w:tc>
      </w:tr>
      <w:tr w:rsidR="002003D0" w:rsidRPr="00DE060A" w14:paraId="2017A8C6" w14:textId="77777777" w:rsidTr="002003D0">
        <w:trPr>
          <w:trHeight w:hRule="exact" w:val="360"/>
        </w:trPr>
        <w:tc>
          <w:tcPr>
            <w:tcW w:w="3116" w:type="pct"/>
            <w:tcBorders>
              <w:top w:val="outset" w:sz="6" w:space="0" w:color="auto"/>
              <w:left w:val="outset" w:sz="6" w:space="0" w:color="auto"/>
              <w:bottom w:val="outset" w:sz="6" w:space="0" w:color="auto"/>
              <w:right w:val="outset" w:sz="6" w:space="0" w:color="auto"/>
            </w:tcBorders>
            <w:shd w:val="clear" w:color="auto" w:fill="ECF4F5"/>
            <w:tcMar>
              <w:top w:w="75" w:type="dxa"/>
              <w:left w:w="75" w:type="dxa"/>
              <w:bottom w:w="75" w:type="dxa"/>
              <w:right w:w="75" w:type="dxa"/>
            </w:tcMar>
            <w:hideMark/>
          </w:tcPr>
          <w:p w14:paraId="7378EC64" w14:textId="77777777" w:rsidR="002003D0" w:rsidRPr="00DE060A" w:rsidRDefault="002003D0" w:rsidP="002003D0">
            <w:pPr>
              <w:rPr>
                <w:rFonts w:ascii="Calibri" w:hAnsi="Calibri" w:cs="Calibri"/>
              </w:rPr>
            </w:pPr>
            <w:r w:rsidRPr="00DE060A">
              <w:rPr>
                <w:rFonts w:ascii="Calibri" w:hAnsi="Calibri" w:cs="Calibri"/>
              </w:rPr>
              <w:t>PA 671 Family Medicine Clinical Rotation</w:t>
            </w:r>
          </w:p>
        </w:tc>
        <w:tc>
          <w:tcPr>
            <w:tcW w:w="1884" w:type="pct"/>
            <w:tcBorders>
              <w:top w:val="outset" w:sz="6" w:space="0" w:color="auto"/>
              <w:left w:val="outset" w:sz="6" w:space="0" w:color="auto"/>
              <w:bottom w:val="outset" w:sz="6" w:space="0" w:color="auto"/>
              <w:right w:val="outset" w:sz="6" w:space="0" w:color="auto"/>
            </w:tcBorders>
            <w:shd w:val="clear" w:color="auto" w:fill="ECF4F5"/>
            <w:tcMar>
              <w:top w:w="75" w:type="dxa"/>
              <w:left w:w="75" w:type="dxa"/>
              <w:bottom w:w="75" w:type="dxa"/>
              <w:right w:w="75" w:type="dxa"/>
            </w:tcMar>
          </w:tcPr>
          <w:p w14:paraId="0111B9F5" w14:textId="794AF944" w:rsidR="002003D0" w:rsidRPr="00DE060A" w:rsidRDefault="004D576B" w:rsidP="002003D0">
            <w:pPr>
              <w:rPr>
                <w:rFonts w:ascii="Calibri" w:hAnsi="Calibri" w:cs="Calibri"/>
              </w:rPr>
            </w:pPr>
            <w:r>
              <w:rPr>
                <w:rFonts w:ascii="Calibri" w:hAnsi="Calibri" w:cs="Calibri"/>
              </w:rPr>
              <w:t>Whitney Simmons</w:t>
            </w:r>
          </w:p>
        </w:tc>
      </w:tr>
      <w:tr w:rsidR="002003D0" w:rsidRPr="00DE060A" w14:paraId="3C4C8655" w14:textId="77777777" w:rsidTr="002003D0">
        <w:trPr>
          <w:trHeight w:hRule="exact" w:val="360"/>
        </w:trPr>
        <w:tc>
          <w:tcPr>
            <w:tcW w:w="3116"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6B27352" w14:textId="77777777" w:rsidR="002003D0" w:rsidRPr="00DE060A" w:rsidRDefault="002003D0" w:rsidP="002003D0">
            <w:pPr>
              <w:rPr>
                <w:rFonts w:ascii="Calibri" w:hAnsi="Calibri" w:cs="Calibri"/>
              </w:rPr>
            </w:pPr>
            <w:r w:rsidRPr="00DE060A">
              <w:rPr>
                <w:rFonts w:ascii="Calibri" w:hAnsi="Calibri" w:cs="Calibri"/>
              </w:rPr>
              <w:t>PA 672 Primary Care Clinical Rotation</w:t>
            </w:r>
          </w:p>
        </w:tc>
        <w:tc>
          <w:tcPr>
            <w:tcW w:w="188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46FEE964" w14:textId="77777777" w:rsidR="002003D0" w:rsidRPr="00DE060A" w:rsidRDefault="002003D0" w:rsidP="002003D0">
            <w:pPr>
              <w:rPr>
                <w:rFonts w:ascii="Calibri" w:hAnsi="Calibri" w:cs="Calibri"/>
              </w:rPr>
            </w:pPr>
            <w:r w:rsidRPr="00DE060A">
              <w:rPr>
                <w:rFonts w:ascii="Calibri" w:hAnsi="Calibri" w:cs="Calibri"/>
              </w:rPr>
              <w:t>Whitney Simmons</w:t>
            </w:r>
          </w:p>
        </w:tc>
      </w:tr>
      <w:tr w:rsidR="002003D0" w:rsidRPr="00DE060A" w14:paraId="37C0E9A7" w14:textId="77777777" w:rsidTr="002003D0">
        <w:trPr>
          <w:trHeight w:hRule="exact" w:val="360"/>
        </w:trPr>
        <w:tc>
          <w:tcPr>
            <w:tcW w:w="3116" w:type="pct"/>
            <w:tcBorders>
              <w:top w:val="outset" w:sz="6" w:space="0" w:color="auto"/>
              <w:left w:val="outset" w:sz="6" w:space="0" w:color="auto"/>
              <w:bottom w:val="outset" w:sz="6" w:space="0" w:color="auto"/>
              <w:right w:val="outset" w:sz="6" w:space="0" w:color="auto"/>
            </w:tcBorders>
            <w:shd w:val="clear" w:color="auto" w:fill="ECF4F5"/>
            <w:tcMar>
              <w:top w:w="75" w:type="dxa"/>
              <w:left w:w="75" w:type="dxa"/>
              <w:bottom w:w="75" w:type="dxa"/>
              <w:right w:w="75" w:type="dxa"/>
            </w:tcMar>
            <w:hideMark/>
          </w:tcPr>
          <w:p w14:paraId="5ECA3F06" w14:textId="77777777" w:rsidR="002003D0" w:rsidRPr="00DE060A" w:rsidRDefault="002003D0" w:rsidP="002003D0">
            <w:pPr>
              <w:rPr>
                <w:rFonts w:ascii="Calibri" w:hAnsi="Calibri" w:cs="Calibri"/>
              </w:rPr>
            </w:pPr>
            <w:r w:rsidRPr="00DE060A">
              <w:rPr>
                <w:rFonts w:ascii="Calibri" w:hAnsi="Calibri" w:cs="Calibri"/>
              </w:rPr>
              <w:t>PA 673 Internal Medicine Clinical Rotation I</w:t>
            </w:r>
          </w:p>
        </w:tc>
        <w:tc>
          <w:tcPr>
            <w:tcW w:w="1884" w:type="pct"/>
            <w:tcBorders>
              <w:top w:val="outset" w:sz="6" w:space="0" w:color="auto"/>
              <w:left w:val="outset" w:sz="6" w:space="0" w:color="auto"/>
              <w:bottom w:val="outset" w:sz="6" w:space="0" w:color="auto"/>
              <w:right w:val="outset" w:sz="6" w:space="0" w:color="auto"/>
            </w:tcBorders>
            <w:shd w:val="clear" w:color="auto" w:fill="ECF4F5"/>
            <w:tcMar>
              <w:top w:w="75" w:type="dxa"/>
              <w:left w:w="75" w:type="dxa"/>
              <w:bottom w:w="75" w:type="dxa"/>
              <w:right w:w="75" w:type="dxa"/>
            </w:tcMar>
          </w:tcPr>
          <w:p w14:paraId="0FE0A259" w14:textId="2E5EEEC4" w:rsidR="002003D0" w:rsidRPr="00DE060A" w:rsidRDefault="004D576B" w:rsidP="002003D0">
            <w:pPr>
              <w:rPr>
                <w:rFonts w:ascii="Calibri" w:hAnsi="Calibri" w:cs="Calibri"/>
              </w:rPr>
            </w:pPr>
            <w:r>
              <w:rPr>
                <w:rFonts w:ascii="Calibri" w:hAnsi="Calibri" w:cs="Calibri"/>
              </w:rPr>
              <w:t>Laura Tice</w:t>
            </w:r>
          </w:p>
        </w:tc>
      </w:tr>
      <w:tr w:rsidR="002003D0" w:rsidRPr="00DE060A" w14:paraId="17C8D689" w14:textId="77777777" w:rsidTr="002003D0">
        <w:trPr>
          <w:trHeight w:hRule="exact" w:val="360"/>
        </w:trPr>
        <w:tc>
          <w:tcPr>
            <w:tcW w:w="3116"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ED083C8" w14:textId="77777777" w:rsidR="002003D0" w:rsidRPr="00DE060A" w:rsidRDefault="002003D0" w:rsidP="002003D0">
            <w:pPr>
              <w:rPr>
                <w:rFonts w:ascii="Calibri" w:hAnsi="Calibri" w:cs="Calibri"/>
              </w:rPr>
            </w:pPr>
            <w:r w:rsidRPr="00DE060A">
              <w:rPr>
                <w:rFonts w:ascii="Calibri" w:hAnsi="Calibri" w:cs="Calibri"/>
              </w:rPr>
              <w:t>PA 674 Internal Medicine Clinical Rotation II</w:t>
            </w:r>
          </w:p>
        </w:tc>
        <w:tc>
          <w:tcPr>
            <w:tcW w:w="188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205C80E0" w14:textId="292EB34B" w:rsidR="002003D0" w:rsidRPr="00DE060A" w:rsidRDefault="004D576B" w:rsidP="002003D0">
            <w:pPr>
              <w:rPr>
                <w:rFonts w:ascii="Calibri" w:hAnsi="Calibri" w:cs="Calibri"/>
              </w:rPr>
            </w:pPr>
            <w:r>
              <w:rPr>
                <w:rFonts w:ascii="Calibri" w:hAnsi="Calibri" w:cs="Calibri"/>
              </w:rPr>
              <w:t>Laura Tice</w:t>
            </w:r>
          </w:p>
        </w:tc>
      </w:tr>
      <w:tr w:rsidR="002003D0" w:rsidRPr="00DE060A" w14:paraId="28EB53B6" w14:textId="77777777" w:rsidTr="002003D0">
        <w:trPr>
          <w:trHeight w:hRule="exact" w:val="360"/>
        </w:trPr>
        <w:tc>
          <w:tcPr>
            <w:tcW w:w="3116" w:type="pct"/>
            <w:tcBorders>
              <w:top w:val="outset" w:sz="6" w:space="0" w:color="auto"/>
              <w:left w:val="outset" w:sz="6" w:space="0" w:color="auto"/>
              <w:bottom w:val="outset" w:sz="6" w:space="0" w:color="auto"/>
              <w:right w:val="outset" w:sz="6" w:space="0" w:color="auto"/>
            </w:tcBorders>
            <w:shd w:val="clear" w:color="auto" w:fill="ECF4F5"/>
            <w:tcMar>
              <w:top w:w="75" w:type="dxa"/>
              <w:left w:w="75" w:type="dxa"/>
              <w:bottom w:w="75" w:type="dxa"/>
              <w:right w:w="75" w:type="dxa"/>
            </w:tcMar>
            <w:hideMark/>
          </w:tcPr>
          <w:p w14:paraId="0EDB1259" w14:textId="77777777" w:rsidR="002003D0" w:rsidRPr="00DE060A" w:rsidRDefault="002003D0" w:rsidP="002003D0">
            <w:pPr>
              <w:rPr>
                <w:rFonts w:ascii="Calibri" w:hAnsi="Calibri" w:cs="Calibri"/>
              </w:rPr>
            </w:pPr>
            <w:r w:rsidRPr="00DE060A">
              <w:rPr>
                <w:rFonts w:ascii="Calibri" w:hAnsi="Calibri" w:cs="Calibri"/>
              </w:rPr>
              <w:t>PA 675 Pediatrics Clinical Rotation</w:t>
            </w:r>
          </w:p>
        </w:tc>
        <w:tc>
          <w:tcPr>
            <w:tcW w:w="1884" w:type="pct"/>
            <w:tcBorders>
              <w:top w:val="outset" w:sz="6" w:space="0" w:color="auto"/>
              <w:left w:val="outset" w:sz="6" w:space="0" w:color="auto"/>
              <w:bottom w:val="outset" w:sz="6" w:space="0" w:color="auto"/>
              <w:right w:val="outset" w:sz="6" w:space="0" w:color="auto"/>
            </w:tcBorders>
            <w:shd w:val="clear" w:color="auto" w:fill="ECF4F5"/>
            <w:tcMar>
              <w:top w:w="75" w:type="dxa"/>
              <w:left w:w="75" w:type="dxa"/>
              <w:bottom w:w="75" w:type="dxa"/>
              <w:right w:w="75" w:type="dxa"/>
            </w:tcMar>
          </w:tcPr>
          <w:p w14:paraId="055BAC3D" w14:textId="77777777" w:rsidR="002003D0" w:rsidRPr="00DE060A" w:rsidRDefault="002003D0" w:rsidP="002003D0">
            <w:pPr>
              <w:rPr>
                <w:rFonts w:ascii="Calibri" w:hAnsi="Calibri" w:cs="Calibri"/>
              </w:rPr>
            </w:pPr>
            <w:r w:rsidRPr="00DE060A">
              <w:rPr>
                <w:rFonts w:ascii="Calibri" w:hAnsi="Calibri" w:cs="Calibri"/>
              </w:rPr>
              <w:t>Ashley Skelly</w:t>
            </w:r>
          </w:p>
        </w:tc>
      </w:tr>
      <w:tr w:rsidR="002003D0" w:rsidRPr="00DE060A" w14:paraId="12C285FD" w14:textId="77777777" w:rsidTr="002003D0">
        <w:trPr>
          <w:trHeight w:hRule="exact" w:val="360"/>
        </w:trPr>
        <w:tc>
          <w:tcPr>
            <w:tcW w:w="3116"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6F745C1" w14:textId="77777777" w:rsidR="002003D0" w:rsidRPr="00DE060A" w:rsidRDefault="002003D0" w:rsidP="002003D0">
            <w:pPr>
              <w:rPr>
                <w:rFonts w:ascii="Calibri" w:hAnsi="Calibri" w:cs="Calibri"/>
              </w:rPr>
            </w:pPr>
            <w:r w:rsidRPr="00DE060A">
              <w:rPr>
                <w:rFonts w:ascii="Calibri" w:hAnsi="Calibri" w:cs="Calibri"/>
              </w:rPr>
              <w:t>PA 676 Obstetrics and Gynecology Clinical Rotation</w:t>
            </w:r>
          </w:p>
        </w:tc>
        <w:tc>
          <w:tcPr>
            <w:tcW w:w="188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373BF8BF" w14:textId="77777777" w:rsidR="002003D0" w:rsidRPr="00DE060A" w:rsidRDefault="002003D0" w:rsidP="002003D0">
            <w:pPr>
              <w:rPr>
                <w:rFonts w:ascii="Calibri" w:hAnsi="Calibri" w:cs="Calibri"/>
              </w:rPr>
            </w:pPr>
            <w:r w:rsidRPr="00DE060A">
              <w:rPr>
                <w:rFonts w:ascii="Calibri" w:hAnsi="Calibri" w:cs="Calibri"/>
              </w:rPr>
              <w:t>Ashley Skelly</w:t>
            </w:r>
          </w:p>
        </w:tc>
      </w:tr>
      <w:tr w:rsidR="002003D0" w:rsidRPr="00DE060A" w14:paraId="31866352" w14:textId="77777777" w:rsidTr="002003D0">
        <w:trPr>
          <w:trHeight w:hRule="exact" w:val="360"/>
        </w:trPr>
        <w:tc>
          <w:tcPr>
            <w:tcW w:w="3116" w:type="pct"/>
            <w:tcBorders>
              <w:top w:val="outset" w:sz="6" w:space="0" w:color="auto"/>
              <w:left w:val="outset" w:sz="6" w:space="0" w:color="auto"/>
              <w:bottom w:val="outset" w:sz="6" w:space="0" w:color="auto"/>
              <w:right w:val="outset" w:sz="6" w:space="0" w:color="auto"/>
            </w:tcBorders>
            <w:shd w:val="clear" w:color="auto" w:fill="ECF4F5"/>
            <w:tcMar>
              <w:top w:w="75" w:type="dxa"/>
              <w:left w:w="75" w:type="dxa"/>
              <w:bottom w:w="75" w:type="dxa"/>
              <w:right w:w="75" w:type="dxa"/>
            </w:tcMar>
            <w:hideMark/>
          </w:tcPr>
          <w:p w14:paraId="4B9B0324" w14:textId="78EDB04F" w:rsidR="002003D0" w:rsidRPr="00DE060A" w:rsidRDefault="002003D0" w:rsidP="002003D0">
            <w:pPr>
              <w:rPr>
                <w:rFonts w:ascii="Calibri" w:hAnsi="Calibri" w:cs="Calibri"/>
              </w:rPr>
            </w:pPr>
            <w:r w:rsidRPr="00DE060A">
              <w:rPr>
                <w:rFonts w:ascii="Calibri" w:hAnsi="Calibri" w:cs="Calibri"/>
              </w:rPr>
              <w:t>PA 677 Surgery Clinical Rotation</w:t>
            </w:r>
          </w:p>
        </w:tc>
        <w:tc>
          <w:tcPr>
            <w:tcW w:w="1884" w:type="pct"/>
            <w:tcBorders>
              <w:top w:val="outset" w:sz="6" w:space="0" w:color="auto"/>
              <w:left w:val="outset" w:sz="6" w:space="0" w:color="auto"/>
              <w:bottom w:val="outset" w:sz="6" w:space="0" w:color="auto"/>
              <w:right w:val="outset" w:sz="6" w:space="0" w:color="auto"/>
            </w:tcBorders>
            <w:shd w:val="clear" w:color="auto" w:fill="ECF4F5"/>
            <w:tcMar>
              <w:top w:w="75" w:type="dxa"/>
              <w:left w:w="75" w:type="dxa"/>
              <w:bottom w:w="75" w:type="dxa"/>
              <w:right w:w="75" w:type="dxa"/>
            </w:tcMar>
          </w:tcPr>
          <w:p w14:paraId="14D459D1" w14:textId="77777777" w:rsidR="002003D0" w:rsidRPr="00DE060A" w:rsidRDefault="002003D0" w:rsidP="002003D0">
            <w:pPr>
              <w:rPr>
                <w:rFonts w:ascii="Calibri" w:hAnsi="Calibri" w:cs="Calibri"/>
              </w:rPr>
            </w:pPr>
            <w:r w:rsidRPr="00DE060A">
              <w:rPr>
                <w:rFonts w:ascii="Calibri" w:hAnsi="Calibri" w:cs="Calibri"/>
              </w:rPr>
              <w:t>Jerry Weniger</w:t>
            </w:r>
          </w:p>
        </w:tc>
      </w:tr>
      <w:tr w:rsidR="002003D0" w:rsidRPr="00DE060A" w14:paraId="23CBBFBE" w14:textId="77777777" w:rsidTr="002003D0">
        <w:trPr>
          <w:trHeight w:hRule="exact" w:val="360"/>
        </w:trPr>
        <w:tc>
          <w:tcPr>
            <w:tcW w:w="3116"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B9D03B4" w14:textId="77777777" w:rsidR="002003D0" w:rsidRPr="00DE060A" w:rsidRDefault="002003D0" w:rsidP="002003D0">
            <w:pPr>
              <w:rPr>
                <w:rFonts w:ascii="Calibri" w:hAnsi="Calibri" w:cs="Calibri"/>
              </w:rPr>
            </w:pPr>
            <w:r w:rsidRPr="00DE060A">
              <w:rPr>
                <w:rFonts w:ascii="Calibri" w:hAnsi="Calibri" w:cs="Calibri"/>
              </w:rPr>
              <w:t>PA 678 Emergency Medicine Clinical Rotation</w:t>
            </w:r>
          </w:p>
        </w:tc>
        <w:tc>
          <w:tcPr>
            <w:tcW w:w="188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21A3CBBC" w14:textId="77777777" w:rsidR="002003D0" w:rsidRPr="00DE060A" w:rsidRDefault="002003D0" w:rsidP="002003D0">
            <w:pPr>
              <w:rPr>
                <w:rFonts w:ascii="Calibri" w:hAnsi="Calibri" w:cs="Calibri"/>
              </w:rPr>
            </w:pPr>
            <w:r w:rsidRPr="00DE060A">
              <w:rPr>
                <w:rFonts w:ascii="Calibri" w:hAnsi="Calibri" w:cs="Calibri"/>
              </w:rPr>
              <w:t>Jerry Weniger</w:t>
            </w:r>
          </w:p>
        </w:tc>
      </w:tr>
      <w:tr w:rsidR="002003D0" w:rsidRPr="00DE060A" w14:paraId="6D8DDEAF" w14:textId="77777777" w:rsidTr="002003D0">
        <w:trPr>
          <w:trHeight w:hRule="exact" w:val="360"/>
        </w:trPr>
        <w:tc>
          <w:tcPr>
            <w:tcW w:w="3116" w:type="pct"/>
            <w:tcBorders>
              <w:top w:val="outset" w:sz="6" w:space="0" w:color="auto"/>
              <w:left w:val="outset" w:sz="6" w:space="0" w:color="auto"/>
              <w:bottom w:val="outset" w:sz="6" w:space="0" w:color="auto"/>
              <w:right w:val="outset" w:sz="6" w:space="0" w:color="auto"/>
            </w:tcBorders>
            <w:shd w:val="clear" w:color="auto" w:fill="ECF4F5"/>
            <w:tcMar>
              <w:top w:w="75" w:type="dxa"/>
              <w:left w:w="75" w:type="dxa"/>
              <w:bottom w:w="75" w:type="dxa"/>
              <w:right w:w="75" w:type="dxa"/>
            </w:tcMar>
            <w:hideMark/>
          </w:tcPr>
          <w:p w14:paraId="5A87AAB2" w14:textId="77777777" w:rsidR="002003D0" w:rsidRPr="00DE060A" w:rsidRDefault="002003D0" w:rsidP="002003D0">
            <w:pPr>
              <w:rPr>
                <w:rFonts w:ascii="Calibri" w:hAnsi="Calibri" w:cs="Calibri"/>
              </w:rPr>
            </w:pPr>
            <w:r w:rsidRPr="00DE060A">
              <w:rPr>
                <w:rFonts w:ascii="Calibri" w:hAnsi="Calibri" w:cs="Calibri"/>
              </w:rPr>
              <w:t>PA 679 Behavioral Medicine Clinical Rotation</w:t>
            </w:r>
          </w:p>
        </w:tc>
        <w:tc>
          <w:tcPr>
            <w:tcW w:w="1884" w:type="pct"/>
            <w:tcBorders>
              <w:top w:val="outset" w:sz="6" w:space="0" w:color="auto"/>
              <w:left w:val="outset" w:sz="6" w:space="0" w:color="auto"/>
              <w:bottom w:val="outset" w:sz="6" w:space="0" w:color="auto"/>
              <w:right w:val="outset" w:sz="6" w:space="0" w:color="auto"/>
            </w:tcBorders>
            <w:shd w:val="clear" w:color="auto" w:fill="ECF4F5"/>
            <w:tcMar>
              <w:top w:w="75" w:type="dxa"/>
              <w:left w:w="75" w:type="dxa"/>
              <w:bottom w:w="75" w:type="dxa"/>
              <w:right w:w="75" w:type="dxa"/>
            </w:tcMar>
          </w:tcPr>
          <w:p w14:paraId="21AC643B" w14:textId="77777777" w:rsidR="002003D0" w:rsidRPr="00DE060A" w:rsidRDefault="002003D0" w:rsidP="002003D0">
            <w:pPr>
              <w:rPr>
                <w:rFonts w:ascii="Calibri" w:hAnsi="Calibri" w:cs="Calibri"/>
              </w:rPr>
            </w:pPr>
            <w:r w:rsidRPr="00DE060A">
              <w:rPr>
                <w:rFonts w:ascii="Calibri" w:hAnsi="Calibri" w:cs="Calibri"/>
              </w:rPr>
              <w:t>Kristy Liskey</w:t>
            </w:r>
          </w:p>
        </w:tc>
      </w:tr>
      <w:tr w:rsidR="008C6093" w:rsidRPr="00DE060A" w14:paraId="246C482C" w14:textId="77777777" w:rsidTr="000C4388">
        <w:trPr>
          <w:trHeight w:hRule="exact" w:val="360"/>
        </w:trPr>
        <w:tc>
          <w:tcPr>
            <w:tcW w:w="3116"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0AF00045" w14:textId="13AF543F" w:rsidR="008C6093" w:rsidRPr="00DE060A" w:rsidRDefault="008C6093" w:rsidP="002003D0">
            <w:pPr>
              <w:rPr>
                <w:rFonts w:ascii="Calibri" w:hAnsi="Calibri" w:cs="Calibri"/>
              </w:rPr>
            </w:pPr>
            <w:r w:rsidRPr="00DE060A">
              <w:rPr>
                <w:rFonts w:ascii="Calibri" w:hAnsi="Calibri" w:cs="Calibri"/>
              </w:rPr>
              <w:t>PA 680 Elective II Rotation</w:t>
            </w:r>
          </w:p>
        </w:tc>
        <w:tc>
          <w:tcPr>
            <w:tcW w:w="188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34470A8B" w14:textId="65CC94B4" w:rsidR="008C6093" w:rsidRPr="00DE060A" w:rsidRDefault="00911D16" w:rsidP="002003D0">
            <w:pPr>
              <w:rPr>
                <w:rFonts w:ascii="Calibri" w:hAnsi="Calibri" w:cs="Calibri"/>
              </w:rPr>
            </w:pPr>
            <w:r w:rsidRPr="00DE060A">
              <w:rPr>
                <w:rFonts w:ascii="Calibri" w:hAnsi="Calibri" w:cs="Calibri"/>
              </w:rPr>
              <w:t>Abby Massey/Ashley Skelly</w:t>
            </w:r>
          </w:p>
        </w:tc>
      </w:tr>
    </w:tbl>
    <w:p w14:paraId="76A4C2B4" w14:textId="77777777" w:rsidR="002003D0" w:rsidRPr="00DE060A" w:rsidRDefault="002003D0" w:rsidP="00C86CCD">
      <w:pPr>
        <w:jc w:val="both"/>
        <w:rPr>
          <w:rFonts w:ascii="Calibri" w:hAnsi="Calibri" w:cs="Calibri"/>
          <w:sz w:val="22"/>
        </w:rPr>
      </w:pPr>
    </w:p>
    <w:p w14:paraId="29CE5938" w14:textId="77777777" w:rsidR="002003D0" w:rsidRPr="00DE060A" w:rsidRDefault="002003D0" w:rsidP="00C86CCD">
      <w:pPr>
        <w:jc w:val="both"/>
        <w:rPr>
          <w:rFonts w:ascii="Calibri" w:hAnsi="Calibri" w:cs="Calibri"/>
          <w:sz w:val="22"/>
        </w:rPr>
      </w:pPr>
    </w:p>
    <w:p w14:paraId="6C418D7C" w14:textId="77777777" w:rsidR="002003D0" w:rsidRPr="00DE060A" w:rsidRDefault="002003D0" w:rsidP="00C86CCD">
      <w:pPr>
        <w:jc w:val="both"/>
        <w:rPr>
          <w:rFonts w:ascii="Calibri" w:hAnsi="Calibri" w:cs="Calibri"/>
          <w:sz w:val="22"/>
        </w:rPr>
      </w:pPr>
    </w:p>
    <w:p w14:paraId="29DDCD94" w14:textId="77777777" w:rsidR="002003D0" w:rsidRPr="00DE060A" w:rsidRDefault="002003D0" w:rsidP="00C86CCD">
      <w:pPr>
        <w:jc w:val="both"/>
        <w:rPr>
          <w:rFonts w:ascii="Calibri" w:hAnsi="Calibri" w:cs="Calibri"/>
          <w:sz w:val="22"/>
        </w:rPr>
      </w:pPr>
    </w:p>
    <w:p w14:paraId="3D24603C" w14:textId="77777777" w:rsidR="002003D0" w:rsidRPr="00DE060A" w:rsidRDefault="002003D0" w:rsidP="00C86CCD">
      <w:pPr>
        <w:jc w:val="both"/>
        <w:rPr>
          <w:rFonts w:ascii="Calibri" w:hAnsi="Calibri" w:cs="Calibri"/>
          <w:sz w:val="22"/>
        </w:rPr>
      </w:pPr>
    </w:p>
    <w:p w14:paraId="378CC3DA" w14:textId="77777777" w:rsidR="002003D0" w:rsidRPr="00DE060A" w:rsidRDefault="002003D0" w:rsidP="00C86CCD">
      <w:pPr>
        <w:jc w:val="both"/>
        <w:rPr>
          <w:rFonts w:ascii="Calibri" w:hAnsi="Calibri" w:cs="Calibri"/>
          <w:sz w:val="22"/>
        </w:rPr>
      </w:pPr>
    </w:p>
    <w:p w14:paraId="2E4244CF" w14:textId="77777777" w:rsidR="002003D0" w:rsidRPr="00DE060A" w:rsidRDefault="002003D0" w:rsidP="00C86CCD">
      <w:pPr>
        <w:jc w:val="both"/>
        <w:rPr>
          <w:rFonts w:ascii="Calibri" w:hAnsi="Calibri" w:cs="Calibri"/>
          <w:sz w:val="22"/>
        </w:rPr>
      </w:pPr>
    </w:p>
    <w:p w14:paraId="3F567F08" w14:textId="77777777" w:rsidR="00C86CCD" w:rsidRPr="00DE060A" w:rsidRDefault="00C86CCD" w:rsidP="00C86CCD">
      <w:pPr>
        <w:ind w:left="360"/>
        <w:jc w:val="both"/>
        <w:rPr>
          <w:rFonts w:ascii="Calibri" w:hAnsi="Calibri" w:cs="Calibri"/>
          <w:sz w:val="22"/>
        </w:rPr>
      </w:pPr>
    </w:p>
    <w:p w14:paraId="74543AD5" w14:textId="77777777" w:rsidR="002003D0" w:rsidRPr="00DE060A" w:rsidRDefault="002003D0" w:rsidP="002003D0">
      <w:pPr>
        <w:jc w:val="both"/>
        <w:rPr>
          <w:rFonts w:ascii="Calibri" w:hAnsi="Calibri" w:cs="Calibri"/>
          <w:sz w:val="22"/>
        </w:rPr>
      </w:pPr>
    </w:p>
    <w:p w14:paraId="5E61F0EB" w14:textId="77777777" w:rsidR="002003D0" w:rsidRPr="00DE060A" w:rsidRDefault="002003D0" w:rsidP="002003D0">
      <w:pPr>
        <w:jc w:val="both"/>
        <w:rPr>
          <w:rFonts w:ascii="Calibri" w:hAnsi="Calibri" w:cs="Calibri"/>
          <w:sz w:val="22"/>
        </w:rPr>
      </w:pPr>
    </w:p>
    <w:p w14:paraId="6E6444CE" w14:textId="77777777" w:rsidR="002003D0" w:rsidRPr="00DE060A" w:rsidRDefault="002003D0" w:rsidP="002003D0">
      <w:pPr>
        <w:jc w:val="both"/>
        <w:rPr>
          <w:rFonts w:ascii="Calibri" w:hAnsi="Calibri" w:cs="Calibri"/>
          <w:sz w:val="22"/>
        </w:rPr>
      </w:pPr>
    </w:p>
    <w:p w14:paraId="17B08016" w14:textId="77777777" w:rsidR="002003D0" w:rsidRPr="00DE060A" w:rsidRDefault="002003D0" w:rsidP="002003D0">
      <w:pPr>
        <w:jc w:val="both"/>
        <w:rPr>
          <w:rFonts w:ascii="Calibri" w:hAnsi="Calibri" w:cs="Calibri"/>
          <w:sz w:val="22"/>
        </w:rPr>
      </w:pPr>
    </w:p>
    <w:p w14:paraId="692E792C" w14:textId="77777777" w:rsidR="002003D0" w:rsidRPr="00DE060A" w:rsidRDefault="002003D0" w:rsidP="002003D0">
      <w:pPr>
        <w:jc w:val="both"/>
        <w:rPr>
          <w:rFonts w:ascii="Calibri" w:hAnsi="Calibri" w:cs="Calibri"/>
          <w:sz w:val="22"/>
        </w:rPr>
      </w:pPr>
    </w:p>
    <w:p w14:paraId="36EB7B21" w14:textId="77777777" w:rsidR="002003D0" w:rsidRPr="00DE060A" w:rsidRDefault="002003D0" w:rsidP="002003D0">
      <w:pPr>
        <w:jc w:val="both"/>
        <w:rPr>
          <w:rFonts w:ascii="Calibri" w:hAnsi="Calibri" w:cs="Calibri"/>
          <w:sz w:val="22"/>
        </w:rPr>
      </w:pPr>
    </w:p>
    <w:p w14:paraId="02DF7B48" w14:textId="77777777" w:rsidR="002003D0" w:rsidRPr="00DE060A" w:rsidRDefault="002003D0" w:rsidP="002003D0">
      <w:pPr>
        <w:jc w:val="both"/>
        <w:rPr>
          <w:rFonts w:ascii="Calibri" w:hAnsi="Calibri" w:cs="Calibri"/>
          <w:sz w:val="22"/>
        </w:rPr>
      </w:pPr>
    </w:p>
    <w:p w14:paraId="528927E9" w14:textId="77777777" w:rsidR="002003D0" w:rsidRPr="00DE060A" w:rsidRDefault="002003D0" w:rsidP="002003D0">
      <w:pPr>
        <w:jc w:val="both"/>
        <w:rPr>
          <w:rFonts w:ascii="Calibri" w:hAnsi="Calibri" w:cs="Calibri"/>
          <w:sz w:val="22"/>
        </w:rPr>
      </w:pPr>
    </w:p>
    <w:p w14:paraId="72CCFCAC" w14:textId="77777777" w:rsidR="002003D0" w:rsidRPr="00DE060A" w:rsidRDefault="002003D0" w:rsidP="002003D0">
      <w:pPr>
        <w:jc w:val="both"/>
        <w:rPr>
          <w:rFonts w:ascii="Calibri" w:hAnsi="Calibri" w:cs="Calibri"/>
          <w:sz w:val="22"/>
        </w:rPr>
      </w:pPr>
    </w:p>
    <w:p w14:paraId="3D0639F6" w14:textId="77777777" w:rsidR="002003D0" w:rsidRPr="00DE060A" w:rsidRDefault="002003D0" w:rsidP="002003D0">
      <w:pPr>
        <w:jc w:val="both"/>
        <w:rPr>
          <w:rFonts w:ascii="Calibri" w:hAnsi="Calibri" w:cs="Calibri"/>
          <w:sz w:val="22"/>
        </w:rPr>
      </w:pPr>
    </w:p>
    <w:p w14:paraId="32EA665D" w14:textId="77777777" w:rsidR="002003D0" w:rsidRPr="00DE060A" w:rsidRDefault="002003D0" w:rsidP="002003D0">
      <w:pPr>
        <w:jc w:val="both"/>
        <w:rPr>
          <w:rFonts w:ascii="Calibri" w:hAnsi="Calibri" w:cs="Calibri"/>
          <w:sz w:val="22"/>
        </w:rPr>
      </w:pPr>
    </w:p>
    <w:p w14:paraId="6565C903" w14:textId="77777777" w:rsidR="002003D0" w:rsidRPr="00DE060A" w:rsidRDefault="002003D0" w:rsidP="002003D0">
      <w:pPr>
        <w:jc w:val="both"/>
        <w:rPr>
          <w:rFonts w:ascii="Calibri" w:hAnsi="Calibri" w:cs="Calibri"/>
          <w:sz w:val="22"/>
        </w:rPr>
      </w:pPr>
    </w:p>
    <w:p w14:paraId="0CDD6005" w14:textId="77777777" w:rsidR="002003D0" w:rsidRPr="00DE060A" w:rsidRDefault="002003D0" w:rsidP="002003D0">
      <w:pPr>
        <w:jc w:val="both"/>
        <w:rPr>
          <w:rFonts w:ascii="Calibri" w:hAnsi="Calibri" w:cs="Calibri"/>
          <w:sz w:val="22"/>
        </w:rPr>
      </w:pPr>
    </w:p>
    <w:p w14:paraId="23B950D2" w14:textId="77777777" w:rsidR="002003D0" w:rsidRPr="00DE060A" w:rsidRDefault="002003D0" w:rsidP="002003D0">
      <w:pPr>
        <w:jc w:val="both"/>
        <w:rPr>
          <w:rFonts w:ascii="Calibri" w:hAnsi="Calibri" w:cs="Calibri"/>
          <w:sz w:val="24"/>
          <w:szCs w:val="24"/>
        </w:rPr>
      </w:pPr>
      <w:r w:rsidRPr="00DE060A">
        <w:rPr>
          <w:rFonts w:ascii="Calibri" w:hAnsi="Calibri" w:cs="Calibri"/>
          <w:sz w:val="24"/>
          <w:szCs w:val="24"/>
        </w:rPr>
        <w:t xml:space="preserve">These faculty members assign </w:t>
      </w:r>
      <w:r w:rsidR="00905E57" w:rsidRPr="00DE060A">
        <w:rPr>
          <w:rFonts w:ascii="Calibri" w:hAnsi="Calibri" w:cs="Calibri"/>
          <w:sz w:val="24"/>
          <w:szCs w:val="24"/>
        </w:rPr>
        <w:t xml:space="preserve">the final </w:t>
      </w:r>
      <w:r w:rsidRPr="00DE060A">
        <w:rPr>
          <w:rFonts w:ascii="Calibri" w:hAnsi="Calibri" w:cs="Calibri"/>
          <w:sz w:val="24"/>
          <w:szCs w:val="24"/>
        </w:rPr>
        <w:t xml:space="preserve">grades for these </w:t>
      </w:r>
      <w:r w:rsidR="00905E57" w:rsidRPr="00DE060A">
        <w:rPr>
          <w:rFonts w:ascii="Calibri" w:hAnsi="Calibri" w:cs="Calibri"/>
          <w:sz w:val="24"/>
          <w:szCs w:val="24"/>
        </w:rPr>
        <w:t xml:space="preserve">clinical </w:t>
      </w:r>
      <w:r w:rsidRPr="00DE060A">
        <w:rPr>
          <w:rFonts w:ascii="Calibri" w:hAnsi="Calibri" w:cs="Calibri"/>
          <w:sz w:val="24"/>
          <w:szCs w:val="24"/>
        </w:rPr>
        <w:t>rotation</w:t>
      </w:r>
      <w:r w:rsidR="00905E57" w:rsidRPr="00DE060A">
        <w:rPr>
          <w:rFonts w:ascii="Calibri" w:hAnsi="Calibri" w:cs="Calibri"/>
          <w:sz w:val="24"/>
          <w:szCs w:val="24"/>
        </w:rPr>
        <w:t xml:space="preserve"> course</w:t>
      </w:r>
      <w:r w:rsidRPr="00DE060A">
        <w:rPr>
          <w:rFonts w:ascii="Calibri" w:hAnsi="Calibri" w:cs="Calibri"/>
          <w:sz w:val="24"/>
          <w:szCs w:val="24"/>
        </w:rPr>
        <w:t xml:space="preserve">s. </w:t>
      </w:r>
      <w:r w:rsidR="00905E57" w:rsidRPr="00DE060A">
        <w:rPr>
          <w:rFonts w:ascii="Calibri" w:hAnsi="Calibri" w:cs="Calibri"/>
          <w:sz w:val="24"/>
          <w:szCs w:val="24"/>
        </w:rPr>
        <w:t xml:space="preserve"> </w:t>
      </w:r>
      <w:r w:rsidRPr="00DE060A">
        <w:rPr>
          <w:rFonts w:ascii="Calibri" w:hAnsi="Calibri" w:cs="Calibri"/>
          <w:sz w:val="24"/>
          <w:szCs w:val="24"/>
        </w:rPr>
        <w:t xml:space="preserve">Preceptors </w:t>
      </w:r>
      <w:r w:rsidRPr="00DE060A">
        <w:rPr>
          <w:rFonts w:ascii="Calibri" w:hAnsi="Calibri" w:cs="Calibri"/>
          <w:i/>
          <w:sz w:val="24"/>
          <w:szCs w:val="24"/>
        </w:rPr>
        <w:t>do not</w:t>
      </w:r>
      <w:r w:rsidRPr="00DE060A">
        <w:rPr>
          <w:rFonts w:ascii="Calibri" w:hAnsi="Calibri" w:cs="Calibri"/>
          <w:sz w:val="24"/>
          <w:szCs w:val="24"/>
        </w:rPr>
        <w:t xml:space="preserve"> assign grades. </w:t>
      </w:r>
      <w:r w:rsidR="00905E57" w:rsidRPr="00DE060A">
        <w:rPr>
          <w:rFonts w:ascii="Calibri" w:hAnsi="Calibri" w:cs="Calibri"/>
          <w:sz w:val="24"/>
          <w:szCs w:val="24"/>
        </w:rPr>
        <w:t xml:space="preserve"> Preceptors </w:t>
      </w:r>
      <w:r w:rsidRPr="00DE060A">
        <w:rPr>
          <w:rFonts w:ascii="Calibri" w:hAnsi="Calibri" w:cs="Calibri"/>
          <w:sz w:val="24"/>
          <w:szCs w:val="24"/>
        </w:rPr>
        <w:t>submit evaluations</w:t>
      </w:r>
      <w:r w:rsidR="00905E57" w:rsidRPr="00DE060A">
        <w:rPr>
          <w:rFonts w:ascii="Calibri" w:hAnsi="Calibri" w:cs="Calibri"/>
          <w:sz w:val="24"/>
          <w:szCs w:val="24"/>
        </w:rPr>
        <w:t xml:space="preserve"> of students</w:t>
      </w:r>
      <w:r w:rsidRPr="00DE060A">
        <w:rPr>
          <w:rFonts w:ascii="Calibri" w:hAnsi="Calibri" w:cs="Calibri"/>
          <w:sz w:val="24"/>
          <w:szCs w:val="24"/>
        </w:rPr>
        <w:t>.</w:t>
      </w:r>
      <w:r w:rsidR="00905E57" w:rsidRPr="00DE060A">
        <w:rPr>
          <w:rFonts w:ascii="Calibri" w:hAnsi="Calibri" w:cs="Calibri"/>
          <w:sz w:val="24"/>
          <w:szCs w:val="24"/>
        </w:rPr>
        <w:t xml:space="preserve">  Therefore, </w:t>
      </w:r>
      <w:r w:rsidRPr="00DE060A">
        <w:rPr>
          <w:rFonts w:ascii="Calibri" w:hAnsi="Calibri" w:cs="Calibri"/>
          <w:sz w:val="24"/>
          <w:szCs w:val="24"/>
        </w:rPr>
        <w:t xml:space="preserve">if a student </w:t>
      </w:r>
      <w:r w:rsidR="00905E57" w:rsidRPr="00DE060A">
        <w:rPr>
          <w:rFonts w:ascii="Calibri" w:hAnsi="Calibri" w:cs="Calibri"/>
          <w:sz w:val="24"/>
          <w:szCs w:val="24"/>
        </w:rPr>
        <w:t>wishes to q</w:t>
      </w:r>
      <w:r w:rsidRPr="00DE060A">
        <w:rPr>
          <w:rFonts w:ascii="Calibri" w:hAnsi="Calibri" w:cs="Calibri"/>
          <w:sz w:val="24"/>
          <w:szCs w:val="24"/>
        </w:rPr>
        <w:t xml:space="preserve">uestion </w:t>
      </w:r>
      <w:r w:rsidR="00905E57" w:rsidRPr="00DE060A">
        <w:rPr>
          <w:rFonts w:ascii="Calibri" w:hAnsi="Calibri" w:cs="Calibri"/>
          <w:sz w:val="24"/>
          <w:szCs w:val="24"/>
        </w:rPr>
        <w:t xml:space="preserve">or challenge </w:t>
      </w:r>
      <w:r w:rsidRPr="00DE060A">
        <w:rPr>
          <w:rFonts w:ascii="Calibri" w:hAnsi="Calibri" w:cs="Calibri"/>
          <w:sz w:val="24"/>
          <w:szCs w:val="24"/>
        </w:rPr>
        <w:t xml:space="preserve">a grade, the inquiry </w:t>
      </w:r>
      <w:r w:rsidRPr="00DE060A">
        <w:rPr>
          <w:rFonts w:ascii="Calibri" w:hAnsi="Calibri" w:cs="Calibri"/>
          <w:sz w:val="24"/>
          <w:szCs w:val="24"/>
          <w:u w:val="single"/>
        </w:rPr>
        <w:t>must</w:t>
      </w:r>
      <w:r w:rsidRPr="00DE060A">
        <w:rPr>
          <w:rFonts w:ascii="Calibri" w:hAnsi="Calibri" w:cs="Calibri"/>
          <w:sz w:val="24"/>
          <w:szCs w:val="24"/>
        </w:rPr>
        <w:t xml:space="preserve"> be directed to the faculty member, not the preceptor.</w:t>
      </w:r>
    </w:p>
    <w:p w14:paraId="175E5A30" w14:textId="77777777" w:rsidR="00FB2400" w:rsidRPr="00DE060A" w:rsidRDefault="00FB2400" w:rsidP="002003D0">
      <w:pPr>
        <w:jc w:val="both"/>
        <w:rPr>
          <w:rFonts w:ascii="Calibri" w:hAnsi="Calibri" w:cs="Calibri"/>
          <w:sz w:val="24"/>
          <w:szCs w:val="24"/>
        </w:rPr>
      </w:pPr>
    </w:p>
    <w:p w14:paraId="19B6AB5F" w14:textId="77777777" w:rsidR="00FB2400" w:rsidRPr="00DE060A" w:rsidRDefault="00FB2400" w:rsidP="00FB2400">
      <w:pPr>
        <w:rPr>
          <w:rFonts w:ascii="Calibri" w:hAnsi="Calibri" w:cs="Calibri"/>
          <w:sz w:val="24"/>
          <w:szCs w:val="24"/>
        </w:rPr>
      </w:pPr>
      <w:r w:rsidRPr="00DE060A">
        <w:rPr>
          <w:rFonts w:ascii="Calibri" w:hAnsi="Calibri" w:cs="Calibri"/>
          <w:sz w:val="24"/>
          <w:szCs w:val="24"/>
        </w:rPr>
        <w:t xml:space="preserve">The syllabi for all clinical </w:t>
      </w:r>
      <w:r w:rsidR="004242CB" w:rsidRPr="00DE060A">
        <w:rPr>
          <w:rFonts w:ascii="Calibri" w:hAnsi="Calibri" w:cs="Calibri"/>
          <w:sz w:val="24"/>
          <w:szCs w:val="24"/>
        </w:rPr>
        <w:t xml:space="preserve">rotation </w:t>
      </w:r>
      <w:r w:rsidR="00B43041" w:rsidRPr="00DE060A">
        <w:rPr>
          <w:rFonts w:ascii="Calibri" w:hAnsi="Calibri" w:cs="Calibri"/>
          <w:sz w:val="24"/>
          <w:szCs w:val="24"/>
        </w:rPr>
        <w:t>courses will be posted to</w:t>
      </w:r>
      <w:r w:rsidRPr="00DE060A">
        <w:rPr>
          <w:rFonts w:ascii="Calibri" w:hAnsi="Calibri" w:cs="Calibri"/>
          <w:sz w:val="24"/>
          <w:szCs w:val="24"/>
        </w:rPr>
        <w:t xml:space="preserve"> Canvas </w:t>
      </w:r>
      <w:r w:rsidR="00B43041" w:rsidRPr="00DE060A">
        <w:rPr>
          <w:rFonts w:ascii="Calibri" w:hAnsi="Calibri" w:cs="Calibri"/>
          <w:sz w:val="24"/>
          <w:szCs w:val="24"/>
        </w:rPr>
        <w:t xml:space="preserve">each </w:t>
      </w:r>
      <w:r w:rsidRPr="00DE060A">
        <w:rPr>
          <w:rFonts w:ascii="Calibri" w:hAnsi="Calibri" w:cs="Calibri"/>
          <w:sz w:val="24"/>
          <w:szCs w:val="24"/>
        </w:rPr>
        <w:t>semester.</w:t>
      </w:r>
    </w:p>
    <w:p w14:paraId="0FD91D61" w14:textId="77777777" w:rsidR="00FB2400" w:rsidRPr="00DE060A" w:rsidRDefault="00FB2400" w:rsidP="002003D0">
      <w:pPr>
        <w:jc w:val="both"/>
        <w:rPr>
          <w:rFonts w:ascii="Calibri" w:hAnsi="Calibri" w:cs="Calibri"/>
          <w:sz w:val="22"/>
        </w:rPr>
      </w:pPr>
    </w:p>
    <w:p w14:paraId="1748B8C1" w14:textId="77777777" w:rsidR="00C94E46" w:rsidRPr="00DE060A" w:rsidRDefault="00C94E46">
      <w:pPr>
        <w:rPr>
          <w:rFonts w:ascii="Calibri" w:hAnsi="Calibri" w:cs="Calibri"/>
          <w:b/>
          <w:snapToGrid w:val="0"/>
          <w:sz w:val="32"/>
        </w:rPr>
      </w:pPr>
      <w:r w:rsidRPr="00DE060A">
        <w:rPr>
          <w:rFonts w:ascii="Calibri" w:hAnsi="Calibri" w:cs="Calibri"/>
          <w:caps/>
          <w:sz w:val="32"/>
        </w:rPr>
        <w:br w:type="page"/>
      </w:r>
    </w:p>
    <w:p w14:paraId="5BE48586" w14:textId="77777777" w:rsidR="00055494" w:rsidRPr="00DE060A" w:rsidRDefault="00055494" w:rsidP="00BE0623">
      <w:pPr>
        <w:pStyle w:val="Heading1"/>
        <w:rPr>
          <w:rFonts w:ascii="Calibri" w:hAnsi="Calibri" w:cs="Calibri"/>
        </w:rPr>
      </w:pPr>
      <w:bookmarkStart w:id="23" w:name="_Toc225422549"/>
      <w:r w:rsidRPr="00DE060A">
        <w:rPr>
          <w:rFonts w:ascii="Calibri" w:hAnsi="Calibri" w:cs="Calibri"/>
        </w:rPr>
        <w:lastRenderedPageBreak/>
        <w:t>C</w:t>
      </w:r>
      <w:r w:rsidR="00120683" w:rsidRPr="00DE060A">
        <w:rPr>
          <w:rFonts w:ascii="Calibri" w:hAnsi="Calibri" w:cs="Calibri"/>
        </w:rPr>
        <w:t>linical C</w:t>
      </w:r>
      <w:r w:rsidRPr="00DE060A">
        <w:rPr>
          <w:rFonts w:ascii="Calibri" w:hAnsi="Calibri" w:cs="Calibri"/>
        </w:rPr>
        <w:t>ourse Grading</w:t>
      </w:r>
      <w:bookmarkEnd w:id="23"/>
    </w:p>
    <w:p w14:paraId="68E35578" w14:textId="77777777" w:rsidR="00D90742" w:rsidRPr="00DE060A" w:rsidRDefault="00D90742" w:rsidP="00D90742">
      <w:pPr>
        <w:rPr>
          <w:rFonts w:ascii="Calibri" w:hAnsi="Calibri" w:cs="Calibri"/>
        </w:rPr>
      </w:pPr>
    </w:p>
    <w:p w14:paraId="7452DD18" w14:textId="77777777" w:rsidR="00B7395C" w:rsidRPr="00DE060A" w:rsidRDefault="00B7395C" w:rsidP="00B7395C">
      <w:pPr>
        <w:widowControl w:val="0"/>
        <w:tabs>
          <w:tab w:val="left" w:pos="-1440"/>
          <w:tab w:val="left" w:pos="-720"/>
          <w:tab w:val="left" w:pos="0"/>
          <w:tab w:val="left" w:pos="72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
          <w:smallCaps/>
          <w:sz w:val="24"/>
          <w:szCs w:val="24"/>
        </w:rPr>
      </w:pPr>
      <w:r w:rsidRPr="00DE060A">
        <w:rPr>
          <w:rFonts w:ascii="Calibri" w:hAnsi="Calibri" w:cs="Calibri"/>
          <w:b/>
          <w:sz w:val="24"/>
          <w:szCs w:val="24"/>
        </w:rPr>
        <w:t>Preceptor Evaluation of the Stude</w:t>
      </w:r>
      <w:r w:rsidR="0021485A" w:rsidRPr="00DE060A">
        <w:rPr>
          <w:rFonts w:ascii="Calibri" w:hAnsi="Calibri" w:cs="Calibri"/>
          <w:b/>
          <w:sz w:val="24"/>
          <w:szCs w:val="24"/>
        </w:rPr>
        <w:t xml:space="preserve">nt (40% of </w:t>
      </w:r>
      <w:r w:rsidR="00D916A6" w:rsidRPr="00DE060A">
        <w:rPr>
          <w:rFonts w:ascii="Calibri" w:hAnsi="Calibri" w:cs="Calibri"/>
          <w:b/>
          <w:sz w:val="24"/>
          <w:szCs w:val="24"/>
        </w:rPr>
        <w:t>course grade)</w:t>
      </w:r>
    </w:p>
    <w:p w14:paraId="29F8CF44" w14:textId="77777777" w:rsidR="00D45CFC" w:rsidRPr="00DE060A" w:rsidRDefault="00D45CFC" w:rsidP="003D72CE">
      <w:pPr>
        <w:pStyle w:val="ListParagraph"/>
        <w:numPr>
          <w:ilvl w:val="0"/>
          <w:numId w:val="219"/>
        </w:numPr>
        <w:ind w:left="720"/>
        <w:rPr>
          <w:rStyle w:val="StyleArial11pt"/>
          <w:rFonts w:ascii="Calibri" w:hAnsi="Calibri" w:cs="Calibri"/>
          <w:sz w:val="24"/>
          <w:szCs w:val="24"/>
        </w:rPr>
      </w:pPr>
      <w:r w:rsidRPr="00DE060A">
        <w:rPr>
          <w:rStyle w:val="StyleArial11pt"/>
          <w:rFonts w:ascii="Calibri" w:hAnsi="Calibri" w:cs="Calibri"/>
          <w:sz w:val="24"/>
          <w:szCs w:val="24"/>
        </w:rPr>
        <w:t>The preceptor ratings from each section are converted to an overall numeric grade</w:t>
      </w:r>
    </w:p>
    <w:p w14:paraId="49342CC2" w14:textId="77777777" w:rsidR="00B647F5" w:rsidRPr="00DE060A" w:rsidRDefault="00B647F5" w:rsidP="003D72CE">
      <w:pPr>
        <w:pStyle w:val="ListParagraph"/>
        <w:numPr>
          <w:ilvl w:val="0"/>
          <w:numId w:val="219"/>
        </w:numPr>
        <w:ind w:left="720"/>
        <w:rPr>
          <w:rFonts w:ascii="Calibri" w:hAnsi="Calibri" w:cs="Calibri"/>
          <w:sz w:val="24"/>
          <w:szCs w:val="24"/>
        </w:rPr>
      </w:pPr>
      <w:r w:rsidRPr="00DE060A">
        <w:rPr>
          <w:rStyle w:val="StyleArial11pt"/>
          <w:rFonts w:ascii="Calibri" w:hAnsi="Calibri" w:cs="Calibri"/>
          <w:sz w:val="24"/>
          <w:szCs w:val="24"/>
        </w:rPr>
        <w:t>Th</w:t>
      </w:r>
      <w:r w:rsidR="00D45CFC" w:rsidRPr="00DE060A">
        <w:rPr>
          <w:rStyle w:val="StyleArial11pt"/>
          <w:rFonts w:ascii="Calibri" w:hAnsi="Calibri" w:cs="Calibri"/>
          <w:sz w:val="24"/>
          <w:szCs w:val="24"/>
        </w:rPr>
        <w:t>e form i</w:t>
      </w:r>
      <w:r w:rsidRPr="00DE060A">
        <w:rPr>
          <w:rFonts w:ascii="Calibri" w:hAnsi="Calibri" w:cs="Calibri"/>
          <w:sz w:val="24"/>
          <w:szCs w:val="24"/>
        </w:rPr>
        <w:t xml:space="preserve">ncludes both an assessment of </w:t>
      </w:r>
      <w:r w:rsidRPr="00DE060A">
        <w:rPr>
          <w:rFonts w:ascii="Calibri" w:hAnsi="Calibri" w:cs="Calibri"/>
          <w:i/>
          <w:sz w:val="24"/>
          <w:szCs w:val="24"/>
        </w:rPr>
        <w:t>clinical competency</w:t>
      </w:r>
      <w:r w:rsidRPr="00DE060A">
        <w:rPr>
          <w:rFonts w:ascii="Calibri" w:hAnsi="Calibri" w:cs="Calibri"/>
          <w:sz w:val="24"/>
          <w:szCs w:val="24"/>
        </w:rPr>
        <w:t xml:space="preserve"> and </w:t>
      </w:r>
      <w:r w:rsidRPr="00DE060A">
        <w:rPr>
          <w:rFonts w:ascii="Calibri" w:hAnsi="Calibri" w:cs="Calibri"/>
          <w:i/>
          <w:sz w:val="24"/>
          <w:szCs w:val="24"/>
        </w:rPr>
        <w:t>professionalism</w:t>
      </w:r>
      <w:r w:rsidRPr="00DE060A">
        <w:rPr>
          <w:rFonts w:ascii="Calibri" w:hAnsi="Calibri" w:cs="Calibri"/>
          <w:sz w:val="24"/>
          <w:szCs w:val="24"/>
        </w:rPr>
        <w:t>:</w:t>
      </w:r>
    </w:p>
    <w:p w14:paraId="71A5EC22" w14:textId="1AB34F2B" w:rsidR="00B647F5" w:rsidRPr="00DE060A" w:rsidRDefault="00B647F5" w:rsidP="003D72CE">
      <w:pPr>
        <w:pStyle w:val="ListParagraph"/>
        <w:numPr>
          <w:ilvl w:val="1"/>
          <w:numId w:val="219"/>
        </w:numPr>
        <w:ind w:left="1080"/>
        <w:rPr>
          <w:rStyle w:val="StyleArial11pt"/>
          <w:rFonts w:ascii="Calibri" w:hAnsi="Calibri" w:cs="Calibri"/>
          <w:sz w:val="24"/>
          <w:szCs w:val="24"/>
        </w:rPr>
      </w:pPr>
      <w:r w:rsidRPr="00DE060A">
        <w:rPr>
          <w:rFonts w:ascii="Calibri" w:hAnsi="Calibri" w:cs="Calibri"/>
          <w:sz w:val="24"/>
          <w:szCs w:val="24"/>
        </w:rPr>
        <w:t xml:space="preserve">Clinical </w:t>
      </w:r>
      <w:r w:rsidR="00D63F9C" w:rsidRPr="00DE060A">
        <w:rPr>
          <w:rFonts w:ascii="Calibri" w:hAnsi="Calibri" w:cs="Calibri"/>
          <w:sz w:val="24"/>
          <w:szCs w:val="24"/>
        </w:rPr>
        <w:t xml:space="preserve">competency </w:t>
      </w:r>
      <w:r w:rsidR="00A142FF" w:rsidRPr="00DE060A">
        <w:rPr>
          <w:rFonts w:ascii="Calibri" w:hAnsi="Calibri" w:cs="Calibri"/>
          <w:sz w:val="24"/>
          <w:szCs w:val="24"/>
        </w:rPr>
        <w:t xml:space="preserve">and professionalism </w:t>
      </w:r>
      <w:proofErr w:type="gramStart"/>
      <w:r w:rsidR="00D63F9C" w:rsidRPr="00DE060A">
        <w:rPr>
          <w:rFonts w:ascii="Calibri" w:hAnsi="Calibri" w:cs="Calibri"/>
          <w:sz w:val="24"/>
          <w:szCs w:val="24"/>
        </w:rPr>
        <w:t>is</w:t>
      </w:r>
      <w:proofErr w:type="gramEnd"/>
      <w:r w:rsidR="00D63F9C" w:rsidRPr="00DE060A">
        <w:rPr>
          <w:rFonts w:ascii="Calibri" w:hAnsi="Calibri" w:cs="Calibri"/>
          <w:sz w:val="24"/>
          <w:szCs w:val="24"/>
        </w:rPr>
        <w:t xml:space="preserve"> evaluated on a 0-4</w:t>
      </w:r>
      <w:r w:rsidRPr="00DE060A">
        <w:rPr>
          <w:rFonts w:ascii="Calibri" w:hAnsi="Calibri" w:cs="Calibri"/>
          <w:sz w:val="24"/>
          <w:szCs w:val="24"/>
        </w:rPr>
        <w:t xml:space="preserve"> scale.  </w:t>
      </w:r>
      <w:r w:rsidRPr="00DE060A">
        <w:rPr>
          <w:rStyle w:val="StyleArial11pt"/>
          <w:rFonts w:ascii="Calibri" w:hAnsi="Calibri" w:cs="Calibri"/>
          <w:sz w:val="24"/>
          <w:szCs w:val="24"/>
        </w:rPr>
        <w:t xml:space="preserve">A "0" score for a </w:t>
      </w:r>
      <w:r w:rsidRPr="00DE060A">
        <w:rPr>
          <w:rStyle w:val="StyleArial11pt"/>
          <w:rFonts w:ascii="Calibri" w:hAnsi="Calibri" w:cs="Calibri"/>
          <w:i/>
          <w:sz w:val="24"/>
          <w:szCs w:val="24"/>
        </w:rPr>
        <w:t>single item</w:t>
      </w:r>
      <w:r w:rsidRPr="00DE060A">
        <w:rPr>
          <w:rStyle w:val="StyleArial11pt"/>
          <w:rFonts w:ascii="Calibri" w:hAnsi="Calibri" w:cs="Calibri"/>
          <w:sz w:val="24"/>
          <w:szCs w:val="24"/>
        </w:rPr>
        <w:t xml:space="preserve"> may be cause for activation of the </w:t>
      </w:r>
      <w:r w:rsidR="00254E26" w:rsidRPr="00DE060A">
        <w:rPr>
          <w:rStyle w:val="StyleArial11pt"/>
          <w:rFonts w:ascii="Calibri" w:hAnsi="Calibri" w:cs="Calibri"/>
          <w:sz w:val="24"/>
          <w:szCs w:val="24"/>
        </w:rPr>
        <w:t xml:space="preserve">Student Progress </w:t>
      </w:r>
      <w:r w:rsidRPr="00DE060A">
        <w:rPr>
          <w:rStyle w:val="StyleArial11pt"/>
          <w:rFonts w:ascii="Calibri" w:hAnsi="Calibri" w:cs="Calibri"/>
          <w:sz w:val="24"/>
          <w:szCs w:val="24"/>
        </w:rPr>
        <w:t>Committee</w:t>
      </w:r>
    </w:p>
    <w:p w14:paraId="6F11D9F8" w14:textId="77777777" w:rsidR="00B647F5" w:rsidRPr="00DE060A" w:rsidRDefault="00B647F5" w:rsidP="00B7395C">
      <w:pPr>
        <w:widowControl w:val="0"/>
        <w:tabs>
          <w:tab w:val="left" w:pos="-1440"/>
          <w:tab w:val="left" w:pos="-720"/>
          <w:tab w:val="left" w:pos="0"/>
          <w:tab w:val="left" w:pos="72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smallCaps/>
          <w:sz w:val="24"/>
          <w:szCs w:val="24"/>
        </w:rPr>
      </w:pPr>
    </w:p>
    <w:p w14:paraId="1AE3E766" w14:textId="77777777" w:rsidR="004930AD" w:rsidRPr="00DE060A" w:rsidRDefault="004930AD" w:rsidP="004930AD">
      <w:pPr>
        <w:widowControl w:val="0"/>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910"/>
          <w:tab w:val="left" w:pos="9360"/>
          <w:tab w:val="left" w:pos="10080"/>
        </w:tabs>
        <w:ind w:right="360"/>
        <w:rPr>
          <w:rFonts w:ascii="Calibri" w:hAnsi="Calibri" w:cs="Calibri"/>
          <w:b/>
          <w:sz w:val="24"/>
          <w:szCs w:val="24"/>
        </w:rPr>
      </w:pPr>
      <w:r w:rsidRPr="00DE060A">
        <w:rPr>
          <w:rFonts w:ascii="Calibri" w:hAnsi="Calibri" w:cs="Calibri"/>
          <w:b/>
          <w:sz w:val="24"/>
          <w:szCs w:val="24"/>
        </w:rPr>
        <w:t>Clinical Logs - Patients &amp; Procedures (10% of course grade)</w:t>
      </w:r>
    </w:p>
    <w:p w14:paraId="3430E18A" w14:textId="77777777" w:rsidR="004930AD" w:rsidRPr="00DE060A" w:rsidRDefault="004930AD" w:rsidP="003D72CE">
      <w:pPr>
        <w:pStyle w:val="ListParagraph"/>
        <w:numPr>
          <w:ilvl w:val="0"/>
          <w:numId w:val="222"/>
        </w:numPr>
        <w:rPr>
          <w:rFonts w:ascii="Calibri" w:hAnsi="Calibri" w:cs="Calibri"/>
          <w:sz w:val="24"/>
          <w:szCs w:val="24"/>
        </w:rPr>
      </w:pPr>
      <w:r w:rsidRPr="00DE060A">
        <w:rPr>
          <w:rFonts w:ascii="Calibri" w:hAnsi="Calibri" w:cs="Calibri"/>
          <w:sz w:val="24"/>
          <w:szCs w:val="24"/>
        </w:rPr>
        <w:t xml:space="preserve">Clinical logs must be completed by the </w:t>
      </w:r>
      <w:r w:rsidRPr="00DE060A">
        <w:rPr>
          <w:rFonts w:ascii="Calibri" w:hAnsi="Calibri" w:cs="Calibri"/>
          <w:i/>
          <w:sz w:val="24"/>
          <w:szCs w:val="24"/>
        </w:rPr>
        <w:t>Friday of the end-of-rotation week</w:t>
      </w:r>
      <w:r w:rsidRPr="00DE060A">
        <w:rPr>
          <w:rFonts w:ascii="Calibri" w:hAnsi="Calibri" w:cs="Calibri"/>
          <w:sz w:val="24"/>
          <w:szCs w:val="24"/>
        </w:rPr>
        <w:t>.  Otherwise, the student risks losing points in this area.</w:t>
      </w:r>
    </w:p>
    <w:p w14:paraId="5249286C" w14:textId="77777777" w:rsidR="004930AD" w:rsidRPr="00DE060A" w:rsidRDefault="00E71F4C" w:rsidP="003D72CE">
      <w:pPr>
        <w:pStyle w:val="ListParagraph"/>
        <w:numPr>
          <w:ilvl w:val="0"/>
          <w:numId w:val="222"/>
        </w:numPr>
        <w:rPr>
          <w:rFonts w:ascii="Calibri" w:hAnsi="Calibri" w:cs="Calibri"/>
          <w:sz w:val="24"/>
          <w:szCs w:val="24"/>
        </w:rPr>
      </w:pPr>
      <w:r w:rsidRPr="00DE060A">
        <w:rPr>
          <w:rStyle w:val="StyleArial11pt"/>
          <w:rFonts w:ascii="Calibri" w:hAnsi="Calibri" w:cs="Calibri"/>
          <w:b/>
          <w:i/>
          <w:sz w:val="24"/>
          <w:szCs w:val="24"/>
        </w:rPr>
        <w:t>The minimum number that must be logged for each SCPE is 40 patients.</w:t>
      </w:r>
    </w:p>
    <w:p w14:paraId="5BA0A767" w14:textId="77777777" w:rsidR="00E71F4C" w:rsidRPr="00DE060A" w:rsidRDefault="00E71F4C" w:rsidP="00B7395C">
      <w:pPr>
        <w:widowControl w:val="0"/>
        <w:tabs>
          <w:tab w:val="left" w:pos="-1440"/>
          <w:tab w:val="left" w:pos="-720"/>
          <w:tab w:val="left" w:pos="0"/>
          <w:tab w:val="left" w:pos="72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
          <w:sz w:val="24"/>
          <w:szCs w:val="24"/>
        </w:rPr>
      </w:pPr>
    </w:p>
    <w:p w14:paraId="3D42F109" w14:textId="77777777" w:rsidR="00E71F4C" w:rsidRPr="00DE060A" w:rsidRDefault="00E71F4C" w:rsidP="00E71F4C">
      <w:pPr>
        <w:widowControl w:val="0"/>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910"/>
          <w:tab w:val="left" w:pos="9360"/>
          <w:tab w:val="left" w:pos="10080"/>
        </w:tabs>
        <w:ind w:right="360"/>
        <w:rPr>
          <w:rFonts w:ascii="Calibri" w:hAnsi="Calibri" w:cs="Calibri"/>
          <w:b/>
          <w:sz w:val="24"/>
          <w:szCs w:val="24"/>
        </w:rPr>
      </w:pPr>
      <w:r w:rsidRPr="00DE060A">
        <w:rPr>
          <w:rFonts w:ascii="Calibri" w:hAnsi="Calibri" w:cs="Calibri"/>
          <w:b/>
          <w:sz w:val="24"/>
          <w:szCs w:val="24"/>
        </w:rPr>
        <w:t>Program Faculty Evaluation (10% of course grade)</w:t>
      </w:r>
    </w:p>
    <w:p w14:paraId="4C25BF36" w14:textId="77777777" w:rsidR="00E71F4C" w:rsidRPr="00DE060A" w:rsidRDefault="000B475A" w:rsidP="003D72CE">
      <w:pPr>
        <w:pStyle w:val="ListParagraph"/>
        <w:numPr>
          <w:ilvl w:val="0"/>
          <w:numId w:val="219"/>
        </w:numPr>
        <w:ind w:left="720"/>
        <w:rPr>
          <w:rStyle w:val="StyleArial11pt"/>
          <w:rFonts w:ascii="Calibri" w:hAnsi="Calibri" w:cs="Calibri"/>
          <w:sz w:val="24"/>
          <w:szCs w:val="24"/>
        </w:rPr>
      </w:pPr>
      <w:r w:rsidRPr="00DE060A">
        <w:rPr>
          <w:rStyle w:val="StyleArial11pt"/>
          <w:rFonts w:ascii="Calibri" w:hAnsi="Calibri" w:cs="Calibri"/>
          <w:sz w:val="24"/>
          <w:szCs w:val="24"/>
        </w:rPr>
        <w:t xml:space="preserve">This </w:t>
      </w:r>
      <w:r w:rsidR="00E71F4C" w:rsidRPr="00DE060A">
        <w:rPr>
          <w:rStyle w:val="StyleArial11pt"/>
          <w:rFonts w:ascii="Calibri" w:hAnsi="Calibri" w:cs="Calibri"/>
          <w:sz w:val="24"/>
          <w:szCs w:val="24"/>
        </w:rPr>
        <w:t xml:space="preserve">evaluation </w:t>
      </w:r>
      <w:r w:rsidRPr="00DE060A">
        <w:rPr>
          <w:rStyle w:val="StyleArial11pt"/>
          <w:rFonts w:ascii="Calibri" w:hAnsi="Calibri" w:cs="Calibri"/>
          <w:sz w:val="24"/>
          <w:szCs w:val="24"/>
        </w:rPr>
        <w:t xml:space="preserve">is </w:t>
      </w:r>
      <w:r w:rsidR="00E71F4C" w:rsidRPr="00DE060A">
        <w:rPr>
          <w:rStyle w:val="StyleArial11pt"/>
          <w:rFonts w:ascii="Calibri" w:hAnsi="Calibri" w:cs="Calibri"/>
          <w:sz w:val="24"/>
          <w:szCs w:val="24"/>
        </w:rPr>
        <w:t xml:space="preserve">based on information gathered from preceptors, </w:t>
      </w:r>
      <w:r w:rsidRPr="00DE060A">
        <w:rPr>
          <w:rStyle w:val="StyleArial11pt"/>
          <w:rFonts w:ascii="Calibri" w:hAnsi="Calibri" w:cs="Calibri"/>
          <w:sz w:val="24"/>
          <w:szCs w:val="24"/>
        </w:rPr>
        <w:t xml:space="preserve">clinical </w:t>
      </w:r>
      <w:r w:rsidR="00E71F4C" w:rsidRPr="00DE060A">
        <w:rPr>
          <w:rStyle w:val="StyleArial11pt"/>
          <w:rFonts w:ascii="Calibri" w:hAnsi="Calibri" w:cs="Calibri"/>
          <w:sz w:val="24"/>
          <w:szCs w:val="24"/>
        </w:rPr>
        <w:t>site staff</w:t>
      </w:r>
      <w:r w:rsidR="00B1082D" w:rsidRPr="00DE060A">
        <w:rPr>
          <w:rStyle w:val="StyleArial11pt"/>
          <w:rFonts w:ascii="Calibri" w:hAnsi="Calibri" w:cs="Calibri"/>
          <w:sz w:val="24"/>
          <w:szCs w:val="24"/>
        </w:rPr>
        <w:t>, and</w:t>
      </w:r>
      <w:r w:rsidRPr="00DE060A">
        <w:rPr>
          <w:rStyle w:val="StyleArial11pt"/>
          <w:rFonts w:ascii="Calibri" w:hAnsi="Calibri" w:cs="Calibri"/>
          <w:sz w:val="24"/>
          <w:szCs w:val="24"/>
        </w:rPr>
        <w:t>/o</w:t>
      </w:r>
      <w:r w:rsidR="00E71F4C" w:rsidRPr="00DE060A">
        <w:rPr>
          <w:rStyle w:val="StyleArial11pt"/>
          <w:rFonts w:ascii="Calibri" w:hAnsi="Calibri" w:cs="Calibri"/>
          <w:sz w:val="24"/>
          <w:szCs w:val="24"/>
        </w:rPr>
        <w:t>r personal observation</w:t>
      </w:r>
      <w:r w:rsidRPr="00DE060A">
        <w:rPr>
          <w:rStyle w:val="StyleArial11pt"/>
          <w:rFonts w:ascii="Calibri" w:hAnsi="Calibri" w:cs="Calibri"/>
          <w:sz w:val="24"/>
          <w:szCs w:val="24"/>
        </w:rPr>
        <w:t>s</w:t>
      </w:r>
      <w:r w:rsidR="00B1082D" w:rsidRPr="00DE060A">
        <w:rPr>
          <w:rStyle w:val="StyleArial11pt"/>
          <w:rFonts w:ascii="Calibri" w:hAnsi="Calibri" w:cs="Calibri"/>
          <w:sz w:val="24"/>
          <w:szCs w:val="24"/>
        </w:rPr>
        <w:t xml:space="preserve"> of the student by the faculty member or the Director of Clinical Education</w:t>
      </w:r>
      <w:r w:rsidRPr="00DE060A">
        <w:rPr>
          <w:rStyle w:val="StyleArial11pt"/>
          <w:rFonts w:ascii="Calibri" w:hAnsi="Calibri" w:cs="Calibri"/>
          <w:sz w:val="24"/>
          <w:szCs w:val="24"/>
        </w:rPr>
        <w:t>.  It also encompasses student attendance for the clinical rotation.</w:t>
      </w:r>
    </w:p>
    <w:p w14:paraId="5F254565" w14:textId="77777777" w:rsidR="00E71F4C" w:rsidRPr="00DE060A" w:rsidRDefault="00E71F4C" w:rsidP="00B7395C">
      <w:pPr>
        <w:widowControl w:val="0"/>
        <w:tabs>
          <w:tab w:val="left" w:pos="-1440"/>
          <w:tab w:val="left" w:pos="-720"/>
          <w:tab w:val="left" w:pos="0"/>
          <w:tab w:val="left" w:pos="72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
          <w:sz w:val="24"/>
          <w:szCs w:val="24"/>
        </w:rPr>
      </w:pPr>
    </w:p>
    <w:p w14:paraId="33E4182C" w14:textId="77777777" w:rsidR="00B7395C" w:rsidRPr="00DE060A" w:rsidRDefault="00B7395C" w:rsidP="00B7395C">
      <w:pPr>
        <w:widowControl w:val="0"/>
        <w:tabs>
          <w:tab w:val="left" w:pos="-1440"/>
          <w:tab w:val="left" w:pos="-720"/>
          <w:tab w:val="left" w:pos="0"/>
          <w:tab w:val="left" w:pos="72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
          <w:sz w:val="24"/>
          <w:szCs w:val="24"/>
        </w:rPr>
      </w:pPr>
      <w:r w:rsidRPr="00DE060A">
        <w:rPr>
          <w:rFonts w:ascii="Calibri" w:hAnsi="Calibri" w:cs="Calibri"/>
          <w:b/>
          <w:sz w:val="24"/>
          <w:szCs w:val="24"/>
        </w:rPr>
        <w:t xml:space="preserve">End-of-Rotation </w:t>
      </w:r>
      <w:r w:rsidR="00D45CFC" w:rsidRPr="00DE060A">
        <w:rPr>
          <w:rFonts w:ascii="Calibri" w:hAnsi="Calibri" w:cs="Calibri"/>
          <w:b/>
          <w:sz w:val="24"/>
          <w:szCs w:val="24"/>
        </w:rPr>
        <w:t xml:space="preserve">(EOR) </w:t>
      </w:r>
      <w:r w:rsidRPr="00DE060A">
        <w:rPr>
          <w:rFonts w:ascii="Calibri" w:hAnsi="Calibri" w:cs="Calibri"/>
          <w:b/>
          <w:sz w:val="24"/>
          <w:szCs w:val="24"/>
        </w:rPr>
        <w:t>Examination</w:t>
      </w:r>
      <w:r w:rsidR="00D916A6" w:rsidRPr="00DE060A">
        <w:rPr>
          <w:rFonts w:ascii="Calibri" w:hAnsi="Calibri" w:cs="Calibri"/>
          <w:b/>
          <w:sz w:val="24"/>
          <w:szCs w:val="24"/>
        </w:rPr>
        <w:t xml:space="preserve"> (40% of course grade)</w:t>
      </w:r>
    </w:p>
    <w:p w14:paraId="508019B7" w14:textId="77777777" w:rsidR="00A73173" w:rsidRPr="00DE060A" w:rsidRDefault="00D45CFC" w:rsidP="003D72CE">
      <w:pPr>
        <w:pStyle w:val="ListParagraph"/>
        <w:numPr>
          <w:ilvl w:val="0"/>
          <w:numId w:val="233"/>
        </w:numPr>
        <w:ind w:left="720"/>
        <w:rPr>
          <w:rStyle w:val="StyleArial11pt"/>
          <w:rFonts w:ascii="Calibri" w:hAnsi="Calibri" w:cs="Calibri"/>
          <w:sz w:val="24"/>
          <w:szCs w:val="24"/>
        </w:rPr>
      </w:pPr>
      <w:r w:rsidRPr="00DE060A">
        <w:rPr>
          <w:rStyle w:val="StyleArial11pt"/>
          <w:rFonts w:ascii="Calibri" w:hAnsi="Calibri" w:cs="Calibri"/>
          <w:sz w:val="24"/>
          <w:szCs w:val="24"/>
        </w:rPr>
        <w:t>These examinations are based on the competencies for the PA profession, the learning outcomes for the clinical course, and the instructional objectives specific to that course.</w:t>
      </w:r>
      <w:r w:rsidR="00A73173" w:rsidRPr="00DE060A">
        <w:rPr>
          <w:rStyle w:val="StyleArial11pt"/>
          <w:rFonts w:ascii="Calibri" w:hAnsi="Calibri" w:cs="Calibri"/>
          <w:sz w:val="24"/>
          <w:szCs w:val="24"/>
        </w:rPr>
        <w:t xml:space="preserve">  These are listed in the next section of this handbook, as part of each SCPE preceptor evaluation form.</w:t>
      </w:r>
    </w:p>
    <w:p w14:paraId="5D675121" w14:textId="77777777" w:rsidR="00D45CFC" w:rsidRPr="00DE060A" w:rsidRDefault="00A50F4D" w:rsidP="003D72CE">
      <w:pPr>
        <w:pStyle w:val="ListParagraph"/>
        <w:widowControl w:val="0"/>
        <w:numPr>
          <w:ilvl w:val="0"/>
          <w:numId w:val="223"/>
        </w:numPr>
        <w:tabs>
          <w:tab w:val="left" w:pos="-1440"/>
          <w:tab w:val="left" w:pos="-720"/>
          <w:tab w:val="left" w:pos="0"/>
          <w:tab w:val="left" w:pos="72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Style w:val="StyleArial11pt"/>
          <w:rFonts w:ascii="Calibri" w:hAnsi="Calibri" w:cs="Calibri"/>
          <w:sz w:val="24"/>
          <w:szCs w:val="24"/>
        </w:rPr>
      </w:pPr>
      <w:r w:rsidRPr="00DE060A">
        <w:rPr>
          <w:rStyle w:val="StyleArial11pt"/>
          <w:rFonts w:ascii="Calibri" w:hAnsi="Calibri" w:cs="Calibri"/>
          <w:sz w:val="24"/>
          <w:szCs w:val="24"/>
        </w:rPr>
        <w:t>Each exam</w:t>
      </w:r>
      <w:r w:rsidR="008F0607" w:rsidRPr="00DE060A">
        <w:rPr>
          <w:rStyle w:val="StyleArial11pt"/>
          <w:rFonts w:ascii="Calibri" w:hAnsi="Calibri" w:cs="Calibri"/>
          <w:sz w:val="24"/>
          <w:szCs w:val="24"/>
        </w:rPr>
        <w:t xml:space="preserve"> will assess </w:t>
      </w:r>
      <w:r w:rsidR="00D45CFC" w:rsidRPr="00DE060A">
        <w:rPr>
          <w:rStyle w:val="StyleArial11pt"/>
          <w:rFonts w:ascii="Calibri" w:hAnsi="Calibri" w:cs="Calibri"/>
          <w:sz w:val="24"/>
          <w:szCs w:val="24"/>
        </w:rPr>
        <w:t xml:space="preserve">knowledge of clinical subject matter </w:t>
      </w:r>
      <w:r w:rsidR="008F0607" w:rsidRPr="00DE060A">
        <w:rPr>
          <w:rStyle w:val="StyleArial11pt"/>
          <w:rFonts w:ascii="Calibri" w:hAnsi="Calibri" w:cs="Calibri"/>
          <w:sz w:val="24"/>
          <w:szCs w:val="24"/>
        </w:rPr>
        <w:t>and</w:t>
      </w:r>
      <w:r w:rsidR="00D45CFC" w:rsidRPr="00DE060A">
        <w:rPr>
          <w:rStyle w:val="StyleArial11pt"/>
          <w:rFonts w:ascii="Calibri" w:hAnsi="Calibri" w:cs="Calibri"/>
          <w:sz w:val="24"/>
          <w:szCs w:val="24"/>
        </w:rPr>
        <w:t xml:space="preserve"> procedures </w:t>
      </w:r>
      <w:r w:rsidR="008F0607" w:rsidRPr="00DE060A">
        <w:rPr>
          <w:rStyle w:val="StyleArial11pt"/>
          <w:rFonts w:ascii="Calibri" w:hAnsi="Calibri" w:cs="Calibri"/>
          <w:sz w:val="24"/>
          <w:szCs w:val="24"/>
        </w:rPr>
        <w:t xml:space="preserve">that are typically </w:t>
      </w:r>
      <w:r w:rsidR="00D45CFC" w:rsidRPr="00DE060A">
        <w:rPr>
          <w:rStyle w:val="StyleArial11pt"/>
          <w:rFonts w:ascii="Calibri" w:hAnsi="Calibri" w:cs="Calibri"/>
          <w:sz w:val="24"/>
          <w:szCs w:val="24"/>
        </w:rPr>
        <w:t xml:space="preserve">encountered in each </w:t>
      </w:r>
      <w:r w:rsidRPr="00DE060A">
        <w:rPr>
          <w:rStyle w:val="StyleArial11pt"/>
          <w:rFonts w:ascii="Calibri" w:hAnsi="Calibri" w:cs="Calibri"/>
          <w:sz w:val="24"/>
          <w:szCs w:val="24"/>
        </w:rPr>
        <w:t xml:space="preserve">specific </w:t>
      </w:r>
      <w:r w:rsidR="00D45CFC" w:rsidRPr="00DE060A">
        <w:rPr>
          <w:rStyle w:val="StyleArial11pt"/>
          <w:rFonts w:ascii="Calibri" w:hAnsi="Calibri" w:cs="Calibri"/>
          <w:sz w:val="24"/>
          <w:szCs w:val="24"/>
        </w:rPr>
        <w:t>clinical rotation.</w:t>
      </w:r>
    </w:p>
    <w:p w14:paraId="5FA03C0C" w14:textId="77777777" w:rsidR="00A50F4D" w:rsidRPr="00DE060A" w:rsidRDefault="00A50F4D" w:rsidP="003D72CE">
      <w:pPr>
        <w:pStyle w:val="ListParagraph"/>
        <w:widowControl w:val="0"/>
        <w:numPr>
          <w:ilvl w:val="0"/>
          <w:numId w:val="223"/>
        </w:numPr>
        <w:tabs>
          <w:tab w:val="left" w:pos="-1440"/>
          <w:tab w:val="left" w:pos="-720"/>
          <w:tab w:val="left" w:pos="0"/>
          <w:tab w:val="left" w:pos="72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Style w:val="StyleArial11pt"/>
          <w:rFonts w:ascii="Calibri" w:hAnsi="Calibri" w:cs="Calibri"/>
          <w:sz w:val="24"/>
          <w:szCs w:val="24"/>
        </w:rPr>
      </w:pPr>
      <w:r w:rsidRPr="00DE060A">
        <w:rPr>
          <w:rStyle w:val="StyleArial11pt"/>
          <w:rFonts w:ascii="Calibri" w:hAnsi="Calibri" w:cs="Calibri"/>
          <w:sz w:val="24"/>
          <w:szCs w:val="24"/>
        </w:rPr>
        <w:t xml:space="preserve">Although a specific clinical rotation course may not provide exposure to every listed instructional objective, the student is nevertheless responsible for the material.  It is the responsibility of the student to </w:t>
      </w:r>
      <w:r w:rsidRPr="00DE060A">
        <w:rPr>
          <w:rStyle w:val="StyleArial11pt"/>
          <w:rFonts w:ascii="Calibri" w:hAnsi="Calibri" w:cs="Calibri"/>
          <w:i/>
          <w:sz w:val="24"/>
          <w:szCs w:val="24"/>
        </w:rPr>
        <w:t>seek out learning opportunities each day</w:t>
      </w:r>
      <w:r w:rsidRPr="00DE060A">
        <w:rPr>
          <w:rStyle w:val="StyleArial11pt"/>
          <w:rFonts w:ascii="Calibri" w:hAnsi="Calibri" w:cs="Calibri"/>
          <w:sz w:val="24"/>
          <w:szCs w:val="24"/>
        </w:rPr>
        <w:t xml:space="preserve"> of the clinical rotation and to </w:t>
      </w:r>
      <w:r w:rsidRPr="00DE060A">
        <w:rPr>
          <w:rStyle w:val="StyleArial11pt"/>
          <w:rFonts w:ascii="Calibri" w:hAnsi="Calibri" w:cs="Calibri"/>
          <w:i/>
          <w:sz w:val="24"/>
          <w:szCs w:val="24"/>
        </w:rPr>
        <w:t>study the material listed in the instructional objectives</w:t>
      </w:r>
      <w:r w:rsidRPr="00DE060A">
        <w:rPr>
          <w:rStyle w:val="StyleArial11pt"/>
          <w:rFonts w:ascii="Calibri" w:hAnsi="Calibri" w:cs="Calibri"/>
          <w:sz w:val="24"/>
          <w:szCs w:val="24"/>
        </w:rPr>
        <w:t xml:space="preserve"> regardless of whether those diseases/illnesses are </w:t>
      </w:r>
      <w:proofErr w:type="gramStart"/>
      <w:r w:rsidRPr="00DE060A">
        <w:rPr>
          <w:rStyle w:val="StyleArial11pt"/>
          <w:rFonts w:ascii="Calibri" w:hAnsi="Calibri" w:cs="Calibri"/>
          <w:sz w:val="24"/>
          <w:szCs w:val="24"/>
        </w:rPr>
        <w:t>actually encountered</w:t>
      </w:r>
      <w:proofErr w:type="gramEnd"/>
      <w:r w:rsidRPr="00DE060A">
        <w:rPr>
          <w:rStyle w:val="StyleArial11pt"/>
          <w:rFonts w:ascii="Calibri" w:hAnsi="Calibri" w:cs="Calibri"/>
          <w:sz w:val="24"/>
          <w:szCs w:val="24"/>
        </w:rPr>
        <w:t>.  The PA program does its best to maintain relative equivalency among clinical sites, but it cannot ensure that every clinical site will provide the exact same experience.</w:t>
      </w:r>
    </w:p>
    <w:p w14:paraId="212C8921" w14:textId="1A919AB1" w:rsidR="00D45CFC" w:rsidRPr="00DE060A" w:rsidRDefault="00D45CFC" w:rsidP="003D72CE">
      <w:pPr>
        <w:pStyle w:val="ListParagraph"/>
        <w:widowControl w:val="0"/>
        <w:numPr>
          <w:ilvl w:val="0"/>
          <w:numId w:val="223"/>
        </w:numPr>
        <w:tabs>
          <w:tab w:val="left" w:pos="-1440"/>
          <w:tab w:val="left" w:pos="-720"/>
          <w:tab w:val="left" w:pos="0"/>
          <w:tab w:val="left" w:pos="72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Style w:val="StyleArial11pt"/>
          <w:rFonts w:ascii="Calibri" w:hAnsi="Calibri" w:cs="Calibri"/>
          <w:sz w:val="24"/>
          <w:szCs w:val="24"/>
        </w:rPr>
      </w:pPr>
      <w:r w:rsidRPr="00DE060A">
        <w:rPr>
          <w:rStyle w:val="StyleArial11pt"/>
          <w:rFonts w:ascii="Calibri" w:hAnsi="Calibri" w:cs="Calibri"/>
          <w:sz w:val="24"/>
          <w:szCs w:val="24"/>
        </w:rPr>
        <w:t xml:space="preserve">Each EOR exam is 50 questions, multiple-choice.  The exams </w:t>
      </w:r>
      <w:r w:rsidR="00D85506" w:rsidRPr="00DE060A">
        <w:rPr>
          <w:rStyle w:val="StyleArial11pt"/>
          <w:rFonts w:ascii="Calibri" w:hAnsi="Calibri" w:cs="Calibri"/>
          <w:sz w:val="24"/>
          <w:szCs w:val="24"/>
        </w:rPr>
        <w:t xml:space="preserve">are </w:t>
      </w:r>
      <w:proofErr w:type="gramStart"/>
      <w:r w:rsidR="00D85506" w:rsidRPr="00DE060A">
        <w:rPr>
          <w:rStyle w:val="StyleArial11pt"/>
          <w:rFonts w:ascii="Calibri" w:hAnsi="Calibri" w:cs="Calibri"/>
          <w:sz w:val="24"/>
          <w:szCs w:val="24"/>
        </w:rPr>
        <w:t xml:space="preserve">similar </w:t>
      </w:r>
      <w:r w:rsidRPr="00DE060A">
        <w:rPr>
          <w:rStyle w:val="StyleArial11pt"/>
          <w:rFonts w:ascii="Calibri" w:hAnsi="Calibri" w:cs="Calibri"/>
          <w:sz w:val="24"/>
          <w:szCs w:val="24"/>
        </w:rPr>
        <w:t>to</w:t>
      </w:r>
      <w:proofErr w:type="gramEnd"/>
      <w:r w:rsidR="00D85506" w:rsidRPr="00DE060A">
        <w:rPr>
          <w:rStyle w:val="StyleArial11pt"/>
          <w:rFonts w:ascii="Calibri" w:hAnsi="Calibri" w:cs="Calibri"/>
          <w:sz w:val="24"/>
          <w:szCs w:val="24"/>
        </w:rPr>
        <w:t xml:space="preserve">, but not exactly </w:t>
      </w:r>
      <w:r w:rsidRPr="00DE060A">
        <w:rPr>
          <w:rStyle w:val="StyleArial11pt"/>
          <w:rFonts w:ascii="Calibri" w:hAnsi="Calibri" w:cs="Calibri"/>
          <w:sz w:val="24"/>
          <w:szCs w:val="24"/>
        </w:rPr>
        <w:t>like the PANCE</w:t>
      </w:r>
      <w:r w:rsidR="00A50F4D" w:rsidRPr="00DE060A">
        <w:rPr>
          <w:rStyle w:val="StyleArial11pt"/>
          <w:rFonts w:ascii="Calibri" w:hAnsi="Calibri" w:cs="Calibri"/>
          <w:sz w:val="24"/>
          <w:szCs w:val="24"/>
        </w:rPr>
        <w:t>.</w:t>
      </w:r>
    </w:p>
    <w:p w14:paraId="449578A0" w14:textId="77777777" w:rsidR="00A50F4D" w:rsidRPr="00DE060A" w:rsidRDefault="00A50F4D" w:rsidP="003D72CE">
      <w:pPr>
        <w:pStyle w:val="ListParagraph"/>
        <w:widowControl w:val="0"/>
        <w:numPr>
          <w:ilvl w:val="0"/>
          <w:numId w:val="223"/>
        </w:numPr>
        <w:tabs>
          <w:tab w:val="left" w:pos="-1440"/>
          <w:tab w:val="left" w:pos="-720"/>
          <w:tab w:val="left" w:pos="0"/>
          <w:tab w:val="left" w:pos="72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Style w:val="StyleArial11pt"/>
          <w:rFonts w:ascii="Calibri" w:hAnsi="Calibri" w:cs="Calibri"/>
          <w:sz w:val="24"/>
          <w:szCs w:val="24"/>
        </w:rPr>
      </w:pPr>
      <w:r w:rsidRPr="00DE060A">
        <w:rPr>
          <w:rStyle w:val="StyleArial11pt"/>
          <w:rFonts w:ascii="Calibri" w:hAnsi="Calibri" w:cs="Calibri"/>
          <w:sz w:val="24"/>
          <w:szCs w:val="24"/>
        </w:rPr>
        <w:t>EOR exams must be completed when scheduled.  This is typically the first order of business on the Monday morning of an EOR week.</w:t>
      </w:r>
    </w:p>
    <w:p w14:paraId="35417076" w14:textId="0202BE1B" w:rsidR="004930AD" w:rsidRPr="00DE060A" w:rsidRDefault="00FB54D9" w:rsidP="003D72CE">
      <w:pPr>
        <w:pStyle w:val="ListParagraph"/>
        <w:widowControl w:val="0"/>
        <w:numPr>
          <w:ilvl w:val="0"/>
          <w:numId w:val="223"/>
        </w:numPr>
        <w:tabs>
          <w:tab w:val="left" w:pos="-1440"/>
          <w:tab w:val="left" w:pos="-720"/>
          <w:tab w:val="left" w:pos="0"/>
          <w:tab w:val="left" w:pos="72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Style w:val="StyleArial11pt"/>
          <w:rFonts w:ascii="Calibri" w:hAnsi="Calibri" w:cs="Calibri"/>
          <w:sz w:val="24"/>
          <w:szCs w:val="24"/>
        </w:rPr>
      </w:pPr>
      <w:r w:rsidRPr="00DE060A">
        <w:rPr>
          <w:rStyle w:val="StyleArial11pt"/>
          <w:rFonts w:ascii="Calibri" w:hAnsi="Calibri" w:cs="Calibri"/>
          <w:sz w:val="24"/>
          <w:szCs w:val="24"/>
        </w:rPr>
        <w:t xml:space="preserve">Any EOR exam score </w:t>
      </w:r>
      <w:r w:rsidR="00B0031E" w:rsidRPr="00DE060A">
        <w:rPr>
          <w:rStyle w:val="StyleArial11pt"/>
          <w:rFonts w:ascii="Calibri" w:hAnsi="Calibri" w:cs="Calibri"/>
          <w:sz w:val="24"/>
          <w:szCs w:val="24"/>
        </w:rPr>
        <w:t xml:space="preserve">&lt;70% </w:t>
      </w:r>
      <w:r w:rsidRPr="00DE060A">
        <w:rPr>
          <w:rStyle w:val="StyleArial11pt"/>
          <w:rFonts w:ascii="Calibri" w:hAnsi="Calibri" w:cs="Calibri"/>
          <w:sz w:val="24"/>
          <w:szCs w:val="24"/>
        </w:rPr>
        <w:t xml:space="preserve">triggers the </w:t>
      </w:r>
      <w:r w:rsidR="004930AD" w:rsidRPr="00DE060A">
        <w:rPr>
          <w:rStyle w:val="StyleArial11pt"/>
          <w:rFonts w:ascii="Calibri" w:hAnsi="Calibri" w:cs="Calibri"/>
          <w:sz w:val="24"/>
          <w:szCs w:val="24"/>
        </w:rPr>
        <w:t>“EOR Exam Policy</w:t>
      </w:r>
      <w:r w:rsidR="00B0031E" w:rsidRPr="00DE060A">
        <w:rPr>
          <w:rStyle w:val="StyleArial11pt"/>
          <w:rFonts w:ascii="Calibri" w:hAnsi="Calibri" w:cs="Calibri"/>
          <w:sz w:val="24"/>
          <w:szCs w:val="24"/>
        </w:rPr>
        <w:t>”</w:t>
      </w:r>
      <w:r w:rsidR="004930AD" w:rsidRPr="00DE060A">
        <w:rPr>
          <w:rStyle w:val="StyleArial11pt"/>
          <w:rFonts w:ascii="Calibri" w:hAnsi="Calibri" w:cs="Calibri"/>
          <w:sz w:val="24"/>
          <w:szCs w:val="24"/>
        </w:rPr>
        <w:t xml:space="preserve"> </w:t>
      </w:r>
      <w:r w:rsidRPr="00DE060A">
        <w:rPr>
          <w:rStyle w:val="StyleArial11pt"/>
          <w:rFonts w:ascii="Calibri" w:hAnsi="Calibri" w:cs="Calibri"/>
          <w:sz w:val="24"/>
          <w:szCs w:val="24"/>
        </w:rPr>
        <w:t>(</w:t>
      </w:r>
      <w:r w:rsidR="00B0031E" w:rsidRPr="00DE060A">
        <w:rPr>
          <w:rStyle w:val="StyleArial11pt"/>
          <w:rFonts w:ascii="Calibri" w:hAnsi="Calibri" w:cs="Calibri"/>
          <w:i/>
          <w:sz w:val="24"/>
          <w:szCs w:val="24"/>
        </w:rPr>
        <w:t>see page</w:t>
      </w:r>
      <w:r w:rsidR="004F34D3" w:rsidRPr="00DE060A">
        <w:rPr>
          <w:rStyle w:val="StyleArial11pt"/>
          <w:rFonts w:ascii="Calibri" w:hAnsi="Calibri" w:cs="Calibri"/>
          <w:i/>
          <w:sz w:val="24"/>
          <w:szCs w:val="24"/>
        </w:rPr>
        <w:t xml:space="preserve"> 17</w:t>
      </w:r>
      <w:r w:rsidRPr="00DE060A">
        <w:rPr>
          <w:rStyle w:val="StyleArial11pt"/>
          <w:rFonts w:ascii="Calibri" w:hAnsi="Calibri" w:cs="Calibri"/>
          <w:sz w:val="24"/>
          <w:szCs w:val="24"/>
        </w:rPr>
        <w:t>)</w:t>
      </w:r>
      <w:r w:rsidR="004930AD" w:rsidRPr="00DE060A">
        <w:rPr>
          <w:rStyle w:val="StyleArial11pt"/>
          <w:rFonts w:ascii="Calibri" w:hAnsi="Calibri" w:cs="Calibri"/>
          <w:sz w:val="24"/>
          <w:szCs w:val="24"/>
        </w:rPr>
        <w:t>.</w:t>
      </w:r>
    </w:p>
    <w:p w14:paraId="705C301A" w14:textId="623070C4" w:rsidR="00442A89" w:rsidRPr="00DE060A" w:rsidRDefault="004F34D3" w:rsidP="003D72CE">
      <w:pPr>
        <w:pStyle w:val="ListParagraph"/>
        <w:widowControl w:val="0"/>
        <w:numPr>
          <w:ilvl w:val="0"/>
          <w:numId w:val="223"/>
        </w:numPr>
        <w:tabs>
          <w:tab w:val="left" w:pos="-1440"/>
          <w:tab w:val="left" w:pos="-720"/>
          <w:tab w:val="left" w:pos="0"/>
          <w:tab w:val="left" w:pos="72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Style w:val="StyleArial11pt"/>
          <w:rFonts w:ascii="Calibri" w:hAnsi="Calibri" w:cs="Calibri"/>
          <w:sz w:val="24"/>
          <w:szCs w:val="24"/>
        </w:rPr>
      </w:pPr>
      <w:r w:rsidRPr="00DE060A">
        <w:rPr>
          <w:rStyle w:val="StyleArial11pt"/>
          <w:rFonts w:ascii="Calibri" w:hAnsi="Calibri" w:cs="Calibri"/>
          <w:b/>
          <w:sz w:val="24"/>
          <w:szCs w:val="24"/>
        </w:rPr>
        <w:t>**</w:t>
      </w:r>
      <w:r w:rsidR="0064260D">
        <w:rPr>
          <w:rStyle w:val="StyleArial11pt"/>
          <w:rFonts w:ascii="Calibri" w:hAnsi="Calibri" w:cs="Calibri"/>
          <w:b/>
          <w:sz w:val="24"/>
          <w:szCs w:val="24"/>
        </w:rPr>
        <w:t xml:space="preserve">Exception:  for the </w:t>
      </w:r>
      <w:r w:rsidR="00442A89" w:rsidRPr="00DE060A">
        <w:rPr>
          <w:rStyle w:val="StyleArial11pt"/>
          <w:rFonts w:ascii="Calibri" w:hAnsi="Calibri" w:cs="Calibri"/>
          <w:b/>
          <w:sz w:val="24"/>
          <w:szCs w:val="24"/>
        </w:rPr>
        <w:t>Behavioral Medicine Clinical Rotation</w:t>
      </w:r>
      <w:r w:rsidR="0064260D">
        <w:rPr>
          <w:rStyle w:val="StyleArial11pt"/>
          <w:rFonts w:ascii="Calibri" w:hAnsi="Calibri" w:cs="Calibri"/>
          <w:sz w:val="24"/>
          <w:szCs w:val="24"/>
        </w:rPr>
        <w:t>,</w:t>
      </w:r>
      <w:r w:rsidR="00442A89" w:rsidRPr="00DE060A">
        <w:rPr>
          <w:rStyle w:val="StyleArial11pt"/>
          <w:rFonts w:ascii="Calibri" w:hAnsi="Calibri" w:cs="Calibri"/>
          <w:sz w:val="24"/>
          <w:szCs w:val="24"/>
        </w:rPr>
        <w:t xml:space="preserve"> the EOR exam is only worth 30% and MAT training will make up the other 10%</w:t>
      </w:r>
    </w:p>
    <w:p w14:paraId="2A842CA5" w14:textId="2F2E93F7" w:rsidR="004930AD" w:rsidRPr="00DE060A" w:rsidRDefault="004930AD" w:rsidP="00491AAB">
      <w:pPr>
        <w:widowControl w:val="0"/>
        <w:tabs>
          <w:tab w:val="left" w:pos="-1440"/>
          <w:tab w:val="left" w:pos="-720"/>
          <w:tab w:val="left" w:pos="0"/>
          <w:tab w:val="left" w:pos="72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Style w:val="StyleArial11pt"/>
          <w:rFonts w:ascii="Calibri" w:hAnsi="Calibri" w:cs="Calibri"/>
          <w:sz w:val="24"/>
          <w:szCs w:val="24"/>
        </w:rPr>
      </w:pPr>
    </w:p>
    <w:p w14:paraId="28EF4326" w14:textId="77777777" w:rsidR="004F34D3" w:rsidRPr="00DE060A" w:rsidRDefault="004F34D3" w:rsidP="00491AAB">
      <w:pPr>
        <w:widowControl w:val="0"/>
        <w:tabs>
          <w:tab w:val="left" w:pos="-1440"/>
          <w:tab w:val="left" w:pos="-720"/>
          <w:tab w:val="left" w:pos="0"/>
          <w:tab w:val="left" w:pos="72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Style w:val="StyleArial11pt"/>
          <w:rFonts w:ascii="Calibri" w:hAnsi="Calibri" w:cs="Calibri"/>
          <w:sz w:val="24"/>
          <w:szCs w:val="24"/>
        </w:rPr>
      </w:pPr>
    </w:p>
    <w:p w14:paraId="27498671" w14:textId="77777777" w:rsidR="00640841" w:rsidRPr="00DE060A" w:rsidRDefault="00640841" w:rsidP="00491AAB">
      <w:pPr>
        <w:widowControl w:val="0"/>
        <w:tabs>
          <w:tab w:val="left" w:pos="-1440"/>
          <w:tab w:val="left" w:pos="-720"/>
          <w:tab w:val="left" w:pos="0"/>
          <w:tab w:val="left" w:pos="72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Style w:val="StyleArial11pt"/>
          <w:rFonts w:ascii="Calibri" w:hAnsi="Calibri" w:cs="Calibri"/>
          <w:sz w:val="24"/>
          <w:szCs w:val="24"/>
        </w:rPr>
      </w:pPr>
    </w:p>
    <w:p w14:paraId="763455BA" w14:textId="77777777" w:rsidR="00640841" w:rsidRPr="00DE060A" w:rsidRDefault="00640841" w:rsidP="00491AAB">
      <w:pPr>
        <w:widowControl w:val="0"/>
        <w:tabs>
          <w:tab w:val="left" w:pos="-1440"/>
          <w:tab w:val="left" w:pos="-720"/>
          <w:tab w:val="left" w:pos="0"/>
          <w:tab w:val="left" w:pos="72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Style w:val="StyleArial11pt"/>
          <w:rFonts w:ascii="Calibri" w:hAnsi="Calibri" w:cs="Calibri"/>
          <w:sz w:val="24"/>
          <w:szCs w:val="24"/>
        </w:rPr>
      </w:pPr>
    </w:p>
    <w:p w14:paraId="68093142" w14:textId="77777777" w:rsidR="00640841" w:rsidRPr="00DE060A" w:rsidRDefault="00640841" w:rsidP="00491AAB">
      <w:pPr>
        <w:widowControl w:val="0"/>
        <w:tabs>
          <w:tab w:val="left" w:pos="-1440"/>
          <w:tab w:val="left" w:pos="-720"/>
          <w:tab w:val="left" w:pos="0"/>
          <w:tab w:val="left" w:pos="72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Style w:val="StyleArial11pt"/>
          <w:rFonts w:ascii="Calibri" w:hAnsi="Calibri" w:cs="Calibri"/>
          <w:sz w:val="24"/>
          <w:szCs w:val="24"/>
        </w:rPr>
      </w:pPr>
    </w:p>
    <w:p w14:paraId="5ECF2CD2" w14:textId="77777777" w:rsidR="00640841" w:rsidRPr="00DE060A" w:rsidRDefault="00640841" w:rsidP="00491AAB">
      <w:pPr>
        <w:widowControl w:val="0"/>
        <w:tabs>
          <w:tab w:val="left" w:pos="-1440"/>
          <w:tab w:val="left" w:pos="-720"/>
          <w:tab w:val="left" w:pos="0"/>
          <w:tab w:val="left" w:pos="72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Style w:val="StyleArial11pt"/>
          <w:rFonts w:ascii="Calibri" w:hAnsi="Calibri" w:cs="Calibri"/>
          <w:sz w:val="24"/>
          <w:szCs w:val="24"/>
        </w:rPr>
      </w:pPr>
    </w:p>
    <w:p w14:paraId="4B42C2B2" w14:textId="77777777" w:rsidR="00640841" w:rsidRPr="00DE060A" w:rsidRDefault="00640841" w:rsidP="00491AAB">
      <w:pPr>
        <w:widowControl w:val="0"/>
        <w:tabs>
          <w:tab w:val="left" w:pos="-1440"/>
          <w:tab w:val="left" w:pos="-720"/>
          <w:tab w:val="left" w:pos="0"/>
          <w:tab w:val="left" w:pos="72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Style w:val="StyleArial11pt"/>
          <w:rFonts w:ascii="Calibri" w:hAnsi="Calibri" w:cs="Calibri"/>
          <w:sz w:val="24"/>
          <w:szCs w:val="24"/>
        </w:rPr>
      </w:pPr>
    </w:p>
    <w:p w14:paraId="76EFB06B" w14:textId="77777777" w:rsidR="00640841" w:rsidRPr="00DE060A" w:rsidRDefault="00640841" w:rsidP="00491AAB">
      <w:pPr>
        <w:widowControl w:val="0"/>
        <w:tabs>
          <w:tab w:val="left" w:pos="-1440"/>
          <w:tab w:val="left" w:pos="-720"/>
          <w:tab w:val="left" w:pos="0"/>
          <w:tab w:val="left" w:pos="72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Style w:val="StyleArial11pt"/>
          <w:rFonts w:ascii="Calibri" w:hAnsi="Calibri" w:cs="Calibri"/>
          <w:sz w:val="24"/>
          <w:szCs w:val="24"/>
        </w:rPr>
      </w:pPr>
    </w:p>
    <w:p w14:paraId="68E298CA" w14:textId="77777777" w:rsidR="00640841" w:rsidRDefault="00640841" w:rsidP="00491AAB">
      <w:pPr>
        <w:widowControl w:val="0"/>
        <w:tabs>
          <w:tab w:val="left" w:pos="-1440"/>
          <w:tab w:val="left" w:pos="-720"/>
          <w:tab w:val="left" w:pos="0"/>
          <w:tab w:val="left" w:pos="72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Style w:val="StyleArial11pt"/>
          <w:rFonts w:ascii="Calibri" w:hAnsi="Calibri" w:cs="Calibri"/>
          <w:sz w:val="24"/>
          <w:szCs w:val="24"/>
        </w:rPr>
      </w:pPr>
    </w:p>
    <w:p w14:paraId="2A1692A3" w14:textId="77777777" w:rsidR="00DE060A" w:rsidRDefault="00DE060A" w:rsidP="00491AAB">
      <w:pPr>
        <w:widowControl w:val="0"/>
        <w:tabs>
          <w:tab w:val="left" w:pos="-1440"/>
          <w:tab w:val="left" w:pos="-720"/>
          <w:tab w:val="left" w:pos="0"/>
          <w:tab w:val="left" w:pos="72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Style w:val="StyleArial11pt"/>
          <w:rFonts w:ascii="Calibri" w:hAnsi="Calibri" w:cs="Calibri"/>
          <w:sz w:val="24"/>
          <w:szCs w:val="24"/>
        </w:rPr>
      </w:pPr>
    </w:p>
    <w:p w14:paraId="2352FB83" w14:textId="77777777" w:rsidR="00DE060A" w:rsidRPr="00DE060A" w:rsidRDefault="00DE060A" w:rsidP="00491AAB">
      <w:pPr>
        <w:widowControl w:val="0"/>
        <w:tabs>
          <w:tab w:val="left" w:pos="-1440"/>
          <w:tab w:val="left" w:pos="-720"/>
          <w:tab w:val="left" w:pos="0"/>
          <w:tab w:val="left" w:pos="72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Style w:val="StyleArial11pt"/>
          <w:rFonts w:ascii="Calibri" w:hAnsi="Calibri" w:cs="Calibri"/>
          <w:sz w:val="24"/>
          <w:szCs w:val="24"/>
        </w:rPr>
      </w:pPr>
    </w:p>
    <w:p w14:paraId="660B2784" w14:textId="3A081873" w:rsidR="00640841" w:rsidRPr="00DE060A" w:rsidRDefault="00640841" w:rsidP="00491AAB">
      <w:pPr>
        <w:widowControl w:val="0"/>
        <w:tabs>
          <w:tab w:val="left" w:pos="-1440"/>
          <w:tab w:val="left" w:pos="-720"/>
          <w:tab w:val="left" w:pos="0"/>
          <w:tab w:val="left" w:pos="72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Style w:val="StyleArial11pt"/>
          <w:rFonts w:ascii="Calibri" w:hAnsi="Calibri" w:cs="Calibri"/>
          <w:b/>
          <w:bCs/>
          <w:sz w:val="24"/>
          <w:szCs w:val="24"/>
        </w:rPr>
      </w:pPr>
      <w:r w:rsidRPr="00DE060A">
        <w:rPr>
          <w:rStyle w:val="StyleArial11pt"/>
          <w:rFonts w:ascii="Calibri" w:hAnsi="Calibri" w:cs="Calibri"/>
          <w:b/>
          <w:bCs/>
          <w:sz w:val="24"/>
          <w:szCs w:val="24"/>
        </w:rPr>
        <w:lastRenderedPageBreak/>
        <w:t>Elective Course Grading</w:t>
      </w:r>
    </w:p>
    <w:p w14:paraId="639ED46F" w14:textId="77777777" w:rsidR="00640841" w:rsidRPr="00DE060A" w:rsidRDefault="00640841" w:rsidP="00491AAB">
      <w:pPr>
        <w:widowControl w:val="0"/>
        <w:tabs>
          <w:tab w:val="left" w:pos="-1440"/>
          <w:tab w:val="left" w:pos="-720"/>
          <w:tab w:val="left" w:pos="0"/>
          <w:tab w:val="left" w:pos="72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Style w:val="StyleArial11pt"/>
          <w:rFonts w:ascii="Calibri" w:hAnsi="Calibri" w:cs="Calibri"/>
          <w:b/>
          <w:bCs/>
          <w:sz w:val="24"/>
          <w:szCs w:val="24"/>
        </w:rPr>
      </w:pPr>
    </w:p>
    <w:p w14:paraId="2BB17E40" w14:textId="0DC18093" w:rsidR="00491AAB" w:rsidRPr="00DE060A" w:rsidRDefault="00491AAB" w:rsidP="00491AAB">
      <w:pPr>
        <w:widowControl w:val="0"/>
        <w:tabs>
          <w:tab w:val="left" w:pos="-1440"/>
          <w:tab w:val="left" w:pos="-720"/>
          <w:tab w:val="left" w:pos="0"/>
          <w:tab w:val="left" w:pos="72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Style w:val="StyleArial11pt"/>
          <w:rFonts w:ascii="Calibri" w:hAnsi="Calibri" w:cs="Calibri"/>
          <w:sz w:val="24"/>
          <w:szCs w:val="24"/>
        </w:rPr>
      </w:pPr>
      <w:r w:rsidRPr="00DE060A">
        <w:rPr>
          <w:rStyle w:val="StyleArial11pt"/>
          <w:rFonts w:ascii="Calibri" w:hAnsi="Calibri" w:cs="Calibri"/>
          <w:sz w:val="24"/>
          <w:szCs w:val="24"/>
        </w:rPr>
        <w:t xml:space="preserve">Note, there is </w:t>
      </w:r>
      <w:r w:rsidR="009D2F65" w:rsidRPr="00DE060A">
        <w:rPr>
          <w:rStyle w:val="StyleArial11pt"/>
          <w:rFonts w:ascii="Calibri" w:hAnsi="Calibri" w:cs="Calibri"/>
          <w:b/>
          <w:i/>
          <w:sz w:val="24"/>
          <w:szCs w:val="24"/>
        </w:rPr>
        <w:t>not</w:t>
      </w:r>
      <w:r w:rsidR="009D2F65" w:rsidRPr="00DE060A">
        <w:rPr>
          <w:rStyle w:val="StyleArial11pt"/>
          <w:rFonts w:ascii="Calibri" w:hAnsi="Calibri" w:cs="Calibri"/>
          <w:sz w:val="24"/>
          <w:szCs w:val="24"/>
        </w:rPr>
        <w:t xml:space="preserve"> an </w:t>
      </w:r>
      <w:r w:rsidRPr="00DE060A">
        <w:rPr>
          <w:rStyle w:val="StyleArial11pt"/>
          <w:rFonts w:ascii="Calibri" w:hAnsi="Calibri" w:cs="Calibri"/>
          <w:sz w:val="24"/>
          <w:szCs w:val="24"/>
        </w:rPr>
        <w:t xml:space="preserve">EOR </w:t>
      </w:r>
      <w:r w:rsidR="009D2F65" w:rsidRPr="00DE060A">
        <w:rPr>
          <w:rStyle w:val="StyleArial11pt"/>
          <w:rFonts w:ascii="Calibri" w:hAnsi="Calibri" w:cs="Calibri"/>
          <w:sz w:val="24"/>
          <w:szCs w:val="24"/>
        </w:rPr>
        <w:t xml:space="preserve">exam for </w:t>
      </w:r>
      <w:r w:rsidRPr="00DE060A">
        <w:rPr>
          <w:rStyle w:val="StyleArial11pt"/>
          <w:rFonts w:ascii="Calibri" w:hAnsi="Calibri" w:cs="Calibri"/>
          <w:sz w:val="24"/>
          <w:szCs w:val="24"/>
        </w:rPr>
        <w:t>E</w:t>
      </w:r>
      <w:r w:rsidR="009D2F65" w:rsidRPr="00DE060A">
        <w:rPr>
          <w:rStyle w:val="StyleArial11pt"/>
          <w:rFonts w:ascii="Calibri" w:hAnsi="Calibri" w:cs="Calibri"/>
          <w:sz w:val="24"/>
          <w:szCs w:val="24"/>
        </w:rPr>
        <w:t>lective</w:t>
      </w:r>
      <w:r w:rsidRPr="00DE060A">
        <w:rPr>
          <w:rStyle w:val="StyleArial11pt"/>
          <w:rFonts w:ascii="Calibri" w:hAnsi="Calibri" w:cs="Calibri"/>
          <w:sz w:val="24"/>
          <w:szCs w:val="24"/>
        </w:rPr>
        <w:t xml:space="preserve"> Clinical Rotations.  Instead, the student must</w:t>
      </w:r>
      <w:r w:rsidR="00640841" w:rsidRPr="00DE060A">
        <w:rPr>
          <w:rStyle w:val="StyleArial11pt"/>
          <w:rFonts w:ascii="Calibri" w:hAnsi="Calibri" w:cs="Calibri"/>
          <w:sz w:val="24"/>
          <w:szCs w:val="24"/>
        </w:rPr>
        <w:t xml:space="preserve"> develop the following four items</w:t>
      </w:r>
      <w:r w:rsidRPr="00DE060A">
        <w:rPr>
          <w:rStyle w:val="StyleArial11pt"/>
          <w:rFonts w:ascii="Calibri" w:hAnsi="Calibri" w:cs="Calibri"/>
          <w:sz w:val="24"/>
          <w:szCs w:val="24"/>
        </w:rPr>
        <w:t>:</w:t>
      </w:r>
    </w:p>
    <w:p w14:paraId="53451B97" w14:textId="7EE71395" w:rsidR="00491AAB" w:rsidRDefault="00A049B8" w:rsidP="00FB2668">
      <w:pPr>
        <w:pStyle w:val="ListParagraph"/>
        <w:widowControl w:val="0"/>
        <w:numPr>
          <w:ilvl w:val="0"/>
          <w:numId w:val="226"/>
        </w:numPr>
        <w:tabs>
          <w:tab w:val="left" w:pos="-1440"/>
          <w:tab w:val="left" w:pos="-720"/>
          <w:tab w:val="left" w:pos="0"/>
          <w:tab w:val="left" w:pos="72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sz w:val="24"/>
          <w:szCs w:val="24"/>
        </w:rPr>
      </w:pPr>
      <w:r>
        <w:rPr>
          <w:rFonts w:ascii="Calibri" w:hAnsi="Calibri" w:cs="Calibri"/>
          <w:sz w:val="24"/>
          <w:szCs w:val="24"/>
          <w:u w:val="single"/>
        </w:rPr>
        <w:t xml:space="preserve">SCPE </w:t>
      </w:r>
      <w:r w:rsidR="003A1B69" w:rsidRPr="00DE060A">
        <w:rPr>
          <w:rFonts w:ascii="Calibri" w:hAnsi="Calibri" w:cs="Calibri"/>
          <w:sz w:val="24"/>
          <w:szCs w:val="24"/>
          <w:u w:val="single"/>
        </w:rPr>
        <w:t>Instructional Objectives</w:t>
      </w:r>
      <w:r w:rsidR="003A1B69" w:rsidRPr="00DE060A">
        <w:rPr>
          <w:rFonts w:ascii="Calibri" w:hAnsi="Calibri" w:cs="Calibri"/>
          <w:sz w:val="24"/>
          <w:szCs w:val="24"/>
        </w:rPr>
        <w:t xml:space="preserve">:  </w:t>
      </w:r>
      <w:r w:rsidR="00491AAB" w:rsidRPr="00DE060A">
        <w:rPr>
          <w:rFonts w:ascii="Calibri" w:hAnsi="Calibri" w:cs="Calibri"/>
          <w:sz w:val="24"/>
          <w:szCs w:val="24"/>
        </w:rPr>
        <w:t xml:space="preserve">write </w:t>
      </w:r>
      <w:r w:rsidR="00640841" w:rsidRPr="00DE060A">
        <w:rPr>
          <w:rFonts w:ascii="Calibri" w:hAnsi="Calibri" w:cs="Calibri"/>
          <w:sz w:val="24"/>
          <w:szCs w:val="24"/>
        </w:rPr>
        <w:t>your</w:t>
      </w:r>
      <w:r w:rsidR="00491AAB" w:rsidRPr="00DE060A">
        <w:rPr>
          <w:rFonts w:ascii="Calibri" w:hAnsi="Calibri" w:cs="Calibri"/>
          <w:sz w:val="24"/>
          <w:szCs w:val="24"/>
        </w:rPr>
        <w:t xml:space="preserve"> own instructional </w:t>
      </w:r>
      <w:r w:rsidR="00055494" w:rsidRPr="00DE060A">
        <w:rPr>
          <w:rFonts w:ascii="Calibri" w:hAnsi="Calibri" w:cs="Calibri"/>
          <w:sz w:val="24"/>
          <w:szCs w:val="24"/>
        </w:rPr>
        <w:t xml:space="preserve">objectives for the elective rotation </w:t>
      </w:r>
      <w:r w:rsidR="00491AAB" w:rsidRPr="00DE060A">
        <w:rPr>
          <w:rFonts w:ascii="Calibri" w:hAnsi="Calibri" w:cs="Calibri"/>
          <w:sz w:val="24"/>
          <w:szCs w:val="24"/>
        </w:rPr>
        <w:t>and pres</w:t>
      </w:r>
      <w:r w:rsidR="00DE3826" w:rsidRPr="00DE060A">
        <w:rPr>
          <w:rFonts w:ascii="Calibri" w:hAnsi="Calibri" w:cs="Calibri"/>
          <w:sz w:val="24"/>
          <w:szCs w:val="24"/>
        </w:rPr>
        <w:t>e</w:t>
      </w:r>
      <w:r w:rsidR="00491AAB" w:rsidRPr="00DE060A">
        <w:rPr>
          <w:rFonts w:ascii="Calibri" w:hAnsi="Calibri" w:cs="Calibri"/>
          <w:sz w:val="24"/>
          <w:szCs w:val="24"/>
        </w:rPr>
        <w:t xml:space="preserve">nt them to the </w:t>
      </w:r>
      <w:r>
        <w:rPr>
          <w:rFonts w:ascii="Calibri" w:hAnsi="Calibri" w:cs="Calibri"/>
          <w:sz w:val="24"/>
          <w:szCs w:val="24"/>
        </w:rPr>
        <w:t>Director of Clinical Education for approval</w:t>
      </w:r>
      <w:r w:rsidR="00DE3826" w:rsidRPr="00DE060A">
        <w:rPr>
          <w:rFonts w:ascii="Calibri" w:hAnsi="Calibri" w:cs="Calibri"/>
          <w:sz w:val="24"/>
          <w:szCs w:val="24"/>
        </w:rPr>
        <w:t>.</w:t>
      </w:r>
      <w:r w:rsidR="00A87DA4" w:rsidRPr="00DE060A">
        <w:rPr>
          <w:rFonts w:ascii="Calibri" w:hAnsi="Calibri" w:cs="Calibri"/>
          <w:sz w:val="24"/>
          <w:szCs w:val="24"/>
        </w:rPr>
        <w:t xml:space="preserve"> </w:t>
      </w:r>
      <w:r w:rsidR="003A1B69" w:rsidRPr="00DE060A">
        <w:rPr>
          <w:rFonts w:ascii="Calibri" w:hAnsi="Calibri" w:cs="Calibri"/>
          <w:sz w:val="24"/>
          <w:szCs w:val="24"/>
        </w:rPr>
        <w:t xml:space="preserve"> </w:t>
      </w:r>
      <w:r w:rsidR="00967C4E">
        <w:rPr>
          <w:rFonts w:ascii="Calibri" w:hAnsi="Calibri" w:cs="Calibri"/>
          <w:sz w:val="24"/>
          <w:szCs w:val="24"/>
        </w:rPr>
        <w:t xml:space="preserve">Use the blank form on page 36.  </w:t>
      </w:r>
      <w:r w:rsidR="00A87DA4" w:rsidRPr="00DE060A">
        <w:rPr>
          <w:rFonts w:ascii="Calibri" w:hAnsi="Calibri" w:cs="Calibri"/>
          <w:sz w:val="24"/>
          <w:szCs w:val="24"/>
        </w:rPr>
        <w:t xml:space="preserve">These objectives should </w:t>
      </w:r>
      <w:r w:rsidR="00996FFC">
        <w:rPr>
          <w:rFonts w:ascii="Calibri" w:hAnsi="Calibri" w:cs="Calibri"/>
          <w:sz w:val="24"/>
          <w:szCs w:val="24"/>
        </w:rPr>
        <w:t xml:space="preserve">outline </w:t>
      </w:r>
      <w:r w:rsidR="00A87DA4" w:rsidRPr="00DE060A">
        <w:rPr>
          <w:rFonts w:ascii="Calibri" w:hAnsi="Calibri" w:cs="Calibri"/>
          <w:sz w:val="24"/>
          <w:szCs w:val="24"/>
        </w:rPr>
        <w:t>wh</w:t>
      </w:r>
      <w:r w:rsidR="00996FFC">
        <w:rPr>
          <w:rFonts w:ascii="Calibri" w:hAnsi="Calibri" w:cs="Calibri"/>
          <w:sz w:val="24"/>
          <w:szCs w:val="24"/>
        </w:rPr>
        <w:t xml:space="preserve">at medical knowledge and which procedural skills </w:t>
      </w:r>
      <w:r w:rsidR="00640841" w:rsidRPr="00DE060A">
        <w:rPr>
          <w:rFonts w:ascii="Calibri" w:hAnsi="Calibri" w:cs="Calibri"/>
          <w:sz w:val="24"/>
          <w:szCs w:val="24"/>
        </w:rPr>
        <w:t xml:space="preserve">you </w:t>
      </w:r>
      <w:r w:rsidR="00A87DA4" w:rsidRPr="00DE060A">
        <w:rPr>
          <w:rFonts w:ascii="Calibri" w:hAnsi="Calibri" w:cs="Calibri"/>
          <w:sz w:val="24"/>
          <w:szCs w:val="24"/>
        </w:rPr>
        <w:t xml:space="preserve">hope to </w:t>
      </w:r>
      <w:r w:rsidR="00996FFC">
        <w:rPr>
          <w:rFonts w:ascii="Calibri" w:hAnsi="Calibri" w:cs="Calibri"/>
          <w:sz w:val="24"/>
          <w:szCs w:val="24"/>
        </w:rPr>
        <w:t xml:space="preserve">gain during this </w:t>
      </w:r>
      <w:r w:rsidR="00A87DA4" w:rsidRPr="00DE060A">
        <w:rPr>
          <w:rFonts w:ascii="Calibri" w:hAnsi="Calibri" w:cs="Calibri"/>
          <w:sz w:val="24"/>
          <w:szCs w:val="24"/>
        </w:rPr>
        <w:t>elective clinical rotation</w:t>
      </w:r>
      <w:r w:rsidR="00996FFC">
        <w:rPr>
          <w:rFonts w:ascii="Calibri" w:hAnsi="Calibri" w:cs="Calibri"/>
          <w:sz w:val="24"/>
          <w:szCs w:val="24"/>
        </w:rPr>
        <w:t>.</w:t>
      </w:r>
      <w:r w:rsidR="00A87DA4" w:rsidRPr="00DE060A">
        <w:rPr>
          <w:rFonts w:ascii="Calibri" w:hAnsi="Calibri" w:cs="Calibri"/>
          <w:sz w:val="24"/>
          <w:szCs w:val="24"/>
        </w:rPr>
        <w:t xml:space="preserve"> The student should work with the preceptor to develop the</w:t>
      </w:r>
      <w:r w:rsidR="00996FFC">
        <w:rPr>
          <w:rFonts w:ascii="Calibri" w:hAnsi="Calibri" w:cs="Calibri"/>
          <w:sz w:val="24"/>
          <w:szCs w:val="24"/>
        </w:rPr>
        <w:t>m within these guidelines:</w:t>
      </w:r>
    </w:p>
    <w:p w14:paraId="62737657" w14:textId="4059B972" w:rsidR="00A049B8" w:rsidRDefault="00996FFC" w:rsidP="00A049B8">
      <w:pPr>
        <w:pStyle w:val="ListParagraph"/>
        <w:widowControl w:val="0"/>
        <w:numPr>
          <w:ilvl w:val="1"/>
          <w:numId w:val="226"/>
        </w:numPr>
        <w:tabs>
          <w:tab w:val="left" w:pos="-1440"/>
          <w:tab w:val="left" w:pos="-720"/>
          <w:tab w:val="left" w:pos="0"/>
          <w:tab w:val="left" w:pos="72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sz w:val="24"/>
          <w:szCs w:val="24"/>
        </w:rPr>
      </w:pPr>
      <w:r>
        <w:rPr>
          <w:rFonts w:asciiTheme="minorHAnsi" w:hAnsiTheme="minorHAnsi" w:cstheme="minorHAnsi"/>
          <w:sz w:val="24"/>
          <w:szCs w:val="24"/>
        </w:rPr>
        <w:t xml:space="preserve">Use </w:t>
      </w:r>
      <w:r w:rsidR="00A049B8">
        <w:rPr>
          <w:rFonts w:asciiTheme="minorHAnsi" w:hAnsiTheme="minorHAnsi" w:cstheme="minorHAnsi"/>
          <w:sz w:val="24"/>
          <w:szCs w:val="24"/>
        </w:rPr>
        <w:t xml:space="preserve">appropriate actions verbs </w:t>
      </w:r>
      <w:r>
        <w:rPr>
          <w:rFonts w:asciiTheme="minorHAnsi" w:hAnsiTheme="minorHAnsi" w:cstheme="minorHAnsi"/>
          <w:sz w:val="24"/>
          <w:szCs w:val="24"/>
        </w:rPr>
        <w:t>(B</w:t>
      </w:r>
      <w:r w:rsidR="00A049B8">
        <w:rPr>
          <w:rFonts w:asciiTheme="minorHAnsi" w:hAnsiTheme="minorHAnsi" w:cstheme="minorHAnsi"/>
          <w:sz w:val="24"/>
          <w:szCs w:val="24"/>
        </w:rPr>
        <w:t xml:space="preserve">loom’s </w:t>
      </w:r>
      <w:r>
        <w:rPr>
          <w:rFonts w:asciiTheme="minorHAnsi" w:hAnsiTheme="minorHAnsi" w:cstheme="minorHAnsi"/>
          <w:sz w:val="24"/>
          <w:szCs w:val="24"/>
        </w:rPr>
        <w:t>t</w:t>
      </w:r>
      <w:r w:rsidR="00A049B8">
        <w:rPr>
          <w:rFonts w:asciiTheme="minorHAnsi" w:hAnsiTheme="minorHAnsi" w:cstheme="minorHAnsi"/>
          <w:sz w:val="24"/>
          <w:szCs w:val="24"/>
        </w:rPr>
        <w:t>axonomy</w:t>
      </w:r>
      <w:r>
        <w:rPr>
          <w:rFonts w:asciiTheme="minorHAnsi" w:hAnsiTheme="minorHAnsi" w:cstheme="minorHAnsi"/>
          <w:sz w:val="24"/>
          <w:szCs w:val="24"/>
        </w:rPr>
        <w:t>)</w:t>
      </w:r>
      <w:r w:rsidR="00A049B8">
        <w:rPr>
          <w:rFonts w:asciiTheme="minorHAnsi" w:hAnsiTheme="minorHAnsi" w:cstheme="minorHAnsi"/>
          <w:sz w:val="24"/>
          <w:szCs w:val="24"/>
        </w:rPr>
        <w:t xml:space="preserve"> across cognitive, psychomotor, and affective domains</w:t>
      </w:r>
      <w:r w:rsidR="002C5C14">
        <w:rPr>
          <w:rFonts w:asciiTheme="minorHAnsi" w:hAnsiTheme="minorHAnsi" w:cstheme="minorHAnsi"/>
          <w:sz w:val="24"/>
          <w:szCs w:val="24"/>
        </w:rPr>
        <w:t>.</w:t>
      </w:r>
    </w:p>
    <w:p w14:paraId="6C7F15C7" w14:textId="7181C5FC" w:rsidR="00A049B8" w:rsidRPr="00967C4E" w:rsidRDefault="002C5C14" w:rsidP="00967C4E">
      <w:pPr>
        <w:pStyle w:val="ListParagraph"/>
        <w:widowControl w:val="0"/>
        <w:numPr>
          <w:ilvl w:val="1"/>
          <w:numId w:val="226"/>
        </w:numPr>
        <w:tabs>
          <w:tab w:val="left" w:pos="-1440"/>
          <w:tab w:val="left" w:pos="-720"/>
          <w:tab w:val="left" w:pos="0"/>
          <w:tab w:val="left" w:pos="72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sz w:val="24"/>
          <w:szCs w:val="24"/>
        </w:rPr>
      </w:pPr>
      <w:r w:rsidRPr="00C05A1E">
        <w:rPr>
          <w:rFonts w:asciiTheme="minorHAnsi" w:hAnsiTheme="minorHAnsi" w:cstheme="minorHAnsi"/>
          <w:sz w:val="24"/>
          <w:szCs w:val="24"/>
        </w:rPr>
        <w:t xml:space="preserve">Objectives must be specific, </w:t>
      </w:r>
      <w:r w:rsidR="00A049B8" w:rsidRPr="00C05A1E">
        <w:rPr>
          <w:rFonts w:asciiTheme="minorHAnsi" w:hAnsiTheme="minorHAnsi" w:cstheme="minorHAnsi"/>
          <w:sz w:val="24"/>
          <w:szCs w:val="24"/>
        </w:rPr>
        <w:t>measurable</w:t>
      </w:r>
      <w:r w:rsidRPr="00C05A1E">
        <w:rPr>
          <w:rFonts w:asciiTheme="minorHAnsi" w:hAnsiTheme="minorHAnsi" w:cstheme="minorHAnsi"/>
          <w:sz w:val="24"/>
          <w:szCs w:val="24"/>
        </w:rPr>
        <w:t>, and achievable</w:t>
      </w:r>
      <w:r w:rsidR="00C05A1E" w:rsidRPr="00C05A1E">
        <w:rPr>
          <w:rFonts w:asciiTheme="minorHAnsi" w:hAnsiTheme="minorHAnsi" w:cstheme="minorHAnsi"/>
          <w:sz w:val="24"/>
          <w:szCs w:val="24"/>
        </w:rPr>
        <w:t>; knowing that th</w:t>
      </w:r>
      <w:r w:rsidR="00A049B8" w:rsidRPr="00C05A1E">
        <w:rPr>
          <w:rFonts w:asciiTheme="minorHAnsi" w:hAnsiTheme="minorHAnsi" w:cstheme="minorHAnsi"/>
          <w:sz w:val="24"/>
          <w:szCs w:val="24"/>
        </w:rPr>
        <w:t>e</w:t>
      </w:r>
      <w:r w:rsidR="00C05A1E" w:rsidRPr="00C05A1E">
        <w:rPr>
          <w:rFonts w:asciiTheme="minorHAnsi" w:hAnsiTheme="minorHAnsi" w:cstheme="minorHAnsi"/>
          <w:sz w:val="24"/>
          <w:szCs w:val="24"/>
        </w:rPr>
        <w:t xml:space="preserve"> </w:t>
      </w:r>
      <w:r w:rsidR="00A049B8" w:rsidRPr="00C05A1E">
        <w:rPr>
          <w:rFonts w:asciiTheme="minorHAnsi" w:hAnsiTheme="minorHAnsi" w:cstheme="minorHAnsi"/>
          <w:sz w:val="24"/>
          <w:szCs w:val="24"/>
        </w:rPr>
        <w:t xml:space="preserve">instructional objectives are then assessed by the student’s case report, case presentation and illness script </w:t>
      </w:r>
      <w:r w:rsidR="00B85D3F">
        <w:rPr>
          <w:rFonts w:asciiTheme="minorHAnsi" w:hAnsiTheme="minorHAnsi" w:cstheme="minorHAnsi"/>
          <w:sz w:val="24"/>
          <w:szCs w:val="24"/>
        </w:rPr>
        <w:t>(</w:t>
      </w:r>
      <w:r w:rsidR="00A049B8" w:rsidRPr="00C05A1E">
        <w:rPr>
          <w:rFonts w:asciiTheme="minorHAnsi" w:hAnsiTheme="minorHAnsi" w:cstheme="minorHAnsi"/>
          <w:sz w:val="24"/>
          <w:szCs w:val="24"/>
        </w:rPr>
        <w:t>s</w:t>
      </w:r>
      <w:r w:rsidR="00B85D3F">
        <w:rPr>
          <w:rFonts w:asciiTheme="minorHAnsi" w:hAnsiTheme="minorHAnsi" w:cstheme="minorHAnsi"/>
          <w:sz w:val="24"/>
          <w:szCs w:val="24"/>
        </w:rPr>
        <w:t>ee below)</w:t>
      </w:r>
      <w:r w:rsidR="00A049B8" w:rsidRPr="00C05A1E">
        <w:rPr>
          <w:rFonts w:asciiTheme="minorHAnsi" w:hAnsiTheme="minorHAnsi" w:cstheme="minorHAnsi"/>
          <w:sz w:val="24"/>
          <w:szCs w:val="24"/>
        </w:rPr>
        <w:t>.</w:t>
      </w:r>
    </w:p>
    <w:p w14:paraId="09CAA117" w14:textId="41E7766F" w:rsidR="00A87DA4" w:rsidRPr="00DE060A" w:rsidRDefault="003A1B69" w:rsidP="00FB2668">
      <w:pPr>
        <w:pStyle w:val="ListParagraph"/>
        <w:widowControl w:val="0"/>
        <w:numPr>
          <w:ilvl w:val="0"/>
          <w:numId w:val="226"/>
        </w:numPr>
        <w:tabs>
          <w:tab w:val="left" w:pos="-1440"/>
          <w:tab w:val="left" w:pos="-720"/>
          <w:tab w:val="left" w:pos="0"/>
          <w:tab w:val="left" w:pos="72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sz w:val="24"/>
          <w:szCs w:val="24"/>
        </w:rPr>
      </w:pPr>
      <w:r w:rsidRPr="00DE060A">
        <w:rPr>
          <w:rFonts w:ascii="Calibri" w:hAnsi="Calibri" w:cs="Calibri"/>
          <w:sz w:val="24"/>
          <w:szCs w:val="24"/>
          <w:u w:val="single"/>
        </w:rPr>
        <w:t>Case Presentation</w:t>
      </w:r>
      <w:r w:rsidRPr="00DE060A">
        <w:rPr>
          <w:rFonts w:ascii="Calibri" w:hAnsi="Calibri" w:cs="Calibri"/>
          <w:sz w:val="24"/>
          <w:szCs w:val="24"/>
        </w:rPr>
        <w:t xml:space="preserve">:  </w:t>
      </w:r>
      <w:r w:rsidR="00640841" w:rsidRPr="00DE060A">
        <w:rPr>
          <w:rFonts w:ascii="Calibri" w:hAnsi="Calibri" w:cs="Calibri"/>
          <w:sz w:val="24"/>
          <w:szCs w:val="24"/>
        </w:rPr>
        <w:t>d</w:t>
      </w:r>
      <w:r w:rsidR="00491AAB" w:rsidRPr="00DE060A">
        <w:rPr>
          <w:rFonts w:ascii="Calibri" w:hAnsi="Calibri" w:cs="Calibri"/>
          <w:sz w:val="24"/>
          <w:szCs w:val="24"/>
        </w:rPr>
        <w:t xml:space="preserve">evelop and present </w:t>
      </w:r>
      <w:r w:rsidR="00055494" w:rsidRPr="00DE060A">
        <w:rPr>
          <w:rFonts w:ascii="Calibri" w:hAnsi="Calibri" w:cs="Calibri"/>
          <w:sz w:val="24"/>
          <w:szCs w:val="24"/>
        </w:rPr>
        <w:t xml:space="preserve">a case presentation </w:t>
      </w:r>
      <w:r w:rsidR="00491AAB" w:rsidRPr="00DE060A">
        <w:rPr>
          <w:rFonts w:ascii="Calibri" w:hAnsi="Calibri" w:cs="Calibri"/>
          <w:sz w:val="24"/>
          <w:szCs w:val="24"/>
        </w:rPr>
        <w:t>to the rest of the class du</w:t>
      </w:r>
      <w:r w:rsidR="00DE3826" w:rsidRPr="00DE060A">
        <w:rPr>
          <w:rFonts w:ascii="Calibri" w:hAnsi="Calibri" w:cs="Calibri"/>
          <w:sz w:val="24"/>
          <w:szCs w:val="24"/>
        </w:rPr>
        <w:t>r</w:t>
      </w:r>
      <w:r w:rsidR="00491AAB" w:rsidRPr="00DE060A">
        <w:rPr>
          <w:rFonts w:ascii="Calibri" w:hAnsi="Calibri" w:cs="Calibri"/>
          <w:sz w:val="24"/>
          <w:szCs w:val="24"/>
        </w:rPr>
        <w:t xml:space="preserve">ing an EOR </w:t>
      </w:r>
      <w:r w:rsidR="00156511" w:rsidRPr="00DE060A">
        <w:rPr>
          <w:rFonts w:ascii="Calibri" w:hAnsi="Calibri" w:cs="Calibri"/>
          <w:sz w:val="24"/>
          <w:szCs w:val="24"/>
        </w:rPr>
        <w:t>time</w:t>
      </w:r>
      <w:r w:rsidR="00A87DA4" w:rsidRPr="00DE060A">
        <w:rPr>
          <w:rFonts w:ascii="Calibri" w:hAnsi="Calibri" w:cs="Calibri"/>
          <w:sz w:val="24"/>
          <w:szCs w:val="24"/>
        </w:rPr>
        <w:t xml:space="preserve">. </w:t>
      </w:r>
      <w:r w:rsidRPr="00DE060A">
        <w:rPr>
          <w:rFonts w:ascii="Calibri" w:hAnsi="Calibri" w:cs="Calibri"/>
          <w:sz w:val="24"/>
          <w:szCs w:val="24"/>
        </w:rPr>
        <w:t xml:space="preserve"> </w:t>
      </w:r>
      <w:r w:rsidR="00A87DA4" w:rsidRPr="00DE060A">
        <w:rPr>
          <w:rFonts w:ascii="Calibri" w:hAnsi="Calibri" w:cs="Calibri"/>
          <w:sz w:val="24"/>
          <w:szCs w:val="24"/>
        </w:rPr>
        <w:t xml:space="preserve">This case presentation should follow the grand rounds format and should be 15 minutes in length. </w:t>
      </w:r>
      <w:r w:rsidRPr="00DE060A">
        <w:rPr>
          <w:rFonts w:ascii="Calibri" w:hAnsi="Calibri" w:cs="Calibri"/>
          <w:sz w:val="24"/>
          <w:szCs w:val="24"/>
        </w:rPr>
        <w:t xml:space="preserve"> </w:t>
      </w:r>
      <w:r w:rsidR="00A87DA4" w:rsidRPr="00DE060A">
        <w:rPr>
          <w:rFonts w:ascii="Calibri" w:hAnsi="Calibri" w:cs="Calibri"/>
          <w:sz w:val="24"/>
          <w:szCs w:val="24"/>
        </w:rPr>
        <w:t xml:space="preserve">It should include the following: </w:t>
      </w:r>
    </w:p>
    <w:p w14:paraId="5362029D" w14:textId="77777777" w:rsidR="00A87DA4" w:rsidRPr="00DE060A" w:rsidRDefault="00A87DA4" w:rsidP="00A87DA4">
      <w:pPr>
        <w:pStyle w:val="ListParagraph"/>
        <w:widowControl w:val="0"/>
        <w:numPr>
          <w:ilvl w:val="1"/>
          <w:numId w:val="226"/>
        </w:numPr>
        <w:tabs>
          <w:tab w:val="left" w:pos="-1440"/>
          <w:tab w:val="left" w:pos="-720"/>
          <w:tab w:val="left" w:pos="0"/>
          <w:tab w:val="left" w:pos="72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sz w:val="24"/>
          <w:szCs w:val="24"/>
        </w:rPr>
      </w:pPr>
      <w:r w:rsidRPr="00DE060A">
        <w:rPr>
          <w:rFonts w:ascii="Calibri" w:hAnsi="Calibri" w:cs="Calibri"/>
          <w:sz w:val="24"/>
          <w:szCs w:val="24"/>
        </w:rPr>
        <w:t>Introduction of the patient presentation with signs/symptoms and history</w:t>
      </w:r>
    </w:p>
    <w:p w14:paraId="1303DCEE" w14:textId="77777777" w:rsidR="00A87DA4" w:rsidRPr="00DE060A" w:rsidRDefault="00A87DA4" w:rsidP="00A87DA4">
      <w:pPr>
        <w:pStyle w:val="ListParagraph"/>
        <w:widowControl w:val="0"/>
        <w:numPr>
          <w:ilvl w:val="1"/>
          <w:numId w:val="226"/>
        </w:numPr>
        <w:tabs>
          <w:tab w:val="left" w:pos="-1440"/>
          <w:tab w:val="left" w:pos="-720"/>
          <w:tab w:val="left" w:pos="0"/>
          <w:tab w:val="left" w:pos="72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sz w:val="24"/>
          <w:szCs w:val="24"/>
        </w:rPr>
      </w:pPr>
      <w:r w:rsidRPr="00DE060A">
        <w:rPr>
          <w:rFonts w:ascii="Calibri" w:hAnsi="Calibri" w:cs="Calibri"/>
          <w:sz w:val="24"/>
          <w:szCs w:val="24"/>
        </w:rPr>
        <w:t>Class discussion of possible differential diagnosis and suggested testing</w:t>
      </w:r>
    </w:p>
    <w:p w14:paraId="7D63B7BD" w14:textId="315AA30B" w:rsidR="00A87DA4" w:rsidRPr="00DE060A" w:rsidRDefault="00A87DA4" w:rsidP="00A87DA4">
      <w:pPr>
        <w:pStyle w:val="ListParagraph"/>
        <w:widowControl w:val="0"/>
        <w:numPr>
          <w:ilvl w:val="1"/>
          <w:numId w:val="226"/>
        </w:numPr>
        <w:tabs>
          <w:tab w:val="left" w:pos="-1440"/>
          <w:tab w:val="left" w:pos="-720"/>
          <w:tab w:val="left" w:pos="0"/>
          <w:tab w:val="left" w:pos="72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sz w:val="24"/>
          <w:szCs w:val="24"/>
        </w:rPr>
      </w:pPr>
      <w:r w:rsidRPr="00DE060A">
        <w:rPr>
          <w:rFonts w:ascii="Calibri" w:hAnsi="Calibri" w:cs="Calibri"/>
          <w:sz w:val="24"/>
          <w:szCs w:val="24"/>
        </w:rPr>
        <w:t>Evidence based presentation of the topic</w:t>
      </w:r>
    </w:p>
    <w:p w14:paraId="1D404E7E" w14:textId="189160B9" w:rsidR="00055494" w:rsidRPr="00DE060A" w:rsidRDefault="00A87DA4" w:rsidP="00A87DA4">
      <w:pPr>
        <w:pStyle w:val="ListParagraph"/>
        <w:widowControl w:val="0"/>
        <w:numPr>
          <w:ilvl w:val="1"/>
          <w:numId w:val="226"/>
        </w:numPr>
        <w:tabs>
          <w:tab w:val="left" w:pos="-1440"/>
          <w:tab w:val="left" w:pos="-720"/>
          <w:tab w:val="left" w:pos="0"/>
          <w:tab w:val="left" w:pos="72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sz w:val="24"/>
          <w:szCs w:val="24"/>
        </w:rPr>
      </w:pPr>
      <w:r w:rsidRPr="00DE060A">
        <w:rPr>
          <w:rFonts w:ascii="Calibri" w:hAnsi="Calibri" w:cs="Calibri"/>
          <w:sz w:val="24"/>
          <w:szCs w:val="24"/>
        </w:rPr>
        <w:t>Resolution of the case (management of the patient)</w:t>
      </w:r>
      <w:r w:rsidR="00055494" w:rsidRPr="00DE060A">
        <w:rPr>
          <w:rFonts w:ascii="Calibri" w:hAnsi="Calibri" w:cs="Calibri"/>
          <w:sz w:val="24"/>
          <w:szCs w:val="24"/>
        </w:rPr>
        <w:t xml:space="preserve"> </w:t>
      </w:r>
    </w:p>
    <w:p w14:paraId="1C385959" w14:textId="7A06BB0D" w:rsidR="00793691" w:rsidRPr="00DE060A" w:rsidRDefault="003A1B69" w:rsidP="00793691">
      <w:pPr>
        <w:pStyle w:val="ListParagraph"/>
        <w:widowControl w:val="0"/>
        <w:numPr>
          <w:ilvl w:val="0"/>
          <w:numId w:val="226"/>
        </w:numPr>
        <w:tabs>
          <w:tab w:val="left" w:pos="-1440"/>
          <w:tab w:val="left" w:pos="-720"/>
          <w:tab w:val="left" w:pos="0"/>
          <w:tab w:val="left" w:pos="72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sz w:val="24"/>
          <w:szCs w:val="24"/>
        </w:rPr>
      </w:pPr>
      <w:r w:rsidRPr="00DE060A">
        <w:rPr>
          <w:rFonts w:ascii="Calibri" w:hAnsi="Calibri" w:cs="Calibri"/>
          <w:sz w:val="24"/>
          <w:szCs w:val="24"/>
          <w:u w:val="single"/>
        </w:rPr>
        <w:t>Illness Script</w:t>
      </w:r>
      <w:r w:rsidRPr="00DE060A">
        <w:rPr>
          <w:rFonts w:ascii="Calibri" w:hAnsi="Calibri" w:cs="Calibri"/>
          <w:sz w:val="24"/>
          <w:szCs w:val="24"/>
        </w:rPr>
        <w:t xml:space="preserve">:  </w:t>
      </w:r>
      <w:r w:rsidR="00156511" w:rsidRPr="00DE060A">
        <w:rPr>
          <w:rFonts w:ascii="Calibri" w:hAnsi="Calibri" w:cs="Calibri"/>
          <w:sz w:val="24"/>
          <w:szCs w:val="24"/>
        </w:rPr>
        <w:t>d</w:t>
      </w:r>
      <w:r w:rsidR="00793691" w:rsidRPr="00DE060A">
        <w:rPr>
          <w:rFonts w:ascii="Calibri" w:hAnsi="Calibri" w:cs="Calibri"/>
          <w:sz w:val="24"/>
          <w:szCs w:val="24"/>
        </w:rPr>
        <w:t>evelop an illness script for a s</w:t>
      </w:r>
      <w:r w:rsidR="003636F6" w:rsidRPr="00DE060A">
        <w:rPr>
          <w:rFonts w:ascii="Calibri" w:hAnsi="Calibri" w:cs="Calibri"/>
          <w:sz w:val="24"/>
          <w:szCs w:val="24"/>
        </w:rPr>
        <w:t>pecific disease or disorder encountered on the rotation</w:t>
      </w:r>
      <w:r w:rsidR="00156511" w:rsidRPr="00DE060A">
        <w:rPr>
          <w:rFonts w:ascii="Calibri" w:hAnsi="Calibri" w:cs="Calibri"/>
          <w:sz w:val="24"/>
          <w:szCs w:val="24"/>
        </w:rPr>
        <w:t xml:space="preserve"> (more info below).</w:t>
      </w:r>
    </w:p>
    <w:p w14:paraId="1FA985AA" w14:textId="4B797C81" w:rsidR="00793691" w:rsidRPr="00DE060A" w:rsidRDefault="003A1B69" w:rsidP="00793691">
      <w:pPr>
        <w:pStyle w:val="ListParagraph"/>
        <w:widowControl w:val="0"/>
        <w:numPr>
          <w:ilvl w:val="0"/>
          <w:numId w:val="226"/>
        </w:numPr>
        <w:tabs>
          <w:tab w:val="left" w:pos="-1440"/>
          <w:tab w:val="left" w:pos="-720"/>
          <w:tab w:val="left" w:pos="0"/>
          <w:tab w:val="left" w:pos="72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sz w:val="24"/>
          <w:szCs w:val="24"/>
        </w:rPr>
      </w:pPr>
      <w:r w:rsidRPr="00DE060A">
        <w:rPr>
          <w:rFonts w:ascii="Calibri" w:hAnsi="Calibri" w:cs="Calibri"/>
          <w:sz w:val="24"/>
          <w:szCs w:val="24"/>
          <w:u w:val="single"/>
        </w:rPr>
        <w:t>Case Report</w:t>
      </w:r>
      <w:r w:rsidRPr="00DE060A">
        <w:rPr>
          <w:rFonts w:ascii="Calibri" w:hAnsi="Calibri" w:cs="Calibri"/>
          <w:sz w:val="24"/>
          <w:szCs w:val="24"/>
        </w:rPr>
        <w:t xml:space="preserve">:  </w:t>
      </w:r>
      <w:r w:rsidR="00156511" w:rsidRPr="00DE060A">
        <w:rPr>
          <w:rFonts w:ascii="Calibri" w:hAnsi="Calibri" w:cs="Calibri"/>
          <w:sz w:val="24"/>
          <w:szCs w:val="24"/>
        </w:rPr>
        <w:t>w</w:t>
      </w:r>
      <w:r w:rsidR="00793691" w:rsidRPr="00DE060A">
        <w:rPr>
          <w:rFonts w:ascii="Calibri" w:hAnsi="Calibri" w:cs="Calibri"/>
          <w:sz w:val="24"/>
          <w:szCs w:val="24"/>
        </w:rPr>
        <w:t xml:space="preserve">rite a Case </w:t>
      </w:r>
      <w:r w:rsidR="003636F6" w:rsidRPr="00DE060A">
        <w:rPr>
          <w:rFonts w:ascii="Calibri" w:hAnsi="Calibri" w:cs="Calibri"/>
          <w:sz w:val="24"/>
          <w:szCs w:val="24"/>
        </w:rPr>
        <w:t>Report</w:t>
      </w:r>
      <w:r w:rsidR="00793691" w:rsidRPr="00DE060A">
        <w:rPr>
          <w:rFonts w:ascii="Calibri" w:hAnsi="Calibri" w:cs="Calibri"/>
          <w:sz w:val="24"/>
          <w:szCs w:val="24"/>
        </w:rPr>
        <w:t xml:space="preserve"> </w:t>
      </w:r>
      <w:r w:rsidR="00156511" w:rsidRPr="00DE060A">
        <w:rPr>
          <w:rFonts w:ascii="Calibri" w:hAnsi="Calibri" w:cs="Calibri"/>
          <w:sz w:val="24"/>
          <w:szCs w:val="24"/>
        </w:rPr>
        <w:t xml:space="preserve">about </w:t>
      </w:r>
      <w:r w:rsidR="00793691" w:rsidRPr="00DE060A">
        <w:rPr>
          <w:rFonts w:ascii="Calibri" w:hAnsi="Calibri" w:cs="Calibri"/>
          <w:sz w:val="24"/>
          <w:szCs w:val="24"/>
        </w:rPr>
        <w:t>an interesting or pertinent disease</w:t>
      </w:r>
      <w:r w:rsidR="00156511" w:rsidRPr="00DE060A">
        <w:rPr>
          <w:rFonts w:ascii="Calibri" w:hAnsi="Calibri" w:cs="Calibri"/>
          <w:sz w:val="24"/>
          <w:szCs w:val="24"/>
        </w:rPr>
        <w:t>/</w:t>
      </w:r>
      <w:r w:rsidR="00793691" w:rsidRPr="00DE060A">
        <w:rPr>
          <w:rFonts w:ascii="Calibri" w:hAnsi="Calibri" w:cs="Calibri"/>
          <w:sz w:val="24"/>
          <w:szCs w:val="24"/>
        </w:rPr>
        <w:t>disorder encountered on the rotation</w:t>
      </w:r>
      <w:r w:rsidR="00156511" w:rsidRPr="00DE060A">
        <w:rPr>
          <w:rFonts w:ascii="Calibri" w:hAnsi="Calibri" w:cs="Calibri"/>
          <w:sz w:val="24"/>
          <w:szCs w:val="24"/>
        </w:rPr>
        <w:t xml:space="preserve"> (more info below).</w:t>
      </w:r>
    </w:p>
    <w:p w14:paraId="26BF01B0" w14:textId="77777777" w:rsidR="003636F6" w:rsidRPr="00DE060A" w:rsidRDefault="003636F6">
      <w:pPr>
        <w:rPr>
          <w:rFonts w:ascii="Calibri" w:hAnsi="Calibri" w:cs="Calibri"/>
          <w:sz w:val="24"/>
          <w:szCs w:val="24"/>
          <w:u w:val="single"/>
        </w:rPr>
      </w:pPr>
    </w:p>
    <w:p w14:paraId="08B0798F" w14:textId="77777777" w:rsidR="003636F6" w:rsidRPr="00DE060A" w:rsidRDefault="003636F6" w:rsidP="003636F6">
      <w:pPr>
        <w:rPr>
          <w:rFonts w:ascii="Calibri" w:hAnsi="Calibri" w:cs="Calibri"/>
          <w:sz w:val="24"/>
          <w:szCs w:val="24"/>
        </w:rPr>
      </w:pPr>
      <w:r w:rsidRPr="00DE060A">
        <w:rPr>
          <w:rFonts w:ascii="Calibri" w:hAnsi="Calibri" w:cs="Calibri"/>
          <w:b/>
          <w:sz w:val="24"/>
          <w:szCs w:val="24"/>
        </w:rPr>
        <w:t>Illness Script</w:t>
      </w:r>
      <w:r w:rsidRPr="00DE060A">
        <w:rPr>
          <w:rFonts w:ascii="Calibri" w:hAnsi="Calibri" w:cs="Calibri"/>
          <w:sz w:val="24"/>
          <w:szCs w:val="24"/>
        </w:rPr>
        <w:t>:</w:t>
      </w:r>
    </w:p>
    <w:p w14:paraId="75341466" w14:textId="5AB20D58" w:rsidR="003636F6" w:rsidRPr="00DE060A" w:rsidRDefault="003636F6" w:rsidP="003636F6">
      <w:pPr>
        <w:rPr>
          <w:rFonts w:ascii="Calibri" w:hAnsi="Calibri" w:cs="Calibri"/>
          <w:sz w:val="24"/>
          <w:szCs w:val="24"/>
        </w:rPr>
      </w:pPr>
      <w:r w:rsidRPr="00DE060A">
        <w:rPr>
          <w:rFonts w:ascii="Calibri" w:hAnsi="Calibri" w:cs="Calibri"/>
          <w:sz w:val="24"/>
          <w:szCs w:val="24"/>
        </w:rPr>
        <w:t xml:space="preserve">An illness script is an organized mental summary of a provider’s knowledge of a disease. It represents a clinician’s knowledge about a particular </w:t>
      </w:r>
      <w:r w:rsidR="0097488C" w:rsidRPr="00DE060A">
        <w:rPr>
          <w:rFonts w:ascii="Calibri" w:hAnsi="Calibri" w:cs="Calibri"/>
          <w:sz w:val="24"/>
          <w:szCs w:val="24"/>
        </w:rPr>
        <w:t>disease and</w:t>
      </w:r>
      <w:r w:rsidRPr="00DE060A">
        <w:rPr>
          <w:rFonts w:ascii="Calibri" w:hAnsi="Calibri" w:cs="Calibri"/>
          <w:sz w:val="24"/>
          <w:szCs w:val="24"/>
        </w:rPr>
        <w:t xml:space="preserve"> may be as short as a 3x5 pocket card description. Illness scripts include a disease pathophysiology, epidemiology, time course, salient symptoms and signs, diagnostics and treatment. </w:t>
      </w:r>
    </w:p>
    <w:p w14:paraId="7EFD2F1B" w14:textId="77777777" w:rsidR="003636F6" w:rsidRPr="00DE060A" w:rsidRDefault="003636F6">
      <w:pPr>
        <w:rPr>
          <w:rFonts w:ascii="Calibri" w:hAnsi="Calibri" w:cs="Calibri"/>
          <w:sz w:val="24"/>
          <w:szCs w:val="24"/>
          <w:u w:val="single"/>
        </w:rPr>
      </w:pPr>
    </w:p>
    <w:p w14:paraId="52051D83" w14:textId="77777777" w:rsidR="003636F6" w:rsidRPr="00DE060A" w:rsidRDefault="003636F6" w:rsidP="003636F6">
      <w:pPr>
        <w:rPr>
          <w:rFonts w:ascii="Calibri" w:hAnsi="Calibri" w:cs="Calibri"/>
          <w:sz w:val="24"/>
          <w:szCs w:val="24"/>
        </w:rPr>
      </w:pPr>
      <w:r w:rsidRPr="00DE060A">
        <w:rPr>
          <w:rFonts w:ascii="Calibri" w:hAnsi="Calibri" w:cs="Calibri"/>
          <w:b/>
          <w:sz w:val="24"/>
          <w:szCs w:val="24"/>
        </w:rPr>
        <w:t>Case Report</w:t>
      </w:r>
      <w:r w:rsidRPr="00DE060A">
        <w:rPr>
          <w:rFonts w:ascii="Calibri" w:hAnsi="Calibri" w:cs="Calibri"/>
          <w:sz w:val="24"/>
          <w:szCs w:val="24"/>
        </w:rPr>
        <w:t>:</w:t>
      </w:r>
    </w:p>
    <w:p w14:paraId="294A0A6D" w14:textId="7AC9824E" w:rsidR="003636F6" w:rsidRPr="00DE060A" w:rsidRDefault="003636F6" w:rsidP="003636F6">
      <w:pPr>
        <w:rPr>
          <w:rFonts w:ascii="Calibri" w:hAnsi="Calibri" w:cs="Calibri"/>
          <w:sz w:val="24"/>
          <w:szCs w:val="24"/>
        </w:rPr>
      </w:pPr>
      <w:r w:rsidRPr="00DE060A">
        <w:rPr>
          <w:rFonts w:ascii="Calibri" w:hAnsi="Calibri" w:cs="Calibri"/>
          <w:sz w:val="24"/>
          <w:szCs w:val="24"/>
        </w:rPr>
        <w:t xml:space="preserve">A medical case report is a detailed description of a clinical encounter with a patient. </w:t>
      </w:r>
      <w:r w:rsidR="003A1B69" w:rsidRPr="00DE060A">
        <w:rPr>
          <w:rFonts w:ascii="Calibri" w:hAnsi="Calibri" w:cs="Calibri"/>
          <w:sz w:val="24"/>
          <w:szCs w:val="24"/>
        </w:rPr>
        <w:t>Usually,</w:t>
      </w:r>
      <w:r w:rsidRPr="00DE060A">
        <w:rPr>
          <w:rFonts w:ascii="Calibri" w:hAnsi="Calibri" w:cs="Calibri"/>
          <w:sz w:val="24"/>
          <w:szCs w:val="24"/>
        </w:rPr>
        <w:t xml:space="preserve"> you write a case report because that case is sufficiently unique, rare or interesting in that other medical professionals will learn something from. While you can certainly do this for your elective – a case report </w:t>
      </w:r>
      <w:r w:rsidR="003A1B69" w:rsidRPr="00DE060A">
        <w:rPr>
          <w:rFonts w:ascii="Calibri" w:hAnsi="Calibri" w:cs="Calibri"/>
          <w:sz w:val="24"/>
          <w:szCs w:val="24"/>
        </w:rPr>
        <w:t>about</w:t>
      </w:r>
      <w:r w:rsidRPr="00DE060A">
        <w:rPr>
          <w:rFonts w:ascii="Calibri" w:hAnsi="Calibri" w:cs="Calibri"/>
          <w:sz w:val="24"/>
          <w:szCs w:val="24"/>
        </w:rPr>
        <w:t xml:space="preserve"> a common disease that </w:t>
      </w:r>
      <w:r w:rsidR="003A1B69" w:rsidRPr="00DE060A">
        <w:rPr>
          <w:rFonts w:ascii="Calibri" w:hAnsi="Calibri" w:cs="Calibri"/>
          <w:sz w:val="24"/>
          <w:szCs w:val="24"/>
        </w:rPr>
        <w:t xml:space="preserve">will likely </w:t>
      </w:r>
      <w:r w:rsidRPr="00DE060A">
        <w:rPr>
          <w:rFonts w:ascii="Calibri" w:hAnsi="Calibri" w:cs="Calibri"/>
          <w:sz w:val="24"/>
          <w:szCs w:val="24"/>
        </w:rPr>
        <w:t xml:space="preserve">be tested on the PANCE </w:t>
      </w:r>
      <w:r w:rsidR="003A1B69" w:rsidRPr="00DE060A">
        <w:rPr>
          <w:rFonts w:ascii="Calibri" w:hAnsi="Calibri" w:cs="Calibri"/>
          <w:sz w:val="24"/>
          <w:szCs w:val="24"/>
        </w:rPr>
        <w:t>is also acceptable</w:t>
      </w:r>
      <w:r w:rsidRPr="00DE060A">
        <w:rPr>
          <w:rFonts w:ascii="Calibri" w:hAnsi="Calibri" w:cs="Calibri"/>
          <w:sz w:val="24"/>
          <w:szCs w:val="24"/>
        </w:rPr>
        <w:t xml:space="preserve">. </w:t>
      </w:r>
    </w:p>
    <w:p w14:paraId="187EB74A" w14:textId="77777777" w:rsidR="003636F6" w:rsidRPr="00DE060A" w:rsidRDefault="003636F6" w:rsidP="003636F6">
      <w:pPr>
        <w:rPr>
          <w:rFonts w:ascii="Calibri" w:hAnsi="Calibri" w:cs="Calibri"/>
          <w:sz w:val="24"/>
          <w:szCs w:val="24"/>
        </w:rPr>
      </w:pPr>
      <w:r w:rsidRPr="00DE060A">
        <w:rPr>
          <w:rFonts w:ascii="Calibri" w:hAnsi="Calibri" w:cs="Calibri"/>
          <w:sz w:val="24"/>
          <w:szCs w:val="24"/>
        </w:rPr>
        <w:t xml:space="preserve">Components of a case report according to the </w:t>
      </w:r>
      <w:r w:rsidRPr="00DE060A">
        <w:rPr>
          <w:rFonts w:ascii="Calibri" w:hAnsi="Calibri" w:cs="Calibri"/>
          <w:b/>
          <w:sz w:val="24"/>
          <w:szCs w:val="24"/>
        </w:rPr>
        <w:t>CARE checklist</w:t>
      </w:r>
      <w:r w:rsidRPr="00DE060A">
        <w:rPr>
          <w:rFonts w:ascii="Calibri" w:hAnsi="Calibri" w:cs="Calibri"/>
          <w:sz w:val="24"/>
          <w:szCs w:val="24"/>
        </w:rPr>
        <w:t>:</w:t>
      </w:r>
    </w:p>
    <w:p w14:paraId="504A547E" w14:textId="77777777" w:rsidR="003636F6" w:rsidRPr="0064260D" w:rsidRDefault="003636F6" w:rsidP="0064260D">
      <w:pPr>
        <w:rPr>
          <w:rFonts w:ascii="Calibri" w:hAnsi="Calibri" w:cs="Calibri"/>
          <w:sz w:val="24"/>
          <w:szCs w:val="24"/>
        </w:rPr>
      </w:pPr>
      <w:r w:rsidRPr="0064260D">
        <w:rPr>
          <w:rFonts w:ascii="Calibri" w:hAnsi="Calibri" w:cs="Calibri"/>
          <w:b/>
          <w:sz w:val="24"/>
          <w:szCs w:val="24"/>
        </w:rPr>
        <w:t>Title</w:t>
      </w:r>
      <w:r w:rsidRPr="0064260D">
        <w:rPr>
          <w:rFonts w:ascii="Calibri" w:hAnsi="Calibri" w:cs="Calibri"/>
          <w:sz w:val="24"/>
          <w:szCs w:val="24"/>
        </w:rPr>
        <w:t xml:space="preserve"> – diagnosis or intervention of primary focus followed by the words “case report”</w:t>
      </w:r>
    </w:p>
    <w:p w14:paraId="4E9851F8" w14:textId="77777777" w:rsidR="003636F6" w:rsidRPr="00DE060A" w:rsidRDefault="003636F6" w:rsidP="003636F6">
      <w:pPr>
        <w:pStyle w:val="ListParagraph"/>
        <w:numPr>
          <w:ilvl w:val="0"/>
          <w:numId w:val="238"/>
        </w:numPr>
        <w:rPr>
          <w:rFonts w:ascii="Calibri" w:hAnsi="Calibri" w:cs="Calibri"/>
          <w:sz w:val="24"/>
          <w:szCs w:val="24"/>
        </w:rPr>
      </w:pPr>
      <w:r w:rsidRPr="00DE060A">
        <w:rPr>
          <w:rFonts w:ascii="Calibri" w:hAnsi="Calibri" w:cs="Calibri"/>
          <w:b/>
          <w:sz w:val="24"/>
          <w:szCs w:val="24"/>
        </w:rPr>
        <w:t>Key Words</w:t>
      </w:r>
      <w:r w:rsidRPr="00DE060A">
        <w:rPr>
          <w:rFonts w:ascii="Calibri" w:hAnsi="Calibri" w:cs="Calibri"/>
          <w:sz w:val="24"/>
          <w:szCs w:val="24"/>
        </w:rPr>
        <w:t xml:space="preserve"> – 2-5 key words that identify diagnosis or intervention in this case report (including “case report”)</w:t>
      </w:r>
    </w:p>
    <w:p w14:paraId="448D7C06" w14:textId="77777777" w:rsidR="003636F6" w:rsidRPr="00DE060A" w:rsidRDefault="003636F6" w:rsidP="003636F6">
      <w:pPr>
        <w:pStyle w:val="ListParagraph"/>
        <w:numPr>
          <w:ilvl w:val="0"/>
          <w:numId w:val="238"/>
        </w:numPr>
        <w:rPr>
          <w:rFonts w:ascii="Calibri" w:hAnsi="Calibri" w:cs="Calibri"/>
          <w:b/>
          <w:sz w:val="24"/>
          <w:szCs w:val="24"/>
        </w:rPr>
      </w:pPr>
      <w:r w:rsidRPr="00DE060A">
        <w:rPr>
          <w:rFonts w:ascii="Calibri" w:hAnsi="Calibri" w:cs="Calibri"/>
          <w:b/>
          <w:sz w:val="24"/>
          <w:szCs w:val="24"/>
        </w:rPr>
        <w:t>Abstract</w:t>
      </w:r>
    </w:p>
    <w:p w14:paraId="02DBBF5C" w14:textId="77777777" w:rsidR="003636F6" w:rsidRPr="00DE060A" w:rsidRDefault="003636F6" w:rsidP="003636F6">
      <w:pPr>
        <w:pStyle w:val="ListParagraph"/>
        <w:numPr>
          <w:ilvl w:val="1"/>
          <w:numId w:val="238"/>
        </w:numPr>
        <w:rPr>
          <w:rFonts w:ascii="Calibri" w:hAnsi="Calibri" w:cs="Calibri"/>
          <w:sz w:val="24"/>
          <w:szCs w:val="24"/>
        </w:rPr>
      </w:pPr>
      <w:r w:rsidRPr="00DE060A">
        <w:rPr>
          <w:rFonts w:ascii="Calibri" w:hAnsi="Calibri" w:cs="Calibri"/>
          <w:sz w:val="24"/>
          <w:szCs w:val="24"/>
        </w:rPr>
        <w:t>Introduction – what is unique about this case and what does it add to the scientific literature?</w:t>
      </w:r>
    </w:p>
    <w:p w14:paraId="4348E358" w14:textId="77777777" w:rsidR="003636F6" w:rsidRPr="00DE060A" w:rsidRDefault="003636F6" w:rsidP="003636F6">
      <w:pPr>
        <w:pStyle w:val="ListParagraph"/>
        <w:numPr>
          <w:ilvl w:val="1"/>
          <w:numId w:val="238"/>
        </w:numPr>
        <w:rPr>
          <w:rFonts w:ascii="Calibri" w:hAnsi="Calibri" w:cs="Calibri"/>
          <w:sz w:val="24"/>
          <w:szCs w:val="24"/>
        </w:rPr>
      </w:pPr>
      <w:r w:rsidRPr="00DE060A">
        <w:rPr>
          <w:rFonts w:ascii="Calibri" w:hAnsi="Calibri" w:cs="Calibri"/>
          <w:sz w:val="24"/>
          <w:szCs w:val="24"/>
        </w:rPr>
        <w:t>The patient’s main concerns and important clinical findings</w:t>
      </w:r>
    </w:p>
    <w:p w14:paraId="5E468647" w14:textId="77777777" w:rsidR="003636F6" w:rsidRPr="00DE060A" w:rsidRDefault="003636F6" w:rsidP="003636F6">
      <w:pPr>
        <w:pStyle w:val="ListParagraph"/>
        <w:numPr>
          <w:ilvl w:val="1"/>
          <w:numId w:val="238"/>
        </w:numPr>
        <w:rPr>
          <w:rFonts w:ascii="Calibri" w:hAnsi="Calibri" w:cs="Calibri"/>
          <w:sz w:val="24"/>
          <w:szCs w:val="24"/>
        </w:rPr>
      </w:pPr>
      <w:r w:rsidRPr="00DE060A">
        <w:rPr>
          <w:rFonts w:ascii="Calibri" w:hAnsi="Calibri" w:cs="Calibri"/>
          <w:sz w:val="24"/>
          <w:szCs w:val="24"/>
        </w:rPr>
        <w:t>The primary diagnosis, interventions and outcomes</w:t>
      </w:r>
    </w:p>
    <w:p w14:paraId="529A446F" w14:textId="5BE2BBA3" w:rsidR="003636F6" w:rsidRPr="00DE060A" w:rsidRDefault="003636F6" w:rsidP="003636F6">
      <w:pPr>
        <w:pStyle w:val="ListParagraph"/>
        <w:numPr>
          <w:ilvl w:val="1"/>
          <w:numId w:val="238"/>
        </w:numPr>
        <w:rPr>
          <w:rFonts w:ascii="Calibri" w:hAnsi="Calibri" w:cs="Calibri"/>
          <w:sz w:val="24"/>
          <w:szCs w:val="24"/>
        </w:rPr>
      </w:pPr>
      <w:r w:rsidRPr="00DE060A">
        <w:rPr>
          <w:rFonts w:ascii="Calibri" w:hAnsi="Calibri" w:cs="Calibri"/>
          <w:sz w:val="24"/>
          <w:szCs w:val="24"/>
        </w:rPr>
        <w:t xml:space="preserve">Conclusion – what are </w:t>
      </w:r>
      <w:r w:rsidR="00901086" w:rsidRPr="00DE060A">
        <w:rPr>
          <w:rFonts w:ascii="Calibri" w:hAnsi="Calibri" w:cs="Calibri"/>
          <w:sz w:val="24"/>
          <w:szCs w:val="24"/>
        </w:rPr>
        <w:t xml:space="preserve">a few </w:t>
      </w:r>
      <w:r w:rsidRPr="00DE060A">
        <w:rPr>
          <w:rFonts w:ascii="Calibri" w:hAnsi="Calibri" w:cs="Calibri"/>
          <w:sz w:val="24"/>
          <w:szCs w:val="24"/>
        </w:rPr>
        <w:t>“take-away” lessons from this case report?</w:t>
      </w:r>
    </w:p>
    <w:p w14:paraId="03402CB8" w14:textId="77777777" w:rsidR="003636F6" w:rsidRPr="00DE060A" w:rsidRDefault="003636F6" w:rsidP="003636F6">
      <w:pPr>
        <w:pStyle w:val="ListParagraph"/>
        <w:numPr>
          <w:ilvl w:val="0"/>
          <w:numId w:val="238"/>
        </w:numPr>
        <w:rPr>
          <w:rFonts w:ascii="Calibri" w:hAnsi="Calibri" w:cs="Calibri"/>
          <w:sz w:val="24"/>
          <w:szCs w:val="24"/>
        </w:rPr>
      </w:pPr>
      <w:r w:rsidRPr="00DE060A">
        <w:rPr>
          <w:rFonts w:ascii="Calibri" w:hAnsi="Calibri" w:cs="Calibri"/>
          <w:b/>
          <w:sz w:val="24"/>
          <w:szCs w:val="24"/>
        </w:rPr>
        <w:t>Introduction</w:t>
      </w:r>
      <w:r w:rsidRPr="00DE060A">
        <w:rPr>
          <w:rFonts w:ascii="Calibri" w:hAnsi="Calibri" w:cs="Calibri"/>
          <w:sz w:val="24"/>
          <w:szCs w:val="24"/>
        </w:rPr>
        <w:t xml:space="preserve"> – briefly summarizes why this case is unique and may include medical literature references</w:t>
      </w:r>
    </w:p>
    <w:p w14:paraId="500052E1" w14:textId="77777777" w:rsidR="003636F6" w:rsidRPr="00DE060A" w:rsidRDefault="003636F6" w:rsidP="003636F6">
      <w:pPr>
        <w:pStyle w:val="ListParagraph"/>
        <w:numPr>
          <w:ilvl w:val="0"/>
          <w:numId w:val="238"/>
        </w:numPr>
        <w:rPr>
          <w:rFonts w:ascii="Calibri" w:hAnsi="Calibri" w:cs="Calibri"/>
          <w:b/>
          <w:sz w:val="24"/>
          <w:szCs w:val="24"/>
        </w:rPr>
      </w:pPr>
      <w:r w:rsidRPr="00DE060A">
        <w:rPr>
          <w:rFonts w:ascii="Calibri" w:hAnsi="Calibri" w:cs="Calibri"/>
          <w:b/>
          <w:sz w:val="24"/>
          <w:szCs w:val="24"/>
        </w:rPr>
        <w:t>Patient Information</w:t>
      </w:r>
    </w:p>
    <w:p w14:paraId="377858E2" w14:textId="77777777" w:rsidR="003636F6" w:rsidRPr="00DE060A" w:rsidRDefault="003636F6" w:rsidP="003636F6">
      <w:pPr>
        <w:pStyle w:val="ListParagraph"/>
        <w:numPr>
          <w:ilvl w:val="1"/>
          <w:numId w:val="238"/>
        </w:numPr>
        <w:rPr>
          <w:rFonts w:ascii="Calibri" w:hAnsi="Calibri" w:cs="Calibri"/>
          <w:sz w:val="24"/>
          <w:szCs w:val="24"/>
        </w:rPr>
      </w:pPr>
      <w:r w:rsidRPr="00DE060A">
        <w:rPr>
          <w:rFonts w:ascii="Calibri" w:hAnsi="Calibri" w:cs="Calibri"/>
          <w:sz w:val="24"/>
          <w:szCs w:val="24"/>
        </w:rPr>
        <w:t>De-identifies patient specific information</w:t>
      </w:r>
    </w:p>
    <w:p w14:paraId="1EF6AA19" w14:textId="77777777" w:rsidR="003636F6" w:rsidRPr="00DE060A" w:rsidRDefault="003636F6" w:rsidP="003636F6">
      <w:pPr>
        <w:pStyle w:val="ListParagraph"/>
        <w:numPr>
          <w:ilvl w:val="1"/>
          <w:numId w:val="238"/>
        </w:numPr>
        <w:rPr>
          <w:rFonts w:ascii="Calibri" w:hAnsi="Calibri" w:cs="Calibri"/>
          <w:sz w:val="24"/>
          <w:szCs w:val="24"/>
        </w:rPr>
      </w:pPr>
      <w:r w:rsidRPr="00DE060A">
        <w:rPr>
          <w:rFonts w:ascii="Calibri" w:hAnsi="Calibri" w:cs="Calibri"/>
          <w:sz w:val="24"/>
          <w:szCs w:val="24"/>
        </w:rPr>
        <w:t>Primary concerns and symptoms of the patient</w:t>
      </w:r>
    </w:p>
    <w:p w14:paraId="77E84C4F" w14:textId="77777777" w:rsidR="003636F6" w:rsidRPr="00DE060A" w:rsidRDefault="003636F6" w:rsidP="003636F6">
      <w:pPr>
        <w:pStyle w:val="ListParagraph"/>
        <w:numPr>
          <w:ilvl w:val="1"/>
          <w:numId w:val="238"/>
        </w:numPr>
        <w:rPr>
          <w:rFonts w:ascii="Calibri" w:hAnsi="Calibri" w:cs="Calibri"/>
          <w:sz w:val="24"/>
          <w:szCs w:val="24"/>
        </w:rPr>
      </w:pPr>
      <w:r w:rsidRPr="00DE060A">
        <w:rPr>
          <w:rFonts w:ascii="Calibri" w:hAnsi="Calibri" w:cs="Calibri"/>
          <w:sz w:val="24"/>
          <w:szCs w:val="24"/>
        </w:rPr>
        <w:lastRenderedPageBreak/>
        <w:t>Medical, family and psychosocial history including relevant genetic information</w:t>
      </w:r>
    </w:p>
    <w:p w14:paraId="25C45AA0" w14:textId="77777777" w:rsidR="003636F6" w:rsidRPr="00DE060A" w:rsidRDefault="003636F6" w:rsidP="003636F6">
      <w:pPr>
        <w:pStyle w:val="ListParagraph"/>
        <w:numPr>
          <w:ilvl w:val="1"/>
          <w:numId w:val="238"/>
        </w:numPr>
        <w:rPr>
          <w:rFonts w:ascii="Calibri" w:hAnsi="Calibri" w:cs="Calibri"/>
          <w:sz w:val="24"/>
          <w:szCs w:val="24"/>
        </w:rPr>
      </w:pPr>
      <w:r w:rsidRPr="00DE060A">
        <w:rPr>
          <w:rFonts w:ascii="Calibri" w:hAnsi="Calibri" w:cs="Calibri"/>
          <w:sz w:val="24"/>
          <w:szCs w:val="24"/>
        </w:rPr>
        <w:t>Relevant past interventions and their outcomes</w:t>
      </w:r>
    </w:p>
    <w:p w14:paraId="78D58390" w14:textId="77777777" w:rsidR="003636F6" w:rsidRPr="00DE060A" w:rsidRDefault="003636F6" w:rsidP="003636F6">
      <w:pPr>
        <w:pStyle w:val="ListParagraph"/>
        <w:numPr>
          <w:ilvl w:val="0"/>
          <w:numId w:val="238"/>
        </w:numPr>
        <w:rPr>
          <w:rFonts w:ascii="Calibri" w:hAnsi="Calibri" w:cs="Calibri"/>
          <w:sz w:val="24"/>
          <w:szCs w:val="24"/>
        </w:rPr>
      </w:pPr>
      <w:r w:rsidRPr="00DE060A">
        <w:rPr>
          <w:rFonts w:ascii="Calibri" w:hAnsi="Calibri" w:cs="Calibri"/>
          <w:b/>
          <w:sz w:val="24"/>
          <w:szCs w:val="24"/>
        </w:rPr>
        <w:t>Clinical Findings</w:t>
      </w:r>
      <w:r w:rsidRPr="00DE060A">
        <w:rPr>
          <w:rFonts w:ascii="Calibri" w:hAnsi="Calibri" w:cs="Calibri"/>
          <w:sz w:val="24"/>
          <w:szCs w:val="24"/>
        </w:rPr>
        <w:t xml:space="preserve"> – describe significant physician examination and important clinical findings</w:t>
      </w:r>
    </w:p>
    <w:p w14:paraId="32252A8B" w14:textId="77777777" w:rsidR="003636F6" w:rsidRPr="00DE060A" w:rsidRDefault="003636F6" w:rsidP="003636F6">
      <w:pPr>
        <w:pStyle w:val="ListParagraph"/>
        <w:numPr>
          <w:ilvl w:val="0"/>
          <w:numId w:val="238"/>
        </w:numPr>
        <w:rPr>
          <w:rFonts w:ascii="Calibri" w:hAnsi="Calibri" w:cs="Calibri"/>
          <w:sz w:val="24"/>
          <w:szCs w:val="24"/>
        </w:rPr>
      </w:pPr>
      <w:r w:rsidRPr="00DE060A">
        <w:rPr>
          <w:rFonts w:ascii="Calibri" w:hAnsi="Calibri" w:cs="Calibri"/>
          <w:b/>
          <w:sz w:val="24"/>
          <w:szCs w:val="24"/>
        </w:rPr>
        <w:t>Timeline</w:t>
      </w:r>
      <w:r w:rsidRPr="00DE060A">
        <w:rPr>
          <w:rFonts w:ascii="Calibri" w:hAnsi="Calibri" w:cs="Calibri"/>
          <w:sz w:val="24"/>
          <w:szCs w:val="24"/>
        </w:rPr>
        <w:t xml:space="preserve"> – historical and current information from this episode of care organized as a timeline (figure or table)</w:t>
      </w:r>
    </w:p>
    <w:p w14:paraId="56DDDA74" w14:textId="77777777" w:rsidR="003636F6" w:rsidRPr="00DE060A" w:rsidRDefault="003636F6" w:rsidP="003636F6">
      <w:pPr>
        <w:pStyle w:val="ListParagraph"/>
        <w:numPr>
          <w:ilvl w:val="0"/>
          <w:numId w:val="238"/>
        </w:numPr>
        <w:rPr>
          <w:rFonts w:ascii="Calibri" w:hAnsi="Calibri" w:cs="Calibri"/>
          <w:b/>
          <w:sz w:val="24"/>
          <w:szCs w:val="24"/>
        </w:rPr>
      </w:pPr>
      <w:r w:rsidRPr="00DE060A">
        <w:rPr>
          <w:rFonts w:ascii="Calibri" w:hAnsi="Calibri" w:cs="Calibri"/>
          <w:b/>
          <w:sz w:val="24"/>
          <w:szCs w:val="24"/>
        </w:rPr>
        <w:t>Diagnostic Assessment</w:t>
      </w:r>
    </w:p>
    <w:p w14:paraId="18128AAE" w14:textId="77777777" w:rsidR="003636F6" w:rsidRPr="00DE060A" w:rsidRDefault="003636F6" w:rsidP="003636F6">
      <w:pPr>
        <w:pStyle w:val="ListParagraph"/>
        <w:numPr>
          <w:ilvl w:val="1"/>
          <w:numId w:val="238"/>
        </w:numPr>
        <w:rPr>
          <w:rFonts w:ascii="Calibri" w:hAnsi="Calibri" w:cs="Calibri"/>
          <w:sz w:val="24"/>
          <w:szCs w:val="24"/>
        </w:rPr>
      </w:pPr>
      <w:r w:rsidRPr="00DE060A">
        <w:rPr>
          <w:rFonts w:ascii="Calibri" w:hAnsi="Calibri" w:cs="Calibri"/>
          <w:sz w:val="24"/>
          <w:szCs w:val="24"/>
        </w:rPr>
        <w:t>Diagnostic methods (PE, laboratory testing, imaging, surveys)</w:t>
      </w:r>
    </w:p>
    <w:p w14:paraId="1A5EF654" w14:textId="77777777" w:rsidR="003636F6" w:rsidRPr="00DE060A" w:rsidRDefault="003636F6" w:rsidP="003636F6">
      <w:pPr>
        <w:pStyle w:val="ListParagraph"/>
        <w:numPr>
          <w:ilvl w:val="1"/>
          <w:numId w:val="238"/>
        </w:numPr>
        <w:rPr>
          <w:rFonts w:ascii="Calibri" w:hAnsi="Calibri" w:cs="Calibri"/>
          <w:sz w:val="24"/>
          <w:szCs w:val="24"/>
        </w:rPr>
      </w:pPr>
      <w:r w:rsidRPr="00DE060A">
        <w:rPr>
          <w:rFonts w:ascii="Calibri" w:hAnsi="Calibri" w:cs="Calibri"/>
          <w:sz w:val="24"/>
          <w:szCs w:val="24"/>
        </w:rPr>
        <w:t>Diagnostic challenges</w:t>
      </w:r>
    </w:p>
    <w:p w14:paraId="481CA212" w14:textId="77777777" w:rsidR="003636F6" w:rsidRPr="00DE060A" w:rsidRDefault="003636F6" w:rsidP="003636F6">
      <w:pPr>
        <w:pStyle w:val="ListParagraph"/>
        <w:numPr>
          <w:ilvl w:val="1"/>
          <w:numId w:val="238"/>
        </w:numPr>
        <w:rPr>
          <w:rFonts w:ascii="Calibri" w:hAnsi="Calibri" w:cs="Calibri"/>
          <w:sz w:val="24"/>
          <w:szCs w:val="24"/>
        </w:rPr>
      </w:pPr>
      <w:r w:rsidRPr="00DE060A">
        <w:rPr>
          <w:rFonts w:ascii="Calibri" w:hAnsi="Calibri" w:cs="Calibri"/>
          <w:sz w:val="24"/>
          <w:szCs w:val="24"/>
        </w:rPr>
        <w:t>Diagnosis (including other diagnoses considered)</w:t>
      </w:r>
    </w:p>
    <w:p w14:paraId="0D82772A" w14:textId="77777777" w:rsidR="003636F6" w:rsidRPr="00DE060A" w:rsidRDefault="003636F6" w:rsidP="003636F6">
      <w:pPr>
        <w:pStyle w:val="ListParagraph"/>
        <w:numPr>
          <w:ilvl w:val="1"/>
          <w:numId w:val="238"/>
        </w:numPr>
        <w:rPr>
          <w:rFonts w:ascii="Calibri" w:hAnsi="Calibri" w:cs="Calibri"/>
          <w:sz w:val="24"/>
          <w:szCs w:val="24"/>
        </w:rPr>
      </w:pPr>
      <w:r w:rsidRPr="00DE060A">
        <w:rPr>
          <w:rFonts w:ascii="Calibri" w:hAnsi="Calibri" w:cs="Calibri"/>
          <w:sz w:val="24"/>
          <w:szCs w:val="24"/>
        </w:rPr>
        <w:t>Prognostic characteristics when applicable</w:t>
      </w:r>
    </w:p>
    <w:p w14:paraId="61224BF0" w14:textId="77777777" w:rsidR="003636F6" w:rsidRPr="00DE060A" w:rsidRDefault="003636F6" w:rsidP="003636F6">
      <w:pPr>
        <w:pStyle w:val="ListParagraph"/>
        <w:numPr>
          <w:ilvl w:val="0"/>
          <w:numId w:val="238"/>
        </w:numPr>
        <w:rPr>
          <w:rFonts w:ascii="Calibri" w:hAnsi="Calibri" w:cs="Calibri"/>
          <w:b/>
          <w:sz w:val="24"/>
          <w:szCs w:val="24"/>
        </w:rPr>
      </w:pPr>
      <w:r w:rsidRPr="00DE060A">
        <w:rPr>
          <w:rFonts w:ascii="Calibri" w:hAnsi="Calibri" w:cs="Calibri"/>
          <w:b/>
          <w:sz w:val="24"/>
          <w:szCs w:val="24"/>
        </w:rPr>
        <w:t>Therapeutic Intervention</w:t>
      </w:r>
    </w:p>
    <w:p w14:paraId="7BC8338A" w14:textId="77777777" w:rsidR="003636F6" w:rsidRPr="00DE060A" w:rsidRDefault="003636F6" w:rsidP="003636F6">
      <w:pPr>
        <w:pStyle w:val="ListParagraph"/>
        <w:numPr>
          <w:ilvl w:val="1"/>
          <w:numId w:val="238"/>
        </w:numPr>
        <w:rPr>
          <w:rFonts w:ascii="Calibri" w:hAnsi="Calibri" w:cs="Calibri"/>
          <w:sz w:val="24"/>
          <w:szCs w:val="24"/>
        </w:rPr>
      </w:pPr>
      <w:r w:rsidRPr="00DE060A">
        <w:rPr>
          <w:rFonts w:ascii="Calibri" w:hAnsi="Calibri" w:cs="Calibri"/>
          <w:sz w:val="24"/>
          <w:szCs w:val="24"/>
        </w:rPr>
        <w:t>Types of therapeutic intervention (pharmacologic, surgical, preventive)</w:t>
      </w:r>
    </w:p>
    <w:p w14:paraId="4A6E30EA" w14:textId="77777777" w:rsidR="003636F6" w:rsidRPr="00DE060A" w:rsidRDefault="003636F6" w:rsidP="003636F6">
      <w:pPr>
        <w:pStyle w:val="ListParagraph"/>
        <w:numPr>
          <w:ilvl w:val="1"/>
          <w:numId w:val="238"/>
        </w:numPr>
        <w:rPr>
          <w:rFonts w:ascii="Calibri" w:hAnsi="Calibri" w:cs="Calibri"/>
          <w:sz w:val="24"/>
          <w:szCs w:val="24"/>
        </w:rPr>
      </w:pPr>
      <w:r w:rsidRPr="00DE060A">
        <w:rPr>
          <w:rFonts w:ascii="Calibri" w:hAnsi="Calibri" w:cs="Calibri"/>
          <w:sz w:val="24"/>
          <w:szCs w:val="24"/>
        </w:rPr>
        <w:t>Administration of therapeutic intervention (dosage, strength, duration)</w:t>
      </w:r>
    </w:p>
    <w:p w14:paraId="00575D8C" w14:textId="77777777" w:rsidR="003636F6" w:rsidRPr="00DE060A" w:rsidRDefault="003636F6" w:rsidP="003636F6">
      <w:pPr>
        <w:pStyle w:val="ListParagraph"/>
        <w:numPr>
          <w:ilvl w:val="1"/>
          <w:numId w:val="238"/>
        </w:numPr>
        <w:rPr>
          <w:rFonts w:ascii="Calibri" w:hAnsi="Calibri" w:cs="Calibri"/>
          <w:sz w:val="24"/>
          <w:szCs w:val="24"/>
        </w:rPr>
      </w:pPr>
      <w:r w:rsidRPr="00DE060A">
        <w:rPr>
          <w:rFonts w:ascii="Calibri" w:hAnsi="Calibri" w:cs="Calibri"/>
          <w:sz w:val="24"/>
          <w:szCs w:val="24"/>
        </w:rPr>
        <w:t>Changes in therapeutic interventions with explanations</w:t>
      </w:r>
    </w:p>
    <w:p w14:paraId="32AC83D9" w14:textId="77777777" w:rsidR="003636F6" w:rsidRPr="00DE060A" w:rsidRDefault="003636F6" w:rsidP="003636F6">
      <w:pPr>
        <w:pStyle w:val="ListParagraph"/>
        <w:numPr>
          <w:ilvl w:val="0"/>
          <w:numId w:val="238"/>
        </w:numPr>
        <w:rPr>
          <w:rFonts w:ascii="Calibri" w:hAnsi="Calibri" w:cs="Calibri"/>
          <w:b/>
          <w:sz w:val="24"/>
          <w:szCs w:val="24"/>
        </w:rPr>
      </w:pPr>
      <w:r w:rsidRPr="00DE060A">
        <w:rPr>
          <w:rFonts w:ascii="Calibri" w:hAnsi="Calibri" w:cs="Calibri"/>
          <w:b/>
          <w:sz w:val="24"/>
          <w:szCs w:val="24"/>
        </w:rPr>
        <w:t>Follow up and Outcomes</w:t>
      </w:r>
    </w:p>
    <w:p w14:paraId="1F4AFA52" w14:textId="77777777" w:rsidR="003636F6" w:rsidRPr="00DE060A" w:rsidRDefault="003636F6" w:rsidP="003636F6">
      <w:pPr>
        <w:pStyle w:val="ListParagraph"/>
        <w:numPr>
          <w:ilvl w:val="1"/>
          <w:numId w:val="238"/>
        </w:numPr>
        <w:rPr>
          <w:rFonts w:ascii="Calibri" w:hAnsi="Calibri" w:cs="Calibri"/>
          <w:sz w:val="24"/>
          <w:szCs w:val="24"/>
        </w:rPr>
      </w:pPr>
      <w:r w:rsidRPr="00DE060A">
        <w:rPr>
          <w:rFonts w:ascii="Calibri" w:hAnsi="Calibri" w:cs="Calibri"/>
          <w:sz w:val="24"/>
          <w:szCs w:val="24"/>
        </w:rPr>
        <w:t>Clinician and patient assessed outcomes if available</w:t>
      </w:r>
    </w:p>
    <w:p w14:paraId="1A71DF87" w14:textId="77777777" w:rsidR="003636F6" w:rsidRPr="00DE060A" w:rsidRDefault="003636F6" w:rsidP="003636F6">
      <w:pPr>
        <w:pStyle w:val="ListParagraph"/>
        <w:numPr>
          <w:ilvl w:val="1"/>
          <w:numId w:val="238"/>
        </w:numPr>
        <w:rPr>
          <w:rFonts w:ascii="Calibri" w:hAnsi="Calibri" w:cs="Calibri"/>
          <w:sz w:val="24"/>
          <w:szCs w:val="24"/>
        </w:rPr>
      </w:pPr>
      <w:r w:rsidRPr="00DE060A">
        <w:rPr>
          <w:rFonts w:ascii="Calibri" w:hAnsi="Calibri" w:cs="Calibri"/>
          <w:sz w:val="24"/>
          <w:szCs w:val="24"/>
        </w:rPr>
        <w:t>Important follow up diagnostic and other test results</w:t>
      </w:r>
    </w:p>
    <w:p w14:paraId="1D98F950" w14:textId="77777777" w:rsidR="003636F6" w:rsidRPr="00DE060A" w:rsidRDefault="003636F6" w:rsidP="003636F6">
      <w:pPr>
        <w:pStyle w:val="ListParagraph"/>
        <w:numPr>
          <w:ilvl w:val="1"/>
          <w:numId w:val="238"/>
        </w:numPr>
        <w:rPr>
          <w:rFonts w:ascii="Calibri" w:hAnsi="Calibri" w:cs="Calibri"/>
          <w:sz w:val="24"/>
          <w:szCs w:val="24"/>
        </w:rPr>
      </w:pPr>
      <w:r w:rsidRPr="00DE060A">
        <w:rPr>
          <w:rFonts w:ascii="Calibri" w:hAnsi="Calibri" w:cs="Calibri"/>
          <w:sz w:val="24"/>
          <w:szCs w:val="24"/>
        </w:rPr>
        <w:t>Intervention adherence and tolerability (How was this assessed?)</w:t>
      </w:r>
    </w:p>
    <w:p w14:paraId="10A13F8B" w14:textId="77777777" w:rsidR="003636F6" w:rsidRPr="00DE060A" w:rsidRDefault="003636F6" w:rsidP="003636F6">
      <w:pPr>
        <w:pStyle w:val="ListParagraph"/>
        <w:numPr>
          <w:ilvl w:val="1"/>
          <w:numId w:val="238"/>
        </w:numPr>
        <w:rPr>
          <w:rFonts w:ascii="Calibri" w:hAnsi="Calibri" w:cs="Calibri"/>
          <w:sz w:val="24"/>
          <w:szCs w:val="24"/>
        </w:rPr>
      </w:pPr>
      <w:r w:rsidRPr="00DE060A">
        <w:rPr>
          <w:rFonts w:ascii="Calibri" w:hAnsi="Calibri" w:cs="Calibri"/>
          <w:sz w:val="24"/>
          <w:szCs w:val="24"/>
        </w:rPr>
        <w:t>Adverse and unanticipated events</w:t>
      </w:r>
    </w:p>
    <w:p w14:paraId="150F63EE" w14:textId="77777777" w:rsidR="003636F6" w:rsidRPr="00DE060A" w:rsidRDefault="003636F6" w:rsidP="003636F6">
      <w:pPr>
        <w:pStyle w:val="ListParagraph"/>
        <w:numPr>
          <w:ilvl w:val="0"/>
          <w:numId w:val="238"/>
        </w:numPr>
        <w:rPr>
          <w:rFonts w:ascii="Calibri" w:hAnsi="Calibri" w:cs="Calibri"/>
          <w:b/>
          <w:sz w:val="24"/>
          <w:szCs w:val="24"/>
        </w:rPr>
      </w:pPr>
      <w:r w:rsidRPr="00DE060A">
        <w:rPr>
          <w:rFonts w:ascii="Calibri" w:hAnsi="Calibri" w:cs="Calibri"/>
          <w:b/>
          <w:sz w:val="24"/>
          <w:szCs w:val="24"/>
        </w:rPr>
        <w:t>Discussion</w:t>
      </w:r>
    </w:p>
    <w:p w14:paraId="0A79704A" w14:textId="77777777" w:rsidR="003636F6" w:rsidRPr="00DE060A" w:rsidRDefault="003636F6" w:rsidP="003636F6">
      <w:pPr>
        <w:pStyle w:val="ListParagraph"/>
        <w:numPr>
          <w:ilvl w:val="1"/>
          <w:numId w:val="238"/>
        </w:numPr>
        <w:rPr>
          <w:rFonts w:ascii="Calibri" w:hAnsi="Calibri" w:cs="Calibri"/>
          <w:sz w:val="24"/>
          <w:szCs w:val="24"/>
        </w:rPr>
      </w:pPr>
      <w:r w:rsidRPr="00DE060A">
        <w:rPr>
          <w:rFonts w:ascii="Calibri" w:hAnsi="Calibri" w:cs="Calibri"/>
          <w:sz w:val="24"/>
          <w:szCs w:val="24"/>
        </w:rPr>
        <w:t>Strengths and limitation sin your approach to this case</w:t>
      </w:r>
    </w:p>
    <w:p w14:paraId="6FD57DA7" w14:textId="77777777" w:rsidR="003636F6" w:rsidRPr="00DE060A" w:rsidRDefault="003636F6" w:rsidP="003636F6">
      <w:pPr>
        <w:pStyle w:val="ListParagraph"/>
        <w:numPr>
          <w:ilvl w:val="1"/>
          <w:numId w:val="238"/>
        </w:numPr>
        <w:rPr>
          <w:rFonts w:ascii="Calibri" w:hAnsi="Calibri" w:cs="Calibri"/>
          <w:sz w:val="24"/>
          <w:szCs w:val="24"/>
        </w:rPr>
      </w:pPr>
      <w:r w:rsidRPr="00DE060A">
        <w:rPr>
          <w:rFonts w:ascii="Calibri" w:hAnsi="Calibri" w:cs="Calibri"/>
          <w:sz w:val="24"/>
          <w:szCs w:val="24"/>
        </w:rPr>
        <w:t>Discussion of the relevant medical literature</w:t>
      </w:r>
    </w:p>
    <w:p w14:paraId="6C426767" w14:textId="77777777" w:rsidR="003636F6" w:rsidRPr="00DE060A" w:rsidRDefault="003636F6" w:rsidP="003636F6">
      <w:pPr>
        <w:pStyle w:val="ListParagraph"/>
        <w:numPr>
          <w:ilvl w:val="1"/>
          <w:numId w:val="238"/>
        </w:numPr>
        <w:rPr>
          <w:rFonts w:ascii="Calibri" w:hAnsi="Calibri" w:cs="Calibri"/>
          <w:sz w:val="24"/>
          <w:szCs w:val="24"/>
        </w:rPr>
      </w:pPr>
      <w:r w:rsidRPr="00DE060A">
        <w:rPr>
          <w:rFonts w:ascii="Calibri" w:hAnsi="Calibri" w:cs="Calibri"/>
          <w:sz w:val="24"/>
          <w:szCs w:val="24"/>
        </w:rPr>
        <w:t>The rationale for your conclusions</w:t>
      </w:r>
    </w:p>
    <w:p w14:paraId="4A85BE72" w14:textId="77777777" w:rsidR="003636F6" w:rsidRPr="00DE060A" w:rsidRDefault="003636F6" w:rsidP="003636F6">
      <w:pPr>
        <w:pStyle w:val="ListParagraph"/>
        <w:numPr>
          <w:ilvl w:val="1"/>
          <w:numId w:val="238"/>
        </w:numPr>
        <w:rPr>
          <w:rFonts w:ascii="Calibri" w:hAnsi="Calibri" w:cs="Calibri"/>
          <w:sz w:val="24"/>
          <w:szCs w:val="24"/>
        </w:rPr>
      </w:pPr>
      <w:r w:rsidRPr="00DE060A">
        <w:rPr>
          <w:rFonts w:ascii="Calibri" w:hAnsi="Calibri" w:cs="Calibri"/>
          <w:sz w:val="24"/>
          <w:szCs w:val="24"/>
        </w:rPr>
        <w:t>The primary “take – away” lessons from this case report (without references) in one paragraph conclusion</w:t>
      </w:r>
    </w:p>
    <w:p w14:paraId="07E80824" w14:textId="77777777" w:rsidR="003636F6" w:rsidRPr="00DE060A" w:rsidRDefault="003636F6" w:rsidP="003636F6">
      <w:pPr>
        <w:pStyle w:val="ListParagraph"/>
        <w:numPr>
          <w:ilvl w:val="0"/>
          <w:numId w:val="238"/>
        </w:numPr>
        <w:rPr>
          <w:rFonts w:ascii="Calibri" w:hAnsi="Calibri" w:cs="Calibri"/>
          <w:sz w:val="24"/>
          <w:szCs w:val="24"/>
        </w:rPr>
      </w:pPr>
      <w:r w:rsidRPr="00DE060A">
        <w:rPr>
          <w:rFonts w:ascii="Calibri" w:hAnsi="Calibri" w:cs="Calibri"/>
          <w:b/>
          <w:sz w:val="24"/>
          <w:szCs w:val="24"/>
        </w:rPr>
        <w:t>Patient perspective</w:t>
      </w:r>
      <w:r w:rsidRPr="00DE060A">
        <w:rPr>
          <w:rFonts w:ascii="Calibri" w:hAnsi="Calibri" w:cs="Calibri"/>
          <w:sz w:val="24"/>
          <w:szCs w:val="24"/>
        </w:rPr>
        <w:t xml:space="preserve"> – the patient should share their perspective on the treatment(s) they received</w:t>
      </w:r>
    </w:p>
    <w:p w14:paraId="6B8CEFB1" w14:textId="77777777" w:rsidR="003636F6" w:rsidRPr="00DE060A" w:rsidRDefault="003636F6" w:rsidP="003636F6">
      <w:pPr>
        <w:pStyle w:val="ListParagraph"/>
        <w:numPr>
          <w:ilvl w:val="0"/>
          <w:numId w:val="238"/>
        </w:numPr>
        <w:rPr>
          <w:rFonts w:ascii="Calibri" w:hAnsi="Calibri" w:cs="Calibri"/>
          <w:sz w:val="24"/>
          <w:szCs w:val="24"/>
        </w:rPr>
      </w:pPr>
      <w:r w:rsidRPr="00DE060A">
        <w:rPr>
          <w:rFonts w:ascii="Calibri" w:hAnsi="Calibri" w:cs="Calibri"/>
          <w:b/>
          <w:sz w:val="24"/>
          <w:szCs w:val="24"/>
        </w:rPr>
        <w:t>Informed Consent</w:t>
      </w:r>
      <w:r w:rsidRPr="00DE060A">
        <w:rPr>
          <w:rFonts w:ascii="Calibri" w:hAnsi="Calibri" w:cs="Calibri"/>
          <w:sz w:val="24"/>
          <w:szCs w:val="24"/>
        </w:rPr>
        <w:t xml:space="preserve"> – the patient should give informed consent (provide if requested)</w:t>
      </w:r>
    </w:p>
    <w:p w14:paraId="470FFB0F" w14:textId="28D7EF1F" w:rsidR="000F6891" w:rsidRPr="00DE060A" w:rsidRDefault="000F6891">
      <w:pPr>
        <w:rPr>
          <w:rFonts w:ascii="Calibri" w:hAnsi="Calibri" w:cs="Calibri"/>
          <w:u w:val="single"/>
        </w:rPr>
      </w:pPr>
      <w:r w:rsidRPr="00DE060A">
        <w:rPr>
          <w:rFonts w:ascii="Calibri" w:hAnsi="Calibri" w:cs="Calibri"/>
          <w:u w:val="single"/>
        </w:rPr>
        <w:br w:type="page"/>
      </w:r>
    </w:p>
    <w:p w14:paraId="4B1F4CA2" w14:textId="77777777" w:rsidR="006D458D" w:rsidRPr="00DE060A" w:rsidRDefault="000F6891" w:rsidP="006D458D">
      <w:pPr>
        <w:rPr>
          <w:rFonts w:ascii="Calibri" w:hAnsi="Calibri" w:cs="Calibri"/>
          <w:b/>
          <w:sz w:val="24"/>
          <w:szCs w:val="24"/>
        </w:rPr>
      </w:pPr>
      <w:r w:rsidRPr="00DE060A">
        <w:rPr>
          <w:rFonts w:ascii="Calibri" w:hAnsi="Calibri" w:cs="Calibri"/>
          <w:b/>
          <w:sz w:val="24"/>
          <w:szCs w:val="24"/>
        </w:rPr>
        <w:lastRenderedPageBreak/>
        <w:t xml:space="preserve">EOR Exam </w:t>
      </w:r>
      <w:r w:rsidR="006D458D" w:rsidRPr="00DE060A">
        <w:rPr>
          <w:rFonts w:ascii="Calibri" w:hAnsi="Calibri" w:cs="Calibri"/>
          <w:b/>
          <w:sz w:val="24"/>
          <w:szCs w:val="24"/>
        </w:rPr>
        <w:t>Procedure</w:t>
      </w:r>
    </w:p>
    <w:p w14:paraId="0ACBC90F" w14:textId="77777777" w:rsidR="006D458D" w:rsidRPr="00DE060A" w:rsidRDefault="006D458D" w:rsidP="003D72CE">
      <w:pPr>
        <w:pStyle w:val="ListParagraph"/>
        <w:numPr>
          <w:ilvl w:val="0"/>
          <w:numId w:val="224"/>
        </w:numPr>
        <w:spacing w:after="200" w:line="276" w:lineRule="auto"/>
        <w:rPr>
          <w:rFonts w:ascii="Calibri" w:hAnsi="Calibri" w:cs="Calibri"/>
          <w:sz w:val="24"/>
          <w:szCs w:val="24"/>
        </w:rPr>
      </w:pPr>
      <w:r w:rsidRPr="00DE060A">
        <w:rPr>
          <w:rFonts w:ascii="Calibri" w:hAnsi="Calibri" w:cs="Calibri"/>
          <w:sz w:val="24"/>
          <w:szCs w:val="24"/>
        </w:rPr>
        <w:t>A student must earn a 70% or above to pass an EOR exam.</w:t>
      </w:r>
    </w:p>
    <w:p w14:paraId="46ECEEA2" w14:textId="30CBE94C" w:rsidR="006D458D" w:rsidRPr="00DE060A" w:rsidRDefault="006D458D" w:rsidP="003D72CE">
      <w:pPr>
        <w:pStyle w:val="ListParagraph"/>
        <w:numPr>
          <w:ilvl w:val="0"/>
          <w:numId w:val="224"/>
        </w:numPr>
        <w:spacing w:after="200" w:line="276" w:lineRule="auto"/>
        <w:rPr>
          <w:rFonts w:ascii="Calibri" w:hAnsi="Calibri" w:cs="Calibri"/>
          <w:sz w:val="24"/>
          <w:szCs w:val="24"/>
        </w:rPr>
      </w:pPr>
      <w:r w:rsidRPr="00DE060A">
        <w:rPr>
          <w:rFonts w:ascii="Calibri" w:hAnsi="Calibri" w:cs="Calibri"/>
          <w:sz w:val="24"/>
          <w:szCs w:val="24"/>
        </w:rPr>
        <w:t xml:space="preserve">If a student earns &lt;70%, </w:t>
      </w:r>
      <w:r w:rsidR="00137F48" w:rsidRPr="00DE060A">
        <w:rPr>
          <w:rFonts w:ascii="Calibri" w:hAnsi="Calibri" w:cs="Calibri"/>
          <w:sz w:val="24"/>
          <w:szCs w:val="24"/>
        </w:rPr>
        <w:t>they</w:t>
      </w:r>
      <w:r w:rsidRPr="00DE060A">
        <w:rPr>
          <w:rFonts w:ascii="Calibri" w:hAnsi="Calibri" w:cs="Calibri"/>
          <w:sz w:val="24"/>
          <w:szCs w:val="24"/>
        </w:rPr>
        <w:t xml:space="preserve"> must meet with the course instructor for </w:t>
      </w:r>
      <w:r w:rsidR="0097488C" w:rsidRPr="00DE060A">
        <w:rPr>
          <w:rFonts w:ascii="Calibri" w:hAnsi="Calibri" w:cs="Calibri"/>
          <w:sz w:val="24"/>
          <w:szCs w:val="24"/>
        </w:rPr>
        <w:t>feedback and</w:t>
      </w:r>
      <w:r w:rsidRPr="00DE060A">
        <w:rPr>
          <w:rFonts w:ascii="Calibri" w:hAnsi="Calibri" w:cs="Calibri"/>
          <w:sz w:val="24"/>
          <w:szCs w:val="24"/>
        </w:rPr>
        <w:t xml:space="preserve"> then re-take a similar EOR exam.  </w:t>
      </w:r>
      <w:r w:rsidRPr="00DE060A">
        <w:rPr>
          <w:rFonts w:ascii="Calibri" w:hAnsi="Calibri" w:cs="Calibri"/>
          <w:b/>
          <w:i/>
          <w:sz w:val="24"/>
          <w:szCs w:val="24"/>
        </w:rPr>
        <w:t xml:space="preserve">This must be completed </w:t>
      </w:r>
      <w:r w:rsidR="00137F48" w:rsidRPr="00DE060A">
        <w:rPr>
          <w:rFonts w:ascii="Calibri" w:hAnsi="Calibri" w:cs="Calibri"/>
          <w:b/>
          <w:i/>
          <w:sz w:val="24"/>
          <w:szCs w:val="24"/>
        </w:rPr>
        <w:t>prior to the start of the next clinical rotation</w:t>
      </w:r>
      <w:r w:rsidRPr="00DE060A">
        <w:rPr>
          <w:rFonts w:ascii="Calibri" w:hAnsi="Calibri" w:cs="Calibri"/>
          <w:sz w:val="24"/>
          <w:szCs w:val="24"/>
        </w:rPr>
        <w:t>.</w:t>
      </w:r>
    </w:p>
    <w:p w14:paraId="0A8BA0CF" w14:textId="44F562B5" w:rsidR="006D458D" w:rsidRPr="00DE060A" w:rsidRDefault="006D458D" w:rsidP="003D72CE">
      <w:pPr>
        <w:pStyle w:val="ListParagraph"/>
        <w:numPr>
          <w:ilvl w:val="0"/>
          <w:numId w:val="224"/>
        </w:numPr>
        <w:spacing w:after="200" w:line="276" w:lineRule="auto"/>
        <w:rPr>
          <w:rFonts w:ascii="Calibri" w:hAnsi="Calibri" w:cs="Calibri"/>
          <w:sz w:val="24"/>
          <w:szCs w:val="24"/>
        </w:rPr>
      </w:pPr>
      <w:r w:rsidRPr="00DE060A">
        <w:rPr>
          <w:rFonts w:ascii="Calibri" w:hAnsi="Calibri" w:cs="Calibri"/>
          <w:sz w:val="24"/>
          <w:szCs w:val="24"/>
        </w:rPr>
        <w:t xml:space="preserve">If the student earns ≥ 70% on the re-take exam, </w:t>
      </w:r>
      <w:r w:rsidR="00137F48" w:rsidRPr="00DE060A">
        <w:rPr>
          <w:rFonts w:ascii="Calibri" w:hAnsi="Calibri" w:cs="Calibri"/>
          <w:sz w:val="24"/>
          <w:szCs w:val="24"/>
        </w:rPr>
        <w:t xml:space="preserve">they </w:t>
      </w:r>
      <w:r w:rsidRPr="00DE060A">
        <w:rPr>
          <w:rFonts w:ascii="Calibri" w:hAnsi="Calibri" w:cs="Calibri"/>
          <w:sz w:val="24"/>
          <w:szCs w:val="24"/>
        </w:rPr>
        <w:t>will be allowed to progress in the Program.  However, the final, recorded EOR exam grade will remain 70%.</w:t>
      </w:r>
    </w:p>
    <w:p w14:paraId="51EFAF45" w14:textId="3C3D337F" w:rsidR="00137F48" w:rsidRPr="00DE060A" w:rsidRDefault="006D458D" w:rsidP="003D72CE">
      <w:pPr>
        <w:pStyle w:val="ListParagraph"/>
        <w:numPr>
          <w:ilvl w:val="0"/>
          <w:numId w:val="224"/>
        </w:numPr>
        <w:spacing w:after="200" w:line="276" w:lineRule="auto"/>
        <w:rPr>
          <w:rFonts w:ascii="Calibri" w:hAnsi="Calibri" w:cs="Calibri"/>
          <w:sz w:val="24"/>
          <w:szCs w:val="24"/>
        </w:rPr>
      </w:pPr>
      <w:r w:rsidRPr="00DE060A">
        <w:rPr>
          <w:rFonts w:ascii="Calibri" w:hAnsi="Calibri" w:cs="Calibri"/>
          <w:sz w:val="24"/>
          <w:szCs w:val="24"/>
        </w:rPr>
        <w:t xml:space="preserve">If the student earns &lt;70% on the re-take exam, </w:t>
      </w:r>
      <w:r w:rsidR="00137F48" w:rsidRPr="00DE060A">
        <w:rPr>
          <w:rFonts w:ascii="Calibri" w:hAnsi="Calibri" w:cs="Calibri"/>
          <w:sz w:val="24"/>
          <w:szCs w:val="24"/>
        </w:rPr>
        <w:t xml:space="preserve">they </w:t>
      </w:r>
      <w:r w:rsidRPr="00DE060A">
        <w:rPr>
          <w:rFonts w:ascii="Calibri" w:hAnsi="Calibri" w:cs="Calibri"/>
          <w:sz w:val="24"/>
          <w:szCs w:val="24"/>
        </w:rPr>
        <w:t xml:space="preserve">MUST </w:t>
      </w:r>
      <w:r w:rsidR="00137F48" w:rsidRPr="00DE060A">
        <w:rPr>
          <w:rFonts w:ascii="Calibri" w:hAnsi="Calibri" w:cs="Calibri"/>
          <w:sz w:val="24"/>
          <w:szCs w:val="24"/>
        </w:rPr>
        <w:t>meet with the Student Progress Committee to determine a course of action (see program policy titled, “Student Progress Committee” on pages 38-39 of the Program Policy Manual).</w:t>
      </w:r>
    </w:p>
    <w:p w14:paraId="2B5D1F05" w14:textId="352B2C9C" w:rsidR="006D458D" w:rsidRPr="00DE060A" w:rsidRDefault="00137F48" w:rsidP="006D458D">
      <w:pPr>
        <w:pStyle w:val="ListParagraph"/>
        <w:numPr>
          <w:ilvl w:val="1"/>
          <w:numId w:val="224"/>
        </w:numPr>
        <w:spacing w:after="200" w:line="276" w:lineRule="auto"/>
        <w:rPr>
          <w:rFonts w:ascii="Calibri" w:hAnsi="Calibri" w:cs="Calibri"/>
          <w:sz w:val="24"/>
          <w:szCs w:val="24"/>
        </w:rPr>
      </w:pPr>
      <w:r w:rsidRPr="00DE060A">
        <w:rPr>
          <w:rFonts w:ascii="Calibri" w:hAnsi="Calibri" w:cs="Calibri"/>
          <w:sz w:val="24"/>
          <w:szCs w:val="24"/>
        </w:rPr>
        <w:t xml:space="preserve">Often, but not always, the Student Progress Committee will recommend </w:t>
      </w:r>
      <w:r w:rsidR="006D458D" w:rsidRPr="00DE060A">
        <w:rPr>
          <w:rFonts w:ascii="Calibri" w:hAnsi="Calibri" w:cs="Calibri"/>
          <w:sz w:val="24"/>
          <w:szCs w:val="24"/>
        </w:rPr>
        <w:t>REPEAT</w:t>
      </w:r>
      <w:r w:rsidRPr="00DE060A">
        <w:rPr>
          <w:rFonts w:ascii="Calibri" w:hAnsi="Calibri" w:cs="Calibri"/>
          <w:sz w:val="24"/>
          <w:szCs w:val="24"/>
        </w:rPr>
        <w:t>ING</w:t>
      </w:r>
      <w:r w:rsidR="006D458D" w:rsidRPr="00DE060A">
        <w:rPr>
          <w:rFonts w:ascii="Calibri" w:hAnsi="Calibri" w:cs="Calibri"/>
          <w:sz w:val="24"/>
          <w:szCs w:val="24"/>
        </w:rPr>
        <w:t xml:space="preserve"> THE CLINICAL ROTATION</w:t>
      </w:r>
      <w:r w:rsidR="00DE233B" w:rsidRPr="00DE060A">
        <w:rPr>
          <w:rFonts w:ascii="Calibri" w:hAnsi="Calibri" w:cs="Calibri"/>
          <w:sz w:val="24"/>
          <w:szCs w:val="24"/>
        </w:rPr>
        <w:t>.</w:t>
      </w:r>
      <w:r w:rsidRPr="00DE060A">
        <w:rPr>
          <w:rFonts w:ascii="Calibri" w:hAnsi="Calibri" w:cs="Calibri"/>
          <w:sz w:val="24"/>
          <w:szCs w:val="24"/>
        </w:rPr>
        <w:t xml:space="preserve">  </w:t>
      </w:r>
      <w:r w:rsidR="006D458D" w:rsidRPr="00DE060A">
        <w:rPr>
          <w:rFonts w:ascii="Calibri" w:hAnsi="Calibri" w:cs="Calibri"/>
          <w:sz w:val="24"/>
          <w:szCs w:val="24"/>
        </w:rPr>
        <w:t>In this case, the Director of Clinical Education will assign the student to an appropriate clinical rotation.  This may necessitate having to register for additional credit hours and/or semester(s).  It may also delay the student’s ability to graduate.  All expenses including tuition, travel, housing, and other costs associated with any additional clinical rotation(s) will be the sole responsibility of the student.</w:t>
      </w:r>
    </w:p>
    <w:p w14:paraId="2E7BBB3D" w14:textId="77777777" w:rsidR="006D458D" w:rsidRPr="00DE060A" w:rsidRDefault="006D458D" w:rsidP="006D458D">
      <w:pPr>
        <w:rPr>
          <w:rFonts w:ascii="Calibri" w:hAnsi="Calibri" w:cs="Calibri"/>
          <w:b/>
          <w:sz w:val="24"/>
          <w:szCs w:val="24"/>
        </w:rPr>
      </w:pPr>
      <w:r w:rsidRPr="00DE060A">
        <w:rPr>
          <w:rFonts w:ascii="Calibri" w:hAnsi="Calibri" w:cs="Calibri"/>
          <w:b/>
          <w:sz w:val="24"/>
          <w:szCs w:val="24"/>
        </w:rPr>
        <w:t>Reviewing the Exams</w:t>
      </w:r>
    </w:p>
    <w:p w14:paraId="5BCAE462" w14:textId="29B5824D" w:rsidR="006D458D" w:rsidRPr="00DE060A" w:rsidRDefault="006D458D" w:rsidP="003D72CE">
      <w:pPr>
        <w:pStyle w:val="ListParagraph"/>
        <w:numPr>
          <w:ilvl w:val="0"/>
          <w:numId w:val="225"/>
        </w:numPr>
        <w:spacing w:after="200" w:line="276" w:lineRule="auto"/>
        <w:rPr>
          <w:rFonts w:ascii="Calibri" w:hAnsi="Calibri" w:cs="Calibri"/>
          <w:sz w:val="24"/>
          <w:szCs w:val="24"/>
        </w:rPr>
      </w:pPr>
      <w:r w:rsidRPr="00DE060A">
        <w:rPr>
          <w:rFonts w:ascii="Calibri" w:hAnsi="Calibri" w:cs="Calibri"/>
          <w:sz w:val="24"/>
          <w:szCs w:val="24"/>
        </w:rPr>
        <w:t xml:space="preserve">When a student passes an EOR exam, for confidentiality reasons, </w:t>
      </w:r>
      <w:r w:rsidR="00137F48" w:rsidRPr="00DE060A">
        <w:rPr>
          <w:rFonts w:ascii="Calibri" w:hAnsi="Calibri" w:cs="Calibri"/>
          <w:sz w:val="24"/>
          <w:szCs w:val="24"/>
        </w:rPr>
        <w:t>they w</w:t>
      </w:r>
      <w:r w:rsidRPr="00DE060A">
        <w:rPr>
          <w:rFonts w:ascii="Calibri" w:hAnsi="Calibri" w:cs="Calibri"/>
          <w:sz w:val="24"/>
          <w:szCs w:val="24"/>
        </w:rPr>
        <w:t xml:space="preserve">ill not be allowed to review the exam itself.  </w:t>
      </w:r>
      <w:r w:rsidR="00D91F2B" w:rsidRPr="00DE060A">
        <w:rPr>
          <w:rFonts w:ascii="Calibri" w:hAnsi="Calibri" w:cs="Calibri"/>
          <w:sz w:val="24"/>
          <w:szCs w:val="24"/>
        </w:rPr>
        <w:t>This is also because t</w:t>
      </w:r>
      <w:r w:rsidR="00F0236E" w:rsidRPr="00DE060A">
        <w:rPr>
          <w:rFonts w:ascii="Calibri" w:hAnsi="Calibri" w:cs="Calibri"/>
          <w:sz w:val="24"/>
          <w:szCs w:val="24"/>
        </w:rPr>
        <w:t>he sequence of clinical rotations is different for each student</w:t>
      </w:r>
      <w:r w:rsidR="00D91F2B" w:rsidRPr="00DE060A">
        <w:rPr>
          <w:rFonts w:ascii="Calibri" w:hAnsi="Calibri" w:cs="Calibri"/>
          <w:sz w:val="24"/>
          <w:szCs w:val="24"/>
        </w:rPr>
        <w:t xml:space="preserve">.  </w:t>
      </w:r>
      <w:r w:rsidRPr="00DE060A">
        <w:rPr>
          <w:rFonts w:ascii="Calibri" w:hAnsi="Calibri" w:cs="Calibri"/>
          <w:sz w:val="24"/>
          <w:szCs w:val="24"/>
        </w:rPr>
        <w:t>Meeting with the course instructor for feedback is encouraged, however.</w:t>
      </w:r>
    </w:p>
    <w:p w14:paraId="11A8598C" w14:textId="5F29DAB0" w:rsidR="006D458D" w:rsidRPr="00DE060A" w:rsidRDefault="006D458D" w:rsidP="003D72CE">
      <w:pPr>
        <w:pStyle w:val="ListParagraph"/>
        <w:numPr>
          <w:ilvl w:val="0"/>
          <w:numId w:val="225"/>
        </w:numPr>
        <w:spacing w:after="200" w:line="276" w:lineRule="auto"/>
        <w:rPr>
          <w:rFonts w:ascii="Calibri" w:hAnsi="Calibri" w:cs="Calibri"/>
          <w:sz w:val="24"/>
          <w:szCs w:val="24"/>
        </w:rPr>
      </w:pPr>
      <w:r w:rsidRPr="00DE060A">
        <w:rPr>
          <w:rFonts w:ascii="Calibri" w:hAnsi="Calibri" w:cs="Calibri"/>
          <w:sz w:val="24"/>
          <w:szCs w:val="24"/>
        </w:rPr>
        <w:t xml:space="preserve">Once ALL </w:t>
      </w:r>
      <w:r w:rsidR="00FF3AAA" w:rsidRPr="00DE060A">
        <w:rPr>
          <w:rFonts w:ascii="Calibri" w:hAnsi="Calibri" w:cs="Calibri"/>
          <w:sz w:val="24"/>
          <w:szCs w:val="24"/>
        </w:rPr>
        <w:t>NINE</w:t>
      </w:r>
      <w:r w:rsidRPr="00DE060A">
        <w:rPr>
          <w:rFonts w:ascii="Calibri" w:hAnsi="Calibri" w:cs="Calibri"/>
          <w:sz w:val="24"/>
          <w:szCs w:val="24"/>
        </w:rPr>
        <w:t xml:space="preserve"> EOR exams have been completed by the ENTIRE COHORT, then they will be made available for review.  This will be done on an individual basis with the instructional faculty member and by request only.</w:t>
      </w:r>
    </w:p>
    <w:p w14:paraId="02801074" w14:textId="02563CA5" w:rsidR="00D36DFE" w:rsidRPr="00DE060A" w:rsidRDefault="00F0236E" w:rsidP="003D72CE">
      <w:pPr>
        <w:pStyle w:val="ListParagraph"/>
        <w:numPr>
          <w:ilvl w:val="0"/>
          <w:numId w:val="225"/>
        </w:numPr>
        <w:rPr>
          <w:rFonts w:ascii="Calibri" w:hAnsi="Calibri" w:cs="Calibri"/>
          <w:sz w:val="24"/>
          <w:szCs w:val="24"/>
        </w:rPr>
      </w:pPr>
      <w:r w:rsidRPr="00DE060A">
        <w:rPr>
          <w:rStyle w:val="StyleArial11pt"/>
          <w:rFonts w:ascii="Calibri" w:hAnsi="Calibri" w:cs="Calibri"/>
          <w:sz w:val="24"/>
          <w:szCs w:val="24"/>
        </w:rPr>
        <w:t>Any d</w:t>
      </w:r>
      <w:r w:rsidR="00D36DFE" w:rsidRPr="00DE060A">
        <w:rPr>
          <w:rStyle w:val="StyleArial11pt"/>
          <w:rFonts w:ascii="Calibri" w:hAnsi="Calibri" w:cs="Calibri"/>
          <w:sz w:val="24"/>
          <w:szCs w:val="24"/>
        </w:rPr>
        <w:t xml:space="preserve">iscussion </w:t>
      </w:r>
      <w:r w:rsidRPr="00DE060A">
        <w:rPr>
          <w:rStyle w:val="StyleArial11pt"/>
          <w:rFonts w:ascii="Calibri" w:hAnsi="Calibri" w:cs="Calibri"/>
          <w:sz w:val="24"/>
          <w:szCs w:val="24"/>
        </w:rPr>
        <w:t xml:space="preserve">about EOR exam content among students is </w:t>
      </w:r>
      <w:r w:rsidR="003A5EDE" w:rsidRPr="00DE060A">
        <w:rPr>
          <w:rStyle w:val="StyleArial11pt"/>
          <w:rFonts w:ascii="Calibri" w:hAnsi="Calibri" w:cs="Calibri"/>
          <w:sz w:val="24"/>
          <w:szCs w:val="24"/>
        </w:rPr>
        <w:t>STRICTLY FORBIDDEN</w:t>
      </w:r>
      <w:r w:rsidRPr="00DE060A">
        <w:rPr>
          <w:rStyle w:val="StyleArial11pt"/>
          <w:rFonts w:ascii="Calibri" w:hAnsi="Calibri" w:cs="Calibri"/>
          <w:sz w:val="24"/>
          <w:szCs w:val="24"/>
        </w:rPr>
        <w:t xml:space="preserve">.  </w:t>
      </w:r>
      <w:r w:rsidR="00C70675" w:rsidRPr="00DE060A">
        <w:rPr>
          <w:rStyle w:val="StyleArial11pt"/>
          <w:rFonts w:ascii="Calibri" w:hAnsi="Calibri" w:cs="Calibri"/>
          <w:sz w:val="24"/>
          <w:szCs w:val="24"/>
        </w:rPr>
        <w:t xml:space="preserve">This is an issue for academic integrity.  Suspected violations will be referred to the </w:t>
      </w:r>
      <w:r w:rsidR="00254E26" w:rsidRPr="00DE060A">
        <w:rPr>
          <w:rStyle w:val="StyleArial11pt"/>
          <w:rFonts w:ascii="Calibri" w:hAnsi="Calibri" w:cs="Calibri"/>
          <w:sz w:val="24"/>
          <w:szCs w:val="24"/>
        </w:rPr>
        <w:t>Student Progress C</w:t>
      </w:r>
      <w:r w:rsidR="00C70675" w:rsidRPr="00DE060A">
        <w:rPr>
          <w:rStyle w:val="StyleArial11pt"/>
          <w:rFonts w:ascii="Calibri" w:hAnsi="Calibri" w:cs="Calibri"/>
          <w:sz w:val="24"/>
          <w:szCs w:val="24"/>
        </w:rPr>
        <w:t>ommittee and/or the JMU Honor Council</w:t>
      </w:r>
      <w:r w:rsidR="00D36DFE" w:rsidRPr="00DE060A">
        <w:rPr>
          <w:rStyle w:val="StyleArial11pt"/>
          <w:rFonts w:ascii="Calibri" w:hAnsi="Calibri" w:cs="Calibri"/>
          <w:sz w:val="24"/>
          <w:szCs w:val="24"/>
        </w:rPr>
        <w:t>.</w:t>
      </w:r>
    </w:p>
    <w:p w14:paraId="0603D549" w14:textId="77777777" w:rsidR="006D458D" w:rsidRPr="00DE060A" w:rsidRDefault="006D458D" w:rsidP="00B00AB9">
      <w:pPr>
        <w:widowControl w:val="0"/>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right="720"/>
        <w:jc w:val="both"/>
        <w:rPr>
          <w:rFonts w:ascii="Calibri" w:hAnsi="Calibri" w:cs="Calibri"/>
          <w:sz w:val="24"/>
          <w:szCs w:val="24"/>
        </w:rPr>
      </w:pPr>
    </w:p>
    <w:p w14:paraId="5C1A0C44" w14:textId="77777777" w:rsidR="006D458D" w:rsidRPr="00DE060A" w:rsidRDefault="006D458D" w:rsidP="00B00AB9">
      <w:pPr>
        <w:widowControl w:val="0"/>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right="720"/>
        <w:jc w:val="both"/>
        <w:rPr>
          <w:rFonts w:ascii="Calibri" w:hAnsi="Calibri" w:cs="Calibri"/>
          <w:sz w:val="24"/>
          <w:szCs w:val="24"/>
        </w:rPr>
      </w:pPr>
    </w:p>
    <w:p w14:paraId="64A0307D" w14:textId="77777777" w:rsidR="00155375" w:rsidRPr="00DE060A" w:rsidRDefault="00155375" w:rsidP="00155375">
      <w:pPr>
        <w:rPr>
          <w:rStyle w:val="StyleArial11pt"/>
          <w:rFonts w:ascii="Calibri" w:hAnsi="Calibri" w:cs="Calibri"/>
          <w:sz w:val="24"/>
          <w:szCs w:val="24"/>
        </w:rPr>
      </w:pPr>
      <w:r w:rsidRPr="00DE060A">
        <w:rPr>
          <w:rFonts w:ascii="Calibri" w:hAnsi="Calibri" w:cs="Calibri"/>
          <w:b/>
          <w:sz w:val="24"/>
          <w:szCs w:val="24"/>
        </w:rPr>
        <w:t>Incomplete Grades</w:t>
      </w:r>
      <w:r w:rsidRPr="00DE060A">
        <w:rPr>
          <w:rFonts w:ascii="Calibri" w:hAnsi="Calibri" w:cs="Calibri"/>
          <w:sz w:val="24"/>
          <w:szCs w:val="24"/>
        </w:rPr>
        <w:t xml:space="preserve"> – these may </w:t>
      </w:r>
      <w:r w:rsidRPr="00DE060A">
        <w:rPr>
          <w:rStyle w:val="StyleArial11pt"/>
          <w:rFonts w:ascii="Calibri" w:hAnsi="Calibri" w:cs="Calibri"/>
          <w:sz w:val="24"/>
          <w:szCs w:val="24"/>
        </w:rPr>
        <w:t>occur for two reasons:</w:t>
      </w:r>
    </w:p>
    <w:p w14:paraId="707110C9" w14:textId="122FCA74" w:rsidR="00155375" w:rsidRPr="00DE060A" w:rsidRDefault="00155375" w:rsidP="00155375">
      <w:pPr>
        <w:pStyle w:val="ListParagraph"/>
        <w:numPr>
          <w:ilvl w:val="1"/>
          <w:numId w:val="231"/>
        </w:numPr>
        <w:ind w:left="720"/>
        <w:rPr>
          <w:rStyle w:val="StyleArial11pt"/>
          <w:rFonts w:ascii="Calibri" w:hAnsi="Calibri" w:cs="Calibri"/>
          <w:sz w:val="24"/>
          <w:szCs w:val="24"/>
        </w:rPr>
      </w:pPr>
      <w:r w:rsidRPr="00DE060A">
        <w:rPr>
          <w:rStyle w:val="StyleArial11pt"/>
          <w:rFonts w:ascii="Calibri" w:hAnsi="Calibri" w:cs="Calibri"/>
          <w:sz w:val="24"/>
          <w:szCs w:val="24"/>
        </w:rPr>
        <w:t xml:space="preserve">An incomplete (“I”) may be temporarily assigned to a student who </w:t>
      </w:r>
      <w:r w:rsidRPr="00DE060A">
        <w:rPr>
          <w:rStyle w:val="StyleArial11pt"/>
          <w:rFonts w:ascii="Calibri" w:hAnsi="Calibri" w:cs="Calibri"/>
          <w:b/>
          <w:sz w:val="24"/>
          <w:szCs w:val="24"/>
        </w:rPr>
        <w:t>fails to meet a course requirement</w:t>
      </w:r>
      <w:r w:rsidRPr="00DE060A">
        <w:rPr>
          <w:rStyle w:val="StyleArial11pt"/>
          <w:rFonts w:ascii="Calibri" w:hAnsi="Calibri" w:cs="Calibri"/>
          <w:sz w:val="24"/>
          <w:szCs w:val="24"/>
        </w:rPr>
        <w:t xml:space="preserve">.  The student is responsible for completing the necessary requirements </w:t>
      </w:r>
      <w:r w:rsidR="0064260D" w:rsidRPr="00DE060A">
        <w:rPr>
          <w:rStyle w:val="StyleArial11pt"/>
          <w:rFonts w:ascii="Calibri" w:hAnsi="Calibri" w:cs="Calibri"/>
          <w:sz w:val="24"/>
          <w:szCs w:val="24"/>
        </w:rPr>
        <w:t>to</w:t>
      </w:r>
      <w:r w:rsidRPr="00DE060A">
        <w:rPr>
          <w:rStyle w:val="StyleArial11pt"/>
          <w:rFonts w:ascii="Calibri" w:hAnsi="Calibri" w:cs="Calibri"/>
          <w:sz w:val="24"/>
          <w:szCs w:val="24"/>
        </w:rPr>
        <w:t xml:space="preserve"> have the “incomplete” removed.  Otherwise, it may become a failing grade in accordance with university policy</w:t>
      </w:r>
    </w:p>
    <w:p w14:paraId="3C9DE602" w14:textId="77777777" w:rsidR="00155375" w:rsidRPr="00DE060A" w:rsidRDefault="00155375" w:rsidP="00155375">
      <w:pPr>
        <w:pStyle w:val="ListParagraph"/>
        <w:numPr>
          <w:ilvl w:val="1"/>
          <w:numId w:val="231"/>
        </w:numPr>
        <w:ind w:left="720"/>
        <w:rPr>
          <w:rStyle w:val="StyleArial11pt"/>
          <w:rFonts w:ascii="Calibri" w:hAnsi="Calibri" w:cs="Calibri"/>
          <w:sz w:val="24"/>
          <w:szCs w:val="24"/>
        </w:rPr>
      </w:pPr>
      <w:r w:rsidRPr="00DE060A">
        <w:rPr>
          <w:rStyle w:val="StyleArial11pt"/>
          <w:rFonts w:ascii="Calibri" w:hAnsi="Calibri" w:cs="Calibri"/>
          <w:sz w:val="24"/>
          <w:szCs w:val="24"/>
        </w:rPr>
        <w:t xml:space="preserve">An incomplete may be temporarily assigned because clinical rotation courses </w:t>
      </w:r>
      <w:r w:rsidRPr="00DE060A">
        <w:rPr>
          <w:rStyle w:val="StyleArial11pt"/>
          <w:rFonts w:ascii="Calibri" w:hAnsi="Calibri" w:cs="Calibri"/>
          <w:b/>
          <w:sz w:val="24"/>
          <w:szCs w:val="24"/>
        </w:rPr>
        <w:t>often do not align with the university calendar</w:t>
      </w:r>
      <w:r w:rsidRPr="00DE060A">
        <w:rPr>
          <w:rStyle w:val="StyleArial11pt"/>
          <w:rFonts w:ascii="Calibri" w:hAnsi="Calibri" w:cs="Calibri"/>
          <w:sz w:val="24"/>
          <w:szCs w:val="24"/>
        </w:rPr>
        <w:t>.  Therefore, faculty may need to submit an “incomplete” for a clinical rotation course that overlaps with a semester conclusion, or for which a preceptor’s evaluation has not yet been received.  In the case of such administrative “incompletes” the faculty members are responsible to have the incomplete removed at the appropriate time.</w:t>
      </w:r>
    </w:p>
    <w:p w14:paraId="79550B91" w14:textId="36124DDD" w:rsidR="00591F41" w:rsidRPr="00DE060A" w:rsidRDefault="00591F41">
      <w:pPr>
        <w:rPr>
          <w:rFonts w:ascii="Calibri" w:hAnsi="Calibri" w:cs="Calibri"/>
          <w:sz w:val="24"/>
          <w:szCs w:val="24"/>
        </w:rPr>
      </w:pPr>
    </w:p>
    <w:p w14:paraId="7741DCF8" w14:textId="34C70417" w:rsidR="00155375" w:rsidRPr="00DE060A" w:rsidRDefault="00155375">
      <w:pPr>
        <w:rPr>
          <w:rFonts w:ascii="Calibri" w:hAnsi="Calibri" w:cs="Calibri"/>
          <w:sz w:val="24"/>
          <w:szCs w:val="24"/>
        </w:rPr>
      </w:pPr>
    </w:p>
    <w:p w14:paraId="51F4B2B5" w14:textId="3378A71E" w:rsidR="00155375" w:rsidRPr="00DE060A" w:rsidRDefault="00155375">
      <w:pPr>
        <w:rPr>
          <w:rFonts w:ascii="Calibri" w:hAnsi="Calibri" w:cs="Calibri"/>
          <w:sz w:val="24"/>
          <w:szCs w:val="24"/>
        </w:rPr>
      </w:pPr>
    </w:p>
    <w:p w14:paraId="36AFE9D0" w14:textId="15A9A815" w:rsidR="00155375" w:rsidRDefault="00155375">
      <w:pPr>
        <w:rPr>
          <w:rFonts w:ascii="Calibri" w:hAnsi="Calibri" w:cs="Calibri"/>
          <w:sz w:val="24"/>
          <w:szCs w:val="24"/>
        </w:rPr>
      </w:pPr>
    </w:p>
    <w:p w14:paraId="077AAAFF" w14:textId="77777777" w:rsidR="00DE060A" w:rsidRDefault="00DE060A">
      <w:pPr>
        <w:rPr>
          <w:rFonts w:ascii="Calibri" w:hAnsi="Calibri" w:cs="Calibri"/>
          <w:sz w:val="24"/>
          <w:szCs w:val="24"/>
        </w:rPr>
      </w:pPr>
    </w:p>
    <w:p w14:paraId="51CFB2AE" w14:textId="77777777" w:rsidR="00DE060A" w:rsidRDefault="00DE060A">
      <w:pPr>
        <w:rPr>
          <w:rFonts w:ascii="Calibri" w:hAnsi="Calibri" w:cs="Calibri"/>
          <w:sz w:val="24"/>
          <w:szCs w:val="24"/>
        </w:rPr>
      </w:pPr>
    </w:p>
    <w:p w14:paraId="1E878EC9" w14:textId="77777777" w:rsidR="00DE060A" w:rsidRDefault="00DE060A">
      <w:pPr>
        <w:rPr>
          <w:rFonts w:ascii="Calibri" w:hAnsi="Calibri" w:cs="Calibri"/>
          <w:sz w:val="24"/>
          <w:szCs w:val="24"/>
        </w:rPr>
      </w:pPr>
    </w:p>
    <w:p w14:paraId="578E0EB9" w14:textId="77777777" w:rsidR="00DE060A" w:rsidRPr="00DE060A" w:rsidRDefault="00DE060A">
      <w:pPr>
        <w:rPr>
          <w:rFonts w:ascii="Calibri" w:hAnsi="Calibri" w:cs="Calibri"/>
          <w:sz w:val="24"/>
          <w:szCs w:val="24"/>
        </w:rPr>
      </w:pPr>
    </w:p>
    <w:p w14:paraId="4EA9B30F" w14:textId="7B4261CF" w:rsidR="00685FE6" w:rsidRPr="00DE060A" w:rsidRDefault="00685FE6" w:rsidP="003D72CE">
      <w:pPr>
        <w:pStyle w:val="ListParagraph"/>
        <w:widowControl w:val="0"/>
        <w:numPr>
          <w:ilvl w:val="0"/>
          <w:numId w:val="225"/>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right="720"/>
        <w:jc w:val="both"/>
        <w:rPr>
          <w:rFonts w:ascii="Calibri" w:hAnsi="Calibri" w:cs="Calibri"/>
          <w:sz w:val="24"/>
          <w:szCs w:val="24"/>
        </w:rPr>
      </w:pPr>
      <w:r w:rsidRPr="00DE060A">
        <w:rPr>
          <w:rFonts w:ascii="Calibri" w:hAnsi="Calibri" w:cs="Calibri"/>
          <w:sz w:val="24"/>
          <w:szCs w:val="24"/>
        </w:rPr>
        <w:lastRenderedPageBreak/>
        <w:t xml:space="preserve">In summary, </w:t>
      </w:r>
      <w:r w:rsidRPr="00DE060A">
        <w:rPr>
          <w:rFonts w:ascii="Calibri" w:hAnsi="Calibri" w:cs="Calibri"/>
          <w:b/>
          <w:sz w:val="24"/>
          <w:szCs w:val="24"/>
        </w:rPr>
        <w:t>final grades</w:t>
      </w:r>
      <w:r w:rsidRPr="00DE060A">
        <w:rPr>
          <w:rFonts w:ascii="Calibri" w:hAnsi="Calibri" w:cs="Calibri"/>
          <w:sz w:val="24"/>
          <w:szCs w:val="24"/>
        </w:rPr>
        <w:t xml:space="preserve"> for a</w:t>
      </w:r>
      <w:r w:rsidR="007F730F" w:rsidRPr="00DE060A">
        <w:rPr>
          <w:rFonts w:ascii="Calibri" w:hAnsi="Calibri" w:cs="Calibri"/>
          <w:sz w:val="24"/>
          <w:szCs w:val="24"/>
        </w:rPr>
        <w:t>ll</w:t>
      </w:r>
      <w:r w:rsidRPr="00DE060A">
        <w:rPr>
          <w:rFonts w:ascii="Calibri" w:hAnsi="Calibri" w:cs="Calibri"/>
          <w:sz w:val="24"/>
          <w:szCs w:val="24"/>
        </w:rPr>
        <w:t xml:space="preserve"> clinical rotation courses except for the Elective</w:t>
      </w:r>
      <w:r w:rsidR="001124F2" w:rsidRPr="00DE060A">
        <w:rPr>
          <w:rFonts w:ascii="Calibri" w:hAnsi="Calibri" w:cs="Calibri"/>
          <w:sz w:val="24"/>
          <w:szCs w:val="24"/>
        </w:rPr>
        <w:t xml:space="preserve"> Clinical Rotation</w:t>
      </w:r>
      <w:r w:rsidR="00155375" w:rsidRPr="00DE060A">
        <w:rPr>
          <w:rFonts w:ascii="Calibri" w:hAnsi="Calibri" w:cs="Calibri"/>
          <w:sz w:val="24"/>
          <w:szCs w:val="24"/>
        </w:rPr>
        <w:t>s</w:t>
      </w:r>
      <w:r w:rsidRPr="00DE060A">
        <w:rPr>
          <w:rFonts w:ascii="Calibri" w:hAnsi="Calibri" w:cs="Calibri"/>
          <w:sz w:val="24"/>
          <w:szCs w:val="24"/>
        </w:rPr>
        <w:t>, will be calculated as follows:</w:t>
      </w:r>
    </w:p>
    <w:p w14:paraId="5F472A2D" w14:textId="77777777" w:rsidR="001124F2" w:rsidRPr="00DE060A" w:rsidRDefault="001124F2" w:rsidP="003D72CE">
      <w:pPr>
        <w:pStyle w:val="ListParagraph"/>
        <w:widowControl w:val="0"/>
        <w:numPr>
          <w:ilvl w:val="0"/>
          <w:numId w:val="227"/>
        </w:numPr>
        <w:tabs>
          <w:tab w:val="left" w:pos="-1440"/>
          <w:tab w:val="left" w:pos="-720"/>
          <w:tab w:val="left" w:pos="0"/>
          <w:tab w:val="left" w:pos="72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left="1260"/>
        <w:jc w:val="both"/>
        <w:rPr>
          <w:rFonts w:ascii="Calibri" w:hAnsi="Calibri" w:cs="Calibri"/>
          <w:smallCaps/>
          <w:sz w:val="24"/>
          <w:szCs w:val="24"/>
        </w:rPr>
      </w:pPr>
      <w:r w:rsidRPr="00DE060A">
        <w:rPr>
          <w:rFonts w:ascii="Calibri" w:hAnsi="Calibri" w:cs="Calibri"/>
          <w:sz w:val="24"/>
          <w:szCs w:val="24"/>
        </w:rPr>
        <w:t>Preceptor Evaluation of the Student:</w:t>
      </w:r>
      <w:r w:rsidRPr="00DE060A">
        <w:rPr>
          <w:rFonts w:ascii="Calibri" w:hAnsi="Calibri" w:cs="Calibri"/>
          <w:sz w:val="24"/>
          <w:szCs w:val="24"/>
        </w:rPr>
        <w:tab/>
        <w:t>40%</w:t>
      </w:r>
    </w:p>
    <w:p w14:paraId="4829F77C" w14:textId="77777777" w:rsidR="001124F2" w:rsidRPr="00DE060A" w:rsidRDefault="001124F2" w:rsidP="003D72CE">
      <w:pPr>
        <w:pStyle w:val="ListParagraph"/>
        <w:widowControl w:val="0"/>
        <w:numPr>
          <w:ilvl w:val="0"/>
          <w:numId w:val="227"/>
        </w:num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910"/>
          <w:tab w:val="left" w:pos="9360"/>
          <w:tab w:val="left" w:pos="10080"/>
        </w:tabs>
        <w:ind w:left="1260" w:right="360"/>
        <w:rPr>
          <w:rFonts w:ascii="Calibri" w:hAnsi="Calibri" w:cs="Calibri"/>
          <w:sz w:val="24"/>
          <w:szCs w:val="24"/>
        </w:rPr>
      </w:pPr>
      <w:r w:rsidRPr="00DE060A">
        <w:rPr>
          <w:rFonts w:ascii="Calibri" w:hAnsi="Calibri" w:cs="Calibri"/>
          <w:sz w:val="24"/>
          <w:szCs w:val="24"/>
        </w:rPr>
        <w:t>Clinical Logs - Patients &amp; Procedures:</w:t>
      </w:r>
      <w:r w:rsidRPr="00DE060A">
        <w:rPr>
          <w:rFonts w:ascii="Calibri" w:hAnsi="Calibri" w:cs="Calibri"/>
          <w:sz w:val="24"/>
          <w:szCs w:val="24"/>
        </w:rPr>
        <w:tab/>
        <w:t>10%</w:t>
      </w:r>
    </w:p>
    <w:p w14:paraId="0D08228C" w14:textId="77777777" w:rsidR="001124F2" w:rsidRPr="00DE060A" w:rsidRDefault="001124F2" w:rsidP="003D72CE">
      <w:pPr>
        <w:pStyle w:val="ListParagraph"/>
        <w:widowControl w:val="0"/>
        <w:numPr>
          <w:ilvl w:val="0"/>
          <w:numId w:val="227"/>
        </w:num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910"/>
          <w:tab w:val="left" w:pos="9360"/>
          <w:tab w:val="left" w:pos="10080"/>
        </w:tabs>
        <w:ind w:left="1260" w:right="360"/>
        <w:rPr>
          <w:rFonts w:ascii="Calibri" w:hAnsi="Calibri" w:cs="Calibri"/>
          <w:sz w:val="24"/>
          <w:szCs w:val="24"/>
        </w:rPr>
      </w:pPr>
      <w:r w:rsidRPr="00DE060A">
        <w:rPr>
          <w:rFonts w:ascii="Calibri" w:hAnsi="Calibri" w:cs="Calibri"/>
          <w:sz w:val="24"/>
          <w:szCs w:val="24"/>
        </w:rPr>
        <w:t>Program Faculty Evaluation:</w:t>
      </w:r>
      <w:r w:rsidRPr="00DE060A">
        <w:rPr>
          <w:rFonts w:ascii="Calibri" w:hAnsi="Calibri" w:cs="Calibri"/>
          <w:sz w:val="24"/>
          <w:szCs w:val="24"/>
        </w:rPr>
        <w:tab/>
      </w:r>
      <w:r w:rsidRPr="00DE060A">
        <w:rPr>
          <w:rFonts w:ascii="Calibri" w:hAnsi="Calibri" w:cs="Calibri"/>
          <w:sz w:val="24"/>
          <w:szCs w:val="24"/>
        </w:rPr>
        <w:tab/>
        <w:t>10%</w:t>
      </w:r>
    </w:p>
    <w:p w14:paraId="0C2207D0" w14:textId="09172F76" w:rsidR="001124F2" w:rsidRPr="00DE060A" w:rsidRDefault="001124F2" w:rsidP="003D72CE">
      <w:pPr>
        <w:pStyle w:val="ListParagraph"/>
        <w:widowControl w:val="0"/>
        <w:numPr>
          <w:ilvl w:val="0"/>
          <w:numId w:val="227"/>
        </w:numPr>
        <w:tabs>
          <w:tab w:val="left" w:pos="-1440"/>
          <w:tab w:val="left" w:pos="-720"/>
          <w:tab w:val="left" w:pos="0"/>
          <w:tab w:val="left" w:pos="72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left="1260"/>
        <w:jc w:val="both"/>
        <w:rPr>
          <w:rFonts w:ascii="Calibri" w:hAnsi="Calibri" w:cs="Calibri"/>
          <w:sz w:val="24"/>
          <w:szCs w:val="24"/>
        </w:rPr>
      </w:pPr>
      <w:r w:rsidRPr="00DE060A">
        <w:rPr>
          <w:rFonts w:ascii="Calibri" w:hAnsi="Calibri" w:cs="Calibri"/>
          <w:sz w:val="24"/>
          <w:szCs w:val="24"/>
        </w:rPr>
        <w:t>End-of-Rotation (EOR) Examination:</w:t>
      </w:r>
      <w:r w:rsidRPr="00DE060A">
        <w:rPr>
          <w:rFonts w:ascii="Calibri" w:hAnsi="Calibri" w:cs="Calibri"/>
          <w:sz w:val="24"/>
          <w:szCs w:val="24"/>
        </w:rPr>
        <w:tab/>
      </w:r>
      <w:r w:rsidRPr="00DE060A">
        <w:rPr>
          <w:rFonts w:ascii="Calibri" w:hAnsi="Calibri" w:cs="Calibri"/>
          <w:sz w:val="24"/>
          <w:szCs w:val="24"/>
          <w:u w:val="single"/>
        </w:rPr>
        <w:t>40%</w:t>
      </w:r>
      <w:r w:rsidR="00281B10" w:rsidRPr="00DE060A">
        <w:rPr>
          <w:rFonts w:ascii="Calibri" w:hAnsi="Calibri" w:cs="Calibri"/>
          <w:sz w:val="24"/>
          <w:szCs w:val="24"/>
        </w:rPr>
        <w:tab/>
        <w:t>(B</w:t>
      </w:r>
      <w:r w:rsidR="00901086" w:rsidRPr="00DE060A">
        <w:rPr>
          <w:rFonts w:ascii="Calibri" w:hAnsi="Calibri" w:cs="Calibri"/>
          <w:sz w:val="24"/>
          <w:szCs w:val="24"/>
        </w:rPr>
        <w:t>M:</w:t>
      </w:r>
      <w:r w:rsidR="00281B10" w:rsidRPr="00DE060A">
        <w:rPr>
          <w:rFonts w:ascii="Calibri" w:hAnsi="Calibri" w:cs="Calibri"/>
          <w:sz w:val="24"/>
          <w:szCs w:val="24"/>
        </w:rPr>
        <w:t xml:space="preserve"> EOR exam 30%, MAT 10%)</w:t>
      </w:r>
    </w:p>
    <w:p w14:paraId="10927DD3" w14:textId="77777777" w:rsidR="00136967" w:rsidRPr="00DE060A" w:rsidRDefault="00136967" w:rsidP="000F23B6">
      <w:pPr>
        <w:widowControl w:val="0"/>
        <w:tabs>
          <w:tab w:val="left" w:pos="-1440"/>
          <w:tab w:val="left" w:pos="-720"/>
          <w:tab w:val="left" w:pos="0"/>
          <w:tab w:val="left" w:pos="72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left="1260"/>
        <w:jc w:val="both"/>
        <w:rPr>
          <w:rFonts w:ascii="Calibri" w:hAnsi="Calibri" w:cs="Calibri"/>
          <w:sz w:val="24"/>
          <w:szCs w:val="24"/>
        </w:rPr>
      </w:pPr>
      <w:r w:rsidRPr="00DE060A">
        <w:rPr>
          <w:rFonts w:ascii="Calibri" w:hAnsi="Calibri" w:cs="Calibri"/>
          <w:sz w:val="24"/>
          <w:szCs w:val="24"/>
        </w:rPr>
        <w:tab/>
      </w:r>
      <w:r w:rsidRPr="00DE060A">
        <w:rPr>
          <w:rFonts w:ascii="Calibri" w:hAnsi="Calibri" w:cs="Calibri"/>
          <w:sz w:val="24"/>
          <w:szCs w:val="24"/>
        </w:rPr>
        <w:tab/>
      </w:r>
      <w:r w:rsidRPr="00DE060A">
        <w:rPr>
          <w:rFonts w:ascii="Calibri" w:hAnsi="Calibri" w:cs="Calibri"/>
          <w:sz w:val="24"/>
          <w:szCs w:val="24"/>
        </w:rPr>
        <w:tab/>
      </w:r>
      <w:r w:rsidRPr="00DE060A">
        <w:rPr>
          <w:rFonts w:ascii="Calibri" w:hAnsi="Calibri" w:cs="Calibri"/>
          <w:sz w:val="24"/>
          <w:szCs w:val="24"/>
        </w:rPr>
        <w:tab/>
        <w:t>TOTAL:</w:t>
      </w:r>
      <w:r w:rsidRPr="00DE060A">
        <w:rPr>
          <w:rFonts w:ascii="Calibri" w:hAnsi="Calibri" w:cs="Calibri"/>
          <w:sz w:val="24"/>
          <w:szCs w:val="24"/>
        </w:rPr>
        <w:tab/>
      </w:r>
      <w:r w:rsidRPr="00DE060A">
        <w:rPr>
          <w:rFonts w:ascii="Calibri" w:hAnsi="Calibri" w:cs="Calibri"/>
          <w:sz w:val="24"/>
          <w:szCs w:val="24"/>
        </w:rPr>
        <w:tab/>
        <w:t>100%</w:t>
      </w:r>
    </w:p>
    <w:p w14:paraId="5EF1B129" w14:textId="77777777" w:rsidR="001124F2" w:rsidRPr="00DE060A" w:rsidRDefault="001124F2" w:rsidP="001124F2">
      <w:pPr>
        <w:widowControl w:val="0"/>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right="720"/>
        <w:jc w:val="both"/>
        <w:rPr>
          <w:rFonts w:ascii="Calibri" w:hAnsi="Calibri" w:cs="Calibri"/>
          <w:sz w:val="24"/>
          <w:szCs w:val="24"/>
        </w:rPr>
      </w:pPr>
    </w:p>
    <w:p w14:paraId="792663DB" w14:textId="77777777" w:rsidR="006B3CDD" w:rsidRPr="00DE060A" w:rsidRDefault="006B3CDD" w:rsidP="001124F2">
      <w:pPr>
        <w:widowControl w:val="0"/>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right="720"/>
        <w:jc w:val="both"/>
        <w:rPr>
          <w:rFonts w:ascii="Calibri" w:hAnsi="Calibri" w:cs="Calibri"/>
          <w:sz w:val="24"/>
          <w:szCs w:val="24"/>
        </w:rPr>
      </w:pPr>
    </w:p>
    <w:p w14:paraId="50D1D353" w14:textId="04F02A5B" w:rsidR="001124F2" w:rsidRPr="00DE060A" w:rsidRDefault="001124F2" w:rsidP="003D72CE">
      <w:pPr>
        <w:pStyle w:val="ListParagraph"/>
        <w:widowControl w:val="0"/>
        <w:numPr>
          <w:ilvl w:val="0"/>
          <w:numId w:val="228"/>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right="720"/>
        <w:jc w:val="both"/>
        <w:rPr>
          <w:rFonts w:ascii="Calibri" w:hAnsi="Calibri" w:cs="Calibri"/>
          <w:sz w:val="24"/>
          <w:szCs w:val="24"/>
        </w:rPr>
      </w:pPr>
      <w:r w:rsidRPr="00DE060A">
        <w:rPr>
          <w:rFonts w:ascii="Calibri" w:hAnsi="Calibri" w:cs="Calibri"/>
          <w:sz w:val="24"/>
          <w:szCs w:val="24"/>
        </w:rPr>
        <w:t xml:space="preserve">The final grade for the </w:t>
      </w:r>
      <w:r w:rsidRPr="00DE060A">
        <w:rPr>
          <w:rFonts w:ascii="Calibri" w:hAnsi="Calibri" w:cs="Calibri"/>
          <w:b/>
          <w:sz w:val="24"/>
          <w:szCs w:val="24"/>
        </w:rPr>
        <w:t>Elective Clinical Rotation</w:t>
      </w:r>
      <w:r w:rsidR="00155375" w:rsidRPr="00DE060A">
        <w:rPr>
          <w:rFonts w:ascii="Calibri" w:hAnsi="Calibri" w:cs="Calibri"/>
          <w:b/>
          <w:sz w:val="24"/>
          <w:szCs w:val="24"/>
        </w:rPr>
        <w:t xml:space="preserve"> I</w:t>
      </w:r>
      <w:r w:rsidRPr="00DE060A">
        <w:rPr>
          <w:rFonts w:ascii="Calibri" w:hAnsi="Calibri" w:cs="Calibri"/>
          <w:sz w:val="24"/>
          <w:szCs w:val="24"/>
        </w:rPr>
        <w:t xml:space="preserve"> will be calculated as follows:</w:t>
      </w:r>
    </w:p>
    <w:p w14:paraId="1CA50047" w14:textId="397F6960" w:rsidR="001124F2" w:rsidRPr="00DE060A" w:rsidRDefault="001124F2" w:rsidP="003D72CE">
      <w:pPr>
        <w:pStyle w:val="ListParagraph"/>
        <w:widowControl w:val="0"/>
        <w:numPr>
          <w:ilvl w:val="0"/>
          <w:numId w:val="229"/>
        </w:numPr>
        <w:tabs>
          <w:tab w:val="left" w:pos="-1440"/>
          <w:tab w:val="left" w:pos="-720"/>
          <w:tab w:val="left" w:pos="0"/>
          <w:tab w:val="left" w:pos="72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left="1260"/>
        <w:jc w:val="both"/>
        <w:rPr>
          <w:rFonts w:ascii="Calibri" w:hAnsi="Calibri" w:cs="Calibri"/>
          <w:smallCaps/>
          <w:sz w:val="24"/>
          <w:szCs w:val="24"/>
        </w:rPr>
      </w:pPr>
      <w:r w:rsidRPr="00DE060A">
        <w:rPr>
          <w:rFonts w:ascii="Calibri" w:hAnsi="Calibri" w:cs="Calibri"/>
          <w:sz w:val="24"/>
          <w:szCs w:val="24"/>
        </w:rPr>
        <w:t>Preceptor Evaluation of the Student:</w:t>
      </w:r>
      <w:r w:rsidRPr="00DE060A">
        <w:rPr>
          <w:rFonts w:ascii="Calibri" w:hAnsi="Calibri" w:cs="Calibri"/>
          <w:sz w:val="24"/>
          <w:szCs w:val="24"/>
        </w:rPr>
        <w:tab/>
        <w:t>4</w:t>
      </w:r>
      <w:r w:rsidR="004C07E6" w:rsidRPr="00DE060A">
        <w:rPr>
          <w:rFonts w:ascii="Calibri" w:hAnsi="Calibri" w:cs="Calibri"/>
          <w:sz w:val="24"/>
          <w:szCs w:val="24"/>
        </w:rPr>
        <w:t>0</w:t>
      </w:r>
      <w:r w:rsidRPr="00DE060A">
        <w:rPr>
          <w:rFonts w:ascii="Calibri" w:hAnsi="Calibri" w:cs="Calibri"/>
          <w:sz w:val="24"/>
          <w:szCs w:val="24"/>
        </w:rPr>
        <w:t>%</w:t>
      </w:r>
    </w:p>
    <w:p w14:paraId="67FA5AE5" w14:textId="47AC5725" w:rsidR="004C07E6" w:rsidRPr="00DE060A" w:rsidRDefault="004C07E6" w:rsidP="003D72CE">
      <w:pPr>
        <w:pStyle w:val="ListParagraph"/>
        <w:widowControl w:val="0"/>
        <w:numPr>
          <w:ilvl w:val="0"/>
          <w:numId w:val="229"/>
        </w:numPr>
        <w:tabs>
          <w:tab w:val="left" w:pos="-1440"/>
          <w:tab w:val="left" w:pos="-720"/>
          <w:tab w:val="left" w:pos="0"/>
          <w:tab w:val="left" w:pos="72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left="1260"/>
        <w:jc w:val="both"/>
        <w:rPr>
          <w:rFonts w:ascii="Calibri" w:hAnsi="Calibri" w:cs="Calibri"/>
          <w:sz w:val="24"/>
          <w:szCs w:val="24"/>
        </w:rPr>
      </w:pPr>
      <w:r w:rsidRPr="00DE060A">
        <w:rPr>
          <w:rFonts w:ascii="Calibri" w:hAnsi="Calibri" w:cs="Calibri"/>
          <w:sz w:val="24"/>
          <w:szCs w:val="24"/>
        </w:rPr>
        <w:t>Case Presentation</w:t>
      </w:r>
      <w:r w:rsidRPr="00DE060A">
        <w:rPr>
          <w:rFonts w:ascii="Calibri" w:hAnsi="Calibri" w:cs="Calibri"/>
          <w:sz w:val="24"/>
          <w:szCs w:val="24"/>
        </w:rPr>
        <w:tab/>
      </w:r>
      <w:r w:rsidRPr="00DE060A">
        <w:rPr>
          <w:rFonts w:ascii="Calibri" w:hAnsi="Calibri" w:cs="Calibri"/>
          <w:sz w:val="24"/>
          <w:szCs w:val="24"/>
        </w:rPr>
        <w:tab/>
      </w:r>
      <w:r w:rsidRPr="00DE060A">
        <w:rPr>
          <w:rFonts w:ascii="Calibri" w:hAnsi="Calibri" w:cs="Calibri"/>
          <w:sz w:val="24"/>
          <w:szCs w:val="24"/>
        </w:rPr>
        <w:tab/>
        <w:t>15%</w:t>
      </w:r>
    </w:p>
    <w:p w14:paraId="7A89BB67" w14:textId="576087AE" w:rsidR="003636F6" w:rsidRPr="00DE060A" w:rsidRDefault="003636F6" w:rsidP="003D72CE">
      <w:pPr>
        <w:pStyle w:val="ListParagraph"/>
        <w:widowControl w:val="0"/>
        <w:numPr>
          <w:ilvl w:val="0"/>
          <w:numId w:val="229"/>
        </w:numPr>
        <w:tabs>
          <w:tab w:val="left" w:pos="-1440"/>
          <w:tab w:val="left" w:pos="-720"/>
          <w:tab w:val="left" w:pos="0"/>
          <w:tab w:val="left" w:pos="72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left="1260"/>
        <w:jc w:val="both"/>
        <w:rPr>
          <w:rFonts w:ascii="Calibri" w:hAnsi="Calibri" w:cs="Calibri"/>
          <w:smallCaps/>
          <w:sz w:val="24"/>
          <w:szCs w:val="24"/>
        </w:rPr>
      </w:pPr>
      <w:r w:rsidRPr="00DE060A">
        <w:rPr>
          <w:rFonts w:ascii="Calibri" w:hAnsi="Calibri" w:cs="Calibri"/>
          <w:sz w:val="24"/>
          <w:szCs w:val="24"/>
        </w:rPr>
        <w:t>Illness Script</w:t>
      </w:r>
      <w:r w:rsidRPr="00DE060A">
        <w:rPr>
          <w:rFonts w:ascii="Calibri" w:hAnsi="Calibri" w:cs="Calibri"/>
          <w:smallCaps/>
          <w:sz w:val="24"/>
          <w:szCs w:val="24"/>
        </w:rPr>
        <w:tab/>
      </w:r>
      <w:r w:rsidRPr="00DE060A">
        <w:rPr>
          <w:rFonts w:ascii="Calibri" w:hAnsi="Calibri" w:cs="Calibri"/>
          <w:smallCaps/>
          <w:sz w:val="24"/>
          <w:szCs w:val="24"/>
        </w:rPr>
        <w:tab/>
      </w:r>
      <w:r w:rsidRPr="00DE060A">
        <w:rPr>
          <w:rFonts w:ascii="Calibri" w:hAnsi="Calibri" w:cs="Calibri"/>
          <w:smallCaps/>
          <w:sz w:val="24"/>
          <w:szCs w:val="24"/>
        </w:rPr>
        <w:tab/>
      </w:r>
      <w:r w:rsidRPr="00DE060A">
        <w:rPr>
          <w:rFonts w:ascii="Calibri" w:hAnsi="Calibri" w:cs="Calibri"/>
          <w:smallCaps/>
          <w:sz w:val="24"/>
          <w:szCs w:val="24"/>
        </w:rPr>
        <w:tab/>
        <w:t>15%</w:t>
      </w:r>
    </w:p>
    <w:p w14:paraId="01087791" w14:textId="547F76D8" w:rsidR="001124F2" w:rsidRPr="00DE060A" w:rsidRDefault="00705D62" w:rsidP="003D72CE">
      <w:pPr>
        <w:pStyle w:val="ListParagraph"/>
        <w:widowControl w:val="0"/>
        <w:numPr>
          <w:ilvl w:val="0"/>
          <w:numId w:val="229"/>
        </w:num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910"/>
          <w:tab w:val="left" w:pos="9360"/>
          <w:tab w:val="left" w:pos="10080"/>
        </w:tabs>
        <w:ind w:left="1260" w:right="360"/>
        <w:rPr>
          <w:rFonts w:ascii="Calibri" w:hAnsi="Calibri" w:cs="Calibri"/>
          <w:sz w:val="24"/>
          <w:szCs w:val="24"/>
        </w:rPr>
      </w:pPr>
      <w:r w:rsidRPr="00DE060A">
        <w:rPr>
          <w:rFonts w:ascii="Calibri" w:hAnsi="Calibri" w:cs="Calibri"/>
          <w:sz w:val="24"/>
          <w:szCs w:val="24"/>
        </w:rPr>
        <w:t>Development of Learning O</w:t>
      </w:r>
      <w:r w:rsidR="001124F2" w:rsidRPr="00DE060A">
        <w:rPr>
          <w:rFonts w:ascii="Calibri" w:hAnsi="Calibri" w:cs="Calibri"/>
          <w:sz w:val="24"/>
          <w:szCs w:val="24"/>
        </w:rPr>
        <w:t>bjectives:</w:t>
      </w:r>
      <w:r w:rsidR="001124F2" w:rsidRPr="00DE060A">
        <w:rPr>
          <w:rFonts w:ascii="Calibri" w:hAnsi="Calibri" w:cs="Calibri"/>
          <w:sz w:val="24"/>
          <w:szCs w:val="24"/>
        </w:rPr>
        <w:tab/>
        <w:t>1</w:t>
      </w:r>
      <w:r w:rsidR="003636F6" w:rsidRPr="00DE060A">
        <w:rPr>
          <w:rFonts w:ascii="Calibri" w:hAnsi="Calibri" w:cs="Calibri"/>
          <w:sz w:val="24"/>
          <w:szCs w:val="24"/>
        </w:rPr>
        <w:t>0</w:t>
      </w:r>
      <w:r w:rsidR="001124F2" w:rsidRPr="00DE060A">
        <w:rPr>
          <w:rFonts w:ascii="Calibri" w:hAnsi="Calibri" w:cs="Calibri"/>
          <w:sz w:val="24"/>
          <w:szCs w:val="24"/>
        </w:rPr>
        <w:t>%</w:t>
      </w:r>
    </w:p>
    <w:p w14:paraId="3CDFAC00" w14:textId="2CABAA83" w:rsidR="001124F2" w:rsidRPr="00DE060A" w:rsidRDefault="001124F2" w:rsidP="003D72CE">
      <w:pPr>
        <w:pStyle w:val="ListParagraph"/>
        <w:widowControl w:val="0"/>
        <w:numPr>
          <w:ilvl w:val="0"/>
          <w:numId w:val="229"/>
        </w:num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910"/>
          <w:tab w:val="left" w:pos="9360"/>
          <w:tab w:val="left" w:pos="10080"/>
        </w:tabs>
        <w:ind w:left="1260" w:right="360"/>
        <w:rPr>
          <w:rFonts w:ascii="Calibri" w:hAnsi="Calibri" w:cs="Calibri"/>
          <w:sz w:val="24"/>
          <w:szCs w:val="24"/>
        </w:rPr>
      </w:pPr>
      <w:r w:rsidRPr="00DE060A">
        <w:rPr>
          <w:rFonts w:ascii="Calibri" w:hAnsi="Calibri" w:cs="Calibri"/>
          <w:sz w:val="24"/>
          <w:szCs w:val="24"/>
        </w:rPr>
        <w:t>Clinical Logs - Patients &amp; Procedures:</w:t>
      </w:r>
      <w:r w:rsidRPr="00DE060A">
        <w:rPr>
          <w:rFonts w:ascii="Calibri" w:hAnsi="Calibri" w:cs="Calibri"/>
          <w:sz w:val="24"/>
          <w:szCs w:val="24"/>
        </w:rPr>
        <w:tab/>
        <w:t>1</w:t>
      </w:r>
      <w:r w:rsidR="003636F6" w:rsidRPr="00DE060A">
        <w:rPr>
          <w:rFonts w:ascii="Calibri" w:hAnsi="Calibri" w:cs="Calibri"/>
          <w:sz w:val="24"/>
          <w:szCs w:val="24"/>
        </w:rPr>
        <w:t>0</w:t>
      </w:r>
      <w:r w:rsidRPr="00DE060A">
        <w:rPr>
          <w:rFonts w:ascii="Calibri" w:hAnsi="Calibri" w:cs="Calibri"/>
          <w:sz w:val="24"/>
          <w:szCs w:val="24"/>
        </w:rPr>
        <w:t>%</w:t>
      </w:r>
    </w:p>
    <w:p w14:paraId="16DEEACF" w14:textId="1D2D11A9" w:rsidR="001124F2" w:rsidRPr="00DE060A" w:rsidRDefault="001124F2" w:rsidP="003636F6">
      <w:pPr>
        <w:pStyle w:val="ListParagraph"/>
        <w:widowControl w:val="0"/>
        <w:numPr>
          <w:ilvl w:val="0"/>
          <w:numId w:val="229"/>
        </w:num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910"/>
          <w:tab w:val="left" w:pos="9360"/>
          <w:tab w:val="left" w:pos="10080"/>
        </w:tabs>
        <w:ind w:left="1260" w:right="360"/>
        <w:rPr>
          <w:rFonts w:ascii="Calibri" w:hAnsi="Calibri" w:cs="Calibri"/>
          <w:sz w:val="24"/>
          <w:szCs w:val="24"/>
        </w:rPr>
      </w:pPr>
      <w:r w:rsidRPr="00DE060A">
        <w:rPr>
          <w:rFonts w:ascii="Calibri" w:hAnsi="Calibri" w:cs="Calibri"/>
          <w:sz w:val="24"/>
          <w:szCs w:val="24"/>
        </w:rPr>
        <w:t>Program Faculty Evaluation:</w:t>
      </w:r>
      <w:r w:rsidRPr="00DE060A">
        <w:rPr>
          <w:rFonts w:ascii="Calibri" w:hAnsi="Calibri" w:cs="Calibri"/>
          <w:sz w:val="24"/>
          <w:szCs w:val="24"/>
        </w:rPr>
        <w:tab/>
      </w:r>
      <w:r w:rsidRPr="00DE060A">
        <w:rPr>
          <w:rFonts w:ascii="Calibri" w:hAnsi="Calibri" w:cs="Calibri"/>
          <w:sz w:val="24"/>
          <w:szCs w:val="24"/>
        </w:rPr>
        <w:tab/>
        <w:t>10%</w:t>
      </w:r>
    </w:p>
    <w:p w14:paraId="00E2B549" w14:textId="77777777" w:rsidR="001124F2" w:rsidRPr="00DE060A" w:rsidRDefault="000F23B6" w:rsidP="000F23B6">
      <w:pPr>
        <w:widowControl w:val="0"/>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260" w:right="720"/>
        <w:jc w:val="both"/>
        <w:rPr>
          <w:rFonts w:ascii="Calibri" w:hAnsi="Calibri" w:cs="Calibri"/>
          <w:sz w:val="24"/>
          <w:szCs w:val="24"/>
        </w:rPr>
      </w:pPr>
      <w:r w:rsidRPr="00DE060A">
        <w:rPr>
          <w:rFonts w:ascii="Calibri" w:hAnsi="Calibri" w:cs="Calibri"/>
          <w:sz w:val="24"/>
          <w:szCs w:val="24"/>
        </w:rPr>
        <w:tab/>
      </w:r>
      <w:r w:rsidRPr="00DE060A">
        <w:rPr>
          <w:rFonts w:ascii="Calibri" w:hAnsi="Calibri" w:cs="Calibri"/>
          <w:sz w:val="24"/>
          <w:szCs w:val="24"/>
        </w:rPr>
        <w:tab/>
      </w:r>
      <w:r w:rsidRPr="00DE060A">
        <w:rPr>
          <w:rFonts w:ascii="Calibri" w:hAnsi="Calibri" w:cs="Calibri"/>
          <w:sz w:val="24"/>
          <w:szCs w:val="24"/>
        </w:rPr>
        <w:tab/>
      </w:r>
      <w:r w:rsidR="00A43A10" w:rsidRPr="00DE060A">
        <w:rPr>
          <w:rFonts w:ascii="Calibri" w:hAnsi="Calibri" w:cs="Calibri"/>
          <w:sz w:val="24"/>
          <w:szCs w:val="24"/>
        </w:rPr>
        <w:t>TOTAL:</w:t>
      </w:r>
      <w:r w:rsidR="00A43A10" w:rsidRPr="00DE060A">
        <w:rPr>
          <w:rFonts w:ascii="Calibri" w:hAnsi="Calibri" w:cs="Calibri"/>
          <w:sz w:val="24"/>
          <w:szCs w:val="24"/>
        </w:rPr>
        <w:tab/>
      </w:r>
      <w:r w:rsidR="00A43A10" w:rsidRPr="00DE060A">
        <w:rPr>
          <w:rFonts w:ascii="Calibri" w:hAnsi="Calibri" w:cs="Calibri"/>
          <w:sz w:val="24"/>
          <w:szCs w:val="24"/>
        </w:rPr>
        <w:tab/>
        <w:t>100%</w:t>
      </w:r>
    </w:p>
    <w:p w14:paraId="145159D5" w14:textId="739DEFA3" w:rsidR="00B352C4" w:rsidRDefault="00B352C4" w:rsidP="00B352C4">
      <w:pPr>
        <w:widowControl w:val="0"/>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right="720"/>
        <w:jc w:val="both"/>
        <w:rPr>
          <w:rFonts w:ascii="Calibri" w:hAnsi="Calibri" w:cs="Calibri"/>
          <w:sz w:val="24"/>
          <w:szCs w:val="24"/>
        </w:rPr>
      </w:pPr>
    </w:p>
    <w:p w14:paraId="33A23572" w14:textId="77777777" w:rsidR="0064260D" w:rsidRPr="00DE060A" w:rsidRDefault="0064260D" w:rsidP="00B352C4">
      <w:pPr>
        <w:widowControl w:val="0"/>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right="720"/>
        <w:jc w:val="both"/>
        <w:rPr>
          <w:rFonts w:ascii="Calibri" w:hAnsi="Calibri" w:cs="Calibri"/>
          <w:sz w:val="24"/>
          <w:szCs w:val="24"/>
        </w:rPr>
      </w:pPr>
    </w:p>
    <w:p w14:paraId="37E9B419" w14:textId="43C0B141" w:rsidR="00155375" w:rsidRPr="00DE060A" w:rsidRDefault="00155375" w:rsidP="00155375">
      <w:pPr>
        <w:pStyle w:val="ListParagraph"/>
        <w:widowControl w:val="0"/>
        <w:numPr>
          <w:ilvl w:val="0"/>
          <w:numId w:val="228"/>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right="720"/>
        <w:jc w:val="both"/>
        <w:rPr>
          <w:rFonts w:ascii="Calibri" w:hAnsi="Calibri" w:cs="Calibri"/>
          <w:sz w:val="24"/>
          <w:szCs w:val="24"/>
        </w:rPr>
      </w:pPr>
      <w:r w:rsidRPr="00DE060A">
        <w:rPr>
          <w:rFonts w:ascii="Calibri" w:hAnsi="Calibri" w:cs="Calibri"/>
          <w:sz w:val="24"/>
          <w:szCs w:val="24"/>
        </w:rPr>
        <w:t xml:space="preserve">The final grade for the </w:t>
      </w:r>
      <w:r w:rsidRPr="00DE060A">
        <w:rPr>
          <w:rFonts w:ascii="Calibri" w:hAnsi="Calibri" w:cs="Calibri"/>
          <w:b/>
          <w:sz w:val="24"/>
          <w:szCs w:val="24"/>
        </w:rPr>
        <w:t>Elective Clinical Rotation II</w:t>
      </w:r>
      <w:r w:rsidRPr="00DE060A">
        <w:rPr>
          <w:rFonts w:ascii="Calibri" w:hAnsi="Calibri" w:cs="Calibri"/>
          <w:sz w:val="24"/>
          <w:szCs w:val="24"/>
        </w:rPr>
        <w:t xml:space="preserve"> will be calculated as follows:</w:t>
      </w:r>
    </w:p>
    <w:p w14:paraId="1BAEF80E" w14:textId="317E2E07" w:rsidR="00155375" w:rsidRPr="00DE060A" w:rsidRDefault="00155375" w:rsidP="00155375">
      <w:pPr>
        <w:pStyle w:val="ListParagraph"/>
        <w:widowControl w:val="0"/>
        <w:numPr>
          <w:ilvl w:val="0"/>
          <w:numId w:val="229"/>
        </w:numPr>
        <w:tabs>
          <w:tab w:val="left" w:pos="-1440"/>
          <w:tab w:val="left" w:pos="-720"/>
          <w:tab w:val="left" w:pos="0"/>
          <w:tab w:val="left" w:pos="72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left="1260"/>
        <w:jc w:val="both"/>
        <w:rPr>
          <w:rFonts w:ascii="Calibri" w:hAnsi="Calibri" w:cs="Calibri"/>
          <w:smallCaps/>
          <w:sz w:val="24"/>
          <w:szCs w:val="24"/>
        </w:rPr>
      </w:pPr>
      <w:r w:rsidRPr="00DE060A">
        <w:rPr>
          <w:rFonts w:ascii="Calibri" w:hAnsi="Calibri" w:cs="Calibri"/>
          <w:sz w:val="24"/>
          <w:szCs w:val="24"/>
        </w:rPr>
        <w:t>Preceptor Evaluation of the Student:</w:t>
      </w:r>
      <w:r w:rsidRPr="00DE060A">
        <w:rPr>
          <w:rFonts w:ascii="Calibri" w:hAnsi="Calibri" w:cs="Calibri"/>
          <w:sz w:val="24"/>
          <w:szCs w:val="24"/>
        </w:rPr>
        <w:tab/>
        <w:t>4</w:t>
      </w:r>
      <w:r w:rsidR="003636F6" w:rsidRPr="00DE060A">
        <w:rPr>
          <w:rFonts w:ascii="Calibri" w:hAnsi="Calibri" w:cs="Calibri"/>
          <w:sz w:val="24"/>
          <w:szCs w:val="24"/>
        </w:rPr>
        <w:t>0</w:t>
      </w:r>
      <w:r w:rsidRPr="00DE060A">
        <w:rPr>
          <w:rFonts w:ascii="Calibri" w:hAnsi="Calibri" w:cs="Calibri"/>
          <w:sz w:val="24"/>
          <w:szCs w:val="24"/>
        </w:rPr>
        <w:t>%</w:t>
      </w:r>
    </w:p>
    <w:p w14:paraId="233B25B7" w14:textId="099DE39D" w:rsidR="0065187F" w:rsidRPr="00DE060A" w:rsidRDefault="003B68EC" w:rsidP="0065187F">
      <w:pPr>
        <w:pStyle w:val="ListParagraph"/>
        <w:widowControl w:val="0"/>
        <w:numPr>
          <w:ilvl w:val="0"/>
          <w:numId w:val="229"/>
        </w:numPr>
        <w:tabs>
          <w:tab w:val="left" w:pos="-1440"/>
          <w:tab w:val="left" w:pos="-720"/>
          <w:tab w:val="left" w:pos="0"/>
          <w:tab w:val="left" w:pos="72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left="1260"/>
        <w:jc w:val="both"/>
        <w:rPr>
          <w:rFonts w:ascii="Calibri" w:hAnsi="Calibri" w:cs="Calibri"/>
          <w:sz w:val="24"/>
          <w:szCs w:val="24"/>
        </w:rPr>
      </w:pPr>
      <w:r w:rsidRPr="00DE060A">
        <w:rPr>
          <w:rFonts w:ascii="Calibri" w:hAnsi="Calibri" w:cs="Calibri"/>
          <w:sz w:val="24"/>
          <w:szCs w:val="24"/>
        </w:rPr>
        <w:t>Case Report</w:t>
      </w:r>
      <w:r w:rsidRPr="00DE060A">
        <w:rPr>
          <w:rFonts w:ascii="Calibri" w:hAnsi="Calibri" w:cs="Calibri"/>
          <w:sz w:val="24"/>
          <w:szCs w:val="24"/>
        </w:rPr>
        <w:tab/>
      </w:r>
      <w:r w:rsidR="0065187F" w:rsidRPr="00DE060A">
        <w:rPr>
          <w:rFonts w:ascii="Calibri" w:hAnsi="Calibri" w:cs="Calibri"/>
          <w:sz w:val="24"/>
          <w:szCs w:val="24"/>
        </w:rPr>
        <w:tab/>
      </w:r>
      <w:r w:rsidR="0065187F" w:rsidRPr="00DE060A">
        <w:rPr>
          <w:rFonts w:ascii="Calibri" w:hAnsi="Calibri" w:cs="Calibri"/>
          <w:sz w:val="24"/>
          <w:szCs w:val="24"/>
        </w:rPr>
        <w:tab/>
      </w:r>
      <w:r w:rsidR="0065187F" w:rsidRPr="00DE060A">
        <w:rPr>
          <w:rFonts w:ascii="Calibri" w:hAnsi="Calibri" w:cs="Calibri"/>
          <w:sz w:val="24"/>
          <w:szCs w:val="24"/>
        </w:rPr>
        <w:tab/>
        <w:t>15%</w:t>
      </w:r>
    </w:p>
    <w:p w14:paraId="74740D9D" w14:textId="295C536C" w:rsidR="0065187F" w:rsidRPr="00DE060A" w:rsidRDefault="0065187F" w:rsidP="0065187F">
      <w:pPr>
        <w:pStyle w:val="ListParagraph"/>
        <w:widowControl w:val="0"/>
        <w:numPr>
          <w:ilvl w:val="0"/>
          <w:numId w:val="229"/>
        </w:numPr>
        <w:tabs>
          <w:tab w:val="left" w:pos="-1440"/>
          <w:tab w:val="left" w:pos="-720"/>
          <w:tab w:val="left" w:pos="0"/>
          <w:tab w:val="left" w:pos="72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left="1260"/>
        <w:jc w:val="both"/>
        <w:rPr>
          <w:rFonts w:ascii="Calibri" w:hAnsi="Calibri" w:cs="Calibri"/>
          <w:smallCaps/>
          <w:sz w:val="24"/>
          <w:szCs w:val="24"/>
        </w:rPr>
      </w:pPr>
      <w:r w:rsidRPr="00DE060A">
        <w:rPr>
          <w:rFonts w:ascii="Calibri" w:hAnsi="Calibri" w:cs="Calibri"/>
          <w:sz w:val="24"/>
          <w:szCs w:val="24"/>
        </w:rPr>
        <w:t>Illness Script</w:t>
      </w:r>
      <w:r w:rsidRPr="00DE060A">
        <w:rPr>
          <w:rFonts w:ascii="Calibri" w:hAnsi="Calibri" w:cs="Calibri"/>
          <w:smallCaps/>
          <w:sz w:val="24"/>
          <w:szCs w:val="24"/>
        </w:rPr>
        <w:tab/>
      </w:r>
      <w:r w:rsidRPr="00DE060A">
        <w:rPr>
          <w:rFonts w:ascii="Calibri" w:hAnsi="Calibri" w:cs="Calibri"/>
          <w:smallCaps/>
          <w:sz w:val="24"/>
          <w:szCs w:val="24"/>
        </w:rPr>
        <w:tab/>
      </w:r>
      <w:r w:rsidRPr="00DE060A">
        <w:rPr>
          <w:rFonts w:ascii="Calibri" w:hAnsi="Calibri" w:cs="Calibri"/>
          <w:smallCaps/>
          <w:sz w:val="24"/>
          <w:szCs w:val="24"/>
        </w:rPr>
        <w:tab/>
      </w:r>
      <w:r w:rsidRPr="00DE060A">
        <w:rPr>
          <w:rFonts w:ascii="Calibri" w:hAnsi="Calibri" w:cs="Calibri"/>
          <w:smallCaps/>
          <w:sz w:val="24"/>
          <w:szCs w:val="24"/>
        </w:rPr>
        <w:tab/>
        <w:t>15%</w:t>
      </w:r>
    </w:p>
    <w:p w14:paraId="226EE3D1" w14:textId="073AC3BE" w:rsidR="00155375" w:rsidRPr="00DE060A" w:rsidRDefault="00155375" w:rsidP="00155375">
      <w:pPr>
        <w:pStyle w:val="ListParagraph"/>
        <w:widowControl w:val="0"/>
        <w:numPr>
          <w:ilvl w:val="0"/>
          <w:numId w:val="229"/>
        </w:num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910"/>
          <w:tab w:val="left" w:pos="9360"/>
          <w:tab w:val="left" w:pos="10080"/>
        </w:tabs>
        <w:ind w:left="1260" w:right="360"/>
        <w:rPr>
          <w:rFonts w:ascii="Calibri" w:hAnsi="Calibri" w:cs="Calibri"/>
          <w:sz w:val="24"/>
          <w:szCs w:val="24"/>
        </w:rPr>
      </w:pPr>
      <w:r w:rsidRPr="00DE060A">
        <w:rPr>
          <w:rFonts w:ascii="Calibri" w:hAnsi="Calibri" w:cs="Calibri"/>
          <w:sz w:val="24"/>
          <w:szCs w:val="24"/>
        </w:rPr>
        <w:t>Development of Learning Objectives:</w:t>
      </w:r>
      <w:r w:rsidRPr="00DE060A">
        <w:rPr>
          <w:rFonts w:ascii="Calibri" w:hAnsi="Calibri" w:cs="Calibri"/>
          <w:sz w:val="24"/>
          <w:szCs w:val="24"/>
        </w:rPr>
        <w:tab/>
        <w:t>1</w:t>
      </w:r>
      <w:r w:rsidR="003636F6" w:rsidRPr="00DE060A">
        <w:rPr>
          <w:rFonts w:ascii="Calibri" w:hAnsi="Calibri" w:cs="Calibri"/>
          <w:sz w:val="24"/>
          <w:szCs w:val="24"/>
        </w:rPr>
        <w:t>0</w:t>
      </w:r>
      <w:r w:rsidRPr="00DE060A">
        <w:rPr>
          <w:rFonts w:ascii="Calibri" w:hAnsi="Calibri" w:cs="Calibri"/>
          <w:sz w:val="24"/>
          <w:szCs w:val="24"/>
        </w:rPr>
        <w:t>%</w:t>
      </w:r>
    </w:p>
    <w:p w14:paraId="13267B48" w14:textId="5DB71334" w:rsidR="00155375" w:rsidRPr="00DE060A" w:rsidRDefault="00155375" w:rsidP="00155375">
      <w:pPr>
        <w:pStyle w:val="ListParagraph"/>
        <w:widowControl w:val="0"/>
        <w:numPr>
          <w:ilvl w:val="0"/>
          <w:numId w:val="229"/>
        </w:num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910"/>
          <w:tab w:val="left" w:pos="9360"/>
          <w:tab w:val="left" w:pos="10080"/>
        </w:tabs>
        <w:ind w:left="1260" w:right="360"/>
        <w:rPr>
          <w:rFonts w:ascii="Calibri" w:hAnsi="Calibri" w:cs="Calibri"/>
          <w:sz w:val="24"/>
          <w:szCs w:val="24"/>
        </w:rPr>
      </w:pPr>
      <w:r w:rsidRPr="00DE060A">
        <w:rPr>
          <w:rFonts w:ascii="Calibri" w:hAnsi="Calibri" w:cs="Calibri"/>
          <w:sz w:val="24"/>
          <w:szCs w:val="24"/>
        </w:rPr>
        <w:t>Clinical Logs - Patients &amp; Procedures:</w:t>
      </w:r>
      <w:r w:rsidRPr="00DE060A">
        <w:rPr>
          <w:rFonts w:ascii="Calibri" w:hAnsi="Calibri" w:cs="Calibri"/>
          <w:sz w:val="24"/>
          <w:szCs w:val="24"/>
        </w:rPr>
        <w:tab/>
        <w:t>1</w:t>
      </w:r>
      <w:r w:rsidR="003636F6" w:rsidRPr="00DE060A">
        <w:rPr>
          <w:rFonts w:ascii="Calibri" w:hAnsi="Calibri" w:cs="Calibri"/>
          <w:sz w:val="24"/>
          <w:szCs w:val="24"/>
        </w:rPr>
        <w:t>0</w:t>
      </w:r>
      <w:r w:rsidRPr="00DE060A">
        <w:rPr>
          <w:rFonts w:ascii="Calibri" w:hAnsi="Calibri" w:cs="Calibri"/>
          <w:sz w:val="24"/>
          <w:szCs w:val="24"/>
        </w:rPr>
        <w:t>%</w:t>
      </w:r>
    </w:p>
    <w:p w14:paraId="46542F08" w14:textId="77777777" w:rsidR="00155375" w:rsidRPr="00DE060A" w:rsidRDefault="00155375" w:rsidP="00155375">
      <w:pPr>
        <w:pStyle w:val="ListParagraph"/>
        <w:widowControl w:val="0"/>
        <w:numPr>
          <w:ilvl w:val="0"/>
          <w:numId w:val="229"/>
        </w:num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910"/>
          <w:tab w:val="left" w:pos="9360"/>
          <w:tab w:val="left" w:pos="10080"/>
        </w:tabs>
        <w:ind w:left="1260" w:right="360"/>
        <w:rPr>
          <w:rFonts w:ascii="Calibri" w:hAnsi="Calibri" w:cs="Calibri"/>
          <w:sz w:val="24"/>
          <w:szCs w:val="24"/>
        </w:rPr>
      </w:pPr>
      <w:r w:rsidRPr="00DE060A">
        <w:rPr>
          <w:rFonts w:ascii="Calibri" w:hAnsi="Calibri" w:cs="Calibri"/>
          <w:sz w:val="24"/>
          <w:szCs w:val="24"/>
        </w:rPr>
        <w:t>Program Faculty Evaluation:</w:t>
      </w:r>
      <w:r w:rsidRPr="00DE060A">
        <w:rPr>
          <w:rFonts w:ascii="Calibri" w:hAnsi="Calibri" w:cs="Calibri"/>
          <w:sz w:val="24"/>
          <w:szCs w:val="24"/>
        </w:rPr>
        <w:tab/>
      </w:r>
      <w:r w:rsidRPr="00DE060A">
        <w:rPr>
          <w:rFonts w:ascii="Calibri" w:hAnsi="Calibri" w:cs="Calibri"/>
          <w:sz w:val="24"/>
          <w:szCs w:val="24"/>
        </w:rPr>
        <w:tab/>
        <w:t>10%</w:t>
      </w:r>
    </w:p>
    <w:p w14:paraId="728A6E91" w14:textId="77777777" w:rsidR="00155375" w:rsidRPr="00DE060A" w:rsidRDefault="00155375" w:rsidP="00155375">
      <w:pPr>
        <w:widowControl w:val="0"/>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260" w:right="720"/>
        <w:jc w:val="both"/>
        <w:rPr>
          <w:rFonts w:ascii="Calibri" w:hAnsi="Calibri" w:cs="Calibri"/>
          <w:sz w:val="24"/>
          <w:szCs w:val="24"/>
        </w:rPr>
      </w:pPr>
      <w:r w:rsidRPr="00DE060A">
        <w:rPr>
          <w:rFonts w:ascii="Calibri" w:hAnsi="Calibri" w:cs="Calibri"/>
          <w:sz w:val="24"/>
          <w:szCs w:val="24"/>
        </w:rPr>
        <w:tab/>
      </w:r>
      <w:r w:rsidRPr="00DE060A">
        <w:rPr>
          <w:rFonts w:ascii="Calibri" w:hAnsi="Calibri" w:cs="Calibri"/>
          <w:sz w:val="24"/>
          <w:szCs w:val="24"/>
        </w:rPr>
        <w:tab/>
      </w:r>
      <w:r w:rsidRPr="00DE060A">
        <w:rPr>
          <w:rFonts w:ascii="Calibri" w:hAnsi="Calibri" w:cs="Calibri"/>
          <w:sz w:val="24"/>
          <w:szCs w:val="24"/>
        </w:rPr>
        <w:tab/>
        <w:t>TOTAL:</w:t>
      </w:r>
      <w:r w:rsidRPr="00DE060A">
        <w:rPr>
          <w:rFonts w:ascii="Calibri" w:hAnsi="Calibri" w:cs="Calibri"/>
          <w:sz w:val="24"/>
          <w:szCs w:val="24"/>
        </w:rPr>
        <w:tab/>
      </w:r>
      <w:r w:rsidRPr="00DE060A">
        <w:rPr>
          <w:rFonts w:ascii="Calibri" w:hAnsi="Calibri" w:cs="Calibri"/>
          <w:sz w:val="24"/>
          <w:szCs w:val="24"/>
        </w:rPr>
        <w:tab/>
        <w:t>100%</w:t>
      </w:r>
    </w:p>
    <w:p w14:paraId="0CFF443E" w14:textId="77777777" w:rsidR="00155375" w:rsidRPr="00DE060A" w:rsidRDefault="00155375" w:rsidP="00B352C4">
      <w:pPr>
        <w:widowControl w:val="0"/>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right="720"/>
        <w:jc w:val="both"/>
        <w:rPr>
          <w:rFonts w:ascii="Calibri" w:hAnsi="Calibri" w:cs="Calibri"/>
          <w:sz w:val="24"/>
          <w:szCs w:val="24"/>
        </w:rPr>
      </w:pPr>
    </w:p>
    <w:p w14:paraId="0FF00F95" w14:textId="77777777" w:rsidR="00B352C4" w:rsidRPr="00DE060A" w:rsidRDefault="00B352C4" w:rsidP="00B352C4">
      <w:pPr>
        <w:widowControl w:val="0"/>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right="720"/>
        <w:jc w:val="both"/>
        <w:rPr>
          <w:rFonts w:ascii="Calibri" w:hAnsi="Calibri" w:cs="Calibri"/>
          <w:sz w:val="24"/>
          <w:szCs w:val="24"/>
        </w:rPr>
      </w:pPr>
    </w:p>
    <w:p w14:paraId="079285E3" w14:textId="1D594423" w:rsidR="007F730F" w:rsidRPr="00DE060A" w:rsidRDefault="0097488C" w:rsidP="003D72CE">
      <w:pPr>
        <w:pStyle w:val="ListParagraph"/>
        <w:widowControl w:val="0"/>
        <w:numPr>
          <w:ilvl w:val="0"/>
          <w:numId w:val="230"/>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right="720"/>
        <w:jc w:val="both"/>
        <w:rPr>
          <w:rFonts w:ascii="Calibri" w:hAnsi="Calibri" w:cs="Calibri"/>
          <w:sz w:val="24"/>
          <w:szCs w:val="24"/>
        </w:rPr>
      </w:pPr>
      <w:r>
        <w:rPr>
          <w:rFonts w:ascii="Calibri" w:hAnsi="Calibri" w:cs="Calibri"/>
          <w:sz w:val="24"/>
          <w:szCs w:val="24"/>
        </w:rPr>
        <w:t>Grading scale for Clinical Courses (SCPEs)</w:t>
      </w:r>
      <w:r w:rsidR="007F730F" w:rsidRPr="00DE060A">
        <w:rPr>
          <w:rFonts w:ascii="Calibri" w:hAnsi="Calibri" w:cs="Calibri"/>
          <w:sz w:val="24"/>
          <w:szCs w:val="24"/>
        </w:rPr>
        <w:t>:</w:t>
      </w:r>
    </w:p>
    <w:p w14:paraId="44D615A3" w14:textId="51D196E1" w:rsidR="001124F2" w:rsidRPr="00DE060A" w:rsidRDefault="001124F2" w:rsidP="001124F2">
      <w:pPr>
        <w:widowControl w:val="0"/>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910"/>
          <w:tab w:val="left" w:pos="9360"/>
          <w:tab w:val="left" w:pos="10080"/>
        </w:tabs>
        <w:ind w:right="360"/>
        <w:rPr>
          <w:rStyle w:val="StyleArial11pt"/>
          <w:rFonts w:ascii="Calibri" w:hAnsi="Calibri" w:cs="Calibri"/>
          <w:sz w:val="24"/>
          <w:szCs w:val="24"/>
        </w:rPr>
      </w:pPr>
    </w:p>
    <w:tbl>
      <w:tblPr>
        <w:tblpPr w:leftFromText="180" w:rightFromText="180" w:vertAnchor="page" w:horzAnchor="page" w:tblpX="2026" w:tblpY="10195"/>
        <w:tblW w:w="28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
        <w:gridCol w:w="2408"/>
      </w:tblGrid>
      <w:tr w:rsidR="000F2E2A" w14:paraId="513CC765" w14:textId="77777777" w:rsidTr="000F2E2A">
        <w:trPr>
          <w:trHeight w:val="259"/>
        </w:trPr>
        <w:tc>
          <w:tcPr>
            <w:tcW w:w="467" w:type="dxa"/>
            <w:vAlign w:val="center"/>
            <w:hideMark/>
          </w:tcPr>
          <w:p w14:paraId="727E405E" w14:textId="77777777" w:rsidR="000F2E2A" w:rsidRPr="00D74450" w:rsidRDefault="000F2E2A" w:rsidP="000F2E2A">
            <w:pPr>
              <w:rPr>
                <w:rFonts w:asciiTheme="minorHAnsi" w:hAnsiTheme="minorHAnsi" w:cstheme="minorHAnsi"/>
                <w:color w:val="212121"/>
                <w:sz w:val="24"/>
                <w:szCs w:val="24"/>
              </w:rPr>
            </w:pPr>
            <w:r w:rsidRPr="00D74450">
              <w:rPr>
                <w:rFonts w:asciiTheme="minorHAnsi" w:hAnsiTheme="minorHAnsi" w:cstheme="minorHAnsi"/>
                <w:color w:val="212121"/>
                <w:sz w:val="24"/>
                <w:szCs w:val="24"/>
              </w:rPr>
              <w:t>A</w:t>
            </w:r>
          </w:p>
        </w:tc>
        <w:tc>
          <w:tcPr>
            <w:tcW w:w="2408" w:type="dxa"/>
            <w:vAlign w:val="center"/>
            <w:hideMark/>
          </w:tcPr>
          <w:p w14:paraId="707846B0" w14:textId="77777777" w:rsidR="000F2E2A" w:rsidRPr="00D74450" w:rsidRDefault="000F2E2A" w:rsidP="000F2E2A">
            <w:pPr>
              <w:rPr>
                <w:rFonts w:asciiTheme="minorHAnsi" w:hAnsiTheme="minorHAnsi" w:cstheme="minorHAnsi"/>
                <w:color w:val="000000"/>
                <w:sz w:val="24"/>
                <w:szCs w:val="24"/>
              </w:rPr>
            </w:pPr>
            <w:r w:rsidRPr="00D74450">
              <w:rPr>
                <w:rFonts w:asciiTheme="minorHAnsi" w:hAnsiTheme="minorHAnsi" w:cstheme="minorHAnsi"/>
                <w:color w:val="000000"/>
                <w:sz w:val="24"/>
                <w:szCs w:val="24"/>
              </w:rPr>
              <w:t>100% - 95%</w:t>
            </w:r>
          </w:p>
        </w:tc>
      </w:tr>
      <w:tr w:rsidR="000F2E2A" w14:paraId="4A8799F2" w14:textId="77777777" w:rsidTr="000F2E2A">
        <w:trPr>
          <w:trHeight w:val="304"/>
        </w:trPr>
        <w:tc>
          <w:tcPr>
            <w:tcW w:w="467" w:type="dxa"/>
            <w:vAlign w:val="center"/>
            <w:hideMark/>
          </w:tcPr>
          <w:p w14:paraId="23BA5877" w14:textId="77777777" w:rsidR="000F2E2A" w:rsidRPr="00D74450" w:rsidRDefault="000F2E2A" w:rsidP="000F2E2A">
            <w:pPr>
              <w:rPr>
                <w:rFonts w:asciiTheme="minorHAnsi" w:hAnsiTheme="minorHAnsi" w:cstheme="minorHAnsi"/>
                <w:color w:val="212121"/>
                <w:sz w:val="24"/>
                <w:szCs w:val="24"/>
              </w:rPr>
            </w:pPr>
            <w:r w:rsidRPr="00D74450">
              <w:rPr>
                <w:rFonts w:asciiTheme="minorHAnsi" w:hAnsiTheme="minorHAnsi" w:cstheme="minorHAnsi"/>
                <w:color w:val="212121"/>
                <w:sz w:val="24"/>
                <w:szCs w:val="24"/>
              </w:rPr>
              <w:t>A-</w:t>
            </w:r>
          </w:p>
        </w:tc>
        <w:tc>
          <w:tcPr>
            <w:tcW w:w="2408" w:type="dxa"/>
            <w:vAlign w:val="center"/>
            <w:hideMark/>
          </w:tcPr>
          <w:p w14:paraId="3EE0A0DA" w14:textId="77777777" w:rsidR="000F2E2A" w:rsidRPr="00D74450" w:rsidRDefault="000F2E2A" w:rsidP="000F2E2A">
            <w:pPr>
              <w:rPr>
                <w:rFonts w:asciiTheme="minorHAnsi" w:hAnsiTheme="minorHAnsi" w:cstheme="minorHAnsi"/>
                <w:color w:val="000000"/>
                <w:sz w:val="24"/>
                <w:szCs w:val="24"/>
              </w:rPr>
            </w:pPr>
            <w:r w:rsidRPr="00D74450">
              <w:rPr>
                <w:rFonts w:asciiTheme="minorHAnsi" w:hAnsiTheme="minorHAnsi" w:cstheme="minorHAnsi"/>
                <w:color w:val="000000"/>
                <w:sz w:val="24"/>
                <w:szCs w:val="24"/>
              </w:rPr>
              <w:t>92% - 94%</w:t>
            </w:r>
          </w:p>
        </w:tc>
      </w:tr>
      <w:tr w:rsidR="000F2E2A" w14:paraId="4E0F1EC4" w14:textId="77777777" w:rsidTr="000F2E2A">
        <w:trPr>
          <w:trHeight w:val="331"/>
        </w:trPr>
        <w:tc>
          <w:tcPr>
            <w:tcW w:w="467" w:type="dxa"/>
            <w:vAlign w:val="center"/>
            <w:hideMark/>
          </w:tcPr>
          <w:p w14:paraId="4F29AF15" w14:textId="77777777" w:rsidR="000F2E2A" w:rsidRPr="00D74450" w:rsidRDefault="000F2E2A" w:rsidP="000F2E2A">
            <w:pPr>
              <w:rPr>
                <w:rFonts w:asciiTheme="minorHAnsi" w:hAnsiTheme="minorHAnsi" w:cstheme="minorHAnsi"/>
                <w:color w:val="212121"/>
                <w:sz w:val="24"/>
                <w:szCs w:val="24"/>
              </w:rPr>
            </w:pPr>
            <w:r w:rsidRPr="00D74450">
              <w:rPr>
                <w:rFonts w:asciiTheme="minorHAnsi" w:hAnsiTheme="minorHAnsi" w:cstheme="minorHAnsi"/>
                <w:color w:val="212121"/>
                <w:sz w:val="24"/>
                <w:szCs w:val="24"/>
              </w:rPr>
              <w:t>B+</w:t>
            </w:r>
          </w:p>
        </w:tc>
        <w:tc>
          <w:tcPr>
            <w:tcW w:w="2408" w:type="dxa"/>
            <w:vAlign w:val="center"/>
            <w:hideMark/>
          </w:tcPr>
          <w:p w14:paraId="0D2E8E20" w14:textId="77777777" w:rsidR="000F2E2A" w:rsidRPr="00D74450" w:rsidRDefault="000F2E2A" w:rsidP="000F2E2A">
            <w:pPr>
              <w:rPr>
                <w:rFonts w:asciiTheme="minorHAnsi" w:hAnsiTheme="minorHAnsi" w:cstheme="minorHAnsi"/>
                <w:color w:val="000000"/>
                <w:sz w:val="24"/>
                <w:szCs w:val="24"/>
              </w:rPr>
            </w:pPr>
            <w:r w:rsidRPr="00D74450">
              <w:rPr>
                <w:rFonts w:asciiTheme="minorHAnsi" w:hAnsiTheme="minorHAnsi" w:cstheme="minorHAnsi"/>
                <w:color w:val="000000"/>
                <w:sz w:val="24"/>
                <w:szCs w:val="24"/>
              </w:rPr>
              <w:t>86% - 91%</w:t>
            </w:r>
          </w:p>
        </w:tc>
      </w:tr>
      <w:tr w:rsidR="000F2E2A" w14:paraId="6AD75F43" w14:textId="77777777" w:rsidTr="000F2E2A">
        <w:trPr>
          <w:trHeight w:val="259"/>
        </w:trPr>
        <w:tc>
          <w:tcPr>
            <w:tcW w:w="467" w:type="dxa"/>
            <w:vAlign w:val="center"/>
            <w:hideMark/>
          </w:tcPr>
          <w:p w14:paraId="351C276F" w14:textId="77777777" w:rsidR="000F2E2A" w:rsidRPr="00D74450" w:rsidRDefault="000F2E2A" w:rsidP="000F2E2A">
            <w:pPr>
              <w:rPr>
                <w:rFonts w:asciiTheme="minorHAnsi" w:hAnsiTheme="minorHAnsi" w:cstheme="minorHAnsi"/>
                <w:color w:val="212121"/>
                <w:sz w:val="24"/>
                <w:szCs w:val="24"/>
              </w:rPr>
            </w:pPr>
            <w:r w:rsidRPr="00D74450">
              <w:rPr>
                <w:rFonts w:asciiTheme="minorHAnsi" w:hAnsiTheme="minorHAnsi" w:cstheme="minorHAnsi"/>
                <w:color w:val="212121"/>
                <w:sz w:val="24"/>
                <w:szCs w:val="24"/>
              </w:rPr>
              <w:t>B</w:t>
            </w:r>
          </w:p>
        </w:tc>
        <w:tc>
          <w:tcPr>
            <w:tcW w:w="2408" w:type="dxa"/>
            <w:vAlign w:val="center"/>
            <w:hideMark/>
          </w:tcPr>
          <w:p w14:paraId="1421AC30" w14:textId="77777777" w:rsidR="000F2E2A" w:rsidRPr="00D74450" w:rsidRDefault="000F2E2A" w:rsidP="000F2E2A">
            <w:pPr>
              <w:rPr>
                <w:rFonts w:asciiTheme="minorHAnsi" w:hAnsiTheme="minorHAnsi" w:cstheme="minorHAnsi"/>
                <w:color w:val="000000"/>
                <w:sz w:val="24"/>
                <w:szCs w:val="24"/>
              </w:rPr>
            </w:pPr>
            <w:r w:rsidRPr="00D74450">
              <w:rPr>
                <w:rFonts w:asciiTheme="minorHAnsi" w:hAnsiTheme="minorHAnsi" w:cstheme="minorHAnsi"/>
                <w:color w:val="000000"/>
                <w:sz w:val="24"/>
                <w:szCs w:val="24"/>
              </w:rPr>
              <w:t>81% - 85%</w:t>
            </w:r>
          </w:p>
        </w:tc>
      </w:tr>
      <w:tr w:rsidR="000F2E2A" w14:paraId="40680BB6" w14:textId="77777777" w:rsidTr="000F2E2A">
        <w:trPr>
          <w:trHeight w:val="313"/>
        </w:trPr>
        <w:tc>
          <w:tcPr>
            <w:tcW w:w="467" w:type="dxa"/>
            <w:vAlign w:val="center"/>
          </w:tcPr>
          <w:p w14:paraId="636E8586" w14:textId="77777777" w:rsidR="000F2E2A" w:rsidRPr="00D74450" w:rsidRDefault="000F2E2A" w:rsidP="000F2E2A">
            <w:pPr>
              <w:rPr>
                <w:rFonts w:asciiTheme="minorHAnsi" w:hAnsiTheme="minorHAnsi" w:cstheme="minorHAnsi"/>
                <w:color w:val="212121"/>
                <w:sz w:val="24"/>
                <w:szCs w:val="24"/>
              </w:rPr>
            </w:pPr>
            <w:r w:rsidRPr="00D74450">
              <w:rPr>
                <w:rFonts w:asciiTheme="minorHAnsi" w:hAnsiTheme="minorHAnsi" w:cstheme="minorHAnsi"/>
                <w:color w:val="212121"/>
                <w:sz w:val="24"/>
                <w:szCs w:val="24"/>
              </w:rPr>
              <w:t>B-</w:t>
            </w:r>
          </w:p>
        </w:tc>
        <w:tc>
          <w:tcPr>
            <w:tcW w:w="2408" w:type="dxa"/>
            <w:vAlign w:val="center"/>
          </w:tcPr>
          <w:p w14:paraId="22054D02" w14:textId="77777777" w:rsidR="000F2E2A" w:rsidRPr="00D74450" w:rsidRDefault="000F2E2A" w:rsidP="000F2E2A">
            <w:pPr>
              <w:rPr>
                <w:rFonts w:asciiTheme="minorHAnsi" w:hAnsiTheme="minorHAnsi" w:cstheme="minorHAnsi"/>
                <w:color w:val="000000"/>
                <w:sz w:val="24"/>
                <w:szCs w:val="24"/>
              </w:rPr>
            </w:pPr>
            <w:r w:rsidRPr="00D74450">
              <w:rPr>
                <w:rFonts w:asciiTheme="minorHAnsi" w:hAnsiTheme="minorHAnsi" w:cstheme="minorHAnsi"/>
                <w:color w:val="000000"/>
                <w:sz w:val="24"/>
                <w:szCs w:val="24"/>
              </w:rPr>
              <w:t>76% - 80%</w:t>
            </w:r>
          </w:p>
        </w:tc>
      </w:tr>
      <w:tr w:rsidR="000F2E2A" w14:paraId="57631BB3" w14:textId="77777777" w:rsidTr="000F2E2A">
        <w:trPr>
          <w:trHeight w:val="241"/>
        </w:trPr>
        <w:tc>
          <w:tcPr>
            <w:tcW w:w="467" w:type="dxa"/>
            <w:vAlign w:val="center"/>
          </w:tcPr>
          <w:p w14:paraId="7296119E" w14:textId="77777777" w:rsidR="000F2E2A" w:rsidRPr="00D74450" w:rsidRDefault="000F2E2A" w:rsidP="000F2E2A">
            <w:pPr>
              <w:rPr>
                <w:rFonts w:asciiTheme="minorHAnsi" w:hAnsiTheme="minorHAnsi" w:cstheme="minorHAnsi"/>
                <w:color w:val="212121"/>
                <w:sz w:val="24"/>
                <w:szCs w:val="24"/>
              </w:rPr>
            </w:pPr>
            <w:r w:rsidRPr="00D74450">
              <w:rPr>
                <w:rFonts w:asciiTheme="minorHAnsi" w:hAnsiTheme="minorHAnsi" w:cstheme="minorHAnsi"/>
                <w:color w:val="212121"/>
                <w:sz w:val="24"/>
                <w:szCs w:val="24"/>
              </w:rPr>
              <w:t>C</w:t>
            </w:r>
          </w:p>
        </w:tc>
        <w:tc>
          <w:tcPr>
            <w:tcW w:w="2408" w:type="dxa"/>
            <w:vAlign w:val="center"/>
          </w:tcPr>
          <w:p w14:paraId="022EC5B3" w14:textId="77777777" w:rsidR="000F2E2A" w:rsidRPr="00D74450" w:rsidRDefault="000F2E2A" w:rsidP="000F2E2A">
            <w:pPr>
              <w:rPr>
                <w:rFonts w:asciiTheme="minorHAnsi" w:hAnsiTheme="minorHAnsi" w:cstheme="minorHAnsi"/>
                <w:color w:val="000000"/>
                <w:sz w:val="24"/>
                <w:szCs w:val="24"/>
              </w:rPr>
            </w:pPr>
            <w:r w:rsidRPr="00D74450">
              <w:rPr>
                <w:rFonts w:asciiTheme="minorHAnsi" w:hAnsiTheme="minorHAnsi" w:cstheme="minorHAnsi"/>
                <w:color w:val="000000"/>
                <w:sz w:val="24"/>
                <w:szCs w:val="24"/>
              </w:rPr>
              <w:t>70% - 75%</w:t>
            </w:r>
          </w:p>
        </w:tc>
      </w:tr>
      <w:tr w:rsidR="000F2E2A" w14:paraId="1CF07CC6" w14:textId="77777777" w:rsidTr="000F2E2A">
        <w:trPr>
          <w:trHeight w:val="295"/>
        </w:trPr>
        <w:tc>
          <w:tcPr>
            <w:tcW w:w="467" w:type="dxa"/>
            <w:vAlign w:val="center"/>
            <w:hideMark/>
          </w:tcPr>
          <w:p w14:paraId="102A7A4C" w14:textId="77777777" w:rsidR="000F2E2A" w:rsidRPr="00D74450" w:rsidRDefault="000F2E2A" w:rsidP="000F2E2A">
            <w:pPr>
              <w:rPr>
                <w:rFonts w:asciiTheme="minorHAnsi" w:hAnsiTheme="minorHAnsi" w:cstheme="minorHAnsi"/>
                <w:b/>
                <w:bCs/>
                <w:color w:val="212121"/>
                <w:sz w:val="24"/>
                <w:szCs w:val="24"/>
              </w:rPr>
            </w:pPr>
            <w:r w:rsidRPr="00D74450">
              <w:rPr>
                <w:rFonts w:asciiTheme="minorHAnsi" w:hAnsiTheme="minorHAnsi" w:cstheme="minorHAnsi"/>
                <w:color w:val="212121"/>
                <w:sz w:val="24"/>
                <w:szCs w:val="24"/>
              </w:rPr>
              <w:t>F</w:t>
            </w:r>
          </w:p>
        </w:tc>
        <w:tc>
          <w:tcPr>
            <w:tcW w:w="2408" w:type="dxa"/>
            <w:vAlign w:val="center"/>
            <w:hideMark/>
          </w:tcPr>
          <w:p w14:paraId="48A27F0A" w14:textId="77777777" w:rsidR="000F2E2A" w:rsidRPr="00D74450" w:rsidRDefault="000F2E2A" w:rsidP="000F2E2A">
            <w:pPr>
              <w:rPr>
                <w:rFonts w:asciiTheme="minorHAnsi" w:hAnsiTheme="minorHAnsi" w:cstheme="minorHAnsi"/>
                <w:b/>
                <w:bCs/>
                <w:color w:val="212121"/>
                <w:sz w:val="24"/>
                <w:szCs w:val="24"/>
              </w:rPr>
            </w:pPr>
            <w:r w:rsidRPr="00D74450">
              <w:rPr>
                <w:rFonts w:asciiTheme="minorHAnsi" w:hAnsiTheme="minorHAnsi" w:cstheme="minorHAnsi"/>
                <w:color w:val="000000"/>
                <w:sz w:val="24"/>
                <w:szCs w:val="24"/>
              </w:rPr>
              <w:t>0% - 69%</w:t>
            </w:r>
          </w:p>
        </w:tc>
      </w:tr>
    </w:tbl>
    <w:p w14:paraId="6408F58A" w14:textId="77777777" w:rsidR="00647B57" w:rsidRPr="00DE060A" w:rsidRDefault="00647B57" w:rsidP="00647B57">
      <w:pPr>
        <w:rPr>
          <w:rStyle w:val="StyleArial11pt"/>
          <w:rFonts w:ascii="Calibri" w:hAnsi="Calibri" w:cs="Calibri"/>
          <w:sz w:val="24"/>
          <w:szCs w:val="24"/>
        </w:rPr>
      </w:pPr>
    </w:p>
    <w:p w14:paraId="46C09B7B" w14:textId="77777777" w:rsidR="00647B57" w:rsidRPr="00DE060A" w:rsidRDefault="00647B57" w:rsidP="00647B57">
      <w:pPr>
        <w:rPr>
          <w:rStyle w:val="StyleArial11pt"/>
          <w:rFonts w:ascii="Calibri" w:hAnsi="Calibri" w:cs="Calibri"/>
          <w:sz w:val="24"/>
          <w:szCs w:val="24"/>
        </w:rPr>
      </w:pPr>
    </w:p>
    <w:p w14:paraId="66198A2F" w14:textId="77777777" w:rsidR="00B0031E" w:rsidRPr="00DE060A" w:rsidRDefault="00647B57" w:rsidP="006D458D">
      <w:pPr>
        <w:rPr>
          <w:rFonts w:ascii="Calibri" w:hAnsi="Calibri" w:cs="Calibri"/>
          <w:sz w:val="24"/>
          <w:szCs w:val="24"/>
        </w:rPr>
      </w:pPr>
      <w:r w:rsidRPr="00DE060A">
        <w:rPr>
          <w:rStyle w:val="StyleArial11pt"/>
          <w:rFonts w:ascii="Calibri" w:hAnsi="Calibri" w:cs="Calibri"/>
          <w:sz w:val="24"/>
          <w:szCs w:val="24"/>
        </w:rPr>
        <w:br w:type="page"/>
      </w:r>
    </w:p>
    <w:p w14:paraId="7CD7185E" w14:textId="77777777" w:rsidR="00A11241" w:rsidRPr="00DE060A" w:rsidRDefault="00A11241" w:rsidP="00BE0623">
      <w:pPr>
        <w:pStyle w:val="Heading1"/>
        <w:rPr>
          <w:rFonts w:ascii="Calibri" w:hAnsi="Calibri" w:cs="Calibri"/>
        </w:rPr>
      </w:pPr>
      <w:bookmarkStart w:id="24" w:name="_Toc225422550"/>
      <w:r w:rsidRPr="00DE060A">
        <w:rPr>
          <w:rFonts w:ascii="Calibri" w:hAnsi="Calibri" w:cs="Calibri"/>
        </w:rPr>
        <w:lastRenderedPageBreak/>
        <w:t>Textbooks &amp; Other Resources</w:t>
      </w:r>
      <w:bookmarkEnd w:id="24"/>
    </w:p>
    <w:p w14:paraId="4893889A" w14:textId="0EA4C063" w:rsidR="006414E3" w:rsidRPr="00DE060A" w:rsidRDefault="00425D92" w:rsidP="00293F46">
      <w:pPr>
        <w:rPr>
          <w:rFonts w:ascii="Calibri" w:hAnsi="Calibri" w:cs="Calibri"/>
          <w:i/>
          <w:sz w:val="24"/>
          <w:szCs w:val="24"/>
        </w:rPr>
      </w:pPr>
      <w:bookmarkStart w:id="25" w:name="insurance"/>
      <w:bookmarkStart w:id="26" w:name="calendar"/>
      <w:bookmarkEnd w:id="25"/>
      <w:bookmarkEnd w:id="26"/>
      <w:r w:rsidRPr="00DE060A">
        <w:rPr>
          <w:rStyle w:val="StyleArial11pt"/>
          <w:rFonts w:ascii="Calibri" w:hAnsi="Calibri" w:cs="Calibri"/>
          <w:sz w:val="24"/>
          <w:szCs w:val="24"/>
        </w:rPr>
        <w:t>You will find that</w:t>
      </w:r>
      <w:r w:rsidR="00B907DC" w:rsidRPr="00DE060A">
        <w:rPr>
          <w:rStyle w:val="StyleArial11pt"/>
          <w:rFonts w:ascii="Calibri" w:hAnsi="Calibri" w:cs="Calibri"/>
          <w:sz w:val="24"/>
          <w:szCs w:val="24"/>
        </w:rPr>
        <w:t xml:space="preserve"> textbooks </w:t>
      </w:r>
      <w:r w:rsidRPr="00DE060A">
        <w:rPr>
          <w:rStyle w:val="StyleArial11pt"/>
          <w:rFonts w:ascii="Calibri" w:hAnsi="Calibri" w:cs="Calibri"/>
          <w:sz w:val="24"/>
          <w:szCs w:val="24"/>
        </w:rPr>
        <w:t xml:space="preserve">are indispensable </w:t>
      </w:r>
      <w:r w:rsidR="000076BF" w:rsidRPr="00DE060A">
        <w:rPr>
          <w:rStyle w:val="StyleArial11pt"/>
          <w:rFonts w:ascii="Calibri" w:hAnsi="Calibri" w:cs="Calibri"/>
          <w:sz w:val="24"/>
          <w:szCs w:val="24"/>
        </w:rPr>
        <w:t xml:space="preserve">for </w:t>
      </w:r>
      <w:r w:rsidR="006414E3" w:rsidRPr="00DE060A">
        <w:rPr>
          <w:rStyle w:val="StyleArial11pt"/>
          <w:rFonts w:ascii="Calibri" w:hAnsi="Calibri" w:cs="Calibri"/>
          <w:sz w:val="24"/>
          <w:szCs w:val="24"/>
        </w:rPr>
        <w:t xml:space="preserve">refreshing your knowledge </w:t>
      </w:r>
      <w:r w:rsidRPr="00DE060A">
        <w:rPr>
          <w:rStyle w:val="StyleArial11pt"/>
          <w:rFonts w:ascii="Calibri" w:hAnsi="Calibri" w:cs="Calibri"/>
          <w:sz w:val="24"/>
          <w:szCs w:val="24"/>
        </w:rPr>
        <w:t xml:space="preserve">gained in the didactic curriculum.  Below is a table displaying the recommended textbooks for each clinical course.  Some are </w:t>
      </w:r>
      <w:r w:rsidR="006414E3" w:rsidRPr="00DE060A">
        <w:rPr>
          <w:rStyle w:val="StyleArial11pt"/>
          <w:rFonts w:ascii="Calibri" w:hAnsi="Calibri" w:cs="Calibri"/>
          <w:sz w:val="24"/>
          <w:szCs w:val="24"/>
        </w:rPr>
        <w:t>text</w:t>
      </w:r>
      <w:r w:rsidRPr="00DE060A">
        <w:rPr>
          <w:rStyle w:val="StyleArial11pt"/>
          <w:rFonts w:ascii="Calibri" w:hAnsi="Calibri" w:cs="Calibri"/>
          <w:sz w:val="24"/>
          <w:szCs w:val="24"/>
        </w:rPr>
        <w:t xml:space="preserve">books </w:t>
      </w:r>
      <w:r w:rsidR="006414E3" w:rsidRPr="00DE060A">
        <w:rPr>
          <w:rStyle w:val="StyleArial11pt"/>
          <w:rFonts w:ascii="Calibri" w:hAnsi="Calibri" w:cs="Calibri"/>
          <w:sz w:val="24"/>
          <w:szCs w:val="24"/>
        </w:rPr>
        <w:t xml:space="preserve">you </w:t>
      </w:r>
      <w:r w:rsidRPr="00DE060A">
        <w:rPr>
          <w:rStyle w:val="StyleArial11pt"/>
          <w:rFonts w:ascii="Calibri" w:hAnsi="Calibri" w:cs="Calibri"/>
          <w:sz w:val="24"/>
          <w:szCs w:val="24"/>
        </w:rPr>
        <w:t>should already have.  O</w:t>
      </w:r>
      <w:r w:rsidR="006414E3" w:rsidRPr="00DE060A">
        <w:rPr>
          <w:rStyle w:val="StyleArial11pt"/>
          <w:rFonts w:ascii="Calibri" w:hAnsi="Calibri" w:cs="Calibri"/>
          <w:sz w:val="24"/>
          <w:szCs w:val="24"/>
        </w:rPr>
        <w:t xml:space="preserve">thers are new and more clinically oriented </w:t>
      </w:r>
      <w:r w:rsidRPr="00DE060A">
        <w:rPr>
          <w:rStyle w:val="StyleArial11pt"/>
          <w:rFonts w:ascii="Calibri" w:hAnsi="Calibri" w:cs="Calibri"/>
          <w:sz w:val="24"/>
          <w:szCs w:val="24"/>
        </w:rPr>
        <w:t xml:space="preserve">ones.  </w:t>
      </w:r>
      <w:r w:rsidR="006414E3" w:rsidRPr="00DE060A">
        <w:rPr>
          <w:rFonts w:ascii="Calibri" w:hAnsi="Calibri" w:cs="Calibri"/>
          <w:sz w:val="24"/>
          <w:szCs w:val="24"/>
        </w:rPr>
        <w:t xml:space="preserve">Students may use any current textbook of medicine as well as current journal articles and published medical guidelines as reference material for objective study.  </w:t>
      </w:r>
      <w:r w:rsidRPr="00DE060A">
        <w:rPr>
          <w:rFonts w:ascii="Calibri" w:hAnsi="Calibri" w:cs="Calibri"/>
          <w:sz w:val="24"/>
          <w:szCs w:val="24"/>
        </w:rPr>
        <w:t xml:space="preserve">UpToDate is also an invaluable resource during the </w:t>
      </w:r>
      <w:r w:rsidRPr="00DE060A">
        <w:rPr>
          <w:rStyle w:val="StyleArial11pt"/>
          <w:rFonts w:ascii="Calibri" w:hAnsi="Calibri" w:cs="Calibri"/>
          <w:sz w:val="24"/>
          <w:szCs w:val="24"/>
        </w:rPr>
        <w:t>clinical phase</w:t>
      </w:r>
      <w:r w:rsidRPr="00DE060A">
        <w:rPr>
          <w:rFonts w:ascii="Calibri" w:hAnsi="Calibri" w:cs="Calibri"/>
          <w:sz w:val="24"/>
          <w:szCs w:val="24"/>
        </w:rPr>
        <w:t xml:space="preserve">.  </w:t>
      </w:r>
      <w:r w:rsidR="006414E3" w:rsidRPr="00DE060A">
        <w:rPr>
          <w:rFonts w:ascii="Calibri" w:hAnsi="Calibri" w:cs="Calibri"/>
          <w:sz w:val="24"/>
          <w:szCs w:val="24"/>
        </w:rPr>
        <w:t>Additional suggesti</w:t>
      </w:r>
      <w:r w:rsidRPr="00DE060A">
        <w:rPr>
          <w:rFonts w:ascii="Calibri" w:hAnsi="Calibri" w:cs="Calibri"/>
          <w:sz w:val="24"/>
          <w:szCs w:val="24"/>
        </w:rPr>
        <w:t xml:space="preserve">ons for reference material may </w:t>
      </w:r>
      <w:r w:rsidR="006414E3" w:rsidRPr="00DE060A">
        <w:rPr>
          <w:rFonts w:ascii="Calibri" w:hAnsi="Calibri" w:cs="Calibri"/>
          <w:sz w:val="24"/>
          <w:szCs w:val="24"/>
        </w:rPr>
        <w:t>be disseminated on an ongoing basis from the faculty and preceptors.</w:t>
      </w:r>
    </w:p>
    <w:p w14:paraId="1A696505" w14:textId="0DCC27AE" w:rsidR="00425D92" w:rsidRPr="00DE060A" w:rsidRDefault="00425D92">
      <w:pPr>
        <w:jc w:val="both"/>
        <w:rPr>
          <w:rFonts w:ascii="Calibri" w:hAnsi="Calibri" w:cs="Calibri"/>
          <w:sz w:val="22"/>
        </w:rPr>
      </w:pPr>
    </w:p>
    <w:p w14:paraId="58552A96" w14:textId="6155B50E" w:rsidR="00425D92" w:rsidRPr="00DE060A" w:rsidRDefault="00425D92">
      <w:pPr>
        <w:jc w:val="both"/>
        <w:rPr>
          <w:rFonts w:ascii="Calibri" w:hAnsi="Calibri" w:cs="Calibri"/>
          <w:sz w:val="22"/>
        </w:rPr>
      </w:pPr>
    </w:p>
    <w:tbl>
      <w:tblPr>
        <w:tblW w:w="11088" w:type="dxa"/>
        <w:tblLook w:val="04A0" w:firstRow="1" w:lastRow="0" w:firstColumn="1" w:lastColumn="0" w:noHBand="0" w:noVBand="1"/>
      </w:tblPr>
      <w:tblGrid>
        <w:gridCol w:w="2448"/>
        <w:gridCol w:w="960"/>
        <w:gridCol w:w="960"/>
        <w:gridCol w:w="960"/>
        <w:gridCol w:w="960"/>
        <w:gridCol w:w="960"/>
        <w:gridCol w:w="960"/>
        <w:gridCol w:w="960"/>
        <w:gridCol w:w="960"/>
        <w:gridCol w:w="960"/>
      </w:tblGrid>
      <w:tr w:rsidR="00D12B21" w:rsidRPr="00D12B21" w14:paraId="054EE2AE" w14:textId="77777777" w:rsidTr="00D20CEF">
        <w:trPr>
          <w:trHeight w:val="1965"/>
        </w:trPr>
        <w:tc>
          <w:tcPr>
            <w:tcW w:w="4000" w:type="dxa"/>
            <w:tcBorders>
              <w:top w:val="nil"/>
              <w:left w:val="nil"/>
              <w:bottom w:val="nil"/>
              <w:right w:val="nil"/>
            </w:tcBorders>
            <w:vAlign w:val="center"/>
            <w:hideMark/>
          </w:tcPr>
          <w:p w14:paraId="410C1B31" w14:textId="08323638" w:rsidR="00D12B21" w:rsidRPr="00D12B21" w:rsidRDefault="00D12B21" w:rsidP="00D12B21">
            <w:pPr>
              <w:jc w:val="center"/>
              <w:rPr>
                <w:rFonts w:ascii="Calibri" w:hAnsi="Calibri" w:cs="Calibri"/>
                <w:b/>
                <w:bCs/>
                <w:color w:val="000000"/>
                <w:sz w:val="40"/>
                <w:szCs w:val="40"/>
              </w:rPr>
            </w:pPr>
            <w:r w:rsidRPr="00BD689B">
              <w:rPr>
                <w:rFonts w:ascii="Calibri" w:hAnsi="Calibri" w:cs="Calibri"/>
                <w:b/>
                <w:bCs/>
                <w:color w:val="000000"/>
                <w:sz w:val="32"/>
                <w:szCs w:val="32"/>
              </w:rPr>
              <w:t>Recommend</w:t>
            </w:r>
            <w:r w:rsidR="00BD689B">
              <w:rPr>
                <w:rFonts w:ascii="Calibri" w:hAnsi="Calibri" w:cs="Calibri"/>
                <w:b/>
                <w:bCs/>
                <w:color w:val="000000"/>
                <w:sz w:val="32"/>
                <w:szCs w:val="32"/>
              </w:rPr>
              <w:t>ed</w:t>
            </w:r>
            <w:r w:rsidRPr="00BD689B">
              <w:rPr>
                <w:rFonts w:ascii="Calibri" w:hAnsi="Calibri" w:cs="Calibri"/>
                <w:b/>
                <w:bCs/>
                <w:color w:val="000000"/>
                <w:sz w:val="32"/>
                <w:szCs w:val="32"/>
              </w:rPr>
              <w:t xml:space="preserve"> Textbooks</w:t>
            </w:r>
          </w:p>
        </w:tc>
        <w:tc>
          <w:tcPr>
            <w:tcW w:w="960" w:type="dxa"/>
            <w:tcBorders>
              <w:top w:val="single" w:sz="4" w:space="0" w:color="auto"/>
              <w:left w:val="single" w:sz="4" w:space="0" w:color="auto"/>
              <w:bottom w:val="single" w:sz="4" w:space="0" w:color="auto"/>
              <w:right w:val="single" w:sz="4" w:space="0" w:color="auto"/>
            </w:tcBorders>
            <w:textDirection w:val="btLr"/>
            <w:vAlign w:val="center"/>
            <w:hideMark/>
          </w:tcPr>
          <w:p w14:paraId="087BFD7F" w14:textId="77777777" w:rsidR="00D12B21" w:rsidRPr="00BD689B" w:rsidRDefault="00D12B21" w:rsidP="00D12B21">
            <w:pPr>
              <w:jc w:val="center"/>
              <w:rPr>
                <w:rFonts w:ascii="Calibri" w:hAnsi="Calibri" w:cs="Calibri"/>
                <w:color w:val="000000"/>
                <w:sz w:val="22"/>
                <w:szCs w:val="22"/>
              </w:rPr>
            </w:pPr>
            <w:r w:rsidRPr="00BD689B">
              <w:rPr>
                <w:rFonts w:ascii="Calibri" w:hAnsi="Calibri" w:cs="Calibri"/>
                <w:color w:val="000000"/>
                <w:sz w:val="22"/>
                <w:szCs w:val="22"/>
              </w:rPr>
              <w:t xml:space="preserve">PA 671 </w:t>
            </w:r>
            <w:r w:rsidRPr="00BD689B">
              <w:rPr>
                <w:rFonts w:ascii="Calibri" w:hAnsi="Calibri" w:cs="Calibri"/>
                <w:b/>
                <w:bCs/>
                <w:color w:val="000000"/>
                <w:sz w:val="22"/>
                <w:szCs w:val="22"/>
              </w:rPr>
              <w:t>Family Medicine</w:t>
            </w:r>
            <w:r w:rsidRPr="00BD689B">
              <w:rPr>
                <w:rFonts w:ascii="Calibri" w:hAnsi="Calibri" w:cs="Calibri"/>
                <w:color w:val="000000"/>
                <w:sz w:val="22"/>
                <w:szCs w:val="22"/>
              </w:rPr>
              <w:t xml:space="preserve"> Clinical Rotation</w:t>
            </w:r>
          </w:p>
        </w:tc>
        <w:tc>
          <w:tcPr>
            <w:tcW w:w="960" w:type="dxa"/>
            <w:tcBorders>
              <w:top w:val="single" w:sz="4" w:space="0" w:color="auto"/>
              <w:left w:val="nil"/>
              <w:bottom w:val="single" w:sz="4" w:space="0" w:color="auto"/>
              <w:right w:val="single" w:sz="4" w:space="0" w:color="auto"/>
            </w:tcBorders>
            <w:textDirection w:val="btLr"/>
            <w:vAlign w:val="center"/>
            <w:hideMark/>
          </w:tcPr>
          <w:p w14:paraId="17B8AAAF" w14:textId="77777777" w:rsidR="00D12B21" w:rsidRPr="00BD689B" w:rsidRDefault="00D12B21" w:rsidP="00D12B21">
            <w:pPr>
              <w:jc w:val="center"/>
              <w:rPr>
                <w:rFonts w:ascii="Calibri" w:hAnsi="Calibri" w:cs="Calibri"/>
                <w:color w:val="000000"/>
                <w:sz w:val="22"/>
                <w:szCs w:val="22"/>
              </w:rPr>
            </w:pPr>
            <w:r w:rsidRPr="00BD689B">
              <w:rPr>
                <w:rFonts w:ascii="Calibri" w:hAnsi="Calibri" w:cs="Calibri"/>
                <w:color w:val="000000"/>
                <w:sz w:val="22"/>
                <w:szCs w:val="22"/>
              </w:rPr>
              <w:t xml:space="preserve">PA 672 </w:t>
            </w:r>
            <w:r w:rsidRPr="00BD689B">
              <w:rPr>
                <w:rFonts w:ascii="Calibri" w:hAnsi="Calibri" w:cs="Calibri"/>
                <w:b/>
                <w:bCs/>
                <w:color w:val="000000"/>
                <w:sz w:val="22"/>
                <w:szCs w:val="22"/>
              </w:rPr>
              <w:t>Primary Care</w:t>
            </w:r>
            <w:r w:rsidRPr="00BD689B">
              <w:rPr>
                <w:rFonts w:ascii="Calibri" w:hAnsi="Calibri" w:cs="Calibri"/>
                <w:color w:val="000000"/>
                <w:sz w:val="22"/>
                <w:szCs w:val="22"/>
              </w:rPr>
              <w:t xml:space="preserve"> Clinical Rotation</w:t>
            </w:r>
          </w:p>
        </w:tc>
        <w:tc>
          <w:tcPr>
            <w:tcW w:w="960" w:type="dxa"/>
            <w:tcBorders>
              <w:top w:val="single" w:sz="4" w:space="0" w:color="auto"/>
              <w:left w:val="nil"/>
              <w:bottom w:val="single" w:sz="4" w:space="0" w:color="auto"/>
              <w:right w:val="single" w:sz="4" w:space="0" w:color="auto"/>
            </w:tcBorders>
            <w:textDirection w:val="btLr"/>
            <w:vAlign w:val="center"/>
            <w:hideMark/>
          </w:tcPr>
          <w:p w14:paraId="2278C23C" w14:textId="77777777" w:rsidR="00D12B21" w:rsidRPr="00BD689B" w:rsidRDefault="00D12B21" w:rsidP="00D12B21">
            <w:pPr>
              <w:jc w:val="center"/>
              <w:rPr>
                <w:rFonts w:ascii="Calibri" w:hAnsi="Calibri" w:cs="Calibri"/>
                <w:color w:val="000000"/>
                <w:sz w:val="22"/>
                <w:szCs w:val="22"/>
              </w:rPr>
            </w:pPr>
            <w:r w:rsidRPr="00BD689B">
              <w:rPr>
                <w:rFonts w:ascii="Calibri" w:hAnsi="Calibri" w:cs="Calibri"/>
                <w:color w:val="000000"/>
                <w:sz w:val="22"/>
                <w:szCs w:val="22"/>
              </w:rPr>
              <w:t xml:space="preserve">PA 673 </w:t>
            </w:r>
            <w:r w:rsidRPr="00BD689B">
              <w:rPr>
                <w:rFonts w:ascii="Calibri" w:hAnsi="Calibri" w:cs="Calibri"/>
                <w:b/>
                <w:bCs/>
                <w:color w:val="000000"/>
                <w:sz w:val="22"/>
                <w:szCs w:val="22"/>
              </w:rPr>
              <w:t xml:space="preserve">Internal Medicine I </w:t>
            </w:r>
            <w:r w:rsidRPr="00BD689B">
              <w:rPr>
                <w:rFonts w:ascii="Calibri" w:hAnsi="Calibri" w:cs="Calibri"/>
                <w:color w:val="000000"/>
                <w:sz w:val="22"/>
                <w:szCs w:val="22"/>
              </w:rPr>
              <w:t>Clinical Rotation</w:t>
            </w:r>
          </w:p>
        </w:tc>
        <w:tc>
          <w:tcPr>
            <w:tcW w:w="960" w:type="dxa"/>
            <w:tcBorders>
              <w:top w:val="single" w:sz="4" w:space="0" w:color="auto"/>
              <w:left w:val="nil"/>
              <w:bottom w:val="single" w:sz="4" w:space="0" w:color="auto"/>
              <w:right w:val="single" w:sz="4" w:space="0" w:color="auto"/>
            </w:tcBorders>
            <w:textDirection w:val="btLr"/>
            <w:vAlign w:val="center"/>
            <w:hideMark/>
          </w:tcPr>
          <w:p w14:paraId="0DC0364A" w14:textId="77777777" w:rsidR="00D12B21" w:rsidRPr="00BD689B" w:rsidRDefault="00D12B21" w:rsidP="00D12B21">
            <w:pPr>
              <w:jc w:val="center"/>
              <w:rPr>
                <w:rFonts w:ascii="Calibri" w:hAnsi="Calibri" w:cs="Calibri"/>
                <w:color w:val="000000"/>
                <w:sz w:val="22"/>
                <w:szCs w:val="22"/>
              </w:rPr>
            </w:pPr>
            <w:r w:rsidRPr="00BD689B">
              <w:rPr>
                <w:rFonts w:ascii="Calibri" w:hAnsi="Calibri" w:cs="Calibri"/>
                <w:color w:val="000000"/>
                <w:sz w:val="22"/>
                <w:szCs w:val="22"/>
              </w:rPr>
              <w:t xml:space="preserve">PA 674 </w:t>
            </w:r>
            <w:r w:rsidRPr="00BD689B">
              <w:rPr>
                <w:rFonts w:ascii="Calibri" w:hAnsi="Calibri" w:cs="Calibri"/>
                <w:b/>
                <w:bCs/>
                <w:color w:val="000000"/>
                <w:sz w:val="22"/>
                <w:szCs w:val="22"/>
              </w:rPr>
              <w:t>Internal Medicine II</w:t>
            </w:r>
            <w:r w:rsidRPr="00BD689B">
              <w:rPr>
                <w:rFonts w:ascii="Calibri" w:hAnsi="Calibri" w:cs="Calibri"/>
                <w:color w:val="000000"/>
                <w:sz w:val="22"/>
                <w:szCs w:val="22"/>
              </w:rPr>
              <w:t xml:space="preserve"> Clinical Rotation II</w:t>
            </w:r>
          </w:p>
        </w:tc>
        <w:tc>
          <w:tcPr>
            <w:tcW w:w="960" w:type="dxa"/>
            <w:tcBorders>
              <w:top w:val="single" w:sz="4" w:space="0" w:color="auto"/>
              <w:left w:val="nil"/>
              <w:bottom w:val="single" w:sz="4" w:space="0" w:color="auto"/>
              <w:right w:val="single" w:sz="4" w:space="0" w:color="auto"/>
            </w:tcBorders>
            <w:textDirection w:val="btLr"/>
            <w:vAlign w:val="center"/>
            <w:hideMark/>
          </w:tcPr>
          <w:p w14:paraId="21EF7B18" w14:textId="77777777" w:rsidR="00D12B21" w:rsidRPr="00BD689B" w:rsidRDefault="00D12B21" w:rsidP="00D12B21">
            <w:pPr>
              <w:jc w:val="center"/>
              <w:rPr>
                <w:rFonts w:ascii="Calibri" w:hAnsi="Calibri" w:cs="Calibri"/>
                <w:color w:val="000000"/>
                <w:sz w:val="22"/>
                <w:szCs w:val="22"/>
              </w:rPr>
            </w:pPr>
            <w:r w:rsidRPr="00BD689B">
              <w:rPr>
                <w:rFonts w:ascii="Calibri" w:hAnsi="Calibri" w:cs="Calibri"/>
                <w:color w:val="000000"/>
                <w:sz w:val="22"/>
                <w:szCs w:val="22"/>
              </w:rPr>
              <w:t xml:space="preserve">PA 675 </w:t>
            </w:r>
            <w:r w:rsidRPr="00BD689B">
              <w:rPr>
                <w:rFonts w:ascii="Calibri" w:hAnsi="Calibri" w:cs="Calibri"/>
                <w:b/>
                <w:bCs/>
                <w:color w:val="000000"/>
                <w:sz w:val="22"/>
                <w:szCs w:val="22"/>
              </w:rPr>
              <w:t>Pediatrics</w:t>
            </w:r>
            <w:r w:rsidRPr="00BD689B">
              <w:rPr>
                <w:rFonts w:ascii="Calibri" w:hAnsi="Calibri" w:cs="Calibri"/>
                <w:color w:val="000000"/>
                <w:sz w:val="22"/>
                <w:szCs w:val="22"/>
              </w:rPr>
              <w:t xml:space="preserve"> Clinical Rotation</w:t>
            </w:r>
          </w:p>
        </w:tc>
        <w:tc>
          <w:tcPr>
            <w:tcW w:w="960" w:type="dxa"/>
            <w:tcBorders>
              <w:top w:val="single" w:sz="4" w:space="0" w:color="auto"/>
              <w:left w:val="nil"/>
              <w:bottom w:val="single" w:sz="4" w:space="0" w:color="auto"/>
              <w:right w:val="single" w:sz="4" w:space="0" w:color="auto"/>
            </w:tcBorders>
            <w:textDirection w:val="btLr"/>
            <w:vAlign w:val="center"/>
            <w:hideMark/>
          </w:tcPr>
          <w:p w14:paraId="7B5202C2" w14:textId="77777777" w:rsidR="00D12B21" w:rsidRPr="00BD689B" w:rsidRDefault="00D12B21" w:rsidP="00D12B21">
            <w:pPr>
              <w:jc w:val="center"/>
              <w:rPr>
                <w:rFonts w:ascii="Calibri" w:hAnsi="Calibri" w:cs="Calibri"/>
                <w:color w:val="000000"/>
                <w:sz w:val="22"/>
                <w:szCs w:val="22"/>
              </w:rPr>
            </w:pPr>
            <w:r w:rsidRPr="00BD689B">
              <w:rPr>
                <w:rFonts w:ascii="Calibri" w:hAnsi="Calibri" w:cs="Calibri"/>
                <w:color w:val="000000"/>
                <w:sz w:val="22"/>
                <w:szCs w:val="22"/>
              </w:rPr>
              <w:t xml:space="preserve">PA 676 </w:t>
            </w:r>
            <w:r w:rsidRPr="00BD689B">
              <w:rPr>
                <w:rFonts w:ascii="Calibri" w:hAnsi="Calibri" w:cs="Calibri"/>
                <w:b/>
                <w:bCs/>
                <w:color w:val="000000"/>
                <w:sz w:val="22"/>
                <w:szCs w:val="22"/>
              </w:rPr>
              <w:t>Obstetrics and Gynecology</w:t>
            </w:r>
            <w:r w:rsidRPr="00BD689B">
              <w:rPr>
                <w:rFonts w:ascii="Calibri" w:hAnsi="Calibri" w:cs="Calibri"/>
                <w:color w:val="000000"/>
                <w:sz w:val="22"/>
                <w:szCs w:val="22"/>
              </w:rPr>
              <w:t xml:space="preserve"> Clinical Rotation</w:t>
            </w:r>
          </w:p>
        </w:tc>
        <w:tc>
          <w:tcPr>
            <w:tcW w:w="960" w:type="dxa"/>
            <w:tcBorders>
              <w:top w:val="single" w:sz="4" w:space="0" w:color="auto"/>
              <w:left w:val="nil"/>
              <w:bottom w:val="single" w:sz="4" w:space="0" w:color="auto"/>
              <w:right w:val="single" w:sz="4" w:space="0" w:color="auto"/>
            </w:tcBorders>
            <w:textDirection w:val="btLr"/>
            <w:vAlign w:val="center"/>
            <w:hideMark/>
          </w:tcPr>
          <w:p w14:paraId="1440D1C7" w14:textId="77777777" w:rsidR="00D12B21" w:rsidRPr="00BD689B" w:rsidRDefault="00D12B21" w:rsidP="00D12B21">
            <w:pPr>
              <w:jc w:val="center"/>
              <w:rPr>
                <w:rFonts w:ascii="Calibri" w:hAnsi="Calibri" w:cs="Calibri"/>
                <w:color w:val="000000"/>
                <w:sz w:val="22"/>
                <w:szCs w:val="22"/>
              </w:rPr>
            </w:pPr>
            <w:r w:rsidRPr="00BD689B">
              <w:rPr>
                <w:rFonts w:ascii="Calibri" w:hAnsi="Calibri" w:cs="Calibri"/>
                <w:color w:val="000000"/>
                <w:sz w:val="22"/>
                <w:szCs w:val="22"/>
              </w:rPr>
              <w:t xml:space="preserve">PA 677 </w:t>
            </w:r>
            <w:r w:rsidRPr="00BD689B">
              <w:rPr>
                <w:rFonts w:ascii="Calibri" w:hAnsi="Calibri" w:cs="Calibri"/>
                <w:b/>
                <w:bCs/>
                <w:color w:val="000000"/>
                <w:sz w:val="22"/>
                <w:szCs w:val="22"/>
              </w:rPr>
              <w:t>Surgery</w:t>
            </w:r>
            <w:r w:rsidRPr="00BD689B">
              <w:rPr>
                <w:rFonts w:ascii="Calibri" w:hAnsi="Calibri" w:cs="Calibri"/>
                <w:color w:val="000000"/>
                <w:sz w:val="22"/>
                <w:szCs w:val="22"/>
              </w:rPr>
              <w:t xml:space="preserve"> Clinical Rotation</w:t>
            </w:r>
          </w:p>
        </w:tc>
        <w:tc>
          <w:tcPr>
            <w:tcW w:w="960" w:type="dxa"/>
            <w:tcBorders>
              <w:top w:val="single" w:sz="4" w:space="0" w:color="auto"/>
              <w:left w:val="nil"/>
              <w:bottom w:val="single" w:sz="4" w:space="0" w:color="auto"/>
              <w:right w:val="single" w:sz="4" w:space="0" w:color="auto"/>
            </w:tcBorders>
            <w:textDirection w:val="btLr"/>
            <w:vAlign w:val="center"/>
            <w:hideMark/>
          </w:tcPr>
          <w:p w14:paraId="15BC782B" w14:textId="77777777" w:rsidR="00D12B21" w:rsidRPr="00BD689B" w:rsidRDefault="00D12B21" w:rsidP="00D12B21">
            <w:pPr>
              <w:jc w:val="center"/>
              <w:rPr>
                <w:rFonts w:ascii="Calibri" w:hAnsi="Calibri" w:cs="Calibri"/>
                <w:color w:val="000000"/>
                <w:sz w:val="22"/>
                <w:szCs w:val="22"/>
              </w:rPr>
            </w:pPr>
            <w:r w:rsidRPr="00BD689B">
              <w:rPr>
                <w:rFonts w:ascii="Calibri" w:hAnsi="Calibri" w:cs="Calibri"/>
                <w:color w:val="000000"/>
                <w:sz w:val="22"/>
                <w:szCs w:val="22"/>
              </w:rPr>
              <w:t xml:space="preserve">PA 678 </w:t>
            </w:r>
            <w:r w:rsidRPr="00BD689B">
              <w:rPr>
                <w:rFonts w:ascii="Calibri" w:hAnsi="Calibri" w:cs="Calibri"/>
                <w:b/>
                <w:bCs/>
                <w:color w:val="000000"/>
                <w:sz w:val="22"/>
                <w:szCs w:val="22"/>
              </w:rPr>
              <w:t>Emergency Medicine</w:t>
            </w:r>
            <w:r w:rsidRPr="00BD689B">
              <w:rPr>
                <w:rFonts w:ascii="Calibri" w:hAnsi="Calibri" w:cs="Calibri"/>
                <w:color w:val="000000"/>
                <w:sz w:val="22"/>
                <w:szCs w:val="22"/>
              </w:rPr>
              <w:t xml:space="preserve"> Clinical Rotation</w:t>
            </w:r>
          </w:p>
        </w:tc>
        <w:tc>
          <w:tcPr>
            <w:tcW w:w="960" w:type="dxa"/>
            <w:tcBorders>
              <w:top w:val="single" w:sz="4" w:space="0" w:color="auto"/>
              <w:left w:val="nil"/>
              <w:bottom w:val="single" w:sz="4" w:space="0" w:color="auto"/>
              <w:right w:val="single" w:sz="4" w:space="0" w:color="auto"/>
            </w:tcBorders>
            <w:textDirection w:val="btLr"/>
            <w:vAlign w:val="center"/>
            <w:hideMark/>
          </w:tcPr>
          <w:p w14:paraId="7A5AB7EC" w14:textId="77777777" w:rsidR="00D12B21" w:rsidRPr="00BD689B" w:rsidRDefault="00D12B21" w:rsidP="00D12B21">
            <w:pPr>
              <w:jc w:val="center"/>
              <w:rPr>
                <w:rFonts w:ascii="Calibri" w:hAnsi="Calibri" w:cs="Calibri"/>
                <w:color w:val="000000"/>
                <w:sz w:val="22"/>
                <w:szCs w:val="22"/>
              </w:rPr>
            </w:pPr>
            <w:r w:rsidRPr="00BD689B">
              <w:rPr>
                <w:rFonts w:ascii="Calibri" w:hAnsi="Calibri" w:cs="Calibri"/>
                <w:color w:val="000000"/>
                <w:sz w:val="22"/>
                <w:szCs w:val="22"/>
              </w:rPr>
              <w:t xml:space="preserve">PA 679 </w:t>
            </w:r>
            <w:r w:rsidRPr="00BD689B">
              <w:rPr>
                <w:rFonts w:ascii="Calibri" w:hAnsi="Calibri" w:cs="Calibri"/>
                <w:b/>
                <w:bCs/>
                <w:color w:val="000000"/>
                <w:sz w:val="22"/>
                <w:szCs w:val="22"/>
              </w:rPr>
              <w:t>Behavioral Medicine</w:t>
            </w:r>
            <w:r w:rsidRPr="00BD689B">
              <w:rPr>
                <w:rFonts w:ascii="Calibri" w:hAnsi="Calibri" w:cs="Calibri"/>
                <w:color w:val="000000"/>
                <w:sz w:val="22"/>
                <w:szCs w:val="22"/>
              </w:rPr>
              <w:t xml:space="preserve"> Clinical Rotation</w:t>
            </w:r>
          </w:p>
        </w:tc>
      </w:tr>
      <w:tr w:rsidR="00D12B21" w:rsidRPr="00D12B21" w14:paraId="7A54323B" w14:textId="77777777" w:rsidTr="00D20CEF">
        <w:trPr>
          <w:trHeight w:val="1200"/>
        </w:trPr>
        <w:tc>
          <w:tcPr>
            <w:tcW w:w="4000" w:type="dxa"/>
            <w:tcBorders>
              <w:top w:val="single" w:sz="4" w:space="0" w:color="auto"/>
              <w:left w:val="single" w:sz="4" w:space="0" w:color="auto"/>
              <w:bottom w:val="single" w:sz="4" w:space="0" w:color="auto"/>
              <w:right w:val="single" w:sz="4" w:space="0" w:color="auto"/>
            </w:tcBorders>
            <w:vAlign w:val="center"/>
            <w:hideMark/>
          </w:tcPr>
          <w:p w14:paraId="3E5AF01F" w14:textId="77777777" w:rsidR="00D12B21" w:rsidRPr="00BD689B" w:rsidRDefault="00D12B21" w:rsidP="00D12B21">
            <w:pPr>
              <w:rPr>
                <w:rFonts w:ascii="Calibri" w:hAnsi="Calibri" w:cs="Calibri"/>
                <w:color w:val="000000"/>
                <w:sz w:val="22"/>
                <w:szCs w:val="22"/>
              </w:rPr>
            </w:pPr>
            <w:r w:rsidRPr="00BD689B">
              <w:rPr>
                <w:rFonts w:ascii="Calibri" w:hAnsi="Calibri" w:cs="Calibri"/>
                <w:color w:val="000000"/>
                <w:sz w:val="22"/>
                <w:szCs w:val="22"/>
                <w:u w:val="single"/>
              </w:rPr>
              <w:t>Bates' Guide to Physical Examination</w:t>
            </w:r>
            <w:r w:rsidRPr="00BD689B">
              <w:rPr>
                <w:rFonts w:ascii="Calibri" w:hAnsi="Calibri" w:cs="Calibri"/>
                <w:color w:val="000000"/>
                <w:sz w:val="22"/>
                <w:szCs w:val="22"/>
              </w:rPr>
              <w:t xml:space="preserve">, Bickley L, </w:t>
            </w:r>
            <w:proofErr w:type="spellStart"/>
            <w:r w:rsidRPr="00BD689B">
              <w:rPr>
                <w:rFonts w:ascii="Calibri" w:hAnsi="Calibri" w:cs="Calibri"/>
                <w:color w:val="000000"/>
                <w:sz w:val="22"/>
                <w:szCs w:val="22"/>
              </w:rPr>
              <w:t>Lipincott</w:t>
            </w:r>
            <w:proofErr w:type="spellEnd"/>
            <w:r w:rsidRPr="00BD689B">
              <w:rPr>
                <w:rFonts w:ascii="Calibri" w:hAnsi="Calibri" w:cs="Calibri"/>
                <w:color w:val="000000"/>
                <w:sz w:val="22"/>
                <w:szCs w:val="22"/>
              </w:rPr>
              <w:t>, Williams &amp; Wilkins</w:t>
            </w:r>
          </w:p>
        </w:tc>
        <w:tc>
          <w:tcPr>
            <w:tcW w:w="960" w:type="dxa"/>
            <w:tcBorders>
              <w:top w:val="nil"/>
              <w:left w:val="nil"/>
              <w:bottom w:val="single" w:sz="4" w:space="0" w:color="auto"/>
              <w:right w:val="single" w:sz="4" w:space="0" w:color="auto"/>
            </w:tcBorders>
            <w:noWrap/>
            <w:vAlign w:val="center"/>
            <w:hideMark/>
          </w:tcPr>
          <w:p w14:paraId="41BAB6F8" w14:textId="77777777" w:rsidR="00D12B21" w:rsidRPr="00D12B21" w:rsidRDefault="00D12B21" w:rsidP="00D12B21">
            <w:pPr>
              <w:jc w:val="center"/>
              <w:rPr>
                <w:rFonts w:ascii="Calibri" w:hAnsi="Calibri" w:cs="Calibri"/>
                <w:color w:val="000000"/>
                <w:sz w:val="24"/>
                <w:szCs w:val="24"/>
              </w:rPr>
            </w:pPr>
            <w:r w:rsidRPr="00D12B21">
              <w:rPr>
                <w:rFonts w:ascii="Calibri" w:hAnsi="Calibri" w:cs="Calibri"/>
                <w:color w:val="000000"/>
                <w:sz w:val="24"/>
                <w:szCs w:val="24"/>
              </w:rPr>
              <w:t>X</w:t>
            </w:r>
          </w:p>
        </w:tc>
        <w:tc>
          <w:tcPr>
            <w:tcW w:w="960" w:type="dxa"/>
            <w:tcBorders>
              <w:top w:val="nil"/>
              <w:left w:val="nil"/>
              <w:bottom w:val="single" w:sz="4" w:space="0" w:color="auto"/>
              <w:right w:val="single" w:sz="4" w:space="0" w:color="auto"/>
            </w:tcBorders>
            <w:noWrap/>
            <w:vAlign w:val="center"/>
            <w:hideMark/>
          </w:tcPr>
          <w:p w14:paraId="330A1C8A" w14:textId="77777777" w:rsidR="00D12B21" w:rsidRPr="00D12B21" w:rsidRDefault="00D12B21" w:rsidP="00D12B21">
            <w:pPr>
              <w:jc w:val="center"/>
              <w:rPr>
                <w:rFonts w:ascii="Calibri" w:hAnsi="Calibri" w:cs="Calibri"/>
                <w:color w:val="000000"/>
                <w:sz w:val="24"/>
                <w:szCs w:val="24"/>
              </w:rPr>
            </w:pPr>
            <w:r w:rsidRPr="00D12B21">
              <w:rPr>
                <w:rFonts w:ascii="Calibri" w:hAnsi="Calibri" w:cs="Calibri"/>
                <w:color w:val="000000"/>
                <w:sz w:val="24"/>
                <w:szCs w:val="24"/>
              </w:rPr>
              <w:t>X</w:t>
            </w:r>
          </w:p>
        </w:tc>
        <w:tc>
          <w:tcPr>
            <w:tcW w:w="960" w:type="dxa"/>
            <w:tcBorders>
              <w:top w:val="nil"/>
              <w:left w:val="nil"/>
              <w:bottom w:val="single" w:sz="4" w:space="0" w:color="auto"/>
              <w:right w:val="single" w:sz="4" w:space="0" w:color="auto"/>
            </w:tcBorders>
            <w:noWrap/>
            <w:vAlign w:val="center"/>
            <w:hideMark/>
          </w:tcPr>
          <w:p w14:paraId="25F5A8CF" w14:textId="77777777" w:rsidR="00D12B21" w:rsidRPr="00D12B21" w:rsidRDefault="00D12B21" w:rsidP="00D12B21">
            <w:pPr>
              <w:jc w:val="center"/>
              <w:rPr>
                <w:rFonts w:ascii="Calibri" w:hAnsi="Calibri" w:cs="Calibri"/>
                <w:color w:val="000000"/>
                <w:sz w:val="24"/>
                <w:szCs w:val="24"/>
              </w:rPr>
            </w:pPr>
            <w:r w:rsidRPr="00D12B21">
              <w:rPr>
                <w:rFonts w:ascii="Calibri" w:hAnsi="Calibri" w:cs="Calibri"/>
                <w:color w:val="000000"/>
                <w:sz w:val="24"/>
                <w:szCs w:val="24"/>
              </w:rPr>
              <w:t>X</w:t>
            </w:r>
          </w:p>
        </w:tc>
        <w:tc>
          <w:tcPr>
            <w:tcW w:w="960" w:type="dxa"/>
            <w:tcBorders>
              <w:top w:val="nil"/>
              <w:left w:val="nil"/>
              <w:bottom w:val="single" w:sz="4" w:space="0" w:color="auto"/>
              <w:right w:val="single" w:sz="4" w:space="0" w:color="auto"/>
            </w:tcBorders>
            <w:noWrap/>
            <w:vAlign w:val="center"/>
            <w:hideMark/>
          </w:tcPr>
          <w:p w14:paraId="5C59DC66" w14:textId="77777777" w:rsidR="00D12B21" w:rsidRPr="00D12B21" w:rsidRDefault="00D12B21" w:rsidP="00D12B21">
            <w:pPr>
              <w:jc w:val="center"/>
              <w:rPr>
                <w:rFonts w:ascii="Calibri" w:hAnsi="Calibri" w:cs="Calibri"/>
                <w:color w:val="000000"/>
                <w:sz w:val="24"/>
                <w:szCs w:val="24"/>
              </w:rPr>
            </w:pPr>
            <w:r w:rsidRPr="00D12B21">
              <w:rPr>
                <w:rFonts w:ascii="Calibri" w:hAnsi="Calibri" w:cs="Calibri"/>
                <w:color w:val="000000"/>
                <w:sz w:val="24"/>
                <w:szCs w:val="24"/>
              </w:rPr>
              <w:t>X</w:t>
            </w:r>
          </w:p>
        </w:tc>
        <w:tc>
          <w:tcPr>
            <w:tcW w:w="960" w:type="dxa"/>
            <w:tcBorders>
              <w:top w:val="nil"/>
              <w:left w:val="nil"/>
              <w:bottom w:val="single" w:sz="4" w:space="0" w:color="auto"/>
              <w:right w:val="single" w:sz="4" w:space="0" w:color="auto"/>
            </w:tcBorders>
            <w:noWrap/>
            <w:vAlign w:val="center"/>
            <w:hideMark/>
          </w:tcPr>
          <w:p w14:paraId="7E690EAA" w14:textId="77777777" w:rsidR="00D12B21" w:rsidRPr="00D12B21" w:rsidRDefault="00D12B21" w:rsidP="00D12B21">
            <w:pPr>
              <w:jc w:val="center"/>
              <w:rPr>
                <w:rFonts w:ascii="Calibri" w:hAnsi="Calibri" w:cs="Calibri"/>
                <w:color w:val="000000"/>
                <w:sz w:val="24"/>
                <w:szCs w:val="24"/>
              </w:rPr>
            </w:pPr>
            <w:r w:rsidRPr="00D12B21">
              <w:rPr>
                <w:rFonts w:ascii="Calibri" w:hAnsi="Calibri" w:cs="Calibri"/>
                <w:color w:val="000000"/>
                <w:sz w:val="24"/>
                <w:szCs w:val="24"/>
              </w:rPr>
              <w:t>X</w:t>
            </w:r>
          </w:p>
        </w:tc>
        <w:tc>
          <w:tcPr>
            <w:tcW w:w="960" w:type="dxa"/>
            <w:tcBorders>
              <w:top w:val="nil"/>
              <w:left w:val="nil"/>
              <w:bottom w:val="single" w:sz="4" w:space="0" w:color="auto"/>
              <w:right w:val="single" w:sz="4" w:space="0" w:color="auto"/>
            </w:tcBorders>
            <w:noWrap/>
            <w:vAlign w:val="center"/>
            <w:hideMark/>
          </w:tcPr>
          <w:p w14:paraId="1F649941" w14:textId="77777777" w:rsidR="00D12B21" w:rsidRPr="00D12B21" w:rsidRDefault="00D12B21" w:rsidP="00D12B21">
            <w:pPr>
              <w:jc w:val="center"/>
              <w:rPr>
                <w:rFonts w:ascii="Calibri" w:hAnsi="Calibri" w:cs="Calibri"/>
                <w:color w:val="000000"/>
                <w:sz w:val="24"/>
                <w:szCs w:val="24"/>
              </w:rPr>
            </w:pPr>
            <w:r w:rsidRPr="00D12B21">
              <w:rPr>
                <w:rFonts w:ascii="Calibri" w:hAnsi="Calibri" w:cs="Calibri"/>
                <w:color w:val="000000"/>
                <w:sz w:val="24"/>
                <w:szCs w:val="24"/>
              </w:rPr>
              <w:t>X</w:t>
            </w:r>
          </w:p>
        </w:tc>
        <w:tc>
          <w:tcPr>
            <w:tcW w:w="960" w:type="dxa"/>
            <w:tcBorders>
              <w:top w:val="nil"/>
              <w:left w:val="nil"/>
              <w:bottom w:val="single" w:sz="4" w:space="0" w:color="auto"/>
              <w:right w:val="single" w:sz="4" w:space="0" w:color="auto"/>
            </w:tcBorders>
            <w:noWrap/>
            <w:vAlign w:val="center"/>
            <w:hideMark/>
          </w:tcPr>
          <w:p w14:paraId="71581213" w14:textId="77777777" w:rsidR="00D12B21" w:rsidRPr="00D12B21" w:rsidRDefault="00D12B21" w:rsidP="00D12B21">
            <w:pPr>
              <w:jc w:val="center"/>
              <w:rPr>
                <w:rFonts w:ascii="Calibri" w:hAnsi="Calibri" w:cs="Calibri"/>
                <w:color w:val="000000"/>
                <w:sz w:val="24"/>
                <w:szCs w:val="24"/>
              </w:rPr>
            </w:pPr>
            <w:r w:rsidRPr="00D12B21">
              <w:rPr>
                <w:rFonts w:ascii="Calibri" w:hAnsi="Calibri" w:cs="Calibri"/>
                <w:color w:val="000000"/>
                <w:sz w:val="24"/>
                <w:szCs w:val="24"/>
              </w:rPr>
              <w:t>X</w:t>
            </w:r>
          </w:p>
        </w:tc>
        <w:tc>
          <w:tcPr>
            <w:tcW w:w="960" w:type="dxa"/>
            <w:tcBorders>
              <w:top w:val="nil"/>
              <w:left w:val="nil"/>
              <w:bottom w:val="single" w:sz="4" w:space="0" w:color="auto"/>
              <w:right w:val="single" w:sz="4" w:space="0" w:color="auto"/>
            </w:tcBorders>
            <w:noWrap/>
            <w:vAlign w:val="center"/>
            <w:hideMark/>
          </w:tcPr>
          <w:p w14:paraId="5ABA5D55" w14:textId="77777777" w:rsidR="00D12B21" w:rsidRPr="00D12B21" w:rsidRDefault="00D12B21" w:rsidP="00D12B21">
            <w:pPr>
              <w:jc w:val="center"/>
              <w:rPr>
                <w:rFonts w:ascii="Calibri" w:hAnsi="Calibri" w:cs="Calibri"/>
                <w:color w:val="000000"/>
                <w:sz w:val="24"/>
                <w:szCs w:val="24"/>
              </w:rPr>
            </w:pPr>
            <w:r w:rsidRPr="00D12B21">
              <w:rPr>
                <w:rFonts w:ascii="Calibri" w:hAnsi="Calibri" w:cs="Calibri"/>
                <w:color w:val="000000"/>
                <w:sz w:val="24"/>
                <w:szCs w:val="24"/>
              </w:rPr>
              <w:t>X</w:t>
            </w:r>
          </w:p>
        </w:tc>
        <w:tc>
          <w:tcPr>
            <w:tcW w:w="960" w:type="dxa"/>
            <w:tcBorders>
              <w:top w:val="nil"/>
              <w:left w:val="nil"/>
              <w:bottom w:val="single" w:sz="4" w:space="0" w:color="auto"/>
              <w:right w:val="single" w:sz="4" w:space="0" w:color="auto"/>
            </w:tcBorders>
            <w:noWrap/>
            <w:vAlign w:val="center"/>
            <w:hideMark/>
          </w:tcPr>
          <w:p w14:paraId="3A9B7E97" w14:textId="77777777" w:rsidR="00D12B21" w:rsidRPr="00D12B21" w:rsidRDefault="00D12B21" w:rsidP="00D12B21">
            <w:pPr>
              <w:jc w:val="center"/>
              <w:rPr>
                <w:rFonts w:ascii="Calibri" w:hAnsi="Calibri" w:cs="Calibri"/>
                <w:color w:val="000000"/>
                <w:sz w:val="24"/>
                <w:szCs w:val="24"/>
              </w:rPr>
            </w:pPr>
            <w:r w:rsidRPr="00D12B21">
              <w:rPr>
                <w:rFonts w:ascii="Calibri" w:hAnsi="Calibri" w:cs="Calibri"/>
                <w:color w:val="000000"/>
                <w:sz w:val="24"/>
                <w:szCs w:val="24"/>
              </w:rPr>
              <w:t>X</w:t>
            </w:r>
          </w:p>
        </w:tc>
      </w:tr>
      <w:tr w:rsidR="00D12B21" w:rsidRPr="00D12B21" w14:paraId="321550E5" w14:textId="77777777" w:rsidTr="00D20CEF">
        <w:trPr>
          <w:trHeight w:val="1200"/>
        </w:trPr>
        <w:tc>
          <w:tcPr>
            <w:tcW w:w="4000" w:type="dxa"/>
            <w:tcBorders>
              <w:top w:val="nil"/>
              <w:left w:val="single" w:sz="4" w:space="0" w:color="auto"/>
              <w:bottom w:val="single" w:sz="4" w:space="0" w:color="auto"/>
              <w:right w:val="single" w:sz="4" w:space="0" w:color="auto"/>
            </w:tcBorders>
            <w:vAlign w:val="center"/>
            <w:hideMark/>
          </w:tcPr>
          <w:p w14:paraId="0B17F74D" w14:textId="77777777" w:rsidR="00D12B21" w:rsidRPr="00BD689B" w:rsidRDefault="00D12B21" w:rsidP="00D12B21">
            <w:pPr>
              <w:rPr>
                <w:rFonts w:ascii="Calibri" w:hAnsi="Calibri" w:cs="Calibri"/>
                <w:color w:val="000000"/>
                <w:sz w:val="22"/>
                <w:szCs w:val="22"/>
              </w:rPr>
            </w:pPr>
            <w:r w:rsidRPr="00BD689B">
              <w:rPr>
                <w:rFonts w:ascii="Calibri" w:hAnsi="Calibri" w:cs="Calibri"/>
                <w:color w:val="000000"/>
                <w:sz w:val="22"/>
                <w:szCs w:val="22"/>
                <w:u w:val="single"/>
              </w:rPr>
              <w:t>Berek &amp; Novak’s Gynecology</w:t>
            </w:r>
            <w:r w:rsidRPr="00BD689B">
              <w:rPr>
                <w:rFonts w:ascii="Calibri" w:hAnsi="Calibri" w:cs="Calibri"/>
                <w:color w:val="000000"/>
                <w:sz w:val="22"/>
                <w:szCs w:val="22"/>
              </w:rPr>
              <w:t>, Jonathan S. Berek.  Lippincott, Williams &amp; Wilkins</w:t>
            </w:r>
          </w:p>
        </w:tc>
        <w:tc>
          <w:tcPr>
            <w:tcW w:w="960" w:type="dxa"/>
            <w:tcBorders>
              <w:top w:val="nil"/>
              <w:left w:val="nil"/>
              <w:bottom w:val="single" w:sz="4" w:space="0" w:color="auto"/>
              <w:right w:val="single" w:sz="4" w:space="0" w:color="auto"/>
            </w:tcBorders>
            <w:noWrap/>
            <w:vAlign w:val="center"/>
            <w:hideMark/>
          </w:tcPr>
          <w:p w14:paraId="3176EDCF" w14:textId="77777777" w:rsidR="00D12B21" w:rsidRPr="00D12B21" w:rsidRDefault="00D12B21" w:rsidP="00D12B21">
            <w:pPr>
              <w:jc w:val="center"/>
              <w:rPr>
                <w:rFonts w:ascii="Calibri" w:hAnsi="Calibri" w:cs="Calibri"/>
                <w:color w:val="000000"/>
                <w:sz w:val="24"/>
                <w:szCs w:val="24"/>
              </w:rPr>
            </w:pPr>
            <w:r w:rsidRPr="00D12B21">
              <w:rPr>
                <w:rFonts w:ascii="Calibri" w:hAnsi="Calibri" w:cs="Calibri"/>
                <w:color w:val="000000"/>
                <w:sz w:val="24"/>
                <w:szCs w:val="24"/>
              </w:rPr>
              <w:t>X</w:t>
            </w:r>
          </w:p>
        </w:tc>
        <w:tc>
          <w:tcPr>
            <w:tcW w:w="960" w:type="dxa"/>
            <w:tcBorders>
              <w:top w:val="nil"/>
              <w:left w:val="nil"/>
              <w:bottom w:val="single" w:sz="4" w:space="0" w:color="auto"/>
              <w:right w:val="single" w:sz="4" w:space="0" w:color="auto"/>
            </w:tcBorders>
            <w:noWrap/>
            <w:vAlign w:val="center"/>
            <w:hideMark/>
          </w:tcPr>
          <w:p w14:paraId="3A8DF7D0" w14:textId="77777777" w:rsidR="00D12B21" w:rsidRPr="00D12B21" w:rsidRDefault="00D12B21" w:rsidP="00D12B21">
            <w:pPr>
              <w:jc w:val="center"/>
              <w:rPr>
                <w:rFonts w:ascii="Calibri" w:hAnsi="Calibri" w:cs="Calibri"/>
                <w:color w:val="000000"/>
                <w:sz w:val="24"/>
                <w:szCs w:val="24"/>
              </w:rPr>
            </w:pPr>
            <w:r w:rsidRPr="00D12B21">
              <w:rPr>
                <w:rFonts w:ascii="Calibri" w:hAnsi="Calibri" w:cs="Calibri"/>
                <w:color w:val="000000"/>
                <w:sz w:val="24"/>
                <w:szCs w:val="24"/>
              </w:rPr>
              <w:t>X</w:t>
            </w:r>
          </w:p>
        </w:tc>
        <w:tc>
          <w:tcPr>
            <w:tcW w:w="960" w:type="dxa"/>
            <w:tcBorders>
              <w:top w:val="nil"/>
              <w:left w:val="nil"/>
              <w:bottom w:val="single" w:sz="4" w:space="0" w:color="auto"/>
              <w:right w:val="single" w:sz="4" w:space="0" w:color="auto"/>
            </w:tcBorders>
            <w:noWrap/>
            <w:vAlign w:val="center"/>
            <w:hideMark/>
          </w:tcPr>
          <w:p w14:paraId="7368C9B1" w14:textId="77777777" w:rsidR="00D12B21" w:rsidRPr="00D12B21" w:rsidRDefault="00D12B21" w:rsidP="00D12B21">
            <w:pPr>
              <w:jc w:val="center"/>
              <w:rPr>
                <w:rFonts w:ascii="Calibri" w:hAnsi="Calibri" w:cs="Calibri"/>
                <w:color w:val="000000"/>
                <w:sz w:val="24"/>
                <w:szCs w:val="24"/>
              </w:rPr>
            </w:pPr>
            <w:r w:rsidRPr="00D12B21">
              <w:rPr>
                <w:rFonts w:ascii="Calibri" w:hAnsi="Calibri" w:cs="Calibri"/>
                <w:color w:val="000000"/>
                <w:sz w:val="24"/>
                <w:szCs w:val="24"/>
              </w:rPr>
              <w:t>X</w:t>
            </w:r>
          </w:p>
        </w:tc>
        <w:tc>
          <w:tcPr>
            <w:tcW w:w="960" w:type="dxa"/>
            <w:tcBorders>
              <w:top w:val="nil"/>
              <w:left w:val="nil"/>
              <w:bottom w:val="single" w:sz="4" w:space="0" w:color="auto"/>
              <w:right w:val="single" w:sz="4" w:space="0" w:color="auto"/>
            </w:tcBorders>
            <w:noWrap/>
            <w:vAlign w:val="center"/>
            <w:hideMark/>
          </w:tcPr>
          <w:p w14:paraId="160E710E" w14:textId="77777777" w:rsidR="00D12B21" w:rsidRPr="00D12B21" w:rsidRDefault="00D12B21" w:rsidP="00D12B21">
            <w:pPr>
              <w:jc w:val="center"/>
              <w:rPr>
                <w:rFonts w:ascii="Calibri" w:hAnsi="Calibri" w:cs="Calibri"/>
                <w:color w:val="000000"/>
                <w:sz w:val="24"/>
                <w:szCs w:val="24"/>
              </w:rPr>
            </w:pPr>
            <w:r w:rsidRPr="00D12B21">
              <w:rPr>
                <w:rFonts w:ascii="Calibri" w:hAnsi="Calibri" w:cs="Calibri"/>
                <w:color w:val="000000"/>
                <w:sz w:val="24"/>
                <w:szCs w:val="24"/>
              </w:rPr>
              <w:t>X</w:t>
            </w:r>
          </w:p>
        </w:tc>
        <w:tc>
          <w:tcPr>
            <w:tcW w:w="960" w:type="dxa"/>
            <w:tcBorders>
              <w:top w:val="nil"/>
              <w:left w:val="nil"/>
              <w:bottom w:val="single" w:sz="4" w:space="0" w:color="auto"/>
              <w:right w:val="single" w:sz="4" w:space="0" w:color="auto"/>
            </w:tcBorders>
            <w:noWrap/>
            <w:vAlign w:val="center"/>
            <w:hideMark/>
          </w:tcPr>
          <w:p w14:paraId="4313F356" w14:textId="77777777" w:rsidR="00D12B21" w:rsidRPr="00D12B21" w:rsidRDefault="00D12B21" w:rsidP="00D12B21">
            <w:pPr>
              <w:jc w:val="center"/>
              <w:rPr>
                <w:rFonts w:ascii="Calibri" w:hAnsi="Calibri" w:cs="Calibri"/>
                <w:color w:val="000000"/>
                <w:sz w:val="24"/>
                <w:szCs w:val="24"/>
              </w:rPr>
            </w:pPr>
            <w:r w:rsidRPr="00D12B21">
              <w:rPr>
                <w:rFonts w:ascii="Calibri" w:hAnsi="Calibri" w:cs="Calibri"/>
                <w:color w:val="000000"/>
                <w:sz w:val="24"/>
                <w:szCs w:val="24"/>
              </w:rPr>
              <w:t> </w:t>
            </w:r>
          </w:p>
        </w:tc>
        <w:tc>
          <w:tcPr>
            <w:tcW w:w="960" w:type="dxa"/>
            <w:tcBorders>
              <w:top w:val="nil"/>
              <w:left w:val="nil"/>
              <w:bottom w:val="single" w:sz="4" w:space="0" w:color="auto"/>
              <w:right w:val="single" w:sz="4" w:space="0" w:color="auto"/>
            </w:tcBorders>
            <w:noWrap/>
            <w:vAlign w:val="center"/>
            <w:hideMark/>
          </w:tcPr>
          <w:p w14:paraId="6F6B0E7E" w14:textId="77777777" w:rsidR="00D12B21" w:rsidRPr="00D12B21" w:rsidRDefault="00D12B21" w:rsidP="00D12B21">
            <w:pPr>
              <w:jc w:val="center"/>
              <w:rPr>
                <w:rFonts w:ascii="Calibri" w:hAnsi="Calibri" w:cs="Calibri"/>
                <w:color w:val="000000"/>
                <w:sz w:val="24"/>
                <w:szCs w:val="24"/>
              </w:rPr>
            </w:pPr>
            <w:r w:rsidRPr="00D12B21">
              <w:rPr>
                <w:rFonts w:ascii="Calibri" w:hAnsi="Calibri" w:cs="Calibri"/>
                <w:color w:val="000000"/>
                <w:sz w:val="24"/>
                <w:szCs w:val="24"/>
              </w:rPr>
              <w:t>X</w:t>
            </w:r>
          </w:p>
        </w:tc>
        <w:tc>
          <w:tcPr>
            <w:tcW w:w="960" w:type="dxa"/>
            <w:tcBorders>
              <w:top w:val="nil"/>
              <w:left w:val="nil"/>
              <w:bottom w:val="single" w:sz="4" w:space="0" w:color="auto"/>
              <w:right w:val="single" w:sz="4" w:space="0" w:color="auto"/>
            </w:tcBorders>
            <w:noWrap/>
            <w:vAlign w:val="center"/>
            <w:hideMark/>
          </w:tcPr>
          <w:p w14:paraId="7917F952" w14:textId="77777777" w:rsidR="00D12B21" w:rsidRPr="00D12B21" w:rsidRDefault="00D12B21" w:rsidP="00D12B21">
            <w:pPr>
              <w:jc w:val="center"/>
              <w:rPr>
                <w:rFonts w:ascii="Calibri" w:hAnsi="Calibri" w:cs="Calibri"/>
                <w:color w:val="000000"/>
                <w:sz w:val="24"/>
                <w:szCs w:val="24"/>
              </w:rPr>
            </w:pPr>
            <w:r w:rsidRPr="00D12B21">
              <w:rPr>
                <w:rFonts w:ascii="Calibri" w:hAnsi="Calibri" w:cs="Calibri"/>
                <w:color w:val="000000"/>
                <w:sz w:val="24"/>
                <w:szCs w:val="24"/>
              </w:rPr>
              <w:t> </w:t>
            </w:r>
          </w:p>
        </w:tc>
        <w:tc>
          <w:tcPr>
            <w:tcW w:w="960" w:type="dxa"/>
            <w:tcBorders>
              <w:top w:val="nil"/>
              <w:left w:val="nil"/>
              <w:bottom w:val="single" w:sz="4" w:space="0" w:color="auto"/>
              <w:right w:val="single" w:sz="4" w:space="0" w:color="auto"/>
            </w:tcBorders>
            <w:noWrap/>
            <w:vAlign w:val="center"/>
            <w:hideMark/>
          </w:tcPr>
          <w:p w14:paraId="27C4C13E" w14:textId="77777777" w:rsidR="00D12B21" w:rsidRPr="00D12B21" w:rsidRDefault="00D12B21" w:rsidP="00D12B21">
            <w:pPr>
              <w:jc w:val="center"/>
              <w:rPr>
                <w:rFonts w:ascii="Calibri" w:hAnsi="Calibri" w:cs="Calibri"/>
                <w:color w:val="000000"/>
                <w:sz w:val="24"/>
                <w:szCs w:val="24"/>
              </w:rPr>
            </w:pPr>
            <w:r w:rsidRPr="00D12B21">
              <w:rPr>
                <w:rFonts w:ascii="Calibri" w:hAnsi="Calibri" w:cs="Calibri"/>
                <w:color w:val="000000"/>
                <w:sz w:val="24"/>
                <w:szCs w:val="24"/>
              </w:rPr>
              <w:t>X</w:t>
            </w:r>
          </w:p>
        </w:tc>
        <w:tc>
          <w:tcPr>
            <w:tcW w:w="960" w:type="dxa"/>
            <w:tcBorders>
              <w:top w:val="nil"/>
              <w:left w:val="nil"/>
              <w:bottom w:val="single" w:sz="4" w:space="0" w:color="auto"/>
              <w:right w:val="single" w:sz="4" w:space="0" w:color="auto"/>
            </w:tcBorders>
            <w:noWrap/>
            <w:vAlign w:val="center"/>
            <w:hideMark/>
          </w:tcPr>
          <w:p w14:paraId="42362424" w14:textId="77777777" w:rsidR="00D12B21" w:rsidRPr="00D12B21" w:rsidRDefault="00D12B21" w:rsidP="00D12B21">
            <w:pPr>
              <w:jc w:val="center"/>
              <w:rPr>
                <w:rFonts w:ascii="Calibri" w:hAnsi="Calibri" w:cs="Calibri"/>
                <w:color w:val="000000"/>
                <w:sz w:val="24"/>
                <w:szCs w:val="24"/>
              </w:rPr>
            </w:pPr>
            <w:r w:rsidRPr="00D12B21">
              <w:rPr>
                <w:rFonts w:ascii="Calibri" w:hAnsi="Calibri" w:cs="Calibri"/>
                <w:color w:val="000000"/>
                <w:sz w:val="24"/>
                <w:szCs w:val="24"/>
              </w:rPr>
              <w:t> </w:t>
            </w:r>
          </w:p>
        </w:tc>
      </w:tr>
      <w:tr w:rsidR="00D12B21" w:rsidRPr="00D12B21" w14:paraId="217388A8" w14:textId="77777777" w:rsidTr="00D20CEF">
        <w:trPr>
          <w:trHeight w:val="1200"/>
        </w:trPr>
        <w:tc>
          <w:tcPr>
            <w:tcW w:w="4000" w:type="dxa"/>
            <w:tcBorders>
              <w:top w:val="nil"/>
              <w:left w:val="single" w:sz="4" w:space="0" w:color="auto"/>
              <w:bottom w:val="single" w:sz="4" w:space="0" w:color="auto"/>
              <w:right w:val="single" w:sz="4" w:space="0" w:color="auto"/>
            </w:tcBorders>
            <w:vAlign w:val="center"/>
            <w:hideMark/>
          </w:tcPr>
          <w:p w14:paraId="76CD3688" w14:textId="77777777" w:rsidR="00D12B21" w:rsidRPr="00BD689B" w:rsidRDefault="00D12B21" w:rsidP="00D12B21">
            <w:pPr>
              <w:rPr>
                <w:rFonts w:ascii="Calibri" w:hAnsi="Calibri" w:cs="Calibri"/>
                <w:color w:val="000000"/>
                <w:sz w:val="22"/>
                <w:szCs w:val="22"/>
              </w:rPr>
            </w:pPr>
            <w:r w:rsidRPr="00BD689B">
              <w:rPr>
                <w:rFonts w:ascii="Calibri" w:hAnsi="Calibri" w:cs="Calibri"/>
                <w:color w:val="000000"/>
                <w:sz w:val="22"/>
                <w:szCs w:val="22"/>
                <w:u w:val="single"/>
              </w:rPr>
              <w:t>Clinical Psychiatry Essentials</w:t>
            </w:r>
            <w:r w:rsidRPr="00BD689B">
              <w:rPr>
                <w:rFonts w:ascii="Calibri" w:hAnsi="Calibri" w:cs="Calibri"/>
                <w:color w:val="000000"/>
                <w:sz w:val="22"/>
                <w:szCs w:val="22"/>
              </w:rPr>
              <w:t>, Roberts, Hoop, &amp; Heinrich, Lippincott, Williams &amp; Wilkins</w:t>
            </w:r>
          </w:p>
        </w:tc>
        <w:tc>
          <w:tcPr>
            <w:tcW w:w="960" w:type="dxa"/>
            <w:tcBorders>
              <w:top w:val="nil"/>
              <w:left w:val="nil"/>
              <w:bottom w:val="single" w:sz="4" w:space="0" w:color="auto"/>
              <w:right w:val="single" w:sz="4" w:space="0" w:color="auto"/>
            </w:tcBorders>
            <w:noWrap/>
            <w:vAlign w:val="center"/>
            <w:hideMark/>
          </w:tcPr>
          <w:p w14:paraId="39B1FB57" w14:textId="77777777" w:rsidR="00D12B21" w:rsidRPr="00D12B21" w:rsidRDefault="00D12B21" w:rsidP="00D12B21">
            <w:pPr>
              <w:jc w:val="center"/>
              <w:rPr>
                <w:rFonts w:ascii="Calibri" w:hAnsi="Calibri" w:cs="Calibri"/>
                <w:color w:val="000000"/>
                <w:sz w:val="24"/>
                <w:szCs w:val="24"/>
              </w:rPr>
            </w:pPr>
            <w:r w:rsidRPr="00D12B21">
              <w:rPr>
                <w:rFonts w:ascii="Calibri" w:hAnsi="Calibri" w:cs="Calibri"/>
                <w:color w:val="000000"/>
                <w:sz w:val="24"/>
                <w:szCs w:val="24"/>
              </w:rPr>
              <w:t> </w:t>
            </w:r>
          </w:p>
        </w:tc>
        <w:tc>
          <w:tcPr>
            <w:tcW w:w="960" w:type="dxa"/>
            <w:tcBorders>
              <w:top w:val="nil"/>
              <w:left w:val="nil"/>
              <w:bottom w:val="single" w:sz="4" w:space="0" w:color="auto"/>
              <w:right w:val="single" w:sz="4" w:space="0" w:color="auto"/>
            </w:tcBorders>
            <w:noWrap/>
            <w:vAlign w:val="center"/>
            <w:hideMark/>
          </w:tcPr>
          <w:p w14:paraId="7C03FCDD" w14:textId="77777777" w:rsidR="00D12B21" w:rsidRPr="00D12B21" w:rsidRDefault="00D12B21" w:rsidP="00D12B21">
            <w:pPr>
              <w:jc w:val="center"/>
              <w:rPr>
                <w:rFonts w:ascii="Calibri" w:hAnsi="Calibri" w:cs="Calibri"/>
                <w:color w:val="000000"/>
                <w:sz w:val="24"/>
                <w:szCs w:val="24"/>
              </w:rPr>
            </w:pPr>
            <w:r w:rsidRPr="00D12B21">
              <w:rPr>
                <w:rFonts w:ascii="Calibri" w:hAnsi="Calibri" w:cs="Calibri"/>
                <w:color w:val="000000"/>
                <w:sz w:val="24"/>
                <w:szCs w:val="24"/>
              </w:rPr>
              <w:t> </w:t>
            </w:r>
          </w:p>
        </w:tc>
        <w:tc>
          <w:tcPr>
            <w:tcW w:w="960" w:type="dxa"/>
            <w:tcBorders>
              <w:top w:val="nil"/>
              <w:left w:val="nil"/>
              <w:bottom w:val="single" w:sz="4" w:space="0" w:color="auto"/>
              <w:right w:val="single" w:sz="4" w:space="0" w:color="auto"/>
            </w:tcBorders>
            <w:noWrap/>
            <w:vAlign w:val="center"/>
            <w:hideMark/>
          </w:tcPr>
          <w:p w14:paraId="40089655" w14:textId="77777777" w:rsidR="00D12B21" w:rsidRPr="00D12B21" w:rsidRDefault="00D12B21" w:rsidP="00D12B21">
            <w:pPr>
              <w:jc w:val="center"/>
              <w:rPr>
                <w:rFonts w:ascii="Calibri" w:hAnsi="Calibri" w:cs="Calibri"/>
                <w:color w:val="000000"/>
                <w:sz w:val="24"/>
                <w:szCs w:val="24"/>
              </w:rPr>
            </w:pPr>
            <w:r w:rsidRPr="00D12B21">
              <w:rPr>
                <w:rFonts w:ascii="Calibri" w:hAnsi="Calibri" w:cs="Calibri"/>
                <w:color w:val="000000"/>
                <w:sz w:val="24"/>
                <w:szCs w:val="24"/>
              </w:rPr>
              <w:t> </w:t>
            </w:r>
          </w:p>
        </w:tc>
        <w:tc>
          <w:tcPr>
            <w:tcW w:w="960" w:type="dxa"/>
            <w:tcBorders>
              <w:top w:val="nil"/>
              <w:left w:val="nil"/>
              <w:bottom w:val="single" w:sz="4" w:space="0" w:color="auto"/>
              <w:right w:val="single" w:sz="4" w:space="0" w:color="auto"/>
            </w:tcBorders>
            <w:noWrap/>
            <w:vAlign w:val="center"/>
            <w:hideMark/>
          </w:tcPr>
          <w:p w14:paraId="247C1206" w14:textId="77777777" w:rsidR="00D12B21" w:rsidRPr="00D12B21" w:rsidRDefault="00D12B21" w:rsidP="00D12B21">
            <w:pPr>
              <w:jc w:val="center"/>
              <w:rPr>
                <w:rFonts w:ascii="Calibri" w:hAnsi="Calibri" w:cs="Calibri"/>
                <w:color w:val="000000"/>
                <w:sz w:val="24"/>
                <w:szCs w:val="24"/>
              </w:rPr>
            </w:pPr>
            <w:r w:rsidRPr="00D12B21">
              <w:rPr>
                <w:rFonts w:ascii="Calibri" w:hAnsi="Calibri" w:cs="Calibri"/>
                <w:color w:val="000000"/>
                <w:sz w:val="24"/>
                <w:szCs w:val="24"/>
              </w:rPr>
              <w:t> </w:t>
            </w:r>
          </w:p>
        </w:tc>
        <w:tc>
          <w:tcPr>
            <w:tcW w:w="960" w:type="dxa"/>
            <w:tcBorders>
              <w:top w:val="nil"/>
              <w:left w:val="nil"/>
              <w:bottom w:val="single" w:sz="4" w:space="0" w:color="auto"/>
              <w:right w:val="single" w:sz="4" w:space="0" w:color="auto"/>
            </w:tcBorders>
            <w:noWrap/>
            <w:vAlign w:val="center"/>
            <w:hideMark/>
          </w:tcPr>
          <w:p w14:paraId="46CC2D2C" w14:textId="77777777" w:rsidR="00D12B21" w:rsidRPr="00D12B21" w:rsidRDefault="00D12B21" w:rsidP="00D12B21">
            <w:pPr>
              <w:jc w:val="center"/>
              <w:rPr>
                <w:rFonts w:ascii="Calibri" w:hAnsi="Calibri" w:cs="Calibri"/>
                <w:color w:val="000000"/>
                <w:sz w:val="24"/>
                <w:szCs w:val="24"/>
              </w:rPr>
            </w:pPr>
            <w:r w:rsidRPr="00D12B21">
              <w:rPr>
                <w:rFonts w:ascii="Calibri" w:hAnsi="Calibri" w:cs="Calibri"/>
                <w:color w:val="000000"/>
                <w:sz w:val="24"/>
                <w:szCs w:val="24"/>
              </w:rPr>
              <w:t> </w:t>
            </w:r>
          </w:p>
        </w:tc>
        <w:tc>
          <w:tcPr>
            <w:tcW w:w="960" w:type="dxa"/>
            <w:tcBorders>
              <w:top w:val="nil"/>
              <w:left w:val="nil"/>
              <w:bottom w:val="single" w:sz="4" w:space="0" w:color="auto"/>
              <w:right w:val="single" w:sz="4" w:space="0" w:color="auto"/>
            </w:tcBorders>
            <w:noWrap/>
            <w:vAlign w:val="center"/>
            <w:hideMark/>
          </w:tcPr>
          <w:p w14:paraId="21EDC548" w14:textId="77777777" w:rsidR="00D12B21" w:rsidRPr="00D12B21" w:rsidRDefault="00D12B21" w:rsidP="00D12B21">
            <w:pPr>
              <w:jc w:val="center"/>
              <w:rPr>
                <w:rFonts w:ascii="Calibri" w:hAnsi="Calibri" w:cs="Calibri"/>
                <w:color w:val="000000"/>
                <w:sz w:val="24"/>
                <w:szCs w:val="24"/>
              </w:rPr>
            </w:pPr>
            <w:r w:rsidRPr="00D12B21">
              <w:rPr>
                <w:rFonts w:ascii="Calibri" w:hAnsi="Calibri" w:cs="Calibri"/>
                <w:color w:val="000000"/>
                <w:sz w:val="24"/>
                <w:szCs w:val="24"/>
              </w:rPr>
              <w:t> </w:t>
            </w:r>
          </w:p>
        </w:tc>
        <w:tc>
          <w:tcPr>
            <w:tcW w:w="960" w:type="dxa"/>
            <w:tcBorders>
              <w:top w:val="nil"/>
              <w:left w:val="nil"/>
              <w:bottom w:val="single" w:sz="4" w:space="0" w:color="auto"/>
              <w:right w:val="single" w:sz="4" w:space="0" w:color="auto"/>
            </w:tcBorders>
            <w:noWrap/>
            <w:vAlign w:val="center"/>
            <w:hideMark/>
          </w:tcPr>
          <w:p w14:paraId="39B61BE5" w14:textId="77777777" w:rsidR="00D12B21" w:rsidRPr="00D12B21" w:rsidRDefault="00D12B21" w:rsidP="00D12B21">
            <w:pPr>
              <w:jc w:val="center"/>
              <w:rPr>
                <w:rFonts w:ascii="Calibri" w:hAnsi="Calibri" w:cs="Calibri"/>
                <w:color w:val="000000"/>
                <w:sz w:val="24"/>
                <w:szCs w:val="24"/>
              </w:rPr>
            </w:pPr>
            <w:r w:rsidRPr="00D12B21">
              <w:rPr>
                <w:rFonts w:ascii="Calibri" w:hAnsi="Calibri" w:cs="Calibri"/>
                <w:color w:val="000000"/>
                <w:sz w:val="24"/>
                <w:szCs w:val="24"/>
              </w:rPr>
              <w:t> </w:t>
            </w:r>
          </w:p>
        </w:tc>
        <w:tc>
          <w:tcPr>
            <w:tcW w:w="960" w:type="dxa"/>
            <w:tcBorders>
              <w:top w:val="nil"/>
              <w:left w:val="nil"/>
              <w:bottom w:val="single" w:sz="4" w:space="0" w:color="auto"/>
              <w:right w:val="single" w:sz="4" w:space="0" w:color="auto"/>
            </w:tcBorders>
            <w:noWrap/>
            <w:vAlign w:val="center"/>
            <w:hideMark/>
          </w:tcPr>
          <w:p w14:paraId="1A58F7A3" w14:textId="77777777" w:rsidR="00D12B21" w:rsidRPr="00D12B21" w:rsidRDefault="00D12B21" w:rsidP="00D12B21">
            <w:pPr>
              <w:jc w:val="center"/>
              <w:rPr>
                <w:rFonts w:ascii="Calibri" w:hAnsi="Calibri" w:cs="Calibri"/>
                <w:color w:val="000000"/>
                <w:sz w:val="24"/>
                <w:szCs w:val="24"/>
              </w:rPr>
            </w:pPr>
            <w:r w:rsidRPr="00D12B21">
              <w:rPr>
                <w:rFonts w:ascii="Calibri" w:hAnsi="Calibri" w:cs="Calibri"/>
                <w:color w:val="000000"/>
                <w:sz w:val="24"/>
                <w:szCs w:val="24"/>
              </w:rPr>
              <w:t> </w:t>
            </w:r>
          </w:p>
        </w:tc>
        <w:tc>
          <w:tcPr>
            <w:tcW w:w="960" w:type="dxa"/>
            <w:tcBorders>
              <w:top w:val="nil"/>
              <w:left w:val="nil"/>
              <w:bottom w:val="single" w:sz="4" w:space="0" w:color="auto"/>
              <w:right w:val="single" w:sz="4" w:space="0" w:color="auto"/>
            </w:tcBorders>
            <w:noWrap/>
            <w:vAlign w:val="center"/>
            <w:hideMark/>
          </w:tcPr>
          <w:p w14:paraId="6220DAB7" w14:textId="77777777" w:rsidR="00D12B21" w:rsidRPr="00D12B21" w:rsidRDefault="00D12B21" w:rsidP="00D12B21">
            <w:pPr>
              <w:jc w:val="center"/>
              <w:rPr>
                <w:rFonts w:ascii="Calibri" w:hAnsi="Calibri" w:cs="Calibri"/>
                <w:color w:val="000000"/>
                <w:sz w:val="24"/>
                <w:szCs w:val="24"/>
              </w:rPr>
            </w:pPr>
            <w:r w:rsidRPr="00D12B21">
              <w:rPr>
                <w:rFonts w:ascii="Calibri" w:hAnsi="Calibri" w:cs="Calibri"/>
                <w:color w:val="000000"/>
                <w:sz w:val="24"/>
                <w:szCs w:val="24"/>
              </w:rPr>
              <w:t>X</w:t>
            </w:r>
          </w:p>
        </w:tc>
      </w:tr>
      <w:tr w:rsidR="00D12B21" w:rsidRPr="00D12B21" w14:paraId="0E24F6AB" w14:textId="77777777" w:rsidTr="00D20CEF">
        <w:trPr>
          <w:trHeight w:val="1200"/>
        </w:trPr>
        <w:tc>
          <w:tcPr>
            <w:tcW w:w="4000" w:type="dxa"/>
            <w:tcBorders>
              <w:top w:val="nil"/>
              <w:left w:val="single" w:sz="4" w:space="0" w:color="auto"/>
              <w:bottom w:val="single" w:sz="4" w:space="0" w:color="auto"/>
              <w:right w:val="single" w:sz="4" w:space="0" w:color="auto"/>
            </w:tcBorders>
            <w:vAlign w:val="center"/>
            <w:hideMark/>
          </w:tcPr>
          <w:p w14:paraId="684E5744" w14:textId="77777777" w:rsidR="00D12B21" w:rsidRPr="00BD689B" w:rsidRDefault="00D12B21" w:rsidP="00D12B21">
            <w:pPr>
              <w:rPr>
                <w:rFonts w:ascii="Calibri" w:hAnsi="Calibri" w:cs="Calibri"/>
                <w:color w:val="000000"/>
                <w:sz w:val="22"/>
                <w:szCs w:val="22"/>
              </w:rPr>
            </w:pPr>
            <w:r w:rsidRPr="00BD689B">
              <w:rPr>
                <w:rFonts w:ascii="Calibri" w:hAnsi="Calibri" w:cs="Calibri"/>
                <w:color w:val="000000"/>
                <w:sz w:val="22"/>
                <w:szCs w:val="22"/>
                <w:u w:val="single"/>
              </w:rPr>
              <w:t>Current Medical Diagnosis and Treatment</w:t>
            </w:r>
            <w:r w:rsidRPr="00BD689B">
              <w:rPr>
                <w:rFonts w:ascii="Calibri" w:hAnsi="Calibri" w:cs="Calibri"/>
                <w:color w:val="000000"/>
                <w:sz w:val="22"/>
                <w:szCs w:val="22"/>
              </w:rPr>
              <w:t>, Papdakis, Maxine: McGraw-Hill</w:t>
            </w:r>
          </w:p>
        </w:tc>
        <w:tc>
          <w:tcPr>
            <w:tcW w:w="960" w:type="dxa"/>
            <w:tcBorders>
              <w:top w:val="nil"/>
              <w:left w:val="nil"/>
              <w:bottom w:val="single" w:sz="4" w:space="0" w:color="auto"/>
              <w:right w:val="single" w:sz="4" w:space="0" w:color="auto"/>
            </w:tcBorders>
            <w:noWrap/>
            <w:vAlign w:val="center"/>
            <w:hideMark/>
          </w:tcPr>
          <w:p w14:paraId="2076BB6C" w14:textId="77777777" w:rsidR="00D12B21" w:rsidRPr="00D12B21" w:rsidRDefault="00D12B21" w:rsidP="00D12B21">
            <w:pPr>
              <w:jc w:val="center"/>
              <w:rPr>
                <w:rFonts w:ascii="Calibri" w:hAnsi="Calibri" w:cs="Calibri"/>
                <w:color w:val="000000"/>
                <w:sz w:val="24"/>
                <w:szCs w:val="24"/>
              </w:rPr>
            </w:pPr>
            <w:r w:rsidRPr="00D12B21">
              <w:rPr>
                <w:rFonts w:ascii="Calibri" w:hAnsi="Calibri" w:cs="Calibri"/>
                <w:color w:val="000000"/>
                <w:sz w:val="24"/>
                <w:szCs w:val="24"/>
              </w:rPr>
              <w:t>X</w:t>
            </w:r>
          </w:p>
        </w:tc>
        <w:tc>
          <w:tcPr>
            <w:tcW w:w="960" w:type="dxa"/>
            <w:tcBorders>
              <w:top w:val="nil"/>
              <w:left w:val="nil"/>
              <w:bottom w:val="single" w:sz="4" w:space="0" w:color="auto"/>
              <w:right w:val="single" w:sz="4" w:space="0" w:color="auto"/>
            </w:tcBorders>
            <w:noWrap/>
            <w:vAlign w:val="center"/>
            <w:hideMark/>
          </w:tcPr>
          <w:p w14:paraId="0600F169" w14:textId="77777777" w:rsidR="00D12B21" w:rsidRPr="00D12B21" w:rsidRDefault="00D12B21" w:rsidP="00D12B21">
            <w:pPr>
              <w:jc w:val="center"/>
              <w:rPr>
                <w:rFonts w:ascii="Calibri" w:hAnsi="Calibri" w:cs="Calibri"/>
                <w:color w:val="000000"/>
                <w:sz w:val="24"/>
                <w:szCs w:val="24"/>
              </w:rPr>
            </w:pPr>
            <w:r w:rsidRPr="00D12B21">
              <w:rPr>
                <w:rFonts w:ascii="Calibri" w:hAnsi="Calibri" w:cs="Calibri"/>
                <w:color w:val="000000"/>
                <w:sz w:val="24"/>
                <w:szCs w:val="24"/>
              </w:rPr>
              <w:t>X</w:t>
            </w:r>
          </w:p>
        </w:tc>
        <w:tc>
          <w:tcPr>
            <w:tcW w:w="960" w:type="dxa"/>
            <w:tcBorders>
              <w:top w:val="nil"/>
              <w:left w:val="nil"/>
              <w:bottom w:val="single" w:sz="4" w:space="0" w:color="auto"/>
              <w:right w:val="single" w:sz="4" w:space="0" w:color="auto"/>
            </w:tcBorders>
            <w:noWrap/>
            <w:vAlign w:val="center"/>
            <w:hideMark/>
          </w:tcPr>
          <w:p w14:paraId="6D39EE15" w14:textId="77777777" w:rsidR="00D12B21" w:rsidRPr="00D12B21" w:rsidRDefault="00D12B21" w:rsidP="00D12B21">
            <w:pPr>
              <w:jc w:val="center"/>
              <w:rPr>
                <w:rFonts w:ascii="Calibri" w:hAnsi="Calibri" w:cs="Calibri"/>
                <w:color w:val="000000"/>
                <w:sz w:val="24"/>
                <w:szCs w:val="24"/>
              </w:rPr>
            </w:pPr>
            <w:r w:rsidRPr="00D12B21">
              <w:rPr>
                <w:rFonts w:ascii="Calibri" w:hAnsi="Calibri" w:cs="Calibri"/>
                <w:color w:val="000000"/>
                <w:sz w:val="24"/>
                <w:szCs w:val="24"/>
              </w:rPr>
              <w:t>X</w:t>
            </w:r>
          </w:p>
        </w:tc>
        <w:tc>
          <w:tcPr>
            <w:tcW w:w="960" w:type="dxa"/>
            <w:tcBorders>
              <w:top w:val="nil"/>
              <w:left w:val="nil"/>
              <w:bottom w:val="single" w:sz="4" w:space="0" w:color="auto"/>
              <w:right w:val="single" w:sz="4" w:space="0" w:color="auto"/>
            </w:tcBorders>
            <w:noWrap/>
            <w:vAlign w:val="center"/>
            <w:hideMark/>
          </w:tcPr>
          <w:p w14:paraId="626F8A85" w14:textId="77777777" w:rsidR="00D12B21" w:rsidRPr="00D12B21" w:rsidRDefault="00D12B21" w:rsidP="00D12B21">
            <w:pPr>
              <w:jc w:val="center"/>
              <w:rPr>
                <w:rFonts w:ascii="Calibri" w:hAnsi="Calibri" w:cs="Calibri"/>
                <w:color w:val="000000"/>
                <w:sz w:val="24"/>
                <w:szCs w:val="24"/>
              </w:rPr>
            </w:pPr>
            <w:r w:rsidRPr="00D12B21">
              <w:rPr>
                <w:rFonts w:ascii="Calibri" w:hAnsi="Calibri" w:cs="Calibri"/>
                <w:color w:val="000000"/>
                <w:sz w:val="24"/>
                <w:szCs w:val="24"/>
              </w:rPr>
              <w:t>X</w:t>
            </w:r>
          </w:p>
        </w:tc>
        <w:tc>
          <w:tcPr>
            <w:tcW w:w="960" w:type="dxa"/>
            <w:tcBorders>
              <w:top w:val="nil"/>
              <w:left w:val="nil"/>
              <w:bottom w:val="single" w:sz="4" w:space="0" w:color="auto"/>
              <w:right w:val="single" w:sz="4" w:space="0" w:color="auto"/>
            </w:tcBorders>
            <w:noWrap/>
            <w:vAlign w:val="center"/>
            <w:hideMark/>
          </w:tcPr>
          <w:p w14:paraId="6C2209EC" w14:textId="77777777" w:rsidR="00D12B21" w:rsidRPr="00D12B21" w:rsidRDefault="00D12B21" w:rsidP="00D12B21">
            <w:pPr>
              <w:jc w:val="center"/>
              <w:rPr>
                <w:rFonts w:ascii="Calibri" w:hAnsi="Calibri" w:cs="Calibri"/>
                <w:color w:val="000000"/>
                <w:sz w:val="24"/>
                <w:szCs w:val="24"/>
              </w:rPr>
            </w:pPr>
            <w:r w:rsidRPr="00D12B21">
              <w:rPr>
                <w:rFonts w:ascii="Calibri" w:hAnsi="Calibri" w:cs="Calibri"/>
                <w:color w:val="000000"/>
                <w:sz w:val="24"/>
                <w:szCs w:val="24"/>
              </w:rPr>
              <w:t> </w:t>
            </w:r>
          </w:p>
        </w:tc>
        <w:tc>
          <w:tcPr>
            <w:tcW w:w="960" w:type="dxa"/>
            <w:tcBorders>
              <w:top w:val="nil"/>
              <w:left w:val="nil"/>
              <w:bottom w:val="single" w:sz="4" w:space="0" w:color="auto"/>
              <w:right w:val="single" w:sz="4" w:space="0" w:color="auto"/>
            </w:tcBorders>
            <w:noWrap/>
            <w:vAlign w:val="center"/>
            <w:hideMark/>
          </w:tcPr>
          <w:p w14:paraId="70E39B5E" w14:textId="77777777" w:rsidR="00D12B21" w:rsidRPr="00D12B21" w:rsidRDefault="00D12B21" w:rsidP="00D12B21">
            <w:pPr>
              <w:jc w:val="center"/>
              <w:rPr>
                <w:rFonts w:ascii="Calibri" w:hAnsi="Calibri" w:cs="Calibri"/>
                <w:color w:val="000000"/>
                <w:sz w:val="24"/>
                <w:szCs w:val="24"/>
              </w:rPr>
            </w:pPr>
            <w:r w:rsidRPr="00D12B21">
              <w:rPr>
                <w:rFonts w:ascii="Calibri" w:hAnsi="Calibri" w:cs="Calibri"/>
                <w:color w:val="000000"/>
                <w:sz w:val="24"/>
                <w:szCs w:val="24"/>
              </w:rPr>
              <w:t> </w:t>
            </w:r>
          </w:p>
        </w:tc>
        <w:tc>
          <w:tcPr>
            <w:tcW w:w="960" w:type="dxa"/>
            <w:tcBorders>
              <w:top w:val="nil"/>
              <w:left w:val="nil"/>
              <w:bottom w:val="single" w:sz="4" w:space="0" w:color="auto"/>
              <w:right w:val="single" w:sz="4" w:space="0" w:color="auto"/>
            </w:tcBorders>
            <w:noWrap/>
            <w:vAlign w:val="center"/>
            <w:hideMark/>
          </w:tcPr>
          <w:p w14:paraId="66CC5012" w14:textId="77777777" w:rsidR="00D12B21" w:rsidRPr="00D12B21" w:rsidRDefault="00D12B21" w:rsidP="00D12B21">
            <w:pPr>
              <w:jc w:val="center"/>
              <w:rPr>
                <w:rFonts w:ascii="Calibri" w:hAnsi="Calibri" w:cs="Calibri"/>
                <w:color w:val="000000"/>
                <w:sz w:val="24"/>
                <w:szCs w:val="24"/>
              </w:rPr>
            </w:pPr>
            <w:r w:rsidRPr="00D12B21">
              <w:rPr>
                <w:rFonts w:ascii="Calibri" w:hAnsi="Calibri" w:cs="Calibri"/>
                <w:color w:val="000000"/>
                <w:sz w:val="24"/>
                <w:szCs w:val="24"/>
              </w:rPr>
              <w:t> </w:t>
            </w:r>
          </w:p>
        </w:tc>
        <w:tc>
          <w:tcPr>
            <w:tcW w:w="960" w:type="dxa"/>
            <w:tcBorders>
              <w:top w:val="nil"/>
              <w:left w:val="nil"/>
              <w:bottom w:val="single" w:sz="4" w:space="0" w:color="auto"/>
              <w:right w:val="single" w:sz="4" w:space="0" w:color="auto"/>
            </w:tcBorders>
            <w:noWrap/>
            <w:vAlign w:val="center"/>
            <w:hideMark/>
          </w:tcPr>
          <w:p w14:paraId="4728A42C" w14:textId="77777777" w:rsidR="00D12B21" w:rsidRPr="00D12B21" w:rsidRDefault="00D12B21" w:rsidP="00D12B21">
            <w:pPr>
              <w:jc w:val="center"/>
              <w:rPr>
                <w:rFonts w:ascii="Calibri" w:hAnsi="Calibri" w:cs="Calibri"/>
                <w:color w:val="000000"/>
                <w:sz w:val="24"/>
                <w:szCs w:val="24"/>
              </w:rPr>
            </w:pPr>
            <w:r w:rsidRPr="00D12B21">
              <w:rPr>
                <w:rFonts w:ascii="Calibri" w:hAnsi="Calibri" w:cs="Calibri"/>
                <w:color w:val="000000"/>
                <w:sz w:val="24"/>
                <w:szCs w:val="24"/>
              </w:rPr>
              <w:t> </w:t>
            </w:r>
          </w:p>
        </w:tc>
        <w:tc>
          <w:tcPr>
            <w:tcW w:w="960" w:type="dxa"/>
            <w:tcBorders>
              <w:top w:val="nil"/>
              <w:left w:val="nil"/>
              <w:bottom w:val="single" w:sz="4" w:space="0" w:color="auto"/>
              <w:right w:val="single" w:sz="4" w:space="0" w:color="auto"/>
            </w:tcBorders>
            <w:noWrap/>
            <w:vAlign w:val="center"/>
            <w:hideMark/>
          </w:tcPr>
          <w:p w14:paraId="7D2EF975" w14:textId="77777777" w:rsidR="00D12B21" w:rsidRPr="00D12B21" w:rsidRDefault="00D12B21" w:rsidP="00D12B21">
            <w:pPr>
              <w:jc w:val="center"/>
              <w:rPr>
                <w:rFonts w:ascii="Calibri" w:hAnsi="Calibri" w:cs="Calibri"/>
                <w:color w:val="000000"/>
                <w:sz w:val="24"/>
                <w:szCs w:val="24"/>
              </w:rPr>
            </w:pPr>
            <w:r w:rsidRPr="00D12B21">
              <w:rPr>
                <w:rFonts w:ascii="Calibri" w:hAnsi="Calibri" w:cs="Calibri"/>
                <w:color w:val="000000"/>
                <w:sz w:val="24"/>
                <w:szCs w:val="24"/>
              </w:rPr>
              <w:t> </w:t>
            </w:r>
          </w:p>
        </w:tc>
      </w:tr>
      <w:tr w:rsidR="00D12B21" w:rsidRPr="00D12B21" w14:paraId="0D7EA63C" w14:textId="77777777" w:rsidTr="00D20CEF">
        <w:trPr>
          <w:trHeight w:val="1200"/>
        </w:trPr>
        <w:tc>
          <w:tcPr>
            <w:tcW w:w="4000" w:type="dxa"/>
            <w:tcBorders>
              <w:top w:val="nil"/>
              <w:left w:val="single" w:sz="4" w:space="0" w:color="auto"/>
              <w:bottom w:val="single" w:sz="4" w:space="0" w:color="auto"/>
              <w:right w:val="single" w:sz="4" w:space="0" w:color="auto"/>
            </w:tcBorders>
            <w:vAlign w:val="center"/>
            <w:hideMark/>
          </w:tcPr>
          <w:p w14:paraId="3B17A6A8" w14:textId="77777777" w:rsidR="00D12B21" w:rsidRPr="00BD689B" w:rsidRDefault="00D12B21" w:rsidP="00D12B21">
            <w:pPr>
              <w:rPr>
                <w:rFonts w:ascii="Calibri" w:hAnsi="Calibri" w:cs="Calibri"/>
                <w:color w:val="000000"/>
                <w:sz w:val="22"/>
                <w:szCs w:val="22"/>
                <w:u w:val="single"/>
              </w:rPr>
            </w:pPr>
            <w:r w:rsidRPr="00BD689B">
              <w:rPr>
                <w:rFonts w:ascii="Calibri" w:hAnsi="Calibri" w:cs="Calibri"/>
                <w:color w:val="000000"/>
                <w:sz w:val="22"/>
                <w:szCs w:val="22"/>
                <w:u w:val="single"/>
              </w:rPr>
              <w:t>Diagnostic and Statistical Manual (DSM-5)</w:t>
            </w:r>
            <w:r w:rsidRPr="00BD689B">
              <w:rPr>
                <w:rFonts w:ascii="Calibri" w:hAnsi="Calibri" w:cs="Calibri"/>
                <w:color w:val="000000"/>
                <w:sz w:val="22"/>
                <w:szCs w:val="22"/>
              </w:rPr>
              <w:t>, American Psychiatric Association, 2013</w:t>
            </w:r>
          </w:p>
        </w:tc>
        <w:tc>
          <w:tcPr>
            <w:tcW w:w="960" w:type="dxa"/>
            <w:tcBorders>
              <w:top w:val="nil"/>
              <w:left w:val="nil"/>
              <w:bottom w:val="single" w:sz="4" w:space="0" w:color="auto"/>
              <w:right w:val="single" w:sz="4" w:space="0" w:color="auto"/>
            </w:tcBorders>
            <w:noWrap/>
            <w:vAlign w:val="center"/>
            <w:hideMark/>
          </w:tcPr>
          <w:p w14:paraId="15615F23" w14:textId="77777777" w:rsidR="00D12B21" w:rsidRPr="00D12B21" w:rsidRDefault="00D12B21" w:rsidP="00D12B21">
            <w:pPr>
              <w:jc w:val="center"/>
              <w:rPr>
                <w:rFonts w:ascii="Calibri" w:hAnsi="Calibri" w:cs="Calibri"/>
                <w:color w:val="000000"/>
                <w:sz w:val="24"/>
                <w:szCs w:val="24"/>
              </w:rPr>
            </w:pPr>
            <w:r w:rsidRPr="00D12B21">
              <w:rPr>
                <w:rFonts w:ascii="Calibri" w:hAnsi="Calibri" w:cs="Calibri"/>
                <w:color w:val="000000"/>
                <w:sz w:val="24"/>
                <w:szCs w:val="24"/>
              </w:rPr>
              <w:t>X</w:t>
            </w:r>
          </w:p>
        </w:tc>
        <w:tc>
          <w:tcPr>
            <w:tcW w:w="960" w:type="dxa"/>
            <w:tcBorders>
              <w:top w:val="nil"/>
              <w:left w:val="nil"/>
              <w:bottom w:val="single" w:sz="4" w:space="0" w:color="auto"/>
              <w:right w:val="single" w:sz="4" w:space="0" w:color="auto"/>
            </w:tcBorders>
            <w:noWrap/>
            <w:vAlign w:val="center"/>
            <w:hideMark/>
          </w:tcPr>
          <w:p w14:paraId="538B8EF7" w14:textId="77777777" w:rsidR="00D12B21" w:rsidRPr="00D12B21" w:rsidRDefault="00D12B21" w:rsidP="00D12B21">
            <w:pPr>
              <w:jc w:val="center"/>
              <w:rPr>
                <w:rFonts w:ascii="Calibri" w:hAnsi="Calibri" w:cs="Calibri"/>
                <w:color w:val="000000"/>
                <w:sz w:val="24"/>
                <w:szCs w:val="24"/>
              </w:rPr>
            </w:pPr>
            <w:r w:rsidRPr="00D12B21">
              <w:rPr>
                <w:rFonts w:ascii="Calibri" w:hAnsi="Calibri" w:cs="Calibri"/>
                <w:color w:val="000000"/>
                <w:sz w:val="24"/>
                <w:szCs w:val="24"/>
              </w:rPr>
              <w:t>X</w:t>
            </w:r>
          </w:p>
        </w:tc>
        <w:tc>
          <w:tcPr>
            <w:tcW w:w="960" w:type="dxa"/>
            <w:tcBorders>
              <w:top w:val="nil"/>
              <w:left w:val="nil"/>
              <w:bottom w:val="single" w:sz="4" w:space="0" w:color="auto"/>
              <w:right w:val="single" w:sz="4" w:space="0" w:color="auto"/>
            </w:tcBorders>
            <w:noWrap/>
            <w:vAlign w:val="center"/>
            <w:hideMark/>
          </w:tcPr>
          <w:p w14:paraId="2BF87DFC" w14:textId="77777777" w:rsidR="00D12B21" w:rsidRPr="00D12B21" w:rsidRDefault="00D12B21" w:rsidP="00D12B21">
            <w:pPr>
              <w:jc w:val="center"/>
              <w:rPr>
                <w:rFonts w:ascii="Calibri" w:hAnsi="Calibri" w:cs="Calibri"/>
                <w:color w:val="000000"/>
                <w:sz w:val="24"/>
                <w:szCs w:val="24"/>
              </w:rPr>
            </w:pPr>
            <w:r w:rsidRPr="00D12B21">
              <w:rPr>
                <w:rFonts w:ascii="Calibri" w:hAnsi="Calibri" w:cs="Calibri"/>
                <w:color w:val="000000"/>
                <w:sz w:val="24"/>
                <w:szCs w:val="24"/>
              </w:rPr>
              <w:t>X</w:t>
            </w:r>
          </w:p>
        </w:tc>
        <w:tc>
          <w:tcPr>
            <w:tcW w:w="960" w:type="dxa"/>
            <w:tcBorders>
              <w:top w:val="nil"/>
              <w:left w:val="nil"/>
              <w:bottom w:val="single" w:sz="4" w:space="0" w:color="auto"/>
              <w:right w:val="single" w:sz="4" w:space="0" w:color="auto"/>
            </w:tcBorders>
            <w:noWrap/>
            <w:vAlign w:val="center"/>
            <w:hideMark/>
          </w:tcPr>
          <w:p w14:paraId="770607BB" w14:textId="77777777" w:rsidR="00D12B21" w:rsidRPr="00D12B21" w:rsidRDefault="00D12B21" w:rsidP="00D12B21">
            <w:pPr>
              <w:jc w:val="center"/>
              <w:rPr>
                <w:rFonts w:ascii="Calibri" w:hAnsi="Calibri" w:cs="Calibri"/>
                <w:color w:val="000000"/>
                <w:sz w:val="24"/>
                <w:szCs w:val="24"/>
              </w:rPr>
            </w:pPr>
            <w:r w:rsidRPr="00D12B21">
              <w:rPr>
                <w:rFonts w:ascii="Calibri" w:hAnsi="Calibri" w:cs="Calibri"/>
                <w:color w:val="000000"/>
                <w:sz w:val="24"/>
                <w:szCs w:val="24"/>
              </w:rPr>
              <w:t>X</w:t>
            </w:r>
          </w:p>
        </w:tc>
        <w:tc>
          <w:tcPr>
            <w:tcW w:w="960" w:type="dxa"/>
            <w:tcBorders>
              <w:top w:val="nil"/>
              <w:left w:val="nil"/>
              <w:bottom w:val="single" w:sz="4" w:space="0" w:color="auto"/>
              <w:right w:val="single" w:sz="4" w:space="0" w:color="auto"/>
            </w:tcBorders>
            <w:noWrap/>
            <w:vAlign w:val="center"/>
            <w:hideMark/>
          </w:tcPr>
          <w:p w14:paraId="3D63934F" w14:textId="77777777" w:rsidR="00D12B21" w:rsidRPr="00D12B21" w:rsidRDefault="00D12B21" w:rsidP="00D12B21">
            <w:pPr>
              <w:jc w:val="center"/>
              <w:rPr>
                <w:rFonts w:ascii="Calibri" w:hAnsi="Calibri" w:cs="Calibri"/>
                <w:color w:val="000000"/>
                <w:sz w:val="24"/>
                <w:szCs w:val="24"/>
              </w:rPr>
            </w:pPr>
            <w:r w:rsidRPr="00D12B21">
              <w:rPr>
                <w:rFonts w:ascii="Calibri" w:hAnsi="Calibri" w:cs="Calibri"/>
                <w:color w:val="000000"/>
                <w:sz w:val="24"/>
                <w:szCs w:val="24"/>
              </w:rPr>
              <w:t> </w:t>
            </w:r>
          </w:p>
        </w:tc>
        <w:tc>
          <w:tcPr>
            <w:tcW w:w="960" w:type="dxa"/>
            <w:tcBorders>
              <w:top w:val="nil"/>
              <w:left w:val="nil"/>
              <w:bottom w:val="single" w:sz="4" w:space="0" w:color="auto"/>
              <w:right w:val="single" w:sz="4" w:space="0" w:color="auto"/>
            </w:tcBorders>
            <w:noWrap/>
            <w:vAlign w:val="center"/>
            <w:hideMark/>
          </w:tcPr>
          <w:p w14:paraId="301719A3" w14:textId="77777777" w:rsidR="00D12B21" w:rsidRPr="00D12B21" w:rsidRDefault="00D12B21" w:rsidP="00D12B21">
            <w:pPr>
              <w:jc w:val="center"/>
              <w:rPr>
                <w:rFonts w:ascii="Calibri" w:hAnsi="Calibri" w:cs="Calibri"/>
                <w:color w:val="000000"/>
                <w:sz w:val="24"/>
                <w:szCs w:val="24"/>
              </w:rPr>
            </w:pPr>
            <w:r w:rsidRPr="00D12B21">
              <w:rPr>
                <w:rFonts w:ascii="Calibri" w:hAnsi="Calibri" w:cs="Calibri"/>
                <w:color w:val="000000"/>
                <w:sz w:val="24"/>
                <w:szCs w:val="24"/>
              </w:rPr>
              <w:t> </w:t>
            </w:r>
          </w:p>
        </w:tc>
        <w:tc>
          <w:tcPr>
            <w:tcW w:w="960" w:type="dxa"/>
            <w:tcBorders>
              <w:top w:val="nil"/>
              <w:left w:val="nil"/>
              <w:bottom w:val="single" w:sz="4" w:space="0" w:color="auto"/>
              <w:right w:val="single" w:sz="4" w:space="0" w:color="auto"/>
            </w:tcBorders>
            <w:noWrap/>
            <w:vAlign w:val="center"/>
            <w:hideMark/>
          </w:tcPr>
          <w:p w14:paraId="013F5730" w14:textId="77777777" w:rsidR="00D12B21" w:rsidRPr="00D12B21" w:rsidRDefault="00D12B21" w:rsidP="00D12B21">
            <w:pPr>
              <w:jc w:val="center"/>
              <w:rPr>
                <w:rFonts w:ascii="Calibri" w:hAnsi="Calibri" w:cs="Calibri"/>
                <w:color w:val="000000"/>
                <w:sz w:val="24"/>
                <w:szCs w:val="24"/>
              </w:rPr>
            </w:pPr>
            <w:r w:rsidRPr="00D12B21">
              <w:rPr>
                <w:rFonts w:ascii="Calibri" w:hAnsi="Calibri" w:cs="Calibri"/>
                <w:color w:val="000000"/>
                <w:sz w:val="24"/>
                <w:szCs w:val="24"/>
              </w:rPr>
              <w:t> </w:t>
            </w:r>
          </w:p>
        </w:tc>
        <w:tc>
          <w:tcPr>
            <w:tcW w:w="960" w:type="dxa"/>
            <w:tcBorders>
              <w:top w:val="nil"/>
              <w:left w:val="nil"/>
              <w:bottom w:val="single" w:sz="4" w:space="0" w:color="auto"/>
              <w:right w:val="single" w:sz="4" w:space="0" w:color="auto"/>
            </w:tcBorders>
            <w:noWrap/>
            <w:vAlign w:val="center"/>
            <w:hideMark/>
          </w:tcPr>
          <w:p w14:paraId="76007F29" w14:textId="77777777" w:rsidR="00D12B21" w:rsidRPr="00D12B21" w:rsidRDefault="00D12B21" w:rsidP="00D12B21">
            <w:pPr>
              <w:jc w:val="center"/>
              <w:rPr>
                <w:rFonts w:ascii="Calibri" w:hAnsi="Calibri" w:cs="Calibri"/>
                <w:color w:val="000000"/>
                <w:sz w:val="24"/>
                <w:szCs w:val="24"/>
              </w:rPr>
            </w:pPr>
            <w:r w:rsidRPr="00D12B21">
              <w:rPr>
                <w:rFonts w:ascii="Calibri" w:hAnsi="Calibri" w:cs="Calibri"/>
                <w:color w:val="000000"/>
                <w:sz w:val="24"/>
                <w:szCs w:val="24"/>
              </w:rPr>
              <w:t> </w:t>
            </w:r>
          </w:p>
        </w:tc>
        <w:tc>
          <w:tcPr>
            <w:tcW w:w="960" w:type="dxa"/>
            <w:tcBorders>
              <w:top w:val="nil"/>
              <w:left w:val="nil"/>
              <w:bottom w:val="single" w:sz="4" w:space="0" w:color="auto"/>
              <w:right w:val="single" w:sz="4" w:space="0" w:color="auto"/>
            </w:tcBorders>
            <w:noWrap/>
            <w:vAlign w:val="center"/>
            <w:hideMark/>
          </w:tcPr>
          <w:p w14:paraId="0C1B46FA" w14:textId="77777777" w:rsidR="00D12B21" w:rsidRPr="00D12B21" w:rsidRDefault="00D12B21" w:rsidP="00D12B21">
            <w:pPr>
              <w:jc w:val="center"/>
              <w:rPr>
                <w:rFonts w:ascii="Calibri" w:hAnsi="Calibri" w:cs="Calibri"/>
                <w:color w:val="000000"/>
                <w:sz w:val="24"/>
                <w:szCs w:val="24"/>
              </w:rPr>
            </w:pPr>
            <w:r w:rsidRPr="00D12B21">
              <w:rPr>
                <w:rFonts w:ascii="Calibri" w:hAnsi="Calibri" w:cs="Calibri"/>
                <w:color w:val="000000"/>
                <w:sz w:val="24"/>
                <w:szCs w:val="24"/>
              </w:rPr>
              <w:t>X</w:t>
            </w:r>
          </w:p>
        </w:tc>
      </w:tr>
      <w:tr w:rsidR="00D12B21" w:rsidRPr="00D12B21" w14:paraId="12C45FB5" w14:textId="77777777" w:rsidTr="00D20CEF">
        <w:trPr>
          <w:trHeight w:val="1200"/>
        </w:trPr>
        <w:tc>
          <w:tcPr>
            <w:tcW w:w="4000" w:type="dxa"/>
            <w:tcBorders>
              <w:top w:val="nil"/>
              <w:left w:val="single" w:sz="4" w:space="0" w:color="auto"/>
              <w:bottom w:val="single" w:sz="4" w:space="0" w:color="auto"/>
              <w:right w:val="single" w:sz="4" w:space="0" w:color="auto"/>
            </w:tcBorders>
            <w:vAlign w:val="center"/>
            <w:hideMark/>
          </w:tcPr>
          <w:p w14:paraId="4EBC153A" w14:textId="77777777" w:rsidR="00D12B21" w:rsidRPr="00BD689B" w:rsidRDefault="00D12B21" w:rsidP="00D12B21">
            <w:pPr>
              <w:rPr>
                <w:rFonts w:ascii="Calibri" w:hAnsi="Calibri" w:cs="Calibri"/>
                <w:color w:val="000000"/>
                <w:sz w:val="22"/>
                <w:szCs w:val="22"/>
              </w:rPr>
            </w:pPr>
            <w:r w:rsidRPr="00BD689B">
              <w:rPr>
                <w:rFonts w:ascii="Calibri" w:hAnsi="Calibri" w:cs="Calibri"/>
                <w:color w:val="000000"/>
                <w:sz w:val="22"/>
                <w:szCs w:val="22"/>
                <w:u w:val="single"/>
              </w:rPr>
              <w:t>Essential Clinical Procedures</w:t>
            </w:r>
            <w:r w:rsidRPr="00BD689B">
              <w:rPr>
                <w:rFonts w:ascii="Calibri" w:hAnsi="Calibri" w:cs="Calibri"/>
                <w:color w:val="000000"/>
                <w:sz w:val="22"/>
                <w:szCs w:val="22"/>
              </w:rPr>
              <w:t>, Dehn, RW, Philadelphia, PA, Elsevier Saunders</w:t>
            </w:r>
          </w:p>
        </w:tc>
        <w:tc>
          <w:tcPr>
            <w:tcW w:w="960" w:type="dxa"/>
            <w:tcBorders>
              <w:top w:val="nil"/>
              <w:left w:val="nil"/>
              <w:bottom w:val="single" w:sz="4" w:space="0" w:color="auto"/>
              <w:right w:val="single" w:sz="4" w:space="0" w:color="auto"/>
            </w:tcBorders>
            <w:noWrap/>
            <w:vAlign w:val="center"/>
            <w:hideMark/>
          </w:tcPr>
          <w:p w14:paraId="20872C36" w14:textId="77777777" w:rsidR="00D12B21" w:rsidRPr="00D12B21" w:rsidRDefault="00D12B21" w:rsidP="00D12B21">
            <w:pPr>
              <w:jc w:val="center"/>
              <w:rPr>
                <w:rFonts w:ascii="Calibri" w:hAnsi="Calibri" w:cs="Calibri"/>
                <w:color w:val="000000"/>
                <w:sz w:val="24"/>
                <w:szCs w:val="24"/>
              </w:rPr>
            </w:pPr>
            <w:r w:rsidRPr="00D12B21">
              <w:rPr>
                <w:rFonts w:ascii="Calibri" w:hAnsi="Calibri" w:cs="Calibri"/>
                <w:color w:val="000000"/>
                <w:sz w:val="24"/>
                <w:szCs w:val="24"/>
              </w:rPr>
              <w:t>X</w:t>
            </w:r>
          </w:p>
        </w:tc>
        <w:tc>
          <w:tcPr>
            <w:tcW w:w="960" w:type="dxa"/>
            <w:tcBorders>
              <w:top w:val="nil"/>
              <w:left w:val="nil"/>
              <w:bottom w:val="single" w:sz="4" w:space="0" w:color="auto"/>
              <w:right w:val="single" w:sz="4" w:space="0" w:color="auto"/>
            </w:tcBorders>
            <w:noWrap/>
            <w:vAlign w:val="center"/>
            <w:hideMark/>
          </w:tcPr>
          <w:p w14:paraId="7CB7DACC" w14:textId="77777777" w:rsidR="00D12B21" w:rsidRPr="00D12B21" w:rsidRDefault="00D12B21" w:rsidP="00D12B21">
            <w:pPr>
              <w:jc w:val="center"/>
              <w:rPr>
                <w:rFonts w:ascii="Calibri" w:hAnsi="Calibri" w:cs="Calibri"/>
                <w:color w:val="000000"/>
                <w:sz w:val="24"/>
                <w:szCs w:val="24"/>
              </w:rPr>
            </w:pPr>
            <w:r w:rsidRPr="00D12B21">
              <w:rPr>
                <w:rFonts w:ascii="Calibri" w:hAnsi="Calibri" w:cs="Calibri"/>
                <w:color w:val="000000"/>
                <w:sz w:val="24"/>
                <w:szCs w:val="24"/>
              </w:rPr>
              <w:t>X</w:t>
            </w:r>
          </w:p>
        </w:tc>
        <w:tc>
          <w:tcPr>
            <w:tcW w:w="960" w:type="dxa"/>
            <w:tcBorders>
              <w:top w:val="nil"/>
              <w:left w:val="nil"/>
              <w:bottom w:val="single" w:sz="4" w:space="0" w:color="auto"/>
              <w:right w:val="single" w:sz="4" w:space="0" w:color="auto"/>
            </w:tcBorders>
            <w:noWrap/>
            <w:vAlign w:val="center"/>
            <w:hideMark/>
          </w:tcPr>
          <w:p w14:paraId="3451B361" w14:textId="77777777" w:rsidR="00D12B21" w:rsidRPr="00D12B21" w:rsidRDefault="00D12B21" w:rsidP="00D12B21">
            <w:pPr>
              <w:jc w:val="center"/>
              <w:rPr>
                <w:rFonts w:ascii="Calibri" w:hAnsi="Calibri" w:cs="Calibri"/>
                <w:color w:val="000000"/>
                <w:sz w:val="24"/>
                <w:szCs w:val="24"/>
              </w:rPr>
            </w:pPr>
            <w:r w:rsidRPr="00D12B21">
              <w:rPr>
                <w:rFonts w:ascii="Calibri" w:hAnsi="Calibri" w:cs="Calibri"/>
                <w:color w:val="000000"/>
                <w:sz w:val="24"/>
                <w:szCs w:val="24"/>
              </w:rPr>
              <w:t>X</w:t>
            </w:r>
          </w:p>
        </w:tc>
        <w:tc>
          <w:tcPr>
            <w:tcW w:w="960" w:type="dxa"/>
            <w:tcBorders>
              <w:top w:val="nil"/>
              <w:left w:val="nil"/>
              <w:bottom w:val="single" w:sz="4" w:space="0" w:color="auto"/>
              <w:right w:val="single" w:sz="4" w:space="0" w:color="auto"/>
            </w:tcBorders>
            <w:noWrap/>
            <w:vAlign w:val="center"/>
            <w:hideMark/>
          </w:tcPr>
          <w:p w14:paraId="3D5B600A" w14:textId="77777777" w:rsidR="00D12B21" w:rsidRPr="00D12B21" w:rsidRDefault="00D12B21" w:rsidP="00D12B21">
            <w:pPr>
              <w:jc w:val="center"/>
              <w:rPr>
                <w:rFonts w:ascii="Calibri" w:hAnsi="Calibri" w:cs="Calibri"/>
                <w:color w:val="000000"/>
                <w:sz w:val="24"/>
                <w:szCs w:val="24"/>
              </w:rPr>
            </w:pPr>
            <w:r w:rsidRPr="00D12B21">
              <w:rPr>
                <w:rFonts w:ascii="Calibri" w:hAnsi="Calibri" w:cs="Calibri"/>
                <w:color w:val="000000"/>
                <w:sz w:val="24"/>
                <w:szCs w:val="24"/>
              </w:rPr>
              <w:t>X</w:t>
            </w:r>
          </w:p>
        </w:tc>
        <w:tc>
          <w:tcPr>
            <w:tcW w:w="960" w:type="dxa"/>
            <w:tcBorders>
              <w:top w:val="nil"/>
              <w:left w:val="nil"/>
              <w:bottom w:val="single" w:sz="4" w:space="0" w:color="auto"/>
              <w:right w:val="single" w:sz="4" w:space="0" w:color="auto"/>
            </w:tcBorders>
            <w:noWrap/>
            <w:vAlign w:val="center"/>
            <w:hideMark/>
          </w:tcPr>
          <w:p w14:paraId="75802444" w14:textId="77777777" w:rsidR="00D12B21" w:rsidRPr="00D12B21" w:rsidRDefault="00D12B21" w:rsidP="00D12B21">
            <w:pPr>
              <w:jc w:val="center"/>
              <w:rPr>
                <w:rFonts w:ascii="Calibri" w:hAnsi="Calibri" w:cs="Calibri"/>
                <w:color w:val="000000"/>
                <w:sz w:val="24"/>
                <w:szCs w:val="24"/>
              </w:rPr>
            </w:pPr>
            <w:r w:rsidRPr="00D12B21">
              <w:rPr>
                <w:rFonts w:ascii="Calibri" w:hAnsi="Calibri" w:cs="Calibri"/>
                <w:color w:val="000000"/>
                <w:sz w:val="24"/>
                <w:szCs w:val="24"/>
              </w:rPr>
              <w:t> </w:t>
            </w:r>
          </w:p>
        </w:tc>
        <w:tc>
          <w:tcPr>
            <w:tcW w:w="960" w:type="dxa"/>
            <w:tcBorders>
              <w:top w:val="nil"/>
              <w:left w:val="nil"/>
              <w:bottom w:val="single" w:sz="4" w:space="0" w:color="auto"/>
              <w:right w:val="single" w:sz="4" w:space="0" w:color="auto"/>
            </w:tcBorders>
            <w:noWrap/>
            <w:vAlign w:val="center"/>
            <w:hideMark/>
          </w:tcPr>
          <w:p w14:paraId="4FFC2D3A" w14:textId="77777777" w:rsidR="00D12B21" w:rsidRPr="00D12B21" w:rsidRDefault="00D12B21" w:rsidP="00D12B21">
            <w:pPr>
              <w:jc w:val="center"/>
              <w:rPr>
                <w:rFonts w:ascii="Calibri" w:hAnsi="Calibri" w:cs="Calibri"/>
                <w:color w:val="000000"/>
                <w:sz w:val="24"/>
                <w:szCs w:val="24"/>
              </w:rPr>
            </w:pPr>
            <w:r w:rsidRPr="00D12B21">
              <w:rPr>
                <w:rFonts w:ascii="Calibri" w:hAnsi="Calibri" w:cs="Calibri"/>
                <w:color w:val="000000"/>
                <w:sz w:val="24"/>
                <w:szCs w:val="24"/>
              </w:rPr>
              <w:t> </w:t>
            </w:r>
          </w:p>
        </w:tc>
        <w:tc>
          <w:tcPr>
            <w:tcW w:w="960" w:type="dxa"/>
            <w:tcBorders>
              <w:top w:val="nil"/>
              <w:left w:val="nil"/>
              <w:bottom w:val="single" w:sz="4" w:space="0" w:color="auto"/>
              <w:right w:val="single" w:sz="4" w:space="0" w:color="auto"/>
            </w:tcBorders>
            <w:noWrap/>
            <w:vAlign w:val="center"/>
            <w:hideMark/>
          </w:tcPr>
          <w:p w14:paraId="185FF2E6" w14:textId="77777777" w:rsidR="00D12B21" w:rsidRPr="00D12B21" w:rsidRDefault="00D12B21" w:rsidP="00D12B21">
            <w:pPr>
              <w:jc w:val="center"/>
              <w:rPr>
                <w:rFonts w:ascii="Calibri" w:hAnsi="Calibri" w:cs="Calibri"/>
                <w:color w:val="000000"/>
                <w:sz w:val="24"/>
                <w:szCs w:val="24"/>
              </w:rPr>
            </w:pPr>
            <w:r w:rsidRPr="00D12B21">
              <w:rPr>
                <w:rFonts w:ascii="Calibri" w:hAnsi="Calibri" w:cs="Calibri"/>
                <w:color w:val="000000"/>
                <w:sz w:val="24"/>
                <w:szCs w:val="24"/>
              </w:rPr>
              <w:t> </w:t>
            </w:r>
          </w:p>
        </w:tc>
        <w:tc>
          <w:tcPr>
            <w:tcW w:w="960" w:type="dxa"/>
            <w:tcBorders>
              <w:top w:val="nil"/>
              <w:left w:val="nil"/>
              <w:bottom w:val="single" w:sz="4" w:space="0" w:color="auto"/>
              <w:right w:val="single" w:sz="4" w:space="0" w:color="auto"/>
            </w:tcBorders>
            <w:noWrap/>
            <w:vAlign w:val="center"/>
            <w:hideMark/>
          </w:tcPr>
          <w:p w14:paraId="33F61974" w14:textId="77777777" w:rsidR="00D12B21" w:rsidRPr="00D12B21" w:rsidRDefault="00D12B21" w:rsidP="00D12B21">
            <w:pPr>
              <w:jc w:val="center"/>
              <w:rPr>
                <w:rFonts w:ascii="Calibri" w:hAnsi="Calibri" w:cs="Calibri"/>
                <w:color w:val="000000"/>
                <w:sz w:val="24"/>
                <w:szCs w:val="24"/>
              </w:rPr>
            </w:pPr>
            <w:r w:rsidRPr="00D12B21">
              <w:rPr>
                <w:rFonts w:ascii="Calibri" w:hAnsi="Calibri" w:cs="Calibri"/>
                <w:color w:val="000000"/>
                <w:sz w:val="24"/>
                <w:szCs w:val="24"/>
              </w:rPr>
              <w:t> </w:t>
            </w:r>
          </w:p>
        </w:tc>
        <w:tc>
          <w:tcPr>
            <w:tcW w:w="960" w:type="dxa"/>
            <w:tcBorders>
              <w:top w:val="nil"/>
              <w:left w:val="nil"/>
              <w:bottom w:val="single" w:sz="4" w:space="0" w:color="auto"/>
              <w:right w:val="single" w:sz="4" w:space="0" w:color="auto"/>
            </w:tcBorders>
            <w:noWrap/>
            <w:vAlign w:val="center"/>
            <w:hideMark/>
          </w:tcPr>
          <w:p w14:paraId="033B3DF4" w14:textId="77777777" w:rsidR="00D12B21" w:rsidRPr="00D12B21" w:rsidRDefault="00D12B21" w:rsidP="00D12B21">
            <w:pPr>
              <w:jc w:val="center"/>
              <w:rPr>
                <w:rFonts w:ascii="Calibri" w:hAnsi="Calibri" w:cs="Calibri"/>
                <w:color w:val="000000"/>
                <w:sz w:val="24"/>
                <w:szCs w:val="24"/>
              </w:rPr>
            </w:pPr>
            <w:r w:rsidRPr="00D12B21">
              <w:rPr>
                <w:rFonts w:ascii="Calibri" w:hAnsi="Calibri" w:cs="Calibri"/>
                <w:color w:val="000000"/>
                <w:sz w:val="24"/>
                <w:szCs w:val="24"/>
              </w:rPr>
              <w:t> </w:t>
            </w:r>
          </w:p>
        </w:tc>
      </w:tr>
      <w:tr w:rsidR="00D12B21" w:rsidRPr="00D12B21" w14:paraId="67AB8CD8" w14:textId="77777777" w:rsidTr="00D20CEF">
        <w:trPr>
          <w:trHeight w:val="1200"/>
        </w:trPr>
        <w:tc>
          <w:tcPr>
            <w:tcW w:w="4000" w:type="dxa"/>
            <w:tcBorders>
              <w:top w:val="single" w:sz="4" w:space="0" w:color="auto"/>
              <w:left w:val="single" w:sz="4" w:space="0" w:color="auto"/>
              <w:bottom w:val="single" w:sz="4" w:space="0" w:color="auto"/>
              <w:right w:val="single" w:sz="4" w:space="0" w:color="auto"/>
            </w:tcBorders>
            <w:vAlign w:val="center"/>
            <w:hideMark/>
          </w:tcPr>
          <w:p w14:paraId="129860BA" w14:textId="77777777" w:rsidR="00D12B21" w:rsidRPr="00BD689B" w:rsidRDefault="00D12B21" w:rsidP="00D12B21">
            <w:pPr>
              <w:rPr>
                <w:rFonts w:ascii="Calibri" w:hAnsi="Calibri" w:cs="Calibri"/>
                <w:color w:val="000000"/>
                <w:sz w:val="22"/>
                <w:szCs w:val="22"/>
              </w:rPr>
            </w:pPr>
            <w:r w:rsidRPr="00BD689B">
              <w:rPr>
                <w:rFonts w:ascii="Calibri" w:hAnsi="Calibri" w:cs="Calibri"/>
                <w:color w:val="000000"/>
                <w:sz w:val="22"/>
                <w:szCs w:val="22"/>
                <w:u w:val="single"/>
              </w:rPr>
              <w:t>Goldman-Cecil Medicine,</w:t>
            </w:r>
            <w:r w:rsidRPr="00BD689B">
              <w:rPr>
                <w:rFonts w:ascii="Calibri" w:hAnsi="Calibri" w:cs="Calibri"/>
                <w:color w:val="000000"/>
                <w:sz w:val="22"/>
                <w:szCs w:val="22"/>
              </w:rPr>
              <w:t xml:space="preserve"> Goldman &amp; Schafer, Philadelphia, PA, Elsevier Saunders</w:t>
            </w:r>
          </w:p>
        </w:tc>
        <w:tc>
          <w:tcPr>
            <w:tcW w:w="960" w:type="dxa"/>
            <w:tcBorders>
              <w:top w:val="single" w:sz="4" w:space="0" w:color="auto"/>
              <w:left w:val="nil"/>
              <w:bottom w:val="single" w:sz="4" w:space="0" w:color="auto"/>
              <w:right w:val="single" w:sz="4" w:space="0" w:color="auto"/>
            </w:tcBorders>
            <w:noWrap/>
            <w:vAlign w:val="center"/>
            <w:hideMark/>
          </w:tcPr>
          <w:p w14:paraId="7AC36C00" w14:textId="77777777" w:rsidR="00D12B21" w:rsidRPr="00D12B21" w:rsidRDefault="00D12B21" w:rsidP="00D12B21">
            <w:pPr>
              <w:jc w:val="center"/>
              <w:rPr>
                <w:rFonts w:ascii="Calibri" w:hAnsi="Calibri" w:cs="Calibri"/>
                <w:color w:val="000000"/>
                <w:sz w:val="24"/>
                <w:szCs w:val="24"/>
              </w:rPr>
            </w:pPr>
            <w:r w:rsidRPr="00D12B21">
              <w:rPr>
                <w:rFonts w:ascii="Calibri" w:hAnsi="Calibri" w:cs="Calibri"/>
                <w:color w:val="000000"/>
                <w:sz w:val="24"/>
                <w:szCs w:val="24"/>
              </w:rPr>
              <w:t>X</w:t>
            </w:r>
          </w:p>
        </w:tc>
        <w:tc>
          <w:tcPr>
            <w:tcW w:w="960" w:type="dxa"/>
            <w:tcBorders>
              <w:top w:val="single" w:sz="4" w:space="0" w:color="auto"/>
              <w:left w:val="nil"/>
              <w:bottom w:val="single" w:sz="4" w:space="0" w:color="auto"/>
              <w:right w:val="single" w:sz="4" w:space="0" w:color="auto"/>
            </w:tcBorders>
            <w:noWrap/>
            <w:vAlign w:val="center"/>
            <w:hideMark/>
          </w:tcPr>
          <w:p w14:paraId="36133130" w14:textId="77777777" w:rsidR="00D12B21" w:rsidRPr="00D12B21" w:rsidRDefault="00D12B21" w:rsidP="00D12B21">
            <w:pPr>
              <w:jc w:val="center"/>
              <w:rPr>
                <w:rFonts w:ascii="Calibri" w:hAnsi="Calibri" w:cs="Calibri"/>
                <w:color w:val="000000"/>
                <w:sz w:val="24"/>
                <w:szCs w:val="24"/>
              </w:rPr>
            </w:pPr>
            <w:r w:rsidRPr="00D12B21">
              <w:rPr>
                <w:rFonts w:ascii="Calibri" w:hAnsi="Calibri" w:cs="Calibri"/>
                <w:color w:val="000000"/>
                <w:sz w:val="24"/>
                <w:szCs w:val="24"/>
              </w:rPr>
              <w:t>X</w:t>
            </w:r>
          </w:p>
        </w:tc>
        <w:tc>
          <w:tcPr>
            <w:tcW w:w="960" w:type="dxa"/>
            <w:tcBorders>
              <w:top w:val="single" w:sz="4" w:space="0" w:color="auto"/>
              <w:left w:val="nil"/>
              <w:bottom w:val="single" w:sz="4" w:space="0" w:color="auto"/>
              <w:right w:val="single" w:sz="4" w:space="0" w:color="auto"/>
            </w:tcBorders>
            <w:noWrap/>
            <w:vAlign w:val="center"/>
            <w:hideMark/>
          </w:tcPr>
          <w:p w14:paraId="1952DB93" w14:textId="77777777" w:rsidR="00D12B21" w:rsidRPr="00D12B21" w:rsidRDefault="00D12B21" w:rsidP="00D12B21">
            <w:pPr>
              <w:jc w:val="center"/>
              <w:rPr>
                <w:rFonts w:ascii="Calibri" w:hAnsi="Calibri" w:cs="Calibri"/>
                <w:color w:val="000000"/>
                <w:sz w:val="24"/>
                <w:szCs w:val="24"/>
              </w:rPr>
            </w:pPr>
            <w:r w:rsidRPr="00D12B21">
              <w:rPr>
                <w:rFonts w:ascii="Calibri" w:hAnsi="Calibri" w:cs="Calibri"/>
                <w:color w:val="000000"/>
                <w:sz w:val="24"/>
                <w:szCs w:val="24"/>
              </w:rPr>
              <w:t>X</w:t>
            </w:r>
          </w:p>
        </w:tc>
        <w:tc>
          <w:tcPr>
            <w:tcW w:w="960" w:type="dxa"/>
            <w:tcBorders>
              <w:top w:val="single" w:sz="4" w:space="0" w:color="auto"/>
              <w:left w:val="nil"/>
              <w:bottom w:val="single" w:sz="4" w:space="0" w:color="auto"/>
              <w:right w:val="single" w:sz="4" w:space="0" w:color="auto"/>
            </w:tcBorders>
            <w:noWrap/>
            <w:vAlign w:val="center"/>
            <w:hideMark/>
          </w:tcPr>
          <w:p w14:paraId="1ABE67C7" w14:textId="77777777" w:rsidR="00D12B21" w:rsidRPr="00D12B21" w:rsidRDefault="00D12B21" w:rsidP="00D12B21">
            <w:pPr>
              <w:jc w:val="center"/>
              <w:rPr>
                <w:rFonts w:ascii="Calibri" w:hAnsi="Calibri" w:cs="Calibri"/>
                <w:color w:val="000000"/>
                <w:sz w:val="24"/>
                <w:szCs w:val="24"/>
              </w:rPr>
            </w:pPr>
            <w:r w:rsidRPr="00D12B21">
              <w:rPr>
                <w:rFonts w:ascii="Calibri" w:hAnsi="Calibri" w:cs="Calibri"/>
                <w:color w:val="000000"/>
                <w:sz w:val="24"/>
                <w:szCs w:val="24"/>
              </w:rPr>
              <w:t>X</w:t>
            </w:r>
          </w:p>
        </w:tc>
        <w:tc>
          <w:tcPr>
            <w:tcW w:w="960" w:type="dxa"/>
            <w:tcBorders>
              <w:top w:val="single" w:sz="4" w:space="0" w:color="auto"/>
              <w:left w:val="nil"/>
              <w:bottom w:val="single" w:sz="4" w:space="0" w:color="auto"/>
              <w:right w:val="single" w:sz="4" w:space="0" w:color="auto"/>
            </w:tcBorders>
            <w:noWrap/>
            <w:vAlign w:val="center"/>
            <w:hideMark/>
          </w:tcPr>
          <w:p w14:paraId="159FFAD0" w14:textId="77777777" w:rsidR="00D12B21" w:rsidRPr="00D12B21" w:rsidRDefault="00D12B21" w:rsidP="00D12B21">
            <w:pPr>
              <w:jc w:val="center"/>
              <w:rPr>
                <w:rFonts w:ascii="Calibri" w:hAnsi="Calibri" w:cs="Calibri"/>
                <w:color w:val="000000"/>
                <w:sz w:val="24"/>
                <w:szCs w:val="24"/>
              </w:rPr>
            </w:pPr>
            <w:r w:rsidRPr="00D12B21">
              <w:rPr>
                <w:rFonts w:ascii="Calibri" w:hAnsi="Calibri" w:cs="Calibri"/>
                <w:color w:val="000000"/>
                <w:sz w:val="24"/>
                <w:szCs w:val="24"/>
              </w:rPr>
              <w:t> </w:t>
            </w:r>
          </w:p>
        </w:tc>
        <w:tc>
          <w:tcPr>
            <w:tcW w:w="960" w:type="dxa"/>
            <w:tcBorders>
              <w:top w:val="single" w:sz="4" w:space="0" w:color="auto"/>
              <w:left w:val="nil"/>
              <w:bottom w:val="single" w:sz="4" w:space="0" w:color="auto"/>
              <w:right w:val="single" w:sz="4" w:space="0" w:color="auto"/>
            </w:tcBorders>
            <w:noWrap/>
            <w:vAlign w:val="center"/>
            <w:hideMark/>
          </w:tcPr>
          <w:p w14:paraId="3565B5E9" w14:textId="77777777" w:rsidR="00D12B21" w:rsidRPr="00D12B21" w:rsidRDefault="00D12B21" w:rsidP="00D12B21">
            <w:pPr>
              <w:jc w:val="center"/>
              <w:rPr>
                <w:rFonts w:ascii="Calibri" w:hAnsi="Calibri" w:cs="Calibri"/>
                <w:color w:val="000000"/>
                <w:sz w:val="24"/>
                <w:szCs w:val="24"/>
              </w:rPr>
            </w:pPr>
            <w:r w:rsidRPr="00D12B21">
              <w:rPr>
                <w:rFonts w:ascii="Calibri" w:hAnsi="Calibri" w:cs="Calibri"/>
                <w:color w:val="000000"/>
                <w:sz w:val="24"/>
                <w:szCs w:val="24"/>
              </w:rPr>
              <w:t> </w:t>
            </w:r>
          </w:p>
        </w:tc>
        <w:tc>
          <w:tcPr>
            <w:tcW w:w="960" w:type="dxa"/>
            <w:tcBorders>
              <w:top w:val="single" w:sz="4" w:space="0" w:color="auto"/>
              <w:left w:val="nil"/>
              <w:bottom w:val="single" w:sz="4" w:space="0" w:color="auto"/>
              <w:right w:val="single" w:sz="4" w:space="0" w:color="auto"/>
            </w:tcBorders>
            <w:noWrap/>
            <w:vAlign w:val="center"/>
            <w:hideMark/>
          </w:tcPr>
          <w:p w14:paraId="1A0075E7" w14:textId="77777777" w:rsidR="00D12B21" w:rsidRPr="00D12B21" w:rsidRDefault="00D12B21" w:rsidP="00D12B21">
            <w:pPr>
              <w:jc w:val="center"/>
              <w:rPr>
                <w:rFonts w:ascii="Calibri" w:hAnsi="Calibri" w:cs="Calibri"/>
                <w:color w:val="000000"/>
                <w:sz w:val="24"/>
                <w:szCs w:val="24"/>
              </w:rPr>
            </w:pPr>
            <w:r w:rsidRPr="00D12B21">
              <w:rPr>
                <w:rFonts w:ascii="Calibri" w:hAnsi="Calibri" w:cs="Calibri"/>
                <w:color w:val="000000"/>
                <w:sz w:val="24"/>
                <w:szCs w:val="24"/>
              </w:rPr>
              <w:t> </w:t>
            </w:r>
          </w:p>
        </w:tc>
        <w:tc>
          <w:tcPr>
            <w:tcW w:w="960" w:type="dxa"/>
            <w:tcBorders>
              <w:top w:val="single" w:sz="4" w:space="0" w:color="auto"/>
              <w:left w:val="nil"/>
              <w:bottom w:val="single" w:sz="4" w:space="0" w:color="auto"/>
              <w:right w:val="single" w:sz="4" w:space="0" w:color="auto"/>
            </w:tcBorders>
            <w:noWrap/>
            <w:vAlign w:val="center"/>
            <w:hideMark/>
          </w:tcPr>
          <w:p w14:paraId="1EB7D29F" w14:textId="77777777" w:rsidR="00D12B21" w:rsidRPr="00D12B21" w:rsidRDefault="00D12B21" w:rsidP="00D12B21">
            <w:pPr>
              <w:jc w:val="center"/>
              <w:rPr>
                <w:rFonts w:ascii="Calibri" w:hAnsi="Calibri" w:cs="Calibri"/>
                <w:color w:val="000000"/>
                <w:sz w:val="24"/>
                <w:szCs w:val="24"/>
              </w:rPr>
            </w:pPr>
            <w:r w:rsidRPr="00D12B21">
              <w:rPr>
                <w:rFonts w:ascii="Calibri" w:hAnsi="Calibri" w:cs="Calibri"/>
                <w:color w:val="000000"/>
                <w:sz w:val="24"/>
                <w:szCs w:val="24"/>
              </w:rPr>
              <w:t> </w:t>
            </w:r>
          </w:p>
        </w:tc>
        <w:tc>
          <w:tcPr>
            <w:tcW w:w="960" w:type="dxa"/>
            <w:tcBorders>
              <w:top w:val="single" w:sz="4" w:space="0" w:color="auto"/>
              <w:left w:val="nil"/>
              <w:bottom w:val="single" w:sz="4" w:space="0" w:color="auto"/>
              <w:right w:val="single" w:sz="4" w:space="0" w:color="auto"/>
            </w:tcBorders>
            <w:noWrap/>
            <w:vAlign w:val="center"/>
            <w:hideMark/>
          </w:tcPr>
          <w:p w14:paraId="0D17DDFB" w14:textId="77777777" w:rsidR="00D12B21" w:rsidRPr="00D12B21" w:rsidRDefault="00D12B21" w:rsidP="00D12B21">
            <w:pPr>
              <w:jc w:val="center"/>
              <w:rPr>
                <w:rFonts w:ascii="Calibri" w:hAnsi="Calibri" w:cs="Calibri"/>
                <w:color w:val="000000"/>
                <w:sz w:val="24"/>
                <w:szCs w:val="24"/>
              </w:rPr>
            </w:pPr>
            <w:r w:rsidRPr="00D12B21">
              <w:rPr>
                <w:rFonts w:ascii="Calibri" w:hAnsi="Calibri" w:cs="Calibri"/>
                <w:color w:val="000000"/>
                <w:sz w:val="24"/>
                <w:szCs w:val="24"/>
              </w:rPr>
              <w:t> </w:t>
            </w:r>
          </w:p>
        </w:tc>
      </w:tr>
      <w:tr w:rsidR="00D12B21" w:rsidRPr="00D12B21" w14:paraId="6207EEF5" w14:textId="77777777" w:rsidTr="00BD689B">
        <w:trPr>
          <w:trHeight w:val="791"/>
        </w:trPr>
        <w:tc>
          <w:tcPr>
            <w:tcW w:w="4000" w:type="dxa"/>
            <w:tcBorders>
              <w:top w:val="single" w:sz="4" w:space="0" w:color="auto"/>
              <w:left w:val="single" w:sz="4" w:space="0" w:color="auto"/>
              <w:bottom w:val="single" w:sz="4" w:space="0" w:color="auto"/>
              <w:right w:val="single" w:sz="4" w:space="0" w:color="auto"/>
            </w:tcBorders>
            <w:vAlign w:val="center"/>
            <w:hideMark/>
          </w:tcPr>
          <w:p w14:paraId="3B47302F" w14:textId="77777777" w:rsidR="00D12B21" w:rsidRPr="00BD689B" w:rsidRDefault="00D12B21" w:rsidP="00D12B21">
            <w:pPr>
              <w:rPr>
                <w:rFonts w:ascii="Calibri" w:hAnsi="Calibri" w:cs="Calibri"/>
                <w:color w:val="000000"/>
                <w:sz w:val="22"/>
                <w:szCs w:val="22"/>
              </w:rPr>
            </w:pPr>
            <w:r w:rsidRPr="00BD689B">
              <w:rPr>
                <w:rFonts w:ascii="Calibri" w:hAnsi="Calibri" w:cs="Calibri"/>
                <w:color w:val="000000"/>
                <w:sz w:val="22"/>
                <w:szCs w:val="22"/>
                <w:u w:val="single"/>
              </w:rPr>
              <w:t>Harriet Lane Handbook</w:t>
            </w:r>
            <w:r w:rsidRPr="00BD689B">
              <w:rPr>
                <w:rFonts w:ascii="Calibri" w:hAnsi="Calibri" w:cs="Calibri"/>
                <w:color w:val="000000"/>
                <w:sz w:val="22"/>
                <w:szCs w:val="22"/>
              </w:rPr>
              <w:t>, Gunn V, Mosby</w:t>
            </w:r>
          </w:p>
        </w:tc>
        <w:tc>
          <w:tcPr>
            <w:tcW w:w="960" w:type="dxa"/>
            <w:tcBorders>
              <w:top w:val="single" w:sz="4" w:space="0" w:color="auto"/>
              <w:left w:val="nil"/>
              <w:bottom w:val="single" w:sz="4" w:space="0" w:color="auto"/>
              <w:right w:val="single" w:sz="4" w:space="0" w:color="auto"/>
            </w:tcBorders>
            <w:noWrap/>
            <w:vAlign w:val="center"/>
            <w:hideMark/>
          </w:tcPr>
          <w:p w14:paraId="35103C43" w14:textId="77777777" w:rsidR="00D12B21" w:rsidRPr="00D12B21" w:rsidRDefault="00D12B21" w:rsidP="00D12B21">
            <w:pPr>
              <w:jc w:val="center"/>
              <w:rPr>
                <w:rFonts w:ascii="Calibri" w:hAnsi="Calibri" w:cs="Calibri"/>
                <w:color w:val="000000"/>
                <w:sz w:val="24"/>
                <w:szCs w:val="24"/>
              </w:rPr>
            </w:pPr>
            <w:r w:rsidRPr="00D12B21">
              <w:rPr>
                <w:rFonts w:ascii="Calibri" w:hAnsi="Calibri" w:cs="Calibri"/>
                <w:color w:val="000000"/>
                <w:sz w:val="24"/>
                <w:szCs w:val="24"/>
              </w:rPr>
              <w:t> </w:t>
            </w:r>
          </w:p>
        </w:tc>
        <w:tc>
          <w:tcPr>
            <w:tcW w:w="960" w:type="dxa"/>
            <w:tcBorders>
              <w:top w:val="single" w:sz="4" w:space="0" w:color="auto"/>
              <w:left w:val="nil"/>
              <w:bottom w:val="single" w:sz="4" w:space="0" w:color="auto"/>
              <w:right w:val="single" w:sz="4" w:space="0" w:color="auto"/>
            </w:tcBorders>
            <w:noWrap/>
            <w:vAlign w:val="center"/>
            <w:hideMark/>
          </w:tcPr>
          <w:p w14:paraId="4AE4B13A" w14:textId="77777777" w:rsidR="00D12B21" w:rsidRPr="00D12B21" w:rsidRDefault="00D12B21" w:rsidP="00D12B21">
            <w:pPr>
              <w:jc w:val="center"/>
              <w:rPr>
                <w:rFonts w:ascii="Calibri" w:hAnsi="Calibri" w:cs="Calibri"/>
                <w:color w:val="000000"/>
                <w:sz w:val="24"/>
                <w:szCs w:val="24"/>
              </w:rPr>
            </w:pPr>
            <w:r w:rsidRPr="00D12B21">
              <w:rPr>
                <w:rFonts w:ascii="Calibri" w:hAnsi="Calibri" w:cs="Calibri"/>
                <w:color w:val="000000"/>
                <w:sz w:val="24"/>
                <w:szCs w:val="24"/>
              </w:rPr>
              <w:t> </w:t>
            </w:r>
          </w:p>
        </w:tc>
        <w:tc>
          <w:tcPr>
            <w:tcW w:w="960" w:type="dxa"/>
            <w:tcBorders>
              <w:top w:val="single" w:sz="4" w:space="0" w:color="auto"/>
              <w:left w:val="nil"/>
              <w:bottom w:val="single" w:sz="4" w:space="0" w:color="auto"/>
              <w:right w:val="single" w:sz="4" w:space="0" w:color="auto"/>
            </w:tcBorders>
            <w:noWrap/>
            <w:vAlign w:val="center"/>
            <w:hideMark/>
          </w:tcPr>
          <w:p w14:paraId="426FE493" w14:textId="77777777" w:rsidR="00D12B21" w:rsidRPr="00D12B21" w:rsidRDefault="00D12B21" w:rsidP="00D12B21">
            <w:pPr>
              <w:jc w:val="center"/>
              <w:rPr>
                <w:rFonts w:ascii="Calibri" w:hAnsi="Calibri" w:cs="Calibri"/>
                <w:color w:val="000000"/>
                <w:sz w:val="24"/>
                <w:szCs w:val="24"/>
              </w:rPr>
            </w:pPr>
            <w:r w:rsidRPr="00D12B21">
              <w:rPr>
                <w:rFonts w:ascii="Calibri" w:hAnsi="Calibri" w:cs="Calibri"/>
                <w:color w:val="000000"/>
                <w:sz w:val="24"/>
                <w:szCs w:val="24"/>
              </w:rPr>
              <w:t> </w:t>
            </w:r>
          </w:p>
        </w:tc>
        <w:tc>
          <w:tcPr>
            <w:tcW w:w="960" w:type="dxa"/>
            <w:tcBorders>
              <w:top w:val="single" w:sz="4" w:space="0" w:color="auto"/>
              <w:left w:val="nil"/>
              <w:bottom w:val="single" w:sz="4" w:space="0" w:color="auto"/>
              <w:right w:val="single" w:sz="4" w:space="0" w:color="auto"/>
            </w:tcBorders>
            <w:noWrap/>
            <w:vAlign w:val="center"/>
            <w:hideMark/>
          </w:tcPr>
          <w:p w14:paraId="59A0A176" w14:textId="77777777" w:rsidR="00D12B21" w:rsidRPr="00D12B21" w:rsidRDefault="00D12B21" w:rsidP="00D12B21">
            <w:pPr>
              <w:jc w:val="center"/>
              <w:rPr>
                <w:rFonts w:ascii="Calibri" w:hAnsi="Calibri" w:cs="Calibri"/>
                <w:color w:val="000000"/>
                <w:sz w:val="24"/>
                <w:szCs w:val="24"/>
              </w:rPr>
            </w:pPr>
            <w:r w:rsidRPr="00D12B21">
              <w:rPr>
                <w:rFonts w:ascii="Calibri" w:hAnsi="Calibri" w:cs="Calibri"/>
                <w:color w:val="000000"/>
                <w:sz w:val="24"/>
                <w:szCs w:val="24"/>
              </w:rPr>
              <w:t> </w:t>
            </w:r>
          </w:p>
        </w:tc>
        <w:tc>
          <w:tcPr>
            <w:tcW w:w="960" w:type="dxa"/>
            <w:tcBorders>
              <w:top w:val="single" w:sz="4" w:space="0" w:color="auto"/>
              <w:left w:val="nil"/>
              <w:bottom w:val="single" w:sz="4" w:space="0" w:color="auto"/>
              <w:right w:val="single" w:sz="4" w:space="0" w:color="auto"/>
            </w:tcBorders>
            <w:noWrap/>
            <w:vAlign w:val="center"/>
            <w:hideMark/>
          </w:tcPr>
          <w:p w14:paraId="025EFF57" w14:textId="77777777" w:rsidR="00D12B21" w:rsidRPr="00D12B21" w:rsidRDefault="00D12B21" w:rsidP="00D12B21">
            <w:pPr>
              <w:jc w:val="center"/>
              <w:rPr>
                <w:rFonts w:ascii="Calibri" w:hAnsi="Calibri" w:cs="Calibri"/>
                <w:color w:val="000000"/>
                <w:sz w:val="24"/>
                <w:szCs w:val="24"/>
              </w:rPr>
            </w:pPr>
            <w:r w:rsidRPr="00D12B21">
              <w:rPr>
                <w:rFonts w:ascii="Calibri" w:hAnsi="Calibri" w:cs="Calibri"/>
                <w:color w:val="000000"/>
                <w:sz w:val="24"/>
                <w:szCs w:val="24"/>
              </w:rPr>
              <w:t>X</w:t>
            </w:r>
          </w:p>
        </w:tc>
        <w:tc>
          <w:tcPr>
            <w:tcW w:w="960" w:type="dxa"/>
            <w:tcBorders>
              <w:top w:val="single" w:sz="4" w:space="0" w:color="auto"/>
              <w:left w:val="nil"/>
              <w:bottom w:val="single" w:sz="4" w:space="0" w:color="auto"/>
              <w:right w:val="single" w:sz="4" w:space="0" w:color="auto"/>
            </w:tcBorders>
            <w:noWrap/>
            <w:vAlign w:val="center"/>
            <w:hideMark/>
          </w:tcPr>
          <w:p w14:paraId="11766D6C" w14:textId="77777777" w:rsidR="00D12B21" w:rsidRPr="00D12B21" w:rsidRDefault="00D12B21" w:rsidP="00D12B21">
            <w:pPr>
              <w:jc w:val="center"/>
              <w:rPr>
                <w:rFonts w:ascii="Calibri" w:hAnsi="Calibri" w:cs="Calibri"/>
                <w:color w:val="000000"/>
                <w:sz w:val="24"/>
                <w:szCs w:val="24"/>
              </w:rPr>
            </w:pPr>
            <w:r w:rsidRPr="00D12B21">
              <w:rPr>
                <w:rFonts w:ascii="Calibri" w:hAnsi="Calibri" w:cs="Calibri"/>
                <w:color w:val="000000"/>
                <w:sz w:val="24"/>
                <w:szCs w:val="24"/>
              </w:rPr>
              <w:t> </w:t>
            </w:r>
          </w:p>
        </w:tc>
        <w:tc>
          <w:tcPr>
            <w:tcW w:w="960" w:type="dxa"/>
            <w:tcBorders>
              <w:top w:val="single" w:sz="4" w:space="0" w:color="auto"/>
              <w:left w:val="nil"/>
              <w:bottom w:val="single" w:sz="4" w:space="0" w:color="auto"/>
              <w:right w:val="single" w:sz="4" w:space="0" w:color="auto"/>
            </w:tcBorders>
            <w:noWrap/>
            <w:vAlign w:val="center"/>
            <w:hideMark/>
          </w:tcPr>
          <w:p w14:paraId="07508049" w14:textId="77777777" w:rsidR="00D12B21" w:rsidRPr="00D12B21" w:rsidRDefault="00D12B21" w:rsidP="00D12B21">
            <w:pPr>
              <w:jc w:val="center"/>
              <w:rPr>
                <w:rFonts w:ascii="Calibri" w:hAnsi="Calibri" w:cs="Calibri"/>
                <w:color w:val="000000"/>
                <w:sz w:val="24"/>
                <w:szCs w:val="24"/>
              </w:rPr>
            </w:pPr>
            <w:r w:rsidRPr="00D12B21">
              <w:rPr>
                <w:rFonts w:ascii="Calibri" w:hAnsi="Calibri" w:cs="Calibri"/>
                <w:color w:val="000000"/>
                <w:sz w:val="24"/>
                <w:szCs w:val="24"/>
              </w:rPr>
              <w:t> </w:t>
            </w:r>
          </w:p>
        </w:tc>
        <w:tc>
          <w:tcPr>
            <w:tcW w:w="960" w:type="dxa"/>
            <w:tcBorders>
              <w:top w:val="single" w:sz="4" w:space="0" w:color="auto"/>
              <w:left w:val="nil"/>
              <w:bottom w:val="single" w:sz="4" w:space="0" w:color="auto"/>
              <w:right w:val="single" w:sz="4" w:space="0" w:color="auto"/>
            </w:tcBorders>
            <w:noWrap/>
            <w:vAlign w:val="center"/>
            <w:hideMark/>
          </w:tcPr>
          <w:p w14:paraId="365635E7" w14:textId="77777777" w:rsidR="00D12B21" w:rsidRPr="00D12B21" w:rsidRDefault="00D12B21" w:rsidP="00D12B21">
            <w:pPr>
              <w:jc w:val="center"/>
              <w:rPr>
                <w:rFonts w:ascii="Calibri" w:hAnsi="Calibri" w:cs="Calibri"/>
                <w:color w:val="000000"/>
                <w:sz w:val="24"/>
                <w:szCs w:val="24"/>
              </w:rPr>
            </w:pPr>
            <w:r w:rsidRPr="00D12B21">
              <w:rPr>
                <w:rFonts w:ascii="Calibri" w:hAnsi="Calibri" w:cs="Calibri"/>
                <w:color w:val="000000"/>
                <w:sz w:val="24"/>
                <w:szCs w:val="24"/>
              </w:rPr>
              <w:t> </w:t>
            </w:r>
          </w:p>
        </w:tc>
        <w:tc>
          <w:tcPr>
            <w:tcW w:w="960" w:type="dxa"/>
            <w:tcBorders>
              <w:top w:val="single" w:sz="4" w:space="0" w:color="auto"/>
              <w:left w:val="nil"/>
              <w:bottom w:val="single" w:sz="4" w:space="0" w:color="auto"/>
              <w:right w:val="single" w:sz="4" w:space="0" w:color="auto"/>
            </w:tcBorders>
            <w:noWrap/>
            <w:vAlign w:val="center"/>
            <w:hideMark/>
          </w:tcPr>
          <w:p w14:paraId="245EC067" w14:textId="77777777" w:rsidR="00D12B21" w:rsidRPr="00D12B21" w:rsidRDefault="00D12B21" w:rsidP="00D12B21">
            <w:pPr>
              <w:jc w:val="center"/>
              <w:rPr>
                <w:rFonts w:ascii="Calibri" w:hAnsi="Calibri" w:cs="Calibri"/>
                <w:color w:val="000000"/>
                <w:sz w:val="24"/>
                <w:szCs w:val="24"/>
              </w:rPr>
            </w:pPr>
            <w:r w:rsidRPr="00D12B21">
              <w:rPr>
                <w:rFonts w:ascii="Calibri" w:hAnsi="Calibri" w:cs="Calibri"/>
                <w:color w:val="000000"/>
                <w:sz w:val="24"/>
                <w:szCs w:val="24"/>
              </w:rPr>
              <w:t> </w:t>
            </w:r>
          </w:p>
        </w:tc>
      </w:tr>
      <w:tr w:rsidR="00D12B21" w:rsidRPr="00D12B21" w14:paraId="2E2601BC" w14:textId="77777777" w:rsidTr="00D20CEF">
        <w:trPr>
          <w:trHeight w:val="1200"/>
        </w:trPr>
        <w:tc>
          <w:tcPr>
            <w:tcW w:w="4000" w:type="dxa"/>
            <w:tcBorders>
              <w:top w:val="nil"/>
              <w:left w:val="single" w:sz="4" w:space="0" w:color="auto"/>
              <w:bottom w:val="single" w:sz="4" w:space="0" w:color="auto"/>
              <w:right w:val="single" w:sz="4" w:space="0" w:color="auto"/>
            </w:tcBorders>
            <w:vAlign w:val="center"/>
            <w:hideMark/>
          </w:tcPr>
          <w:p w14:paraId="6567080A" w14:textId="77777777" w:rsidR="00D12B21" w:rsidRPr="00BD689B" w:rsidRDefault="00D12B21" w:rsidP="00D12B21">
            <w:pPr>
              <w:rPr>
                <w:rFonts w:ascii="Calibri" w:hAnsi="Calibri" w:cs="Calibri"/>
                <w:color w:val="000000"/>
                <w:sz w:val="22"/>
                <w:szCs w:val="22"/>
              </w:rPr>
            </w:pPr>
            <w:r w:rsidRPr="00BD689B">
              <w:rPr>
                <w:rFonts w:ascii="Calibri" w:hAnsi="Calibri" w:cs="Calibri"/>
                <w:color w:val="000000"/>
                <w:sz w:val="22"/>
                <w:szCs w:val="22"/>
                <w:u w:val="single"/>
              </w:rPr>
              <w:lastRenderedPageBreak/>
              <w:t>Harrison’s Principles of Internal Medicine</w:t>
            </w:r>
            <w:r w:rsidRPr="00BD689B">
              <w:rPr>
                <w:rFonts w:ascii="Calibri" w:hAnsi="Calibri" w:cs="Calibri"/>
                <w:color w:val="000000"/>
                <w:sz w:val="22"/>
                <w:szCs w:val="22"/>
              </w:rPr>
              <w:t xml:space="preserve">, </w:t>
            </w:r>
            <w:proofErr w:type="spellStart"/>
            <w:r w:rsidRPr="00BD689B">
              <w:rPr>
                <w:rFonts w:ascii="Calibri" w:hAnsi="Calibri" w:cs="Calibri"/>
                <w:color w:val="000000"/>
                <w:sz w:val="22"/>
                <w:szCs w:val="22"/>
              </w:rPr>
              <w:t>Braunwald</w:t>
            </w:r>
            <w:proofErr w:type="spellEnd"/>
            <w:r w:rsidRPr="00BD689B">
              <w:rPr>
                <w:rFonts w:ascii="Calibri" w:hAnsi="Calibri" w:cs="Calibri"/>
                <w:color w:val="000000"/>
                <w:sz w:val="22"/>
                <w:szCs w:val="22"/>
              </w:rPr>
              <w:t xml:space="preserve"> et al, New York, NY: McGraw-Hill</w:t>
            </w:r>
          </w:p>
        </w:tc>
        <w:tc>
          <w:tcPr>
            <w:tcW w:w="960" w:type="dxa"/>
            <w:tcBorders>
              <w:top w:val="nil"/>
              <w:left w:val="nil"/>
              <w:bottom w:val="single" w:sz="4" w:space="0" w:color="auto"/>
              <w:right w:val="single" w:sz="4" w:space="0" w:color="auto"/>
            </w:tcBorders>
            <w:noWrap/>
            <w:vAlign w:val="center"/>
            <w:hideMark/>
          </w:tcPr>
          <w:p w14:paraId="3CAC5C12" w14:textId="77777777" w:rsidR="00D12B21" w:rsidRPr="00D12B21" w:rsidRDefault="00D12B21" w:rsidP="00D12B21">
            <w:pPr>
              <w:jc w:val="center"/>
              <w:rPr>
                <w:rFonts w:ascii="Calibri" w:hAnsi="Calibri" w:cs="Calibri"/>
                <w:color w:val="000000"/>
                <w:sz w:val="24"/>
                <w:szCs w:val="24"/>
              </w:rPr>
            </w:pPr>
            <w:r w:rsidRPr="00D12B21">
              <w:rPr>
                <w:rFonts w:ascii="Calibri" w:hAnsi="Calibri" w:cs="Calibri"/>
                <w:color w:val="000000"/>
                <w:sz w:val="24"/>
                <w:szCs w:val="24"/>
              </w:rPr>
              <w:t>X</w:t>
            </w:r>
          </w:p>
        </w:tc>
        <w:tc>
          <w:tcPr>
            <w:tcW w:w="960" w:type="dxa"/>
            <w:tcBorders>
              <w:top w:val="nil"/>
              <w:left w:val="nil"/>
              <w:bottom w:val="single" w:sz="4" w:space="0" w:color="auto"/>
              <w:right w:val="single" w:sz="4" w:space="0" w:color="auto"/>
            </w:tcBorders>
            <w:noWrap/>
            <w:vAlign w:val="center"/>
            <w:hideMark/>
          </w:tcPr>
          <w:p w14:paraId="3B5502B8" w14:textId="77777777" w:rsidR="00D12B21" w:rsidRPr="00D12B21" w:rsidRDefault="00D12B21" w:rsidP="00D12B21">
            <w:pPr>
              <w:jc w:val="center"/>
              <w:rPr>
                <w:rFonts w:ascii="Calibri" w:hAnsi="Calibri" w:cs="Calibri"/>
                <w:color w:val="000000"/>
                <w:sz w:val="24"/>
                <w:szCs w:val="24"/>
              </w:rPr>
            </w:pPr>
            <w:r w:rsidRPr="00D12B21">
              <w:rPr>
                <w:rFonts w:ascii="Calibri" w:hAnsi="Calibri" w:cs="Calibri"/>
                <w:color w:val="000000"/>
                <w:sz w:val="24"/>
                <w:szCs w:val="24"/>
              </w:rPr>
              <w:t>X</w:t>
            </w:r>
          </w:p>
        </w:tc>
        <w:tc>
          <w:tcPr>
            <w:tcW w:w="960" w:type="dxa"/>
            <w:tcBorders>
              <w:top w:val="nil"/>
              <w:left w:val="nil"/>
              <w:bottom w:val="single" w:sz="4" w:space="0" w:color="auto"/>
              <w:right w:val="single" w:sz="4" w:space="0" w:color="auto"/>
            </w:tcBorders>
            <w:noWrap/>
            <w:vAlign w:val="center"/>
            <w:hideMark/>
          </w:tcPr>
          <w:p w14:paraId="47562110" w14:textId="77777777" w:rsidR="00D12B21" w:rsidRPr="00D12B21" w:rsidRDefault="00D12B21" w:rsidP="00D12B21">
            <w:pPr>
              <w:jc w:val="center"/>
              <w:rPr>
                <w:rFonts w:ascii="Calibri" w:hAnsi="Calibri" w:cs="Calibri"/>
                <w:color w:val="000000"/>
                <w:sz w:val="24"/>
                <w:szCs w:val="24"/>
              </w:rPr>
            </w:pPr>
            <w:r w:rsidRPr="00D12B21">
              <w:rPr>
                <w:rFonts w:ascii="Calibri" w:hAnsi="Calibri" w:cs="Calibri"/>
                <w:color w:val="000000"/>
                <w:sz w:val="24"/>
                <w:szCs w:val="24"/>
              </w:rPr>
              <w:t>X</w:t>
            </w:r>
          </w:p>
        </w:tc>
        <w:tc>
          <w:tcPr>
            <w:tcW w:w="960" w:type="dxa"/>
            <w:tcBorders>
              <w:top w:val="nil"/>
              <w:left w:val="nil"/>
              <w:bottom w:val="single" w:sz="4" w:space="0" w:color="auto"/>
              <w:right w:val="single" w:sz="4" w:space="0" w:color="auto"/>
            </w:tcBorders>
            <w:noWrap/>
            <w:vAlign w:val="center"/>
            <w:hideMark/>
          </w:tcPr>
          <w:p w14:paraId="4E3F42F2" w14:textId="77777777" w:rsidR="00D12B21" w:rsidRPr="00D12B21" w:rsidRDefault="00D12B21" w:rsidP="00D12B21">
            <w:pPr>
              <w:jc w:val="center"/>
              <w:rPr>
                <w:rFonts w:ascii="Calibri" w:hAnsi="Calibri" w:cs="Calibri"/>
                <w:color w:val="000000"/>
                <w:sz w:val="24"/>
                <w:szCs w:val="24"/>
              </w:rPr>
            </w:pPr>
            <w:r w:rsidRPr="00D12B21">
              <w:rPr>
                <w:rFonts w:ascii="Calibri" w:hAnsi="Calibri" w:cs="Calibri"/>
                <w:color w:val="000000"/>
                <w:sz w:val="24"/>
                <w:szCs w:val="24"/>
              </w:rPr>
              <w:t>X</w:t>
            </w:r>
          </w:p>
        </w:tc>
        <w:tc>
          <w:tcPr>
            <w:tcW w:w="960" w:type="dxa"/>
            <w:tcBorders>
              <w:top w:val="nil"/>
              <w:left w:val="nil"/>
              <w:bottom w:val="single" w:sz="4" w:space="0" w:color="auto"/>
              <w:right w:val="single" w:sz="4" w:space="0" w:color="auto"/>
            </w:tcBorders>
            <w:noWrap/>
            <w:vAlign w:val="center"/>
            <w:hideMark/>
          </w:tcPr>
          <w:p w14:paraId="6BF81979" w14:textId="77777777" w:rsidR="00D12B21" w:rsidRPr="00D12B21" w:rsidRDefault="00D12B21" w:rsidP="00D12B21">
            <w:pPr>
              <w:jc w:val="center"/>
              <w:rPr>
                <w:rFonts w:ascii="Calibri" w:hAnsi="Calibri" w:cs="Calibri"/>
                <w:color w:val="000000"/>
                <w:sz w:val="24"/>
                <w:szCs w:val="24"/>
              </w:rPr>
            </w:pPr>
            <w:r w:rsidRPr="00D12B21">
              <w:rPr>
                <w:rFonts w:ascii="Calibri" w:hAnsi="Calibri" w:cs="Calibri"/>
                <w:color w:val="000000"/>
                <w:sz w:val="24"/>
                <w:szCs w:val="24"/>
              </w:rPr>
              <w:t> </w:t>
            </w:r>
          </w:p>
        </w:tc>
        <w:tc>
          <w:tcPr>
            <w:tcW w:w="960" w:type="dxa"/>
            <w:tcBorders>
              <w:top w:val="nil"/>
              <w:left w:val="nil"/>
              <w:bottom w:val="single" w:sz="4" w:space="0" w:color="auto"/>
              <w:right w:val="single" w:sz="4" w:space="0" w:color="auto"/>
            </w:tcBorders>
            <w:noWrap/>
            <w:vAlign w:val="center"/>
            <w:hideMark/>
          </w:tcPr>
          <w:p w14:paraId="27F635D0" w14:textId="77777777" w:rsidR="00D12B21" w:rsidRPr="00D12B21" w:rsidRDefault="00D12B21" w:rsidP="00D12B21">
            <w:pPr>
              <w:jc w:val="center"/>
              <w:rPr>
                <w:rFonts w:ascii="Calibri" w:hAnsi="Calibri" w:cs="Calibri"/>
                <w:color w:val="000000"/>
                <w:sz w:val="24"/>
                <w:szCs w:val="24"/>
              </w:rPr>
            </w:pPr>
            <w:r w:rsidRPr="00D12B21">
              <w:rPr>
                <w:rFonts w:ascii="Calibri" w:hAnsi="Calibri" w:cs="Calibri"/>
                <w:color w:val="000000"/>
                <w:sz w:val="24"/>
                <w:szCs w:val="24"/>
              </w:rPr>
              <w:t> </w:t>
            </w:r>
          </w:p>
        </w:tc>
        <w:tc>
          <w:tcPr>
            <w:tcW w:w="960" w:type="dxa"/>
            <w:tcBorders>
              <w:top w:val="nil"/>
              <w:left w:val="nil"/>
              <w:bottom w:val="single" w:sz="4" w:space="0" w:color="auto"/>
              <w:right w:val="single" w:sz="4" w:space="0" w:color="auto"/>
            </w:tcBorders>
            <w:noWrap/>
            <w:vAlign w:val="center"/>
            <w:hideMark/>
          </w:tcPr>
          <w:p w14:paraId="2B7B33F9" w14:textId="77777777" w:rsidR="00D12B21" w:rsidRPr="00D12B21" w:rsidRDefault="00D12B21" w:rsidP="00D12B21">
            <w:pPr>
              <w:jc w:val="center"/>
              <w:rPr>
                <w:rFonts w:ascii="Calibri" w:hAnsi="Calibri" w:cs="Calibri"/>
                <w:color w:val="000000"/>
                <w:sz w:val="24"/>
                <w:szCs w:val="24"/>
              </w:rPr>
            </w:pPr>
            <w:r w:rsidRPr="00D12B21">
              <w:rPr>
                <w:rFonts w:ascii="Calibri" w:hAnsi="Calibri" w:cs="Calibri"/>
                <w:color w:val="000000"/>
                <w:sz w:val="24"/>
                <w:szCs w:val="24"/>
              </w:rPr>
              <w:t> </w:t>
            </w:r>
          </w:p>
        </w:tc>
        <w:tc>
          <w:tcPr>
            <w:tcW w:w="960" w:type="dxa"/>
            <w:tcBorders>
              <w:top w:val="nil"/>
              <w:left w:val="nil"/>
              <w:bottom w:val="single" w:sz="4" w:space="0" w:color="auto"/>
              <w:right w:val="single" w:sz="4" w:space="0" w:color="auto"/>
            </w:tcBorders>
            <w:noWrap/>
            <w:vAlign w:val="center"/>
            <w:hideMark/>
          </w:tcPr>
          <w:p w14:paraId="30858EE8" w14:textId="77777777" w:rsidR="00D12B21" w:rsidRPr="00D12B21" w:rsidRDefault="00D12B21" w:rsidP="00D12B21">
            <w:pPr>
              <w:jc w:val="center"/>
              <w:rPr>
                <w:rFonts w:ascii="Calibri" w:hAnsi="Calibri" w:cs="Calibri"/>
                <w:color w:val="000000"/>
                <w:sz w:val="24"/>
                <w:szCs w:val="24"/>
              </w:rPr>
            </w:pPr>
            <w:r w:rsidRPr="00D12B21">
              <w:rPr>
                <w:rFonts w:ascii="Calibri" w:hAnsi="Calibri" w:cs="Calibri"/>
                <w:color w:val="000000"/>
                <w:sz w:val="24"/>
                <w:szCs w:val="24"/>
              </w:rPr>
              <w:t> </w:t>
            </w:r>
          </w:p>
        </w:tc>
        <w:tc>
          <w:tcPr>
            <w:tcW w:w="960" w:type="dxa"/>
            <w:tcBorders>
              <w:top w:val="nil"/>
              <w:left w:val="nil"/>
              <w:bottom w:val="single" w:sz="4" w:space="0" w:color="auto"/>
              <w:right w:val="single" w:sz="4" w:space="0" w:color="auto"/>
            </w:tcBorders>
            <w:noWrap/>
            <w:vAlign w:val="center"/>
            <w:hideMark/>
          </w:tcPr>
          <w:p w14:paraId="0EC81DA5" w14:textId="77777777" w:rsidR="00D12B21" w:rsidRPr="00D12B21" w:rsidRDefault="00D12B21" w:rsidP="00D12B21">
            <w:pPr>
              <w:jc w:val="center"/>
              <w:rPr>
                <w:rFonts w:ascii="Calibri" w:hAnsi="Calibri" w:cs="Calibri"/>
                <w:color w:val="000000"/>
                <w:sz w:val="24"/>
                <w:szCs w:val="24"/>
              </w:rPr>
            </w:pPr>
            <w:r w:rsidRPr="00D12B21">
              <w:rPr>
                <w:rFonts w:ascii="Calibri" w:hAnsi="Calibri" w:cs="Calibri"/>
                <w:color w:val="000000"/>
                <w:sz w:val="24"/>
                <w:szCs w:val="24"/>
              </w:rPr>
              <w:t> </w:t>
            </w:r>
          </w:p>
        </w:tc>
      </w:tr>
      <w:tr w:rsidR="00D12B21" w:rsidRPr="00D12B21" w14:paraId="5AD56837" w14:textId="77777777" w:rsidTr="00D20CEF">
        <w:trPr>
          <w:trHeight w:val="1200"/>
        </w:trPr>
        <w:tc>
          <w:tcPr>
            <w:tcW w:w="4000" w:type="dxa"/>
            <w:tcBorders>
              <w:top w:val="nil"/>
              <w:left w:val="single" w:sz="4" w:space="0" w:color="auto"/>
              <w:bottom w:val="single" w:sz="4" w:space="0" w:color="auto"/>
              <w:right w:val="single" w:sz="4" w:space="0" w:color="auto"/>
            </w:tcBorders>
            <w:vAlign w:val="center"/>
            <w:hideMark/>
          </w:tcPr>
          <w:p w14:paraId="031D4505" w14:textId="77777777" w:rsidR="00D12B21" w:rsidRPr="00BD689B" w:rsidRDefault="00D12B21" w:rsidP="00D12B21">
            <w:pPr>
              <w:rPr>
                <w:rFonts w:ascii="Calibri" w:hAnsi="Calibri" w:cs="Calibri"/>
                <w:color w:val="000000"/>
                <w:sz w:val="22"/>
                <w:szCs w:val="22"/>
              </w:rPr>
            </w:pPr>
            <w:r w:rsidRPr="00BD689B">
              <w:rPr>
                <w:rFonts w:ascii="Calibri" w:hAnsi="Calibri" w:cs="Calibri"/>
                <w:color w:val="000000"/>
                <w:sz w:val="22"/>
                <w:szCs w:val="22"/>
                <w:u w:val="single"/>
              </w:rPr>
              <w:t>Introduction to Emergency Medicine</w:t>
            </w:r>
            <w:r w:rsidRPr="00BD689B">
              <w:rPr>
                <w:rFonts w:ascii="Calibri" w:hAnsi="Calibri" w:cs="Calibri"/>
                <w:color w:val="000000"/>
                <w:sz w:val="22"/>
                <w:szCs w:val="22"/>
              </w:rPr>
              <w:t xml:space="preserve">, Mitchell E, </w:t>
            </w:r>
            <w:proofErr w:type="spellStart"/>
            <w:r w:rsidRPr="00BD689B">
              <w:rPr>
                <w:rFonts w:ascii="Calibri" w:hAnsi="Calibri" w:cs="Calibri"/>
                <w:color w:val="000000"/>
                <w:sz w:val="22"/>
                <w:szCs w:val="22"/>
              </w:rPr>
              <w:t>Lipincott</w:t>
            </w:r>
            <w:proofErr w:type="spellEnd"/>
            <w:r w:rsidRPr="00BD689B">
              <w:rPr>
                <w:rFonts w:ascii="Calibri" w:hAnsi="Calibri" w:cs="Calibri"/>
                <w:color w:val="000000"/>
                <w:sz w:val="22"/>
                <w:szCs w:val="22"/>
              </w:rPr>
              <w:t>, Williams &amp; Wilkins</w:t>
            </w:r>
          </w:p>
        </w:tc>
        <w:tc>
          <w:tcPr>
            <w:tcW w:w="960" w:type="dxa"/>
            <w:tcBorders>
              <w:top w:val="nil"/>
              <w:left w:val="nil"/>
              <w:bottom w:val="single" w:sz="4" w:space="0" w:color="auto"/>
              <w:right w:val="single" w:sz="4" w:space="0" w:color="auto"/>
            </w:tcBorders>
            <w:noWrap/>
            <w:vAlign w:val="center"/>
            <w:hideMark/>
          </w:tcPr>
          <w:p w14:paraId="14ED7B61" w14:textId="77777777" w:rsidR="00D12B21" w:rsidRPr="00D12B21" w:rsidRDefault="00D12B21" w:rsidP="00D12B21">
            <w:pPr>
              <w:jc w:val="center"/>
              <w:rPr>
                <w:rFonts w:ascii="Calibri" w:hAnsi="Calibri" w:cs="Calibri"/>
                <w:color w:val="000000"/>
                <w:sz w:val="24"/>
                <w:szCs w:val="24"/>
              </w:rPr>
            </w:pPr>
            <w:r w:rsidRPr="00D12B21">
              <w:rPr>
                <w:rFonts w:ascii="Calibri" w:hAnsi="Calibri" w:cs="Calibri"/>
                <w:color w:val="000000"/>
                <w:sz w:val="24"/>
                <w:szCs w:val="24"/>
              </w:rPr>
              <w:t> </w:t>
            </w:r>
          </w:p>
        </w:tc>
        <w:tc>
          <w:tcPr>
            <w:tcW w:w="960" w:type="dxa"/>
            <w:tcBorders>
              <w:top w:val="nil"/>
              <w:left w:val="nil"/>
              <w:bottom w:val="single" w:sz="4" w:space="0" w:color="auto"/>
              <w:right w:val="single" w:sz="4" w:space="0" w:color="auto"/>
            </w:tcBorders>
            <w:noWrap/>
            <w:vAlign w:val="center"/>
            <w:hideMark/>
          </w:tcPr>
          <w:p w14:paraId="75A2F24F" w14:textId="77777777" w:rsidR="00D12B21" w:rsidRPr="00D12B21" w:rsidRDefault="00D12B21" w:rsidP="00D12B21">
            <w:pPr>
              <w:jc w:val="center"/>
              <w:rPr>
                <w:rFonts w:ascii="Calibri" w:hAnsi="Calibri" w:cs="Calibri"/>
                <w:color w:val="000000"/>
                <w:sz w:val="24"/>
                <w:szCs w:val="24"/>
              </w:rPr>
            </w:pPr>
            <w:r w:rsidRPr="00D12B21">
              <w:rPr>
                <w:rFonts w:ascii="Calibri" w:hAnsi="Calibri" w:cs="Calibri"/>
                <w:color w:val="000000"/>
                <w:sz w:val="24"/>
                <w:szCs w:val="24"/>
              </w:rPr>
              <w:t> </w:t>
            </w:r>
          </w:p>
        </w:tc>
        <w:tc>
          <w:tcPr>
            <w:tcW w:w="960" w:type="dxa"/>
            <w:tcBorders>
              <w:top w:val="nil"/>
              <w:left w:val="nil"/>
              <w:bottom w:val="single" w:sz="4" w:space="0" w:color="auto"/>
              <w:right w:val="single" w:sz="4" w:space="0" w:color="auto"/>
            </w:tcBorders>
            <w:noWrap/>
            <w:vAlign w:val="center"/>
            <w:hideMark/>
          </w:tcPr>
          <w:p w14:paraId="0736A8C7" w14:textId="77777777" w:rsidR="00D12B21" w:rsidRPr="00D12B21" w:rsidRDefault="00D12B21" w:rsidP="00D12B21">
            <w:pPr>
              <w:jc w:val="center"/>
              <w:rPr>
                <w:rFonts w:ascii="Calibri" w:hAnsi="Calibri" w:cs="Calibri"/>
                <w:color w:val="000000"/>
                <w:sz w:val="24"/>
                <w:szCs w:val="24"/>
              </w:rPr>
            </w:pPr>
            <w:r w:rsidRPr="00D12B21">
              <w:rPr>
                <w:rFonts w:ascii="Calibri" w:hAnsi="Calibri" w:cs="Calibri"/>
                <w:color w:val="000000"/>
                <w:sz w:val="24"/>
                <w:szCs w:val="24"/>
              </w:rPr>
              <w:t> </w:t>
            </w:r>
          </w:p>
        </w:tc>
        <w:tc>
          <w:tcPr>
            <w:tcW w:w="960" w:type="dxa"/>
            <w:tcBorders>
              <w:top w:val="nil"/>
              <w:left w:val="nil"/>
              <w:bottom w:val="single" w:sz="4" w:space="0" w:color="auto"/>
              <w:right w:val="single" w:sz="4" w:space="0" w:color="auto"/>
            </w:tcBorders>
            <w:noWrap/>
            <w:vAlign w:val="center"/>
            <w:hideMark/>
          </w:tcPr>
          <w:p w14:paraId="56F5994E" w14:textId="77777777" w:rsidR="00D12B21" w:rsidRPr="00D12B21" w:rsidRDefault="00D12B21" w:rsidP="00D12B21">
            <w:pPr>
              <w:jc w:val="center"/>
              <w:rPr>
                <w:rFonts w:ascii="Calibri" w:hAnsi="Calibri" w:cs="Calibri"/>
                <w:color w:val="000000"/>
                <w:sz w:val="24"/>
                <w:szCs w:val="24"/>
              </w:rPr>
            </w:pPr>
            <w:r w:rsidRPr="00D12B21">
              <w:rPr>
                <w:rFonts w:ascii="Calibri" w:hAnsi="Calibri" w:cs="Calibri"/>
                <w:color w:val="000000"/>
                <w:sz w:val="24"/>
                <w:szCs w:val="24"/>
              </w:rPr>
              <w:t> </w:t>
            </w:r>
          </w:p>
        </w:tc>
        <w:tc>
          <w:tcPr>
            <w:tcW w:w="960" w:type="dxa"/>
            <w:tcBorders>
              <w:top w:val="nil"/>
              <w:left w:val="nil"/>
              <w:bottom w:val="single" w:sz="4" w:space="0" w:color="auto"/>
              <w:right w:val="single" w:sz="4" w:space="0" w:color="auto"/>
            </w:tcBorders>
            <w:noWrap/>
            <w:vAlign w:val="center"/>
            <w:hideMark/>
          </w:tcPr>
          <w:p w14:paraId="27073C53" w14:textId="77777777" w:rsidR="00D12B21" w:rsidRPr="00D12B21" w:rsidRDefault="00D12B21" w:rsidP="00D12B21">
            <w:pPr>
              <w:jc w:val="center"/>
              <w:rPr>
                <w:rFonts w:ascii="Calibri" w:hAnsi="Calibri" w:cs="Calibri"/>
                <w:color w:val="000000"/>
                <w:sz w:val="24"/>
                <w:szCs w:val="24"/>
              </w:rPr>
            </w:pPr>
            <w:r w:rsidRPr="00D12B21">
              <w:rPr>
                <w:rFonts w:ascii="Calibri" w:hAnsi="Calibri" w:cs="Calibri"/>
                <w:color w:val="000000"/>
                <w:sz w:val="24"/>
                <w:szCs w:val="24"/>
              </w:rPr>
              <w:t> </w:t>
            </w:r>
          </w:p>
        </w:tc>
        <w:tc>
          <w:tcPr>
            <w:tcW w:w="960" w:type="dxa"/>
            <w:tcBorders>
              <w:top w:val="nil"/>
              <w:left w:val="nil"/>
              <w:bottom w:val="single" w:sz="4" w:space="0" w:color="auto"/>
              <w:right w:val="single" w:sz="4" w:space="0" w:color="auto"/>
            </w:tcBorders>
            <w:noWrap/>
            <w:vAlign w:val="center"/>
            <w:hideMark/>
          </w:tcPr>
          <w:p w14:paraId="5BA200B6" w14:textId="77777777" w:rsidR="00D12B21" w:rsidRPr="00D12B21" w:rsidRDefault="00D12B21" w:rsidP="00D12B21">
            <w:pPr>
              <w:jc w:val="center"/>
              <w:rPr>
                <w:rFonts w:ascii="Calibri" w:hAnsi="Calibri" w:cs="Calibri"/>
                <w:color w:val="000000"/>
                <w:sz w:val="24"/>
                <w:szCs w:val="24"/>
              </w:rPr>
            </w:pPr>
            <w:r w:rsidRPr="00D12B21">
              <w:rPr>
                <w:rFonts w:ascii="Calibri" w:hAnsi="Calibri" w:cs="Calibri"/>
                <w:color w:val="000000"/>
                <w:sz w:val="24"/>
                <w:szCs w:val="24"/>
              </w:rPr>
              <w:t> </w:t>
            </w:r>
          </w:p>
        </w:tc>
        <w:tc>
          <w:tcPr>
            <w:tcW w:w="960" w:type="dxa"/>
            <w:tcBorders>
              <w:top w:val="nil"/>
              <w:left w:val="nil"/>
              <w:bottom w:val="single" w:sz="4" w:space="0" w:color="auto"/>
              <w:right w:val="single" w:sz="4" w:space="0" w:color="auto"/>
            </w:tcBorders>
            <w:noWrap/>
            <w:vAlign w:val="center"/>
            <w:hideMark/>
          </w:tcPr>
          <w:p w14:paraId="710227AC" w14:textId="77777777" w:rsidR="00D12B21" w:rsidRPr="00D12B21" w:rsidRDefault="00D12B21" w:rsidP="00D12B21">
            <w:pPr>
              <w:jc w:val="center"/>
              <w:rPr>
                <w:rFonts w:ascii="Calibri" w:hAnsi="Calibri" w:cs="Calibri"/>
                <w:color w:val="000000"/>
                <w:sz w:val="24"/>
                <w:szCs w:val="24"/>
              </w:rPr>
            </w:pPr>
            <w:r w:rsidRPr="00D12B21">
              <w:rPr>
                <w:rFonts w:ascii="Calibri" w:hAnsi="Calibri" w:cs="Calibri"/>
                <w:color w:val="000000"/>
                <w:sz w:val="24"/>
                <w:szCs w:val="24"/>
              </w:rPr>
              <w:t> </w:t>
            </w:r>
          </w:p>
        </w:tc>
        <w:tc>
          <w:tcPr>
            <w:tcW w:w="960" w:type="dxa"/>
            <w:tcBorders>
              <w:top w:val="nil"/>
              <w:left w:val="nil"/>
              <w:bottom w:val="single" w:sz="4" w:space="0" w:color="auto"/>
              <w:right w:val="single" w:sz="4" w:space="0" w:color="auto"/>
            </w:tcBorders>
            <w:noWrap/>
            <w:vAlign w:val="center"/>
            <w:hideMark/>
          </w:tcPr>
          <w:p w14:paraId="7AB8DE5A" w14:textId="77777777" w:rsidR="00D12B21" w:rsidRPr="00D12B21" w:rsidRDefault="00D12B21" w:rsidP="00D12B21">
            <w:pPr>
              <w:jc w:val="center"/>
              <w:rPr>
                <w:rFonts w:ascii="Calibri" w:hAnsi="Calibri" w:cs="Calibri"/>
                <w:color w:val="000000"/>
                <w:sz w:val="24"/>
                <w:szCs w:val="24"/>
              </w:rPr>
            </w:pPr>
            <w:r w:rsidRPr="00D12B21">
              <w:rPr>
                <w:rFonts w:ascii="Calibri" w:hAnsi="Calibri" w:cs="Calibri"/>
                <w:color w:val="000000"/>
                <w:sz w:val="24"/>
                <w:szCs w:val="24"/>
              </w:rPr>
              <w:t>X</w:t>
            </w:r>
          </w:p>
        </w:tc>
        <w:tc>
          <w:tcPr>
            <w:tcW w:w="960" w:type="dxa"/>
            <w:tcBorders>
              <w:top w:val="nil"/>
              <w:left w:val="nil"/>
              <w:bottom w:val="single" w:sz="4" w:space="0" w:color="auto"/>
              <w:right w:val="single" w:sz="4" w:space="0" w:color="auto"/>
            </w:tcBorders>
            <w:noWrap/>
            <w:vAlign w:val="center"/>
            <w:hideMark/>
          </w:tcPr>
          <w:p w14:paraId="2137200D" w14:textId="77777777" w:rsidR="00D12B21" w:rsidRPr="00D12B21" w:rsidRDefault="00D12B21" w:rsidP="00D12B21">
            <w:pPr>
              <w:jc w:val="center"/>
              <w:rPr>
                <w:rFonts w:ascii="Calibri" w:hAnsi="Calibri" w:cs="Calibri"/>
                <w:color w:val="000000"/>
                <w:sz w:val="24"/>
                <w:szCs w:val="24"/>
              </w:rPr>
            </w:pPr>
            <w:r w:rsidRPr="00D12B21">
              <w:rPr>
                <w:rFonts w:ascii="Calibri" w:hAnsi="Calibri" w:cs="Calibri"/>
                <w:color w:val="000000"/>
                <w:sz w:val="24"/>
                <w:szCs w:val="24"/>
              </w:rPr>
              <w:t> </w:t>
            </w:r>
          </w:p>
        </w:tc>
      </w:tr>
      <w:tr w:rsidR="00D12B21" w:rsidRPr="00D12B21" w14:paraId="2C7929F9" w14:textId="77777777" w:rsidTr="00D20CEF">
        <w:trPr>
          <w:trHeight w:val="1200"/>
        </w:trPr>
        <w:tc>
          <w:tcPr>
            <w:tcW w:w="4000" w:type="dxa"/>
            <w:tcBorders>
              <w:top w:val="nil"/>
              <w:left w:val="single" w:sz="4" w:space="0" w:color="auto"/>
              <w:bottom w:val="single" w:sz="4" w:space="0" w:color="auto"/>
              <w:right w:val="single" w:sz="4" w:space="0" w:color="auto"/>
            </w:tcBorders>
            <w:vAlign w:val="center"/>
            <w:hideMark/>
          </w:tcPr>
          <w:p w14:paraId="480BE97C" w14:textId="77777777" w:rsidR="00D12B21" w:rsidRPr="00BD689B" w:rsidRDefault="00D12B21" w:rsidP="00D12B21">
            <w:pPr>
              <w:rPr>
                <w:rFonts w:ascii="Calibri" w:hAnsi="Calibri" w:cs="Calibri"/>
                <w:color w:val="000000"/>
                <w:sz w:val="22"/>
                <w:szCs w:val="22"/>
              </w:rPr>
            </w:pPr>
            <w:r w:rsidRPr="00BD689B">
              <w:rPr>
                <w:rFonts w:ascii="Calibri" w:hAnsi="Calibri" w:cs="Calibri"/>
                <w:color w:val="000000"/>
                <w:sz w:val="22"/>
                <w:szCs w:val="22"/>
                <w:u w:val="single"/>
              </w:rPr>
              <w:t>Orthopedics for Physician Assistants</w:t>
            </w:r>
            <w:r w:rsidRPr="00BD689B">
              <w:rPr>
                <w:rFonts w:ascii="Calibri" w:hAnsi="Calibri" w:cs="Calibri"/>
                <w:color w:val="000000"/>
                <w:sz w:val="22"/>
                <w:szCs w:val="22"/>
              </w:rPr>
              <w:t>, Rynders S, Hart J, Elsevier Saunders, Philadelphia</w:t>
            </w:r>
          </w:p>
        </w:tc>
        <w:tc>
          <w:tcPr>
            <w:tcW w:w="960" w:type="dxa"/>
            <w:tcBorders>
              <w:top w:val="nil"/>
              <w:left w:val="nil"/>
              <w:bottom w:val="single" w:sz="4" w:space="0" w:color="auto"/>
              <w:right w:val="single" w:sz="4" w:space="0" w:color="auto"/>
            </w:tcBorders>
            <w:noWrap/>
            <w:vAlign w:val="center"/>
            <w:hideMark/>
          </w:tcPr>
          <w:p w14:paraId="0C091C48" w14:textId="77777777" w:rsidR="00D12B21" w:rsidRPr="00D12B21" w:rsidRDefault="00D12B21" w:rsidP="00D12B21">
            <w:pPr>
              <w:jc w:val="center"/>
              <w:rPr>
                <w:rFonts w:ascii="Calibri" w:hAnsi="Calibri" w:cs="Calibri"/>
                <w:color w:val="000000"/>
                <w:sz w:val="24"/>
                <w:szCs w:val="24"/>
              </w:rPr>
            </w:pPr>
            <w:r w:rsidRPr="00D12B21">
              <w:rPr>
                <w:rFonts w:ascii="Calibri" w:hAnsi="Calibri" w:cs="Calibri"/>
                <w:color w:val="000000"/>
                <w:sz w:val="24"/>
                <w:szCs w:val="24"/>
              </w:rPr>
              <w:t>X</w:t>
            </w:r>
          </w:p>
        </w:tc>
        <w:tc>
          <w:tcPr>
            <w:tcW w:w="960" w:type="dxa"/>
            <w:tcBorders>
              <w:top w:val="nil"/>
              <w:left w:val="nil"/>
              <w:bottom w:val="single" w:sz="4" w:space="0" w:color="auto"/>
              <w:right w:val="single" w:sz="4" w:space="0" w:color="auto"/>
            </w:tcBorders>
            <w:noWrap/>
            <w:vAlign w:val="center"/>
            <w:hideMark/>
          </w:tcPr>
          <w:p w14:paraId="548EAEA7" w14:textId="77777777" w:rsidR="00D12B21" w:rsidRPr="00D12B21" w:rsidRDefault="00D12B21" w:rsidP="00D12B21">
            <w:pPr>
              <w:jc w:val="center"/>
              <w:rPr>
                <w:rFonts w:ascii="Calibri" w:hAnsi="Calibri" w:cs="Calibri"/>
                <w:color w:val="000000"/>
                <w:sz w:val="24"/>
                <w:szCs w:val="24"/>
              </w:rPr>
            </w:pPr>
            <w:r w:rsidRPr="00D12B21">
              <w:rPr>
                <w:rFonts w:ascii="Calibri" w:hAnsi="Calibri" w:cs="Calibri"/>
                <w:color w:val="000000"/>
                <w:sz w:val="24"/>
                <w:szCs w:val="24"/>
              </w:rPr>
              <w:t>X</w:t>
            </w:r>
          </w:p>
        </w:tc>
        <w:tc>
          <w:tcPr>
            <w:tcW w:w="960" w:type="dxa"/>
            <w:tcBorders>
              <w:top w:val="nil"/>
              <w:left w:val="nil"/>
              <w:bottom w:val="single" w:sz="4" w:space="0" w:color="auto"/>
              <w:right w:val="single" w:sz="4" w:space="0" w:color="auto"/>
            </w:tcBorders>
            <w:noWrap/>
            <w:vAlign w:val="center"/>
            <w:hideMark/>
          </w:tcPr>
          <w:p w14:paraId="00CF14DD" w14:textId="77777777" w:rsidR="00D12B21" w:rsidRPr="00D12B21" w:rsidRDefault="00D12B21" w:rsidP="00D12B21">
            <w:pPr>
              <w:jc w:val="center"/>
              <w:rPr>
                <w:rFonts w:ascii="Calibri" w:hAnsi="Calibri" w:cs="Calibri"/>
                <w:color w:val="000000"/>
                <w:sz w:val="24"/>
                <w:szCs w:val="24"/>
              </w:rPr>
            </w:pPr>
            <w:r w:rsidRPr="00D12B21">
              <w:rPr>
                <w:rFonts w:ascii="Calibri" w:hAnsi="Calibri" w:cs="Calibri"/>
                <w:color w:val="000000"/>
                <w:sz w:val="24"/>
                <w:szCs w:val="24"/>
              </w:rPr>
              <w:t>X</w:t>
            </w:r>
          </w:p>
        </w:tc>
        <w:tc>
          <w:tcPr>
            <w:tcW w:w="960" w:type="dxa"/>
            <w:tcBorders>
              <w:top w:val="nil"/>
              <w:left w:val="nil"/>
              <w:bottom w:val="single" w:sz="4" w:space="0" w:color="auto"/>
              <w:right w:val="single" w:sz="4" w:space="0" w:color="auto"/>
            </w:tcBorders>
            <w:noWrap/>
            <w:vAlign w:val="center"/>
            <w:hideMark/>
          </w:tcPr>
          <w:p w14:paraId="23600DBF" w14:textId="77777777" w:rsidR="00D12B21" w:rsidRPr="00D12B21" w:rsidRDefault="00D12B21" w:rsidP="00D12B21">
            <w:pPr>
              <w:jc w:val="center"/>
              <w:rPr>
                <w:rFonts w:ascii="Calibri" w:hAnsi="Calibri" w:cs="Calibri"/>
                <w:color w:val="000000"/>
                <w:sz w:val="24"/>
                <w:szCs w:val="24"/>
              </w:rPr>
            </w:pPr>
            <w:r w:rsidRPr="00D12B21">
              <w:rPr>
                <w:rFonts w:ascii="Calibri" w:hAnsi="Calibri" w:cs="Calibri"/>
                <w:color w:val="000000"/>
                <w:sz w:val="24"/>
                <w:szCs w:val="24"/>
              </w:rPr>
              <w:t>X</w:t>
            </w:r>
          </w:p>
        </w:tc>
        <w:tc>
          <w:tcPr>
            <w:tcW w:w="960" w:type="dxa"/>
            <w:tcBorders>
              <w:top w:val="nil"/>
              <w:left w:val="nil"/>
              <w:bottom w:val="single" w:sz="4" w:space="0" w:color="auto"/>
              <w:right w:val="single" w:sz="4" w:space="0" w:color="auto"/>
            </w:tcBorders>
            <w:noWrap/>
            <w:vAlign w:val="center"/>
            <w:hideMark/>
          </w:tcPr>
          <w:p w14:paraId="36FC195A" w14:textId="77777777" w:rsidR="00D12B21" w:rsidRPr="00D12B21" w:rsidRDefault="00D12B21" w:rsidP="00D12B21">
            <w:pPr>
              <w:jc w:val="center"/>
              <w:rPr>
                <w:rFonts w:ascii="Calibri" w:hAnsi="Calibri" w:cs="Calibri"/>
                <w:color w:val="000000"/>
                <w:sz w:val="24"/>
                <w:szCs w:val="24"/>
              </w:rPr>
            </w:pPr>
            <w:r w:rsidRPr="00D12B21">
              <w:rPr>
                <w:rFonts w:ascii="Calibri" w:hAnsi="Calibri" w:cs="Calibri"/>
                <w:color w:val="000000"/>
                <w:sz w:val="24"/>
                <w:szCs w:val="24"/>
              </w:rPr>
              <w:t>X</w:t>
            </w:r>
          </w:p>
        </w:tc>
        <w:tc>
          <w:tcPr>
            <w:tcW w:w="960" w:type="dxa"/>
            <w:tcBorders>
              <w:top w:val="nil"/>
              <w:left w:val="nil"/>
              <w:bottom w:val="single" w:sz="4" w:space="0" w:color="auto"/>
              <w:right w:val="single" w:sz="4" w:space="0" w:color="auto"/>
            </w:tcBorders>
            <w:noWrap/>
            <w:vAlign w:val="center"/>
            <w:hideMark/>
          </w:tcPr>
          <w:p w14:paraId="0065632F" w14:textId="77777777" w:rsidR="00D12B21" w:rsidRPr="00D12B21" w:rsidRDefault="00D12B21" w:rsidP="00D12B21">
            <w:pPr>
              <w:jc w:val="center"/>
              <w:rPr>
                <w:rFonts w:ascii="Calibri" w:hAnsi="Calibri" w:cs="Calibri"/>
                <w:color w:val="000000"/>
                <w:sz w:val="24"/>
                <w:szCs w:val="24"/>
              </w:rPr>
            </w:pPr>
            <w:r w:rsidRPr="00D12B21">
              <w:rPr>
                <w:rFonts w:ascii="Calibri" w:hAnsi="Calibri" w:cs="Calibri"/>
                <w:color w:val="000000"/>
                <w:sz w:val="24"/>
                <w:szCs w:val="24"/>
              </w:rPr>
              <w:t> </w:t>
            </w:r>
          </w:p>
        </w:tc>
        <w:tc>
          <w:tcPr>
            <w:tcW w:w="960" w:type="dxa"/>
            <w:tcBorders>
              <w:top w:val="nil"/>
              <w:left w:val="nil"/>
              <w:bottom w:val="single" w:sz="4" w:space="0" w:color="auto"/>
              <w:right w:val="single" w:sz="4" w:space="0" w:color="auto"/>
            </w:tcBorders>
            <w:noWrap/>
            <w:vAlign w:val="center"/>
            <w:hideMark/>
          </w:tcPr>
          <w:p w14:paraId="4C9AB6D3" w14:textId="77777777" w:rsidR="00D12B21" w:rsidRPr="00D12B21" w:rsidRDefault="00D12B21" w:rsidP="00D12B21">
            <w:pPr>
              <w:jc w:val="center"/>
              <w:rPr>
                <w:rFonts w:ascii="Calibri" w:hAnsi="Calibri" w:cs="Calibri"/>
                <w:color w:val="000000"/>
                <w:sz w:val="24"/>
                <w:szCs w:val="24"/>
              </w:rPr>
            </w:pPr>
            <w:r w:rsidRPr="00D12B21">
              <w:rPr>
                <w:rFonts w:ascii="Calibri" w:hAnsi="Calibri" w:cs="Calibri"/>
                <w:color w:val="000000"/>
                <w:sz w:val="24"/>
                <w:szCs w:val="24"/>
              </w:rPr>
              <w:t> </w:t>
            </w:r>
          </w:p>
        </w:tc>
        <w:tc>
          <w:tcPr>
            <w:tcW w:w="960" w:type="dxa"/>
            <w:tcBorders>
              <w:top w:val="nil"/>
              <w:left w:val="nil"/>
              <w:bottom w:val="single" w:sz="4" w:space="0" w:color="auto"/>
              <w:right w:val="single" w:sz="4" w:space="0" w:color="auto"/>
            </w:tcBorders>
            <w:noWrap/>
            <w:vAlign w:val="center"/>
            <w:hideMark/>
          </w:tcPr>
          <w:p w14:paraId="666491B2" w14:textId="77777777" w:rsidR="00D12B21" w:rsidRPr="00D12B21" w:rsidRDefault="00D12B21" w:rsidP="00D12B21">
            <w:pPr>
              <w:jc w:val="center"/>
              <w:rPr>
                <w:rFonts w:ascii="Calibri" w:hAnsi="Calibri" w:cs="Calibri"/>
                <w:color w:val="000000"/>
                <w:sz w:val="24"/>
                <w:szCs w:val="24"/>
              </w:rPr>
            </w:pPr>
            <w:r w:rsidRPr="00D12B21">
              <w:rPr>
                <w:rFonts w:ascii="Calibri" w:hAnsi="Calibri" w:cs="Calibri"/>
                <w:color w:val="000000"/>
                <w:sz w:val="24"/>
                <w:szCs w:val="24"/>
              </w:rPr>
              <w:t>X</w:t>
            </w:r>
          </w:p>
        </w:tc>
        <w:tc>
          <w:tcPr>
            <w:tcW w:w="960" w:type="dxa"/>
            <w:tcBorders>
              <w:top w:val="nil"/>
              <w:left w:val="nil"/>
              <w:bottom w:val="single" w:sz="4" w:space="0" w:color="auto"/>
              <w:right w:val="single" w:sz="4" w:space="0" w:color="auto"/>
            </w:tcBorders>
            <w:noWrap/>
            <w:vAlign w:val="center"/>
            <w:hideMark/>
          </w:tcPr>
          <w:p w14:paraId="3B36481C" w14:textId="77777777" w:rsidR="00D12B21" w:rsidRPr="00D12B21" w:rsidRDefault="00D12B21" w:rsidP="00D12B21">
            <w:pPr>
              <w:jc w:val="center"/>
              <w:rPr>
                <w:rFonts w:ascii="Calibri" w:hAnsi="Calibri" w:cs="Calibri"/>
                <w:color w:val="000000"/>
                <w:sz w:val="24"/>
                <w:szCs w:val="24"/>
              </w:rPr>
            </w:pPr>
            <w:r w:rsidRPr="00D12B21">
              <w:rPr>
                <w:rFonts w:ascii="Calibri" w:hAnsi="Calibri" w:cs="Calibri"/>
                <w:color w:val="000000"/>
                <w:sz w:val="24"/>
                <w:szCs w:val="24"/>
              </w:rPr>
              <w:t> </w:t>
            </w:r>
          </w:p>
        </w:tc>
      </w:tr>
      <w:tr w:rsidR="00D12B21" w:rsidRPr="00D12B21" w14:paraId="1F4FF0AE" w14:textId="77777777" w:rsidTr="00BD689B">
        <w:trPr>
          <w:trHeight w:val="899"/>
        </w:trPr>
        <w:tc>
          <w:tcPr>
            <w:tcW w:w="4000" w:type="dxa"/>
            <w:tcBorders>
              <w:top w:val="nil"/>
              <w:left w:val="single" w:sz="4" w:space="0" w:color="auto"/>
              <w:bottom w:val="single" w:sz="4" w:space="0" w:color="auto"/>
              <w:right w:val="single" w:sz="4" w:space="0" w:color="auto"/>
            </w:tcBorders>
            <w:vAlign w:val="center"/>
            <w:hideMark/>
          </w:tcPr>
          <w:p w14:paraId="3F4BFA17" w14:textId="77777777" w:rsidR="00D12B21" w:rsidRPr="00BD689B" w:rsidRDefault="00D12B21" w:rsidP="00D12B21">
            <w:pPr>
              <w:rPr>
                <w:rFonts w:ascii="Calibri" w:hAnsi="Calibri" w:cs="Calibri"/>
                <w:color w:val="000000"/>
                <w:sz w:val="22"/>
                <w:szCs w:val="22"/>
              </w:rPr>
            </w:pPr>
            <w:r w:rsidRPr="00BD689B">
              <w:rPr>
                <w:rFonts w:ascii="Calibri" w:hAnsi="Calibri" w:cs="Calibri"/>
                <w:color w:val="000000"/>
                <w:sz w:val="22"/>
                <w:szCs w:val="22"/>
                <w:u w:val="single"/>
              </w:rPr>
              <w:t>Surgical Recall</w:t>
            </w:r>
            <w:r w:rsidRPr="00BD689B">
              <w:rPr>
                <w:rFonts w:ascii="Calibri" w:hAnsi="Calibri" w:cs="Calibri"/>
                <w:color w:val="000000"/>
                <w:sz w:val="22"/>
                <w:szCs w:val="22"/>
              </w:rPr>
              <w:t>, Blackbourne, Lippincott, Williams &amp; Wilkins</w:t>
            </w:r>
          </w:p>
        </w:tc>
        <w:tc>
          <w:tcPr>
            <w:tcW w:w="960" w:type="dxa"/>
            <w:tcBorders>
              <w:top w:val="nil"/>
              <w:left w:val="nil"/>
              <w:bottom w:val="single" w:sz="4" w:space="0" w:color="auto"/>
              <w:right w:val="single" w:sz="4" w:space="0" w:color="auto"/>
            </w:tcBorders>
            <w:noWrap/>
            <w:vAlign w:val="center"/>
            <w:hideMark/>
          </w:tcPr>
          <w:p w14:paraId="60C62CE1" w14:textId="77777777" w:rsidR="00D12B21" w:rsidRPr="00D12B21" w:rsidRDefault="00D12B21" w:rsidP="00D12B21">
            <w:pPr>
              <w:jc w:val="center"/>
              <w:rPr>
                <w:rFonts w:ascii="Calibri" w:hAnsi="Calibri" w:cs="Calibri"/>
                <w:color w:val="000000"/>
                <w:sz w:val="24"/>
                <w:szCs w:val="24"/>
              </w:rPr>
            </w:pPr>
            <w:r w:rsidRPr="00D12B21">
              <w:rPr>
                <w:rFonts w:ascii="Calibri" w:hAnsi="Calibri" w:cs="Calibri"/>
                <w:color w:val="000000"/>
                <w:sz w:val="24"/>
                <w:szCs w:val="24"/>
              </w:rPr>
              <w:t> </w:t>
            </w:r>
          </w:p>
        </w:tc>
        <w:tc>
          <w:tcPr>
            <w:tcW w:w="960" w:type="dxa"/>
            <w:tcBorders>
              <w:top w:val="nil"/>
              <w:left w:val="nil"/>
              <w:bottom w:val="single" w:sz="4" w:space="0" w:color="auto"/>
              <w:right w:val="single" w:sz="4" w:space="0" w:color="auto"/>
            </w:tcBorders>
            <w:noWrap/>
            <w:vAlign w:val="center"/>
            <w:hideMark/>
          </w:tcPr>
          <w:p w14:paraId="2DB49C7D" w14:textId="77777777" w:rsidR="00D12B21" w:rsidRPr="00D12B21" w:rsidRDefault="00D12B21" w:rsidP="00D12B21">
            <w:pPr>
              <w:jc w:val="center"/>
              <w:rPr>
                <w:rFonts w:ascii="Calibri" w:hAnsi="Calibri" w:cs="Calibri"/>
                <w:color w:val="000000"/>
                <w:sz w:val="24"/>
                <w:szCs w:val="24"/>
              </w:rPr>
            </w:pPr>
            <w:r w:rsidRPr="00D12B21">
              <w:rPr>
                <w:rFonts w:ascii="Calibri" w:hAnsi="Calibri" w:cs="Calibri"/>
                <w:color w:val="000000"/>
                <w:sz w:val="24"/>
                <w:szCs w:val="24"/>
              </w:rPr>
              <w:t> </w:t>
            </w:r>
          </w:p>
        </w:tc>
        <w:tc>
          <w:tcPr>
            <w:tcW w:w="960" w:type="dxa"/>
            <w:tcBorders>
              <w:top w:val="nil"/>
              <w:left w:val="nil"/>
              <w:bottom w:val="single" w:sz="4" w:space="0" w:color="auto"/>
              <w:right w:val="single" w:sz="4" w:space="0" w:color="auto"/>
            </w:tcBorders>
            <w:noWrap/>
            <w:vAlign w:val="center"/>
            <w:hideMark/>
          </w:tcPr>
          <w:p w14:paraId="04E43EB5" w14:textId="77777777" w:rsidR="00D12B21" w:rsidRPr="00D12B21" w:rsidRDefault="00D12B21" w:rsidP="00D12B21">
            <w:pPr>
              <w:jc w:val="center"/>
              <w:rPr>
                <w:rFonts w:ascii="Calibri" w:hAnsi="Calibri" w:cs="Calibri"/>
                <w:color w:val="000000"/>
                <w:sz w:val="24"/>
                <w:szCs w:val="24"/>
              </w:rPr>
            </w:pPr>
            <w:r w:rsidRPr="00D12B21">
              <w:rPr>
                <w:rFonts w:ascii="Calibri" w:hAnsi="Calibri" w:cs="Calibri"/>
                <w:color w:val="000000"/>
                <w:sz w:val="24"/>
                <w:szCs w:val="24"/>
              </w:rPr>
              <w:t> </w:t>
            </w:r>
          </w:p>
        </w:tc>
        <w:tc>
          <w:tcPr>
            <w:tcW w:w="960" w:type="dxa"/>
            <w:tcBorders>
              <w:top w:val="nil"/>
              <w:left w:val="nil"/>
              <w:bottom w:val="single" w:sz="4" w:space="0" w:color="auto"/>
              <w:right w:val="single" w:sz="4" w:space="0" w:color="auto"/>
            </w:tcBorders>
            <w:noWrap/>
            <w:vAlign w:val="center"/>
            <w:hideMark/>
          </w:tcPr>
          <w:p w14:paraId="43464A52" w14:textId="77777777" w:rsidR="00D12B21" w:rsidRPr="00D12B21" w:rsidRDefault="00D12B21" w:rsidP="00D12B21">
            <w:pPr>
              <w:jc w:val="center"/>
              <w:rPr>
                <w:rFonts w:ascii="Calibri" w:hAnsi="Calibri" w:cs="Calibri"/>
                <w:color w:val="000000"/>
                <w:sz w:val="24"/>
                <w:szCs w:val="24"/>
              </w:rPr>
            </w:pPr>
            <w:r w:rsidRPr="00D12B21">
              <w:rPr>
                <w:rFonts w:ascii="Calibri" w:hAnsi="Calibri" w:cs="Calibri"/>
                <w:color w:val="000000"/>
                <w:sz w:val="24"/>
                <w:szCs w:val="24"/>
              </w:rPr>
              <w:t> </w:t>
            </w:r>
          </w:p>
        </w:tc>
        <w:tc>
          <w:tcPr>
            <w:tcW w:w="960" w:type="dxa"/>
            <w:tcBorders>
              <w:top w:val="nil"/>
              <w:left w:val="nil"/>
              <w:bottom w:val="single" w:sz="4" w:space="0" w:color="auto"/>
              <w:right w:val="single" w:sz="4" w:space="0" w:color="auto"/>
            </w:tcBorders>
            <w:noWrap/>
            <w:vAlign w:val="center"/>
            <w:hideMark/>
          </w:tcPr>
          <w:p w14:paraId="7A9DF7D7" w14:textId="77777777" w:rsidR="00D12B21" w:rsidRPr="00D12B21" w:rsidRDefault="00D12B21" w:rsidP="00D12B21">
            <w:pPr>
              <w:jc w:val="center"/>
              <w:rPr>
                <w:rFonts w:ascii="Calibri" w:hAnsi="Calibri" w:cs="Calibri"/>
                <w:color w:val="000000"/>
                <w:sz w:val="24"/>
                <w:szCs w:val="24"/>
              </w:rPr>
            </w:pPr>
            <w:r w:rsidRPr="00D12B21">
              <w:rPr>
                <w:rFonts w:ascii="Calibri" w:hAnsi="Calibri" w:cs="Calibri"/>
                <w:color w:val="000000"/>
                <w:sz w:val="24"/>
                <w:szCs w:val="24"/>
              </w:rPr>
              <w:t> </w:t>
            </w:r>
          </w:p>
        </w:tc>
        <w:tc>
          <w:tcPr>
            <w:tcW w:w="960" w:type="dxa"/>
            <w:tcBorders>
              <w:top w:val="nil"/>
              <w:left w:val="nil"/>
              <w:bottom w:val="single" w:sz="4" w:space="0" w:color="auto"/>
              <w:right w:val="single" w:sz="4" w:space="0" w:color="auto"/>
            </w:tcBorders>
            <w:noWrap/>
            <w:vAlign w:val="center"/>
            <w:hideMark/>
          </w:tcPr>
          <w:p w14:paraId="1939DAF5" w14:textId="77777777" w:rsidR="00D12B21" w:rsidRPr="00D12B21" w:rsidRDefault="00D12B21" w:rsidP="00D12B21">
            <w:pPr>
              <w:jc w:val="center"/>
              <w:rPr>
                <w:rFonts w:ascii="Calibri" w:hAnsi="Calibri" w:cs="Calibri"/>
                <w:color w:val="000000"/>
                <w:sz w:val="24"/>
                <w:szCs w:val="24"/>
              </w:rPr>
            </w:pPr>
            <w:r w:rsidRPr="00D12B21">
              <w:rPr>
                <w:rFonts w:ascii="Calibri" w:hAnsi="Calibri" w:cs="Calibri"/>
                <w:color w:val="000000"/>
                <w:sz w:val="24"/>
                <w:szCs w:val="24"/>
              </w:rPr>
              <w:t> </w:t>
            </w:r>
          </w:p>
        </w:tc>
        <w:tc>
          <w:tcPr>
            <w:tcW w:w="960" w:type="dxa"/>
            <w:tcBorders>
              <w:top w:val="nil"/>
              <w:left w:val="nil"/>
              <w:bottom w:val="single" w:sz="4" w:space="0" w:color="auto"/>
              <w:right w:val="single" w:sz="4" w:space="0" w:color="auto"/>
            </w:tcBorders>
            <w:noWrap/>
            <w:vAlign w:val="center"/>
            <w:hideMark/>
          </w:tcPr>
          <w:p w14:paraId="5B91B98D" w14:textId="77777777" w:rsidR="00D12B21" w:rsidRPr="00D12B21" w:rsidRDefault="00D12B21" w:rsidP="00D12B21">
            <w:pPr>
              <w:jc w:val="center"/>
              <w:rPr>
                <w:rFonts w:ascii="Calibri" w:hAnsi="Calibri" w:cs="Calibri"/>
                <w:color w:val="000000"/>
                <w:sz w:val="24"/>
                <w:szCs w:val="24"/>
              </w:rPr>
            </w:pPr>
            <w:r w:rsidRPr="00D12B21">
              <w:rPr>
                <w:rFonts w:ascii="Calibri" w:hAnsi="Calibri" w:cs="Calibri"/>
                <w:color w:val="000000"/>
                <w:sz w:val="24"/>
                <w:szCs w:val="24"/>
              </w:rPr>
              <w:t>X</w:t>
            </w:r>
          </w:p>
        </w:tc>
        <w:tc>
          <w:tcPr>
            <w:tcW w:w="960" w:type="dxa"/>
            <w:tcBorders>
              <w:top w:val="nil"/>
              <w:left w:val="nil"/>
              <w:bottom w:val="single" w:sz="4" w:space="0" w:color="auto"/>
              <w:right w:val="single" w:sz="4" w:space="0" w:color="auto"/>
            </w:tcBorders>
            <w:noWrap/>
            <w:vAlign w:val="center"/>
            <w:hideMark/>
          </w:tcPr>
          <w:p w14:paraId="00883A2E" w14:textId="77777777" w:rsidR="00D12B21" w:rsidRPr="00D12B21" w:rsidRDefault="00D12B21" w:rsidP="00D12B21">
            <w:pPr>
              <w:jc w:val="center"/>
              <w:rPr>
                <w:rFonts w:ascii="Calibri" w:hAnsi="Calibri" w:cs="Calibri"/>
                <w:color w:val="000000"/>
                <w:sz w:val="24"/>
                <w:szCs w:val="24"/>
              </w:rPr>
            </w:pPr>
            <w:r w:rsidRPr="00D12B21">
              <w:rPr>
                <w:rFonts w:ascii="Calibri" w:hAnsi="Calibri" w:cs="Calibri"/>
                <w:color w:val="000000"/>
                <w:sz w:val="24"/>
                <w:szCs w:val="24"/>
              </w:rPr>
              <w:t>X</w:t>
            </w:r>
          </w:p>
        </w:tc>
        <w:tc>
          <w:tcPr>
            <w:tcW w:w="960" w:type="dxa"/>
            <w:tcBorders>
              <w:top w:val="nil"/>
              <w:left w:val="nil"/>
              <w:bottom w:val="single" w:sz="4" w:space="0" w:color="auto"/>
              <w:right w:val="single" w:sz="4" w:space="0" w:color="auto"/>
            </w:tcBorders>
            <w:noWrap/>
            <w:vAlign w:val="center"/>
            <w:hideMark/>
          </w:tcPr>
          <w:p w14:paraId="052CB607" w14:textId="77777777" w:rsidR="00D12B21" w:rsidRPr="00D12B21" w:rsidRDefault="00D12B21" w:rsidP="00D12B21">
            <w:pPr>
              <w:jc w:val="center"/>
              <w:rPr>
                <w:rFonts w:ascii="Calibri" w:hAnsi="Calibri" w:cs="Calibri"/>
                <w:color w:val="000000"/>
                <w:sz w:val="24"/>
                <w:szCs w:val="24"/>
              </w:rPr>
            </w:pPr>
            <w:r w:rsidRPr="00D12B21">
              <w:rPr>
                <w:rFonts w:ascii="Calibri" w:hAnsi="Calibri" w:cs="Calibri"/>
                <w:color w:val="000000"/>
                <w:sz w:val="24"/>
                <w:szCs w:val="24"/>
              </w:rPr>
              <w:t> </w:t>
            </w:r>
          </w:p>
        </w:tc>
      </w:tr>
      <w:tr w:rsidR="00D12B21" w:rsidRPr="00D12B21" w14:paraId="2478784A" w14:textId="77777777" w:rsidTr="00D20CEF">
        <w:trPr>
          <w:trHeight w:val="1200"/>
        </w:trPr>
        <w:tc>
          <w:tcPr>
            <w:tcW w:w="4000" w:type="dxa"/>
            <w:tcBorders>
              <w:top w:val="nil"/>
              <w:left w:val="single" w:sz="4" w:space="0" w:color="auto"/>
              <w:bottom w:val="single" w:sz="4" w:space="0" w:color="auto"/>
              <w:right w:val="single" w:sz="4" w:space="0" w:color="auto"/>
            </w:tcBorders>
            <w:vAlign w:val="center"/>
            <w:hideMark/>
          </w:tcPr>
          <w:p w14:paraId="58D102C8" w14:textId="77777777" w:rsidR="00D12B21" w:rsidRPr="00BD689B" w:rsidRDefault="00D12B21" w:rsidP="00D12B21">
            <w:pPr>
              <w:rPr>
                <w:rFonts w:ascii="Calibri" w:hAnsi="Calibri" w:cs="Calibri"/>
                <w:color w:val="000000"/>
                <w:sz w:val="22"/>
                <w:szCs w:val="22"/>
              </w:rPr>
            </w:pPr>
            <w:proofErr w:type="spellStart"/>
            <w:r w:rsidRPr="00BD689B">
              <w:rPr>
                <w:rFonts w:ascii="Calibri" w:hAnsi="Calibri" w:cs="Calibri"/>
                <w:color w:val="000000"/>
                <w:sz w:val="22"/>
                <w:szCs w:val="22"/>
                <w:u w:val="single"/>
              </w:rPr>
              <w:t>Tintinalli's</w:t>
            </w:r>
            <w:proofErr w:type="spellEnd"/>
            <w:r w:rsidRPr="00BD689B">
              <w:rPr>
                <w:rFonts w:ascii="Calibri" w:hAnsi="Calibri" w:cs="Calibri"/>
                <w:color w:val="000000"/>
                <w:sz w:val="22"/>
                <w:szCs w:val="22"/>
                <w:u w:val="single"/>
              </w:rPr>
              <w:t xml:space="preserve"> Emergency Medicine Manual</w:t>
            </w:r>
            <w:r w:rsidRPr="00BD689B">
              <w:rPr>
                <w:rFonts w:ascii="Calibri" w:hAnsi="Calibri" w:cs="Calibri"/>
                <w:color w:val="000000"/>
                <w:sz w:val="22"/>
                <w:szCs w:val="22"/>
              </w:rPr>
              <w:t xml:space="preserve">, </w:t>
            </w:r>
            <w:proofErr w:type="spellStart"/>
            <w:r w:rsidRPr="00BD689B">
              <w:rPr>
                <w:rFonts w:ascii="Calibri" w:hAnsi="Calibri" w:cs="Calibri"/>
                <w:color w:val="000000"/>
                <w:sz w:val="22"/>
                <w:szCs w:val="22"/>
              </w:rPr>
              <w:t>Tintinalli</w:t>
            </w:r>
            <w:proofErr w:type="spellEnd"/>
            <w:r w:rsidRPr="00BD689B">
              <w:rPr>
                <w:rFonts w:ascii="Calibri" w:hAnsi="Calibri" w:cs="Calibri"/>
                <w:color w:val="000000"/>
                <w:sz w:val="22"/>
                <w:szCs w:val="22"/>
              </w:rPr>
              <w:t>, McGraw-Hill Medical</w:t>
            </w:r>
          </w:p>
        </w:tc>
        <w:tc>
          <w:tcPr>
            <w:tcW w:w="960" w:type="dxa"/>
            <w:tcBorders>
              <w:top w:val="nil"/>
              <w:left w:val="nil"/>
              <w:bottom w:val="single" w:sz="4" w:space="0" w:color="auto"/>
              <w:right w:val="single" w:sz="4" w:space="0" w:color="auto"/>
            </w:tcBorders>
            <w:noWrap/>
            <w:vAlign w:val="center"/>
            <w:hideMark/>
          </w:tcPr>
          <w:p w14:paraId="65649CB7" w14:textId="77777777" w:rsidR="00D12B21" w:rsidRPr="00D12B21" w:rsidRDefault="00D12B21" w:rsidP="00D12B21">
            <w:pPr>
              <w:jc w:val="center"/>
              <w:rPr>
                <w:rFonts w:ascii="Calibri" w:hAnsi="Calibri" w:cs="Calibri"/>
                <w:color w:val="000000"/>
                <w:sz w:val="24"/>
                <w:szCs w:val="24"/>
              </w:rPr>
            </w:pPr>
            <w:r w:rsidRPr="00D12B21">
              <w:rPr>
                <w:rFonts w:ascii="Calibri" w:hAnsi="Calibri" w:cs="Calibri"/>
                <w:color w:val="000000"/>
                <w:sz w:val="24"/>
                <w:szCs w:val="24"/>
              </w:rPr>
              <w:t> </w:t>
            </w:r>
          </w:p>
        </w:tc>
        <w:tc>
          <w:tcPr>
            <w:tcW w:w="960" w:type="dxa"/>
            <w:tcBorders>
              <w:top w:val="nil"/>
              <w:left w:val="nil"/>
              <w:bottom w:val="single" w:sz="4" w:space="0" w:color="auto"/>
              <w:right w:val="single" w:sz="4" w:space="0" w:color="auto"/>
            </w:tcBorders>
            <w:noWrap/>
            <w:vAlign w:val="center"/>
            <w:hideMark/>
          </w:tcPr>
          <w:p w14:paraId="5FDD09C5" w14:textId="77777777" w:rsidR="00D12B21" w:rsidRPr="00D12B21" w:rsidRDefault="00D12B21" w:rsidP="00D12B21">
            <w:pPr>
              <w:jc w:val="center"/>
              <w:rPr>
                <w:rFonts w:ascii="Calibri" w:hAnsi="Calibri" w:cs="Calibri"/>
                <w:color w:val="000000"/>
                <w:sz w:val="24"/>
                <w:szCs w:val="24"/>
              </w:rPr>
            </w:pPr>
            <w:r w:rsidRPr="00D12B21">
              <w:rPr>
                <w:rFonts w:ascii="Calibri" w:hAnsi="Calibri" w:cs="Calibri"/>
                <w:color w:val="000000"/>
                <w:sz w:val="24"/>
                <w:szCs w:val="24"/>
              </w:rPr>
              <w:t> </w:t>
            </w:r>
          </w:p>
        </w:tc>
        <w:tc>
          <w:tcPr>
            <w:tcW w:w="960" w:type="dxa"/>
            <w:tcBorders>
              <w:top w:val="nil"/>
              <w:left w:val="nil"/>
              <w:bottom w:val="single" w:sz="4" w:space="0" w:color="auto"/>
              <w:right w:val="single" w:sz="4" w:space="0" w:color="auto"/>
            </w:tcBorders>
            <w:noWrap/>
            <w:vAlign w:val="center"/>
            <w:hideMark/>
          </w:tcPr>
          <w:p w14:paraId="3DCCBCFB" w14:textId="77777777" w:rsidR="00D12B21" w:rsidRPr="00D12B21" w:rsidRDefault="00D12B21" w:rsidP="00D12B21">
            <w:pPr>
              <w:jc w:val="center"/>
              <w:rPr>
                <w:rFonts w:ascii="Calibri" w:hAnsi="Calibri" w:cs="Calibri"/>
                <w:color w:val="000000"/>
                <w:sz w:val="24"/>
                <w:szCs w:val="24"/>
              </w:rPr>
            </w:pPr>
            <w:r w:rsidRPr="00D12B21">
              <w:rPr>
                <w:rFonts w:ascii="Calibri" w:hAnsi="Calibri" w:cs="Calibri"/>
                <w:color w:val="000000"/>
                <w:sz w:val="24"/>
                <w:szCs w:val="24"/>
              </w:rPr>
              <w:t> </w:t>
            </w:r>
          </w:p>
        </w:tc>
        <w:tc>
          <w:tcPr>
            <w:tcW w:w="960" w:type="dxa"/>
            <w:tcBorders>
              <w:top w:val="nil"/>
              <w:left w:val="nil"/>
              <w:bottom w:val="single" w:sz="4" w:space="0" w:color="auto"/>
              <w:right w:val="single" w:sz="4" w:space="0" w:color="auto"/>
            </w:tcBorders>
            <w:noWrap/>
            <w:vAlign w:val="center"/>
            <w:hideMark/>
          </w:tcPr>
          <w:p w14:paraId="727AD108" w14:textId="77777777" w:rsidR="00D12B21" w:rsidRPr="00D12B21" w:rsidRDefault="00D12B21" w:rsidP="00D12B21">
            <w:pPr>
              <w:jc w:val="center"/>
              <w:rPr>
                <w:rFonts w:ascii="Calibri" w:hAnsi="Calibri" w:cs="Calibri"/>
                <w:color w:val="000000"/>
                <w:sz w:val="24"/>
                <w:szCs w:val="24"/>
              </w:rPr>
            </w:pPr>
            <w:r w:rsidRPr="00D12B21">
              <w:rPr>
                <w:rFonts w:ascii="Calibri" w:hAnsi="Calibri" w:cs="Calibri"/>
                <w:color w:val="000000"/>
                <w:sz w:val="24"/>
                <w:szCs w:val="24"/>
              </w:rPr>
              <w:t> </w:t>
            </w:r>
          </w:p>
        </w:tc>
        <w:tc>
          <w:tcPr>
            <w:tcW w:w="960" w:type="dxa"/>
            <w:tcBorders>
              <w:top w:val="nil"/>
              <w:left w:val="nil"/>
              <w:bottom w:val="single" w:sz="4" w:space="0" w:color="auto"/>
              <w:right w:val="single" w:sz="4" w:space="0" w:color="auto"/>
            </w:tcBorders>
            <w:noWrap/>
            <w:vAlign w:val="center"/>
            <w:hideMark/>
          </w:tcPr>
          <w:p w14:paraId="6CB216AA" w14:textId="77777777" w:rsidR="00D12B21" w:rsidRPr="00D12B21" w:rsidRDefault="00D12B21" w:rsidP="00D12B21">
            <w:pPr>
              <w:jc w:val="center"/>
              <w:rPr>
                <w:rFonts w:ascii="Calibri" w:hAnsi="Calibri" w:cs="Calibri"/>
                <w:color w:val="000000"/>
                <w:sz w:val="24"/>
                <w:szCs w:val="24"/>
              </w:rPr>
            </w:pPr>
            <w:r w:rsidRPr="00D12B21">
              <w:rPr>
                <w:rFonts w:ascii="Calibri" w:hAnsi="Calibri" w:cs="Calibri"/>
                <w:color w:val="000000"/>
                <w:sz w:val="24"/>
                <w:szCs w:val="24"/>
              </w:rPr>
              <w:t> </w:t>
            </w:r>
          </w:p>
        </w:tc>
        <w:tc>
          <w:tcPr>
            <w:tcW w:w="960" w:type="dxa"/>
            <w:tcBorders>
              <w:top w:val="nil"/>
              <w:left w:val="nil"/>
              <w:bottom w:val="single" w:sz="4" w:space="0" w:color="auto"/>
              <w:right w:val="single" w:sz="4" w:space="0" w:color="auto"/>
            </w:tcBorders>
            <w:noWrap/>
            <w:vAlign w:val="center"/>
            <w:hideMark/>
          </w:tcPr>
          <w:p w14:paraId="071C7438" w14:textId="77777777" w:rsidR="00D12B21" w:rsidRPr="00D12B21" w:rsidRDefault="00D12B21" w:rsidP="00D12B21">
            <w:pPr>
              <w:jc w:val="center"/>
              <w:rPr>
                <w:rFonts w:ascii="Calibri" w:hAnsi="Calibri" w:cs="Calibri"/>
                <w:color w:val="000000"/>
                <w:sz w:val="24"/>
                <w:szCs w:val="24"/>
              </w:rPr>
            </w:pPr>
            <w:r w:rsidRPr="00D12B21">
              <w:rPr>
                <w:rFonts w:ascii="Calibri" w:hAnsi="Calibri" w:cs="Calibri"/>
                <w:color w:val="000000"/>
                <w:sz w:val="24"/>
                <w:szCs w:val="24"/>
              </w:rPr>
              <w:t> </w:t>
            </w:r>
          </w:p>
        </w:tc>
        <w:tc>
          <w:tcPr>
            <w:tcW w:w="960" w:type="dxa"/>
            <w:tcBorders>
              <w:top w:val="nil"/>
              <w:left w:val="nil"/>
              <w:bottom w:val="single" w:sz="4" w:space="0" w:color="auto"/>
              <w:right w:val="single" w:sz="4" w:space="0" w:color="auto"/>
            </w:tcBorders>
            <w:noWrap/>
            <w:vAlign w:val="center"/>
            <w:hideMark/>
          </w:tcPr>
          <w:p w14:paraId="69A33094" w14:textId="77777777" w:rsidR="00D12B21" w:rsidRPr="00D12B21" w:rsidRDefault="00D12B21" w:rsidP="00D12B21">
            <w:pPr>
              <w:jc w:val="center"/>
              <w:rPr>
                <w:rFonts w:ascii="Calibri" w:hAnsi="Calibri" w:cs="Calibri"/>
                <w:color w:val="000000"/>
                <w:sz w:val="24"/>
                <w:szCs w:val="24"/>
              </w:rPr>
            </w:pPr>
            <w:r w:rsidRPr="00D12B21">
              <w:rPr>
                <w:rFonts w:ascii="Calibri" w:hAnsi="Calibri" w:cs="Calibri"/>
                <w:color w:val="000000"/>
                <w:sz w:val="24"/>
                <w:szCs w:val="24"/>
              </w:rPr>
              <w:t> </w:t>
            </w:r>
          </w:p>
        </w:tc>
        <w:tc>
          <w:tcPr>
            <w:tcW w:w="960" w:type="dxa"/>
            <w:tcBorders>
              <w:top w:val="nil"/>
              <w:left w:val="nil"/>
              <w:bottom w:val="single" w:sz="4" w:space="0" w:color="auto"/>
              <w:right w:val="single" w:sz="4" w:space="0" w:color="auto"/>
            </w:tcBorders>
            <w:noWrap/>
            <w:vAlign w:val="center"/>
            <w:hideMark/>
          </w:tcPr>
          <w:p w14:paraId="348B8C5C" w14:textId="77777777" w:rsidR="00D12B21" w:rsidRPr="00D12B21" w:rsidRDefault="00D12B21" w:rsidP="00D12B21">
            <w:pPr>
              <w:jc w:val="center"/>
              <w:rPr>
                <w:rFonts w:ascii="Calibri" w:hAnsi="Calibri" w:cs="Calibri"/>
                <w:color w:val="000000"/>
                <w:sz w:val="24"/>
                <w:szCs w:val="24"/>
              </w:rPr>
            </w:pPr>
            <w:r w:rsidRPr="00D12B21">
              <w:rPr>
                <w:rFonts w:ascii="Calibri" w:hAnsi="Calibri" w:cs="Calibri"/>
                <w:color w:val="000000"/>
                <w:sz w:val="24"/>
                <w:szCs w:val="24"/>
              </w:rPr>
              <w:t>X</w:t>
            </w:r>
          </w:p>
        </w:tc>
        <w:tc>
          <w:tcPr>
            <w:tcW w:w="960" w:type="dxa"/>
            <w:tcBorders>
              <w:top w:val="nil"/>
              <w:left w:val="nil"/>
              <w:bottom w:val="single" w:sz="4" w:space="0" w:color="auto"/>
              <w:right w:val="single" w:sz="4" w:space="0" w:color="auto"/>
            </w:tcBorders>
            <w:noWrap/>
            <w:vAlign w:val="center"/>
            <w:hideMark/>
          </w:tcPr>
          <w:p w14:paraId="68948328" w14:textId="77777777" w:rsidR="00D12B21" w:rsidRPr="00D12B21" w:rsidRDefault="00D12B21" w:rsidP="00D12B21">
            <w:pPr>
              <w:jc w:val="center"/>
              <w:rPr>
                <w:rFonts w:ascii="Calibri" w:hAnsi="Calibri" w:cs="Calibri"/>
                <w:color w:val="000000"/>
                <w:sz w:val="24"/>
                <w:szCs w:val="24"/>
              </w:rPr>
            </w:pPr>
            <w:r w:rsidRPr="00D12B21">
              <w:rPr>
                <w:rFonts w:ascii="Calibri" w:hAnsi="Calibri" w:cs="Calibri"/>
                <w:color w:val="000000"/>
                <w:sz w:val="24"/>
                <w:szCs w:val="24"/>
              </w:rPr>
              <w:t> </w:t>
            </w:r>
          </w:p>
        </w:tc>
      </w:tr>
      <w:tr w:rsidR="00D12B21" w:rsidRPr="00D12B21" w14:paraId="61CD590D" w14:textId="77777777" w:rsidTr="00D20CEF">
        <w:trPr>
          <w:trHeight w:val="1200"/>
        </w:trPr>
        <w:tc>
          <w:tcPr>
            <w:tcW w:w="4000" w:type="dxa"/>
            <w:tcBorders>
              <w:top w:val="nil"/>
              <w:left w:val="single" w:sz="4" w:space="0" w:color="auto"/>
              <w:bottom w:val="single" w:sz="4" w:space="0" w:color="auto"/>
              <w:right w:val="single" w:sz="4" w:space="0" w:color="auto"/>
            </w:tcBorders>
            <w:vAlign w:val="center"/>
            <w:hideMark/>
          </w:tcPr>
          <w:p w14:paraId="3CAB71CB" w14:textId="77777777" w:rsidR="00D12B21" w:rsidRPr="00BD689B" w:rsidRDefault="00D12B21" w:rsidP="00D12B21">
            <w:pPr>
              <w:rPr>
                <w:rFonts w:ascii="Calibri" w:hAnsi="Calibri" w:cs="Calibri"/>
                <w:color w:val="000000"/>
                <w:sz w:val="22"/>
                <w:szCs w:val="22"/>
              </w:rPr>
            </w:pPr>
            <w:r w:rsidRPr="00BD689B">
              <w:rPr>
                <w:rFonts w:ascii="Calibri" w:hAnsi="Calibri" w:cs="Calibri"/>
                <w:color w:val="000000"/>
                <w:sz w:val="22"/>
                <w:szCs w:val="22"/>
                <w:u w:val="single"/>
              </w:rPr>
              <w:t>Washington Manual of Surgery</w:t>
            </w:r>
            <w:r w:rsidRPr="00BD689B">
              <w:rPr>
                <w:rFonts w:ascii="Calibri" w:hAnsi="Calibri" w:cs="Calibri"/>
                <w:color w:val="000000"/>
                <w:sz w:val="22"/>
                <w:szCs w:val="22"/>
              </w:rPr>
              <w:t>, Klingensmith ME, Lippincott, Williams &amp; Wilkins</w:t>
            </w:r>
          </w:p>
        </w:tc>
        <w:tc>
          <w:tcPr>
            <w:tcW w:w="960" w:type="dxa"/>
            <w:tcBorders>
              <w:top w:val="nil"/>
              <w:left w:val="nil"/>
              <w:bottom w:val="single" w:sz="4" w:space="0" w:color="auto"/>
              <w:right w:val="single" w:sz="4" w:space="0" w:color="auto"/>
            </w:tcBorders>
            <w:noWrap/>
            <w:vAlign w:val="center"/>
            <w:hideMark/>
          </w:tcPr>
          <w:p w14:paraId="18395A75" w14:textId="77777777" w:rsidR="00D12B21" w:rsidRPr="00D12B21" w:rsidRDefault="00D12B21" w:rsidP="00D12B21">
            <w:pPr>
              <w:jc w:val="center"/>
              <w:rPr>
                <w:rFonts w:ascii="Calibri" w:hAnsi="Calibri" w:cs="Calibri"/>
                <w:color w:val="000000"/>
                <w:sz w:val="24"/>
                <w:szCs w:val="24"/>
              </w:rPr>
            </w:pPr>
            <w:r w:rsidRPr="00D12B21">
              <w:rPr>
                <w:rFonts w:ascii="Calibri" w:hAnsi="Calibri" w:cs="Calibri"/>
                <w:color w:val="000000"/>
                <w:sz w:val="24"/>
                <w:szCs w:val="24"/>
              </w:rPr>
              <w:t> </w:t>
            </w:r>
          </w:p>
        </w:tc>
        <w:tc>
          <w:tcPr>
            <w:tcW w:w="960" w:type="dxa"/>
            <w:tcBorders>
              <w:top w:val="nil"/>
              <w:left w:val="nil"/>
              <w:bottom w:val="single" w:sz="4" w:space="0" w:color="auto"/>
              <w:right w:val="single" w:sz="4" w:space="0" w:color="auto"/>
            </w:tcBorders>
            <w:noWrap/>
            <w:vAlign w:val="center"/>
            <w:hideMark/>
          </w:tcPr>
          <w:p w14:paraId="6B4FE895" w14:textId="77777777" w:rsidR="00D12B21" w:rsidRPr="00D12B21" w:rsidRDefault="00D12B21" w:rsidP="00D12B21">
            <w:pPr>
              <w:jc w:val="center"/>
              <w:rPr>
                <w:rFonts w:ascii="Calibri" w:hAnsi="Calibri" w:cs="Calibri"/>
                <w:color w:val="000000"/>
                <w:sz w:val="24"/>
                <w:szCs w:val="24"/>
              </w:rPr>
            </w:pPr>
            <w:r w:rsidRPr="00D12B21">
              <w:rPr>
                <w:rFonts w:ascii="Calibri" w:hAnsi="Calibri" w:cs="Calibri"/>
                <w:color w:val="000000"/>
                <w:sz w:val="24"/>
                <w:szCs w:val="24"/>
              </w:rPr>
              <w:t> </w:t>
            </w:r>
          </w:p>
        </w:tc>
        <w:tc>
          <w:tcPr>
            <w:tcW w:w="960" w:type="dxa"/>
            <w:tcBorders>
              <w:top w:val="nil"/>
              <w:left w:val="nil"/>
              <w:bottom w:val="single" w:sz="4" w:space="0" w:color="auto"/>
              <w:right w:val="single" w:sz="4" w:space="0" w:color="auto"/>
            </w:tcBorders>
            <w:noWrap/>
            <w:vAlign w:val="center"/>
            <w:hideMark/>
          </w:tcPr>
          <w:p w14:paraId="739A912A" w14:textId="77777777" w:rsidR="00D12B21" w:rsidRPr="00D12B21" w:rsidRDefault="00D12B21" w:rsidP="00D12B21">
            <w:pPr>
              <w:jc w:val="center"/>
              <w:rPr>
                <w:rFonts w:ascii="Calibri" w:hAnsi="Calibri" w:cs="Calibri"/>
                <w:color w:val="000000"/>
                <w:sz w:val="24"/>
                <w:szCs w:val="24"/>
              </w:rPr>
            </w:pPr>
            <w:r w:rsidRPr="00D12B21">
              <w:rPr>
                <w:rFonts w:ascii="Calibri" w:hAnsi="Calibri" w:cs="Calibri"/>
                <w:color w:val="000000"/>
                <w:sz w:val="24"/>
                <w:szCs w:val="24"/>
              </w:rPr>
              <w:t> </w:t>
            </w:r>
          </w:p>
        </w:tc>
        <w:tc>
          <w:tcPr>
            <w:tcW w:w="960" w:type="dxa"/>
            <w:tcBorders>
              <w:top w:val="nil"/>
              <w:left w:val="nil"/>
              <w:bottom w:val="single" w:sz="4" w:space="0" w:color="auto"/>
              <w:right w:val="single" w:sz="4" w:space="0" w:color="auto"/>
            </w:tcBorders>
            <w:noWrap/>
            <w:vAlign w:val="center"/>
            <w:hideMark/>
          </w:tcPr>
          <w:p w14:paraId="0BBFEDF9" w14:textId="77777777" w:rsidR="00D12B21" w:rsidRPr="00D12B21" w:rsidRDefault="00D12B21" w:rsidP="00D12B21">
            <w:pPr>
              <w:jc w:val="center"/>
              <w:rPr>
                <w:rFonts w:ascii="Calibri" w:hAnsi="Calibri" w:cs="Calibri"/>
                <w:color w:val="000000"/>
                <w:sz w:val="24"/>
                <w:szCs w:val="24"/>
              </w:rPr>
            </w:pPr>
            <w:r w:rsidRPr="00D12B21">
              <w:rPr>
                <w:rFonts w:ascii="Calibri" w:hAnsi="Calibri" w:cs="Calibri"/>
                <w:color w:val="000000"/>
                <w:sz w:val="24"/>
                <w:szCs w:val="24"/>
              </w:rPr>
              <w:t> </w:t>
            </w:r>
          </w:p>
        </w:tc>
        <w:tc>
          <w:tcPr>
            <w:tcW w:w="960" w:type="dxa"/>
            <w:tcBorders>
              <w:top w:val="nil"/>
              <w:left w:val="nil"/>
              <w:bottom w:val="single" w:sz="4" w:space="0" w:color="auto"/>
              <w:right w:val="single" w:sz="4" w:space="0" w:color="auto"/>
            </w:tcBorders>
            <w:noWrap/>
            <w:vAlign w:val="center"/>
            <w:hideMark/>
          </w:tcPr>
          <w:p w14:paraId="5D192AB8" w14:textId="77777777" w:rsidR="00D12B21" w:rsidRPr="00D12B21" w:rsidRDefault="00D12B21" w:rsidP="00D12B21">
            <w:pPr>
              <w:jc w:val="center"/>
              <w:rPr>
                <w:rFonts w:ascii="Calibri" w:hAnsi="Calibri" w:cs="Calibri"/>
                <w:color w:val="000000"/>
                <w:sz w:val="24"/>
                <w:szCs w:val="24"/>
              </w:rPr>
            </w:pPr>
            <w:r w:rsidRPr="00D12B21">
              <w:rPr>
                <w:rFonts w:ascii="Calibri" w:hAnsi="Calibri" w:cs="Calibri"/>
                <w:color w:val="000000"/>
                <w:sz w:val="24"/>
                <w:szCs w:val="24"/>
              </w:rPr>
              <w:t> </w:t>
            </w:r>
          </w:p>
        </w:tc>
        <w:tc>
          <w:tcPr>
            <w:tcW w:w="960" w:type="dxa"/>
            <w:tcBorders>
              <w:top w:val="nil"/>
              <w:left w:val="nil"/>
              <w:bottom w:val="single" w:sz="4" w:space="0" w:color="auto"/>
              <w:right w:val="single" w:sz="4" w:space="0" w:color="auto"/>
            </w:tcBorders>
            <w:noWrap/>
            <w:vAlign w:val="center"/>
            <w:hideMark/>
          </w:tcPr>
          <w:p w14:paraId="2988B6B4" w14:textId="77777777" w:rsidR="00D12B21" w:rsidRPr="00D12B21" w:rsidRDefault="00D12B21" w:rsidP="00D12B21">
            <w:pPr>
              <w:jc w:val="center"/>
              <w:rPr>
                <w:rFonts w:ascii="Calibri" w:hAnsi="Calibri" w:cs="Calibri"/>
                <w:color w:val="000000"/>
                <w:sz w:val="24"/>
                <w:szCs w:val="24"/>
              </w:rPr>
            </w:pPr>
            <w:r w:rsidRPr="00D12B21">
              <w:rPr>
                <w:rFonts w:ascii="Calibri" w:hAnsi="Calibri" w:cs="Calibri"/>
                <w:color w:val="000000"/>
                <w:sz w:val="24"/>
                <w:szCs w:val="24"/>
              </w:rPr>
              <w:t> </w:t>
            </w:r>
          </w:p>
        </w:tc>
        <w:tc>
          <w:tcPr>
            <w:tcW w:w="960" w:type="dxa"/>
            <w:tcBorders>
              <w:top w:val="nil"/>
              <w:left w:val="nil"/>
              <w:bottom w:val="single" w:sz="4" w:space="0" w:color="auto"/>
              <w:right w:val="single" w:sz="4" w:space="0" w:color="auto"/>
            </w:tcBorders>
            <w:noWrap/>
            <w:vAlign w:val="center"/>
            <w:hideMark/>
          </w:tcPr>
          <w:p w14:paraId="7CD5D368" w14:textId="77777777" w:rsidR="00D12B21" w:rsidRPr="00D12B21" w:rsidRDefault="00D12B21" w:rsidP="00D12B21">
            <w:pPr>
              <w:jc w:val="center"/>
              <w:rPr>
                <w:rFonts w:ascii="Calibri" w:hAnsi="Calibri" w:cs="Calibri"/>
                <w:color w:val="000000"/>
                <w:sz w:val="24"/>
                <w:szCs w:val="24"/>
              </w:rPr>
            </w:pPr>
            <w:r w:rsidRPr="00D12B21">
              <w:rPr>
                <w:rFonts w:ascii="Calibri" w:hAnsi="Calibri" w:cs="Calibri"/>
                <w:color w:val="000000"/>
                <w:sz w:val="24"/>
                <w:szCs w:val="24"/>
              </w:rPr>
              <w:t>X</w:t>
            </w:r>
          </w:p>
        </w:tc>
        <w:tc>
          <w:tcPr>
            <w:tcW w:w="960" w:type="dxa"/>
            <w:tcBorders>
              <w:top w:val="nil"/>
              <w:left w:val="nil"/>
              <w:bottom w:val="single" w:sz="4" w:space="0" w:color="auto"/>
              <w:right w:val="single" w:sz="4" w:space="0" w:color="auto"/>
            </w:tcBorders>
            <w:noWrap/>
            <w:vAlign w:val="center"/>
            <w:hideMark/>
          </w:tcPr>
          <w:p w14:paraId="321C2994" w14:textId="77777777" w:rsidR="00D12B21" w:rsidRPr="00D12B21" w:rsidRDefault="00D12B21" w:rsidP="00D12B21">
            <w:pPr>
              <w:jc w:val="center"/>
              <w:rPr>
                <w:rFonts w:ascii="Calibri" w:hAnsi="Calibri" w:cs="Calibri"/>
                <w:color w:val="000000"/>
                <w:sz w:val="24"/>
                <w:szCs w:val="24"/>
              </w:rPr>
            </w:pPr>
            <w:r w:rsidRPr="00D12B21">
              <w:rPr>
                <w:rFonts w:ascii="Calibri" w:hAnsi="Calibri" w:cs="Calibri"/>
                <w:color w:val="000000"/>
                <w:sz w:val="24"/>
                <w:szCs w:val="24"/>
              </w:rPr>
              <w:t> </w:t>
            </w:r>
          </w:p>
        </w:tc>
        <w:tc>
          <w:tcPr>
            <w:tcW w:w="960" w:type="dxa"/>
            <w:tcBorders>
              <w:top w:val="nil"/>
              <w:left w:val="nil"/>
              <w:bottom w:val="single" w:sz="4" w:space="0" w:color="auto"/>
              <w:right w:val="single" w:sz="4" w:space="0" w:color="auto"/>
            </w:tcBorders>
            <w:noWrap/>
            <w:vAlign w:val="center"/>
            <w:hideMark/>
          </w:tcPr>
          <w:p w14:paraId="7D73E2B6" w14:textId="77777777" w:rsidR="00D12B21" w:rsidRPr="00D12B21" w:rsidRDefault="00D12B21" w:rsidP="00D12B21">
            <w:pPr>
              <w:jc w:val="center"/>
              <w:rPr>
                <w:rFonts w:ascii="Calibri" w:hAnsi="Calibri" w:cs="Calibri"/>
                <w:color w:val="000000"/>
                <w:sz w:val="24"/>
                <w:szCs w:val="24"/>
              </w:rPr>
            </w:pPr>
            <w:r w:rsidRPr="00D12B21">
              <w:rPr>
                <w:rFonts w:ascii="Calibri" w:hAnsi="Calibri" w:cs="Calibri"/>
                <w:color w:val="000000"/>
                <w:sz w:val="24"/>
                <w:szCs w:val="24"/>
              </w:rPr>
              <w:t> </w:t>
            </w:r>
          </w:p>
        </w:tc>
      </w:tr>
    </w:tbl>
    <w:p w14:paraId="564F980E" w14:textId="0F5A5A41" w:rsidR="00425D92" w:rsidRPr="00DE060A" w:rsidRDefault="00425D92">
      <w:pPr>
        <w:jc w:val="both"/>
        <w:rPr>
          <w:rFonts w:ascii="Calibri" w:hAnsi="Calibri" w:cs="Calibri"/>
          <w:sz w:val="22"/>
        </w:rPr>
      </w:pPr>
    </w:p>
    <w:p w14:paraId="47817E9E" w14:textId="77777777" w:rsidR="00425D92" w:rsidRPr="00DE060A" w:rsidRDefault="00425D92">
      <w:pPr>
        <w:jc w:val="both"/>
        <w:rPr>
          <w:rFonts w:ascii="Calibri" w:hAnsi="Calibri" w:cs="Calibri"/>
          <w:sz w:val="22"/>
        </w:rPr>
      </w:pPr>
    </w:p>
    <w:p w14:paraId="4DE34931" w14:textId="5D5DA40A" w:rsidR="00425D92" w:rsidRPr="00DE060A" w:rsidRDefault="00425D92">
      <w:pPr>
        <w:jc w:val="both"/>
        <w:rPr>
          <w:rFonts w:ascii="Calibri" w:hAnsi="Calibri" w:cs="Calibri"/>
          <w:sz w:val="22"/>
        </w:rPr>
      </w:pPr>
    </w:p>
    <w:p w14:paraId="579394C4" w14:textId="76799A3F" w:rsidR="00B70C6D" w:rsidRPr="00DE060A" w:rsidRDefault="00B70C6D">
      <w:pPr>
        <w:jc w:val="both"/>
        <w:rPr>
          <w:rFonts w:ascii="Calibri" w:hAnsi="Calibri" w:cs="Calibri"/>
          <w:sz w:val="22"/>
        </w:rPr>
      </w:pPr>
    </w:p>
    <w:p w14:paraId="60585AA0" w14:textId="20547F87" w:rsidR="00B70C6D" w:rsidRPr="00DE060A" w:rsidRDefault="00B70C6D">
      <w:pPr>
        <w:jc w:val="both"/>
        <w:rPr>
          <w:rFonts w:ascii="Calibri" w:hAnsi="Calibri" w:cs="Calibri"/>
          <w:sz w:val="22"/>
        </w:rPr>
      </w:pPr>
    </w:p>
    <w:p w14:paraId="73C63751" w14:textId="77777777" w:rsidR="00B70C6D" w:rsidRPr="00DE060A" w:rsidRDefault="00B70C6D">
      <w:pPr>
        <w:jc w:val="both"/>
        <w:rPr>
          <w:rFonts w:ascii="Calibri" w:hAnsi="Calibri" w:cs="Calibri"/>
          <w:sz w:val="22"/>
        </w:rPr>
      </w:pPr>
    </w:p>
    <w:p w14:paraId="2814ED7E" w14:textId="77777777" w:rsidR="00B70C6D" w:rsidRPr="00DE060A" w:rsidRDefault="00B70C6D">
      <w:pPr>
        <w:jc w:val="both"/>
        <w:rPr>
          <w:rFonts w:ascii="Calibri" w:hAnsi="Calibri" w:cs="Calibri"/>
          <w:sz w:val="22"/>
        </w:rPr>
      </w:pPr>
    </w:p>
    <w:p w14:paraId="43090CD0" w14:textId="77777777" w:rsidR="00B70C6D" w:rsidRPr="00DE060A" w:rsidRDefault="00B70C6D">
      <w:pPr>
        <w:jc w:val="both"/>
        <w:rPr>
          <w:rFonts w:ascii="Calibri" w:hAnsi="Calibri" w:cs="Calibri"/>
          <w:sz w:val="22"/>
        </w:rPr>
      </w:pPr>
    </w:p>
    <w:p w14:paraId="66AB2324" w14:textId="77777777" w:rsidR="00B70C6D" w:rsidRPr="00DE060A" w:rsidRDefault="00B70C6D">
      <w:pPr>
        <w:jc w:val="both"/>
        <w:rPr>
          <w:rFonts w:ascii="Calibri" w:hAnsi="Calibri" w:cs="Calibri"/>
          <w:sz w:val="22"/>
        </w:rPr>
      </w:pPr>
    </w:p>
    <w:p w14:paraId="2E897054" w14:textId="77777777" w:rsidR="006414E3" w:rsidRPr="00DE060A" w:rsidRDefault="006414E3">
      <w:pPr>
        <w:pStyle w:val="Heading2"/>
        <w:rPr>
          <w:rFonts w:ascii="Calibri" w:hAnsi="Calibri" w:cs="Calibri"/>
        </w:rPr>
      </w:pPr>
      <w:bookmarkStart w:id="27" w:name="_Toc436998529"/>
      <w:bookmarkStart w:id="28" w:name="_Toc481219232"/>
    </w:p>
    <w:p w14:paraId="4C4BEF50" w14:textId="77777777" w:rsidR="00AE69A7" w:rsidRPr="00DE060A" w:rsidRDefault="00AE69A7" w:rsidP="00AE69A7">
      <w:pPr>
        <w:rPr>
          <w:rFonts w:ascii="Calibri" w:hAnsi="Calibri" w:cs="Calibri"/>
        </w:rPr>
      </w:pPr>
    </w:p>
    <w:bookmarkEnd w:id="27"/>
    <w:bookmarkEnd w:id="28"/>
    <w:p w14:paraId="53113888" w14:textId="77777777" w:rsidR="006414E3" w:rsidRPr="00DE060A" w:rsidRDefault="006414E3" w:rsidP="00374ACC">
      <w:pPr>
        <w:rPr>
          <w:rFonts w:ascii="Calibri" w:hAnsi="Calibri" w:cs="Calibri"/>
          <w:sz w:val="24"/>
        </w:rPr>
      </w:pPr>
    </w:p>
    <w:p w14:paraId="1AC4F533" w14:textId="77777777" w:rsidR="006414E3" w:rsidRPr="00DE060A" w:rsidRDefault="006414E3" w:rsidP="00374ACC">
      <w:pPr>
        <w:rPr>
          <w:rFonts w:ascii="Calibri" w:hAnsi="Calibri" w:cs="Calibri"/>
          <w:sz w:val="24"/>
        </w:rPr>
      </w:pPr>
    </w:p>
    <w:p w14:paraId="29560B80" w14:textId="77777777" w:rsidR="006414E3" w:rsidRPr="00DE060A" w:rsidRDefault="006414E3">
      <w:pPr>
        <w:jc w:val="both"/>
        <w:rPr>
          <w:rFonts w:ascii="Calibri" w:hAnsi="Calibri" w:cs="Calibri"/>
          <w:sz w:val="24"/>
        </w:rPr>
      </w:pPr>
    </w:p>
    <w:p w14:paraId="39D79150" w14:textId="77777777" w:rsidR="006414E3" w:rsidRPr="00DE060A" w:rsidRDefault="006414E3">
      <w:pPr>
        <w:jc w:val="both"/>
        <w:rPr>
          <w:rFonts w:ascii="Calibri" w:hAnsi="Calibri" w:cs="Calibri"/>
          <w:sz w:val="22"/>
        </w:rPr>
      </w:pPr>
    </w:p>
    <w:p w14:paraId="2CE347F3" w14:textId="77777777" w:rsidR="000F1343" w:rsidRPr="00DE060A" w:rsidRDefault="000F1343">
      <w:pPr>
        <w:pStyle w:val="Heading2"/>
        <w:rPr>
          <w:rFonts w:ascii="Calibri" w:hAnsi="Calibri" w:cs="Calibri"/>
        </w:rPr>
      </w:pPr>
      <w:bookmarkStart w:id="29" w:name="_Toc436998530"/>
      <w:bookmarkStart w:id="30" w:name="_Toc481219233"/>
    </w:p>
    <w:p w14:paraId="264C0F1F" w14:textId="77777777" w:rsidR="000F1343" w:rsidRPr="00DE060A" w:rsidRDefault="000F1343">
      <w:pPr>
        <w:pStyle w:val="Heading2"/>
        <w:rPr>
          <w:rFonts w:ascii="Calibri" w:hAnsi="Calibri" w:cs="Calibri"/>
        </w:rPr>
      </w:pPr>
    </w:p>
    <w:p w14:paraId="4EECDA93" w14:textId="77777777" w:rsidR="000F1343" w:rsidRPr="00DE060A" w:rsidRDefault="000F1343">
      <w:pPr>
        <w:pStyle w:val="Heading2"/>
        <w:rPr>
          <w:rFonts w:ascii="Calibri" w:hAnsi="Calibri" w:cs="Calibri"/>
        </w:rPr>
      </w:pPr>
    </w:p>
    <w:p w14:paraId="0A0D5719" w14:textId="77777777" w:rsidR="000F1343" w:rsidRPr="00DE060A" w:rsidRDefault="000F1343">
      <w:pPr>
        <w:rPr>
          <w:rFonts w:ascii="Calibri" w:hAnsi="Calibri" w:cs="Calibri"/>
          <w:b/>
          <w:caps/>
          <w:sz w:val="24"/>
          <w:u w:val="single"/>
        </w:rPr>
      </w:pPr>
      <w:r w:rsidRPr="00DE060A">
        <w:rPr>
          <w:rFonts w:ascii="Calibri" w:hAnsi="Calibri" w:cs="Calibri"/>
        </w:rPr>
        <w:br w:type="page"/>
      </w:r>
    </w:p>
    <w:p w14:paraId="596632D0" w14:textId="3008B244" w:rsidR="006414E3" w:rsidRPr="00DE060A" w:rsidRDefault="006414E3" w:rsidP="00BE0623">
      <w:pPr>
        <w:pStyle w:val="Heading1"/>
        <w:rPr>
          <w:rFonts w:ascii="Calibri" w:hAnsi="Calibri" w:cs="Calibri"/>
        </w:rPr>
      </w:pPr>
      <w:bookmarkStart w:id="31" w:name="peds"/>
      <w:bookmarkStart w:id="32" w:name="precrole"/>
      <w:bookmarkStart w:id="33" w:name="_Toc436998533"/>
      <w:bookmarkStart w:id="34" w:name="_Toc481219235"/>
      <w:bookmarkStart w:id="35" w:name="_Toc225422551"/>
      <w:bookmarkEnd w:id="29"/>
      <w:bookmarkEnd w:id="30"/>
      <w:bookmarkEnd w:id="31"/>
      <w:bookmarkEnd w:id="32"/>
      <w:r w:rsidRPr="00DE060A">
        <w:rPr>
          <w:rFonts w:ascii="Calibri" w:hAnsi="Calibri" w:cs="Calibri"/>
        </w:rPr>
        <w:lastRenderedPageBreak/>
        <w:t>A</w:t>
      </w:r>
      <w:r w:rsidR="00AB1BB3" w:rsidRPr="00DE060A">
        <w:rPr>
          <w:rFonts w:ascii="Calibri" w:hAnsi="Calibri" w:cs="Calibri"/>
        </w:rPr>
        <w:t xml:space="preserve">ffiliation Agreements </w:t>
      </w:r>
      <w:r w:rsidR="007E6AEF" w:rsidRPr="00DE060A">
        <w:rPr>
          <w:rFonts w:ascii="Calibri" w:hAnsi="Calibri" w:cs="Calibri"/>
        </w:rPr>
        <w:t>(</w:t>
      </w:r>
      <w:r w:rsidR="00AB1BB3" w:rsidRPr="00DE060A">
        <w:rPr>
          <w:rFonts w:ascii="Calibri" w:hAnsi="Calibri" w:cs="Calibri"/>
        </w:rPr>
        <w:t>with preceptors and hospitals</w:t>
      </w:r>
      <w:bookmarkEnd w:id="33"/>
      <w:bookmarkEnd w:id="34"/>
      <w:r w:rsidR="007E6AEF" w:rsidRPr="00DE060A">
        <w:rPr>
          <w:rFonts w:ascii="Calibri" w:hAnsi="Calibri" w:cs="Calibri"/>
        </w:rPr>
        <w:t>)</w:t>
      </w:r>
      <w:bookmarkEnd w:id="35"/>
    </w:p>
    <w:p w14:paraId="40B83266" w14:textId="77777777" w:rsidR="006414E3" w:rsidRPr="00DE060A" w:rsidRDefault="006414E3">
      <w:pPr>
        <w:jc w:val="both"/>
        <w:rPr>
          <w:rFonts w:ascii="Calibri" w:hAnsi="Calibri" w:cs="Calibri"/>
          <w:sz w:val="24"/>
          <w:szCs w:val="24"/>
        </w:rPr>
      </w:pPr>
    </w:p>
    <w:p w14:paraId="75724EEA" w14:textId="77777777" w:rsidR="006414E3" w:rsidRPr="00DE060A" w:rsidRDefault="006414E3">
      <w:pPr>
        <w:jc w:val="both"/>
        <w:rPr>
          <w:rStyle w:val="StyleArial11pt"/>
          <w:rFonts w:ascii="Calibri" w:hAnsi="Calibri" w:cs="Calibri"/>
          <w:sz w:val="24"/>
          <w:szCs w:val="24"/>
        </w:rPr>
      </w:pPr>
      <w:r w:rsidRPr="00DE060A">
        <w:rPr>
          <w:rStyle w:val="StyleArial11pt"/>
          <w:rFonts w:ascii="Calibri" w:hAnsi="Calibri" w:cs="Calibri"/>
          <w:sz w:val="24"/>
          <w:szCs w:val="24"/>
        </w:rPr>
        <w:t xml:space="preserve">To support students involved in clinical education activities, the University enters into legal agreements with preceptors and hospitals.  These affiliation agreements list the duties and responsibilities of preceptors, hospitals, students and the university. Some agreement </w:t>
      </w:r>
      <w:r w:rsidRPr="00DE060A">
        <w:rPr>
          <w:rFonts w:ascii="Calibri" w:hAnsi="Calibri" w:cs="Calibri"/>
          <w:b/>
          <w:sz w:val="24"/>
          <w:szCs w:val="24"/>
        </w:rPr>
        <w:t>highlights</w:t>
      </w:r>
      <w:r w:rsidRPr="00DE060A">
        <w:rPr>
          <w:rStyle w:val="StyleArial11pt"/>
          <w:rFonts w:ascii="Calibri" w:hAnsi="Calibri" w:cs="Calibri"/>
          <w:sz w:val="24"/>
          <w:szCs w:val="24"/>
        </w:rPr>
        <w:t xml:space="preserve"> of which you should be aware are summarized below.</w:t>
      </w:r>
    </w:p>
    <w:p w14:paraId="3D4A5B5F" w14:textId="77777777" w:rsidR="006414E3" w:rsidRPr="00DE060A" w:rsidRDefault="006414E3">
      <w:pPr>
        <w:jc w:val="both"/>
        <w:rPr>
          <w:rFonts w:ascii="Calibri" w:hAnsi="Calibri" w:cs="Calibri"/>
          <w:sz w:val="24"/>
          <w:szCs w:val="24"/>
        </w:rPr>
      </w:pPr>
    </w:p>
    <w:p w14:paraId="6349F96B" w14:textId="53BF7001" w:rsidR="006414E3" w:rsidRPr="00DE060A" w:rsidRDefault="006414E3" w:rsidP="00AB1BB3">
      <w:pPr>
        <w:pStyle w:val="BodyT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Calibri" w:hAnsi="Calibri" w:cs="Calibri"/>
          <w:szCs w:val="24"/>
        </w:rPr>
      </w:pPr>
      <w:r w:rsidRPr="00DE060A">
        <w:rPr>
          <w:rFonts w:ascii="Calibri" w:hAnsi="Calibri" w:cs="Calibri"/>
          <w:szCs w:val="24"/>
        </w:rPr>
        <w:t>P</w:t>
      </w:r>
      <w:r w:rsidR="0049236E" w:rsidRPr="00DE060A">
        <w:rPr>
          <w:rFonts w:ascii="Calibri" w:hAnsi="Calibri" w:cs="Calibri"/>
          <w:szCs w:val="24"/>
        </w:rPr>
        <w:t xml:space="preserve">A </w:t>
      </w:r>
      <w:r w:rsidRPr="00DE060A">
        <w:rPr>
          <w:rFonts w:ascii="Calibri" w:hAnsi="Calibri" w:cs="Calibri"/>
          <w:szCs w:val="24"/>
        </w:rPr>
        <w:t>students on clinical rotation:</w:t>
      </w:r>
    </w:p>
    <w:p w14:paraId="7238AA5B" w14:textId="77777777" w:rsidR="00AB1BB3" w:rsidRPr="00DE060A" w:rsidRDefault="00AB1BB3" w:rsidP="00AB1BB3">
      <w:pPr>
        <w:pStyle w:val="BodyT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Calibri" w:hAnsi="Calibri" w:cs="Calibri"/>
          <w:snapToGrid/>
          <w:szCs w:val="24"/>
        </w:rPr>
      </w:pPr>
    </w:p>
    <w:p w14:paraId="27F25983" w14:textId="2EA1BA41" w:rsidR="006414E3" w:rsidRPr="00DE060A" w:rsidRDefault="006414E3" w:rsidP="00AB1BB3">
      <w:pPr>
        <w:numPr>
          <w:ilvl w:val="0"/>
          <w:numId w:val="234"/>
        </w:numPr>
        <w:jc w:val="both"/>
        <w:rPr>
          <w:rFonts w:ascii="Calibri" w:hAnsi="Calibri" w:cs="Calibri"/>
          <w:sz w:val="24"/>
          <w:szCs w:val="24"/>
        </w:rPr>
      </w:pPr>
      <w:r w:rsidRPr="00DE060A">
        <w:rPr>
          <w:rFonts w:ascii="Calibri" w:hAnsi="Calibri" w:cs="Calibri"/>
          <w:sz w:val="24"/>
          <w:szCs w:val="24"/>
        </w:rPr>
        <w:t xml:space="preserve">must </w:t>
      </w:r>
      <w:proofErr w:type="gramStart"/>
      <w:r w:rsidRPr="00DE060A">
        <w:rPr>
          <w:rFonts w:ascii="Calibri" w:hAnsi="Calibri" w:cs="Calibri"/>
          <w:sz w:val="24"/>
          <w:szCs w:val="24"/>
        </w:rPr>
        <w:t>perform in a professional manner at all times</w:t>
      </w:r>
      <w:proofErr w:type="gramEnd"/>
      <w:r w:rsidRPr="00DE060A">
        <w:rPr>
          <w:rFonts w:ascii="Calibri" w:hAnsi="Calibri" w:cs="Calibri"/>
          <w:sz w:val="24"/>
          <w:szCs w:val="24"/>
        </w:rPr>
        <w:t xml:space="preserve">, observe the dress code requirement set forth by the Program, and identify themselves as physician assistant students. </w:t>
      </w:r>
    </w:p>
    <w:p w14:paraId="1760AFB0" w14:textId="77777777" w:rsidR="006414E3" w:rsidRPr="00DE060A" w:rsidRDefault="006414E3" w:rsidP="00AB1BB3">
      <w:pPr>
        <w:numPr>
          <w:ilvl w:val="0"/>
          <w:numId w:val="234"/>
        </w:numPr>
        <w:jc w:val="both"/>
        <w:rPr>
          <w:rFonts w:ascii="Calibri" w:hAnsi="Calibri" w:cs="Calibri"/>
          <w:sz w:val="24"/>
          <w:szCs w:val="24"/>
        </w:rPr>
      </w:pPr>
      <w:r w:rsidRPr="00DE060A">
        <w:rPr>
          <w:rFonts w:ascii="Calibri" w:hAnsi="Calibri" w:cs="Calibri"/>
          <w:sz w:val="24"/>
          <w:szCs w:val="24"/>
        </w:rPr>
        <w:t xml:space="preserve">will abide by all policies, regulations, and procedures of the Preceptor and the hospital or other agency that relate to the behavior of students, including procedures governing hazardous materials and universal precautions and confidentiality policies to comply with HIPAA. </w:t>
      </w:r>
    </w:p>
    <w:p w14:paraId="7340B625" w14:textId="77777777" w:rsidR="006414E3" w:rsidRPr="00DE060A" w:rsidRDefault="006414E3" w:rsidP="00AB1BB3">
      <w:pPr>
        <w:numPr>
          <w:ilvl w:val="0"/>
          <w:numId w:val="234"/>
        </w:numPr>
        <w:jc w:val="both"/>
        <w:rPr>
          <w:rFonts w:ascii="Calibri" w:hAnsi="Calibri" w:cs="Calibri"/>
          <w:sz w:val="24"/>
          <w:szCs w:val="24"/>
        </w:rPr>
      </w:pPr>
      <w:r w:rsidRPr="00DE060A">
        <w:rPr>
          <w:rFonts w:ascii="Calibri" w:hAnsi="Calibri" w:cs="Calibri"/>
          <w:sz w:val="24"/>
          <w:szCs w:val="24"/>
        </w:rPr>
        <w:t xml:space="preserve">will not see patients, make a diagnosis, or carry out any procedure or treatment plan without the explicit prior approval of the preceptor or his/her designee. </w:t>
      </w:r>
    </w:p>
    <w:p w14:paraId="1498A706" w14:textId="77777777" w:rsidR="006414E3" w:rsidRPr="00DE060A" w:rsidRDefault="006414E3" w:rsidP="00AB1BB3">
      <w:pPr>
        <w:numPr>
          <w:ilvl w:val="0"/>
          <w:numId w:val="234"/>
        </w:numPr>
        <w:jc w:val="both"/>
        <w:rPr>
          <w:rFonts w:ascii="Calibri" w:hAnsi="Calibri" w:cs="Calibri"/>
          <w:sz w:val="24"/>
          <w:szCs w:val="24"/>
        </w:rPr>
      </w:pPr>
      <w:r w:rsidRPr="00DE060A">
        <w:rPr>
          <w:rFonts w:ascii="Calibri" w:hAnsi="Calibri" w:cs="Calibri"/>
          <w:sz w:val="24"/>
          <w:szCs w:val="24"/>
        </w:rPr>
        <w:t xml:space="preserve">will attend activities regularly and punctually and report absences to the Preceptor and to the PA Program. </w:t>
      </w:r>
    </w:p>
    <w:p w14:paraId="3F4C5524" w14:textId="77777777" w:rsidR="006414E3" w:rsidRPr="00DE060A" w:rsidRDefault="006414E3" w:rsidP="00AB1BB3">
      <w:pPr>
        <w:numPr>
          <w:ilvl w:val="0"/>
          <w:numId w:val="234"/>
        </w:numPr>
        <w:jc w:val="both"/>
        <w:rPr>
          <w:rFonts w:ascii="Calibri" w:hAnsi="Calibri" w:cs="Calibri"/>
          <w:sz w:val="24"/>
          <w:szCs w:val="24"/>
        </w:rPr>
      </w:pPr>
      <w:r w:rsidRPr="00DE060A">
        <w:rPr>
          <w:rFonts w:ascii="Calibri" w:hAnsi="Calibri" w:cs="Calibri"/>
          <w:sz w:val="24"/>
          <w:szCs w:val="24"/>
        </w:rPr>
        <w:t xml:space="preserve">will be responsible for all arrangements and expenses related to transportation for clinical experiences. </w:t>
      </w:r>
    </w:p>
    <w:p w14:paraId="6E6B1640" w14:textId="77777777" w:rsidR="006414E3" w:rsidRPr="00DE060A" w:rsidRDefault="006414E3" w:rsidP="00AB1BB3">
      <w:pPr>
        <w:numPr>
          <w:ilvl w:val="0"/>
          <w:numId w:val="234"/>
        </w:numPr>
        <w:jc w:val="both"/>
        <w:rPr>
          <w:rFonts w:ascii="Calibri" w:hAnsi="Calibri" w:cs="Calibri"/>
          <w:sz w:val="24"/>
          <w:szCs w:val="24"/>
        </w:rPr>
      </w:pPr>
      <w:r w:rsidRPr="00DE060A">
        <w:rPr>
          <w:rFonts w:ascii="Calibri" w:hAnsi="Calibri" w:cs="Calibri"/>
          <w:sz w:val="24"/>
          <w:szCs w:val="24"/>
        </w:rPr>
        <w:t xml:space="preserve">are required to carry professional liability insurance coverage.  Such coverage is limited to activities required by the curriculum. </w:t>
      </w:r>
    </w:p>
    <w:p w14:paraId="1D417CBA" w14:textId="77777777" w:rsidR="006414E3" w:rsidRPr="00DE060A" w:rsidRDefault="006414E3" w:rsidP="00AB1BB3">
      <w:pPr>
        <w:numPr>
          <w:ilvl w:val="0"/>
          <w:numId w:val="234"/>
        </w:numPr>
        <w:jc w:val="both"/>
        <w:rPr>
          <w:rStyle w:val="StyleArial11pt"/>
          <w:rFonts w:ascii="Calibri" w:hAnsi="Calibri" w:cs="Calibri"/>
          <w:sz w:val="24"/>
          <w:szCs w:val="24"/>
        </w:rPr>
      </w:pPr>
      <w:r w:rsidRPr="00DE060A">
        <w:rPr>
          <w:rStyle w:val="StyleArial11pt"/>
          <w:rFonts w:ascii="Calibri" w:hAnsi="Calibri" w:cs="Calibri"/>
          <w:sz w:val="24"/>
          <w:szCs w:val="24"/>
        </w:rPr>
        <w:t xml:space="preserve">must have personal health insurance or assume financial responsibility for health care and understand that expenses incurred are the responsibility of the student, </w:t>
      </w:r>
      <w:r w:rsidRPr="00DE060A">
        <w:rPr>
          <w:rFonts w:ascii="Calibri" w:hAnsi="Calibri" w:cs="Calibri"/>
          <w:sz w:val="24"/>
          <w:szCs w:val="24"/>
          <w:u w:val="single"/>
        </w:rPr>
        <w:t>NOT</w:t>
      </w:r>
      <w:r w:rsidRPr="00DE060A">
        <w:rPr>
          <w:rStyle w:val="StyleArial11pt"/>
          <w:rFonts w:ascii="Calibri" w:hAnsi="Calibri" w:cs="Calibri"/>
          <w:sz w:val="24"/>
          <w:szCs w:val="24"/>
        </w:rPr>
        <w:t xml:space="preserve"> the responsibility of the Preceptor, the University, or the clinical site. </w:t>
      </w:r>
    </w:p>
    <w:p w14:paraId="745ABF90" w14:textId="6453445D" w:rsidR="006414E3" w:rsidRPr="00DE060A" w:rsidRDefault="006414E3" w:rsidP="00AB1BB3">
      <w:pPr>
        <w:numPr>
          <w:ilvl w:val="0"/>
          <w:numId w:val="234"/>
        </w:numPr>
        <w:jc w:val="both"/>
        <w:rPr>
          <w:rFonts w:ascii="Calibri" w:hAnsi="Calibri" w:cs="Calibri"/>
          <w:sz w:val="24"/>
          <w:szCs w:val="24"/>
        </w:rPr>
      </w:pPr>
      <w:r w:rsidRPr="00DE060A">
        <w:rPr>
          <w:rStyle w:val="StyleArial11pt"/>
          <w:rFonts w:ascii="Calibri" w:hAnsi="Calibri" w:cs="Calibri"/>
          <w:sz w:val="24"/>
          <w:szCs w:val="24"/>
        </w:rPr>
        <w:t xml:space="preserve">know that the entire length of the clinical affiliation is a non-wage paying experience that </w:t>
      </w:r>
      <w:r w:rsidR="00137F48" w:rsidRPr="00DE060A">
        <w:rPr>
          <w:rStyle w:val="StyleArial11pt"/>
          <w:rFonts w:ascii="Calibri" w:hAnsi="Calibri" w:cs="Calibri"/>
          <w:sz w:val="24"/>
          <w:szCs w:val="24"/>
        </w:rPr>
        <w:t>they</w:t>
      </w:r>
      <w:r w:rsidRPr="00DE060A">
        <w:rPr>
          <w:rStyle w:val="StyleArial11pt"/>
          <w:rFonts w:ascii="Calibri" w:hAnsi="Calibri" w:cs="Calibri"/>
          <w:sz w:val="24"/>
          <w:szCs w:val="24"/>
        </w:rPr>
        <w:t xml:space="preserve"> </w:t>
      </w:r>
      <w:proofErr w:type="gramStart"/>
      <w:r w:rsidRPr="00DE060A">
        <w:rPr>
          <w:rStyle w:val="StyleArial11pt"/>
          <w:rFonts w:ascii="Calibri" w:hAnsi="Calibri" w:cs="Calibri"/>
          <w:sz w:val="24"/>
          <w:szCs w:val="24"/>
        </w:rPr>
        <w:t>enters</w:t>
      </w:r>
      <w:proofErr w:type="gramEnd"/>
      <w:r w:rsidRPr="00DE060A">
        <w:rPr>
          <w:rStyle w:val="StyleArial11pt"/>
          <w:rFonts w:ascii="Calibri" w:hAnsi="Calibri" w:cs="Calibri"/>
          <w:sz w:val="24"/>
          <w:szCs w:val="24"/>
        </w:rPr>
        <w:t xml:space="preserve"> into and will therefore not expect monetary recompense. </w:t>
      </w:r>
    </w:p>
    <w:p w14:paraId="5873E8E7" w14:textId="77777777" w:rsidR="006414E3" w:rsidRPr="00DE060A" w:rsidRDefault="006414E3" w:rsidP="00AB1BB3">
      <w:pPr>
        <w:numPr>
          <w:ilvl w:val="0"/>
          <w:numId w:val="234"/>
        </w:numPr>
        <w:jc w:val="both"/>
        <w:rPr>
          <w:rFonts w:ascii="Calibri" w:hAnsi="Calibri" w:cs="Calibri"/>
          <w:sz w:val="24"/>
          <w:szCs w:val="24"/>
        </w:rPr>
      </w:pPr>
      <w:r w:rsidRPr="00DE060A">
        <w:rPr>
          <w:rFonts w:ascii="Calibri" w:hAnsi="Calibri" w:cs="Calibri"/>
          <w:sz w:val="24"/>
          <w:szCs w:val="24"/>
        </w:rPr>
        <w:t>will never work without a clearly identified on-site supervisor. If the preceptor is absent, s/he will identify an alternate preceptor for the student. The student will notify the program of any unexpected preceptor change.</w:t>
      </w:r>
    </w:p>
    <w:p w14:paraId="71BACDD7" w14:textId="77777777" w:rsidR="006414E3" w:rsidRPr="00DE060A" w:rsidRDefault="006414E3" w:rsidP="00AB1BB3">
      <w:pPr>
        <w:numPr>
          <w:ilvl w:val="0"/>
          <w:numId w:val="234"/>
        </w:numPr>
        <w:jc w:val="both"/>
        <w:rPr>
          <w:rFonts w:ascii="Calibri" w:hAnsi="Calibri" w:cs="Calibri"/>
          <w:sz w:val="24"/>
          <w:szCs w:val="24"/>
        </w:rPr>
      </w:pPr>
      <w:r w:rsidRPr="00DE060A">
        <w:rPr>
          <w:rFonts w:ascii="Calibri" w:hAnsi="Calibri" w:cs="Calibri"/>
          <w:sz w:val="24"/>
          <w:szCs w:val="24"/>
        </w:rPr>
        <w:t>will sign chart entries clearly followed by the designation "PA</w:t>
      </w:r>
      <w:r w:rsidRPr="00DE060A">
        <w:rPr>
          <w:rFonts w:ascii="Calibri" w:hAnsi="Calibri" w:cs="Calibri"/>
          <w:sz w:val="24"/>
          <w:szCs w:val="24"/>
        </w:rPr>
        <w:noBreakHyphen/>
        <w:t>Student" unless told otherwise by the preceptor.  Other professional titles (e.g. RN, EMT) will never be used.</w:t>
      </w:r>
    </w:p>
    <w:p w14:paraId="2677AED6" w14:textId="77777777" w:rsidR="006414E3" w:rsidRPr="00DE060A" w:rsidRDefault="006414E3" w:rsidP="00AB1BB3">
      <w:pPr>
        <w:numPr>
          <w:ilvl w:val="0"/>
          <w:numId w:val="234"/>
        </w:numPr>
        <w:jc w:val="both"/>
        <w:rPr>
          <w:rFonts w:ascii="Calibri" w:hAnsi="Calibri" w:cs="Calibri"/>
          <w:sz w:val="24"/>
          <w:szCs w:val="24"/>
        </w:rPr>
      </w:pPr>
      <w:r w:rsidRPr="00DE060A">
        <w:rPr>
          <w:rFonts w:ascii="Calibri" w:hAnsi="Calibri" w:cs="Calibri"/>
          <w:sz w:val="24"/>
          <w:szCs w:val="24"/>
        </w:rPr>
        <w:t>will not consent to assess any patient or perform any procedure that is beyond their ability.</w:t>
      </w:r>
    </w:p>
    <w:p w14:paraId="587B19CA" w14:textId="77777777" w:rsidR="006414E3" w:rsidRPr="00DE060A" w:rsidRDefault="006414E3" w:rsidP="00AB1BB3">
      <w:pPr>
        <w:numPr>
          <w:ilvl w:val="0"/>
          <w:numId w:val="234"/>
        </w:numPr>
        <w:jc w:val="both"/>
        <w:rPr>
          <w:rFonts w:ascii="Calibri" w:hAnsi="Calibri" w:cs="Calibri"/>
          <w:sz w:val="24"/>
          <w:szCs w:val="24"/>
        </w:rPr>
      </w:pPr>
      <w:r w:rsidRPr="00DE060A">
        <w:rPr>
          <w:rFonts w:ascii="Calibri" w:hAnsi="Calibri" w:cs="Calibri"/>
          <w:sz w:val="24"/>
          <w:szCs w:val="24"/>
        </w:rPr>
        <w:t xml:space="preserve">will </w:t>
      </w:r>
      <w:proofErr w:type="gramStart"/>
      <w:r w:rsidRPr="00DE060A">
        <w:rPr>
          <w:rFonts w:ascii="Calibri" w:hAnsi="Calibri" w:cs="Calibri"/>
          <w:sz w:val="24"/>
          <w:szCs w:val="24"/>
        </w:rPr>
        <w:t>observe the highest level of patient confidentiality at all times</w:t>
      </w:r>
      <w:proofErr w:type="gramEnd"/>
      <w:r w:rsidRPr="00DE060A">
        <w:rPr>
          <w:rFonts w:ascii="Calibri" w:hAnsi="Calibri" w:cs="Calibri"/>
          <w:sz w:val="24"/>
          <w:szCs w:val="24"/>
        </w:rPr>
        <w:t>.</w:t>
      </w:r>
    </w:p>
    <w:p w14:paraId="05993041" w14:textId="77777777" w:rsidR="006414E3" w:rsidRPr="00DE060A" w:rsidRDefault="006414E3" w:rsidP="00AB1BB3">
      <w:pPr>
        <w:numPr>
          <w:ilvl w:val="0"/>
          <w:numId w:val="234"/>
        </w:numPr>
        <w:jc w:val="both"/>
        <w:rPr>
          <w:rFonts w:ascii="Calibri" w:hAnsi="Calibri" w:cs="Calibri"/>
          <w:sz w:val="24"/>
          <w:szCs w:val="24"/>
        </w:rPr>
      </w:pPr>
      <w:r w:rsidRPr="00DE060A">
        <w:rPr>
          <w:rFonts w:ascii="Calibri" w:hAnsi="Calibri" w:cs="Calibri"/>
          <w:sz w:val="24"/>
          <w:szCs w:val="24"/>
        </w:rPr>
        <w:t>Will set cell phones to vibrate and will not make or receive personal calls or texts during the time spent with the preceptor.</w:t>
      </w:r>
    </w:p>
    <w:p w14:paraId="60DCE73B" w14:textId="77777777" w:rsidR="006414E3" w:rsidRPr="00DE060A" w:rsidRDefault="006414E3">
      <w:pPr>
        <w:jc w:val="both"/>
        <w:rPr>
          <w:rFonts w:ascii="Calibri" w:hAnsi="Calibri" w:cs="Calibri"/>
          <w:sz w:val="24"/>
          <w:szCs w:val="24"/>
        </w:rPr>
      </w:pPr>
    </w:p>
    <w:p w14:paraId="159FB66D" w14:textId="0A166917" w:rsidR="006414E3" w:rsidRPr="00DE060A" w:rsidRDefault="00AB1BB3" w:rsidP="00AB1BB3">
      <w:pPr>
        <w:rPr>
          <w:rStyle w:val="StyleArial11pt"/>
          <w:rFonts w:ascii="Calibri" w:hAnsi="Calibri" w:cs="Calibri"/>
          <w:sz w:val="24"/>
          <w:szCs w:val="24"/>
        </w:rPr>
      </w:pPr>
      <w:r w:rsidRPr="00DE060A">
        <w:rPr>
          <w:rFonts w:ascii="Calibri" w:hAnsi="Calibri" w:cs="Calibri"/>
          <w:sz w:val="24"/>
          <w:szCs w:val="24"/>
        </w:rPr>
        <w:t>P</w:t>
      </w:r>
      <w:r w:rsidR="006414E3" w:rsidRPr="00DE060A">
        <w:rPr>
          <w:rStyle w:val="StyleArial11pt"/>
          <w:rFonts w:ascii="Calibri" w:hAnsi="Calibri" w:cs="Calibri"/>
          <w:sz w:val="24"/>
          <w:szCs w:val="24"/>
        </w:rPr>
        <w:t>receptors shall provide all appropriate supervision, monitoring, and control over the activities of the PA Program student(s).  The students shall observe all applicable rules and regulations of the medical staff and the hospital.  “Privileges” of students while within an affiliated hospital or other healthcare agency are restricted to the following:</w:t>
      </w:r>
    </w:p>
    <w:p w14:paraId="18CA3F72" w14:textId="77777777" w:rsidR="00AB1BB3" w:rsidRPr="00DE060A" w:rsidRDefault="00AB1BB3" w:rsidP="00AB1BB3">
      <w:pPr>
        <w:rPr>
          <w:rStyle w:val="StyleArial11pt"/>
          <w:rFonts w:ascii="Calibri" w:hAnsi="Calibri" w:cs="Calibri"/>
          <w:sz w:val="24"/>
          <w:szCs w:val="24"/>
        </w:rPr>
      </w:pPr>
    </w:p>
    <w:p w14:paraId="2B262DF8" w14:textId="77777777" w:rsidR="006414E3" w:rsidRPr="00DE060A" w:rsidRDefault="006414E3" w:rsidP="00AB1BB3">
      <w:pPr>
        <w:numPr>
          <w:ilvl w:val="0"/>
          <w:numId w:val="235"/>
        </w:numPr>
        <w:jc w:val="both"/>
        <w:rPr>
          <w:rFonts w:ascii="Calibri" w:hAnsi="Calibri" w:cs="Calibri"/>
          <w:sz w:val="24"/>
          <w:szCs w:val="24"/>
        </w:rPr>
      </w:pPr>
      <w:r w:rsidRPr="00DE060A">
        <w:rPr>
          <w:rFonts w:ascii="Calibri" w:hAnsi="Calibri" w:cs="Calibri"/>
          <w:sz w:val="24"/>
          <w:szCs w:val="24"/>
        </w:rPr>
        <w:t>performing complete and partial histories and physical examinations of patients designated by the preceptor(s)</w:t>
      </w:r>
    </w:p>
    <w:p w14:paraId="72BE49AC" w14:textId="77777777" w:rsidR="006414E3" w:rsidRPr="00DE060A" w:rsidRDefault="006414E3" w:rsidP="00AB1BB3">
      <w:pPr>
        <w:numPr>
          <w:ilvl w:val="0"/>
          <w:numId w:val="235"/>
        </w:numPr>
        <w:jc w:val="both"/>
        <w:rPr>
          <w:rFonts w:ascii="Calibri" w:hAnsi="Calibri" w:cs="Calibri"/>
          <w:sz w:val="24"/>
          <w:szCs w:val="24"/>
        </w:rPr>
      </w:pPr>
      <w:r w:rsidRPr="00DE060A">
        <w:rPr>
          <w:rFonts w:ascii="Calibri" w:hAnsi="Calibri" w:cs="Calibri"/>
          <w:sz w:val="24"/>
          <w:szCs w:val="24"/>
        </w:rPr>
        <w:t>dictating histories and physical examinations and discharge summaries. Such information shall not be considered official until the preceptor has signed it.</w:t>
      </w:r>
    </w:p>
    <w:p w14:paraId="091D4FBD" w14:textId="77777777" w:rsidR="006414E3" w:rsidRPr="00DE060A" w:rsidRDefault="006414E3" w:rsidP="00AB1BB3">
      <w:pPr>
        <w:numPr>
          <w:ilvl w:val="0"/>
          <w:numId w:val="235"/>
        </w:numPr>
        <w:jc w:val="both"/>
        <w:rPr>
          <w:rFonts w:ascii="Calibri" w:hAnsi="Calibri" w:cs="Calibri"/>
          <w:sz w:val="24"/>
          <w:szCs w:val="24"/>
        </w:rPr>
      </w:pPr>
      <w:r w:rsidRPr="00DE060A">
        <w:rPr>
          <w:rFonts w:ascii="Calibri" w:hAnsi="Calibri" w:cs="Calibri"/>
          <w:sz w:val="24"/>
          <w:szCs w:val="24"/>
        </w:rPr>
        <w:t>make rounds with the preceptor to observe and record the progress of patients and note those in the official record.  No orders of the student shall be carried out unless and until the preceptor has reviewed and approved the orders according to usual hospital protocol.</w:t>
      </w:r>
    </w:p>
    <w:p w14:paraId="4488A9B3" w14:textId="0D73288E" w:rsidR="006414E3" w:rsidRPr="00DE060A" w:rsidRDefault="006414E3" w:rsidP="00AB1BB3">
      <w:pPr>
        <w:numPr>
          <w:ilvl w:val="0"/>
          <w:numId w:val="235"/>
        </w:numPr>
        <w:jc w:val="both"/>
        <w:rPr>
          <w:rFonts w:ascii="Calibri" w:hAnsi="Calibri" w:cs="Calibri"/>
          <w:sz w:val="24"/>
          <w:szCs w:val="24"/>
        </w:rPr>
      </w:pPr>
      <w:r w:rsidRPr="00DE060A">
        <w:rPr>
          <w:rFonts w:ascii="Calibri" w:hAnsi="Calibri" w:cs="Calibri"/>
          <w:sz w:val="24"/>
          <w:szCs w:val="24"/>
        </w:rPr>
        <w:lastRenderedPageBreak/>
        <w:t>accessing records of patients to which they are assigned.</w:t>
      </w:r>
    </w:p>
    <w:p w14:paraId="49E32007" w14:textId="77777777" w:rsidR="006414E3" w:rsidRPr="00DE060A" w:rsidRDefault="006414E3" w:rsidP="00AB1BB3">
      <w:pPr>
        <w:numPr>
          <w:ilvl w:val="0"/>
          <w:numId w:val="235"/>
        </w:numPr>
        <w:jc w:val="both"/>
        <w:rPr>
          <w:rStyle w:val="StyleArial11pt"/>
          <w:rFonts w:ascii="Calibri" w:hAnsi="Calibri" w:cs="Calibri"/>
          <w:sz w:val="24"/>
          <w:szCs w:val="24"/>
        </w:rPr>
      </w:pPr>
      <w:r w:rsidRPr="00DE060A">
        <w:rPr>
          <w:rStyle w:val="StyleArial11pt"/>
          <w:rFonts w:ascii="Calibri" w:hAnsi="Calibri" w:cs="Calibri"/>
          <w:sz w:val="24"/>
          <w:szCs w:val="24"/>
        </w:rPr>
        <w:t xml:space="preserve">accessing the hospital library and </w:t>
      </w:r>
      <w:proofErr w:type="gramStart"/>
      <w:r w:rsidRPr="00DE060A">
        <w:rPr>
          <w:rStyle w:val="StyleArial11pt"/>
          <w:rFonts w:ascii="Calibri" w:hAnsi="Calibri" w:cs="Calibri"/>
          <w:sz w:val="24"/>
          <w:szCs w:val="24"/>
        </w:rPr>
        <w:t>any and all</w:t>
      </w:r>
      <w:proofErr w:type="gramEnd"/>
      <w:r w:rsidRPr="00DE060A">
        <w:rPr>
          <w:rStyle w:val="StyleArial11pt"/>
          <w:rFonts w:ascii="Calibri" w:hAnsi="Calibri" w:cs="Calibri"/>
          <w:sz w:val="24"/>
          <w:szCs w:val="24"/>
        </w:rPr>
        <w:t xml:space="preserve"> educational presentations sponsored by the hospital or its medical staff.</w:t>
      </w:r>
    </w:p>
    <w:p w14:paraId="29508AE1" w14:textId="77777777" w:rsidR="006414E3" w:rsidRPr="00DE060A" w:rsidRDefault="006414E3" w:rsidP="00AB1BB3">
      <w:pPr>
        <w:numPr>
          <w:ilvl w:val="0"/>
          <w:numId w:val="235"/>
        </w:numPr>
        <w:jc w:val="both"/>
        <w:rPr>
          <w:rStyle w:val="StyleArial11pt"/>
          <w:rFonts w:ascii="Calibri" w:hAnsi="Calibri" w:cs="Calibri"/>
          <w:sz w:val="24"/>
          <w:szCs w:val="24"/>
        </w:rPr>
      </w:pPr>
      <w:r w:rsidRPr="00DE060A">
        <w:rPr>
          <w:rStyle w:val="StyleArial11pt"/>
          <w:rFonts w:ascii="Calibri" w:hAnsi="Calibri" w:cs="Calibri"/>
          <w:sz w:val="24"/>
          <w:szCs w:val="24"/>
        </w:rPr>
        <w:t>performing diagnostic and therapeutic procedures under the supervision of a preceptor that are delineated in the "Guidelines for Clinical Year" and are pertinent to the student's rotation.</w:t>
      </w:r>
    </w:p>
    <w:p w14:paraId="7CB84F91" w14:textId="77777777" w:rsidR="00AB1BB3" w:rsidRPr="00DE060A" w:rsidRDefault="00AB1BB3" w:rsidP="00AB1BB3">
      <w:pPr>
        <w:rPr>
          <w:rStyle w:val="StyleArial11pt"/>
          <w:rFonts w:ascii="Calibri" w:hAnsi="Calibri" w:cs="Calibri"/>
          <w:sz w:val="24"/>
          <w:szCs w:val="24"/>
        </w:rPr>
      </w:pPr>
    </w:p>
    <w:p w14:paraId="3EE33B42" w14:textId="54A5EE6B" w:rsidR="006414E3" w:rsidRPr="00DE060A" w:rsidRDefault="006414E3" w:rsidP="00AB1BB3">
      <w:pPr>
        <w:rPr>
          <w:rFonts w:ascii="Calibri" w:hAnsi="Calibri" w:cs="Calibri"/>
          <w:sz w:val="24"/>
          <w:szCs w:val="24"/>
        </w:rPr>
      </w:pPr>
      <w:r w:rsidRPr="00DE060A">
        <w:rPr>
          <w:rFonts w:ascii="Calibri" w:hAnsi="Calibri" w:cs="Calibri"/>
          <w:sz w:val="24"/>
          <w:szCs w:val="24"/>
        </w:rPr>
        <w:t>Since all hospitals have some method to restrict / provide access to patient files and laboratory reports, students must take appropriate precautions that prevent the information going to anyone other than the preceptor.</w:t>
      </w:r>
    </w:p>
    <w:p w14:paraId="0C4C1B1D" w14:textId="77777777" w:rsidR="00AB1BB3" w:rsidRPr="00DE060A" w:rsidRDefault="00AB1BB3" w:rsidP="00AB1BB3">
      <w:pPr>
        <w:rPr>
          <w:rFonts w:ascii="Calibri" w:hAnsi="Calibri" w:cs="Calibri"/>
          <w:sz w:val="24"/>
          <w:szCs w:val="24"/>
        </w:rPr>
      </w:pPr>
    </w:p>
    <w:p w14:paraId="2E6537AE" w14:textId="0CFB90BD" w:rsidR="006414E3" w:rsidRPr="00DE060A" w:rsidRDefault="006414E3" w:rsidP="00AB1BB3">
      <w:pPr>
        <w:rPr>
          <w:rFonts w:ascii="Calibri" w:hAnsi="Calibri" w:cs="Calibri"/>
          <w:sz w:val="24"/>
          <w:szCs w:val="24"/>
        </w:rPr>
      </w:pPr>
      <w:r w:rsidRPr="00DE060A">
        <w:rPr>
          <w:rFonts w:ascii="Calibri" w:hAnsi="Calibri" w:cs="Calibri"/>
          <w:sz w:val="24"/>
          <w:szCs w:val="24"/>
        </w:rPr>
        <w:t xml:space="preserve">Confidentiality of Patient information:  Preceptors and sites will provide you with access to the information of patients you work with.  Sites, especially hospitals, have automated methods for restricting and providing such information.  You may be asked to complete a form identifying you and linking your work to your preceptor.   When you complete it, if it asks for a fax number or a computer address, </w:t>
      </w:r>
      <w:r w:rsidR="00376106" w:rsidRPr="00DE060A">
        <w:rPr>
          <w:rFonts w:ascii="Calibri" w:hAnsi="Calibri" w:cs="Calibri"/>
          <w:b/>
          <w:i/>
          <w:sz w:val="24"/>
          <w:szCs w:val="24"/>
        </w:rPr>
        <w:t>leave that portion blank</w:t>
      </w:r>
      <w:r w:rsidRPr="00DE060A">
        <w:rPr>
          <w:rFonts w:ascii="Calibri" w:hAnsi="Calibri" w:cs="Calibri"/>
          <w:sz w:val="24"/>
          <w:szCs w:val="24"/>
        </w:rPr>
        <w:t>.  The site should not fax or email patient information to you.  They will send it to your preceptor who will give you access to it as needed.  Written information should flow only between the hospital and the preceptor’s practice, not to you personally.</w:t>
      </w:r>
    </w:p>
    <w:p w14:paraId="702C041D" w14:textId="77777777" w:rsidR="006414E3" w:rsidRPr="00DE060A" w:rsidRDefault="006414E3" w:rsidP="006414E3">
      <w:pPr>
        <w:jc w:val="both"/>
        <w:rPr>
          <w:rStyle w:val="StyleArial11pt"/>
          <w:rFonts w:ascii="Calibri" w:hAnsi="Calibri" w:cs="Calibri"/>
          <w:sz w:val="24"/>
          <w:szCs w:val="24"/>
        </w:rPr>
      </w:pPr>
    </w:p>
    <w:p w14:paraId="63A6D13B" w14:textId="77777777" w:rsidR="006414E3" w:rsidRPr="00DE060A" w:rsidRDefault="006414E3" w:rsidP="006414E3">
      <w:pPr>
        <w:jc w:val="both"/>
        <w:rPr>
          <w:rStyle w:val="StyleArial11pt"/>
          <w:rFonts w:ascii="Calibri" w:hAnsi="Calibri" w:cs="Calibri"/>
          <w:sz w:val="24"/>
          <w:szCs w:val="24"/>
        </w:rPr>
      </w:pPr>
      <w:r w:rsidRPr="00DE060A">
        <w:rPr>
          <w:rStyle w:val="StyleArial11pt"/>
          <w:rFonts w:ascii="Calibri" w:hAnsi="Calibri" w:cs="Calibri"/>
          <w:sz w:val="24"/>
          <w:szCs w:val="24"/>
        </w:rPr>
        <w:t>Agreements with individual hospitals may impose further restrictions.  Either the hospital or the program will inform the student, if this is the case.</w:t>
      </w:r>
    </w:p>
    <w:p w14:paraId="11B5B8A7" w14:textId="77777777" w:rsidR="006414E3" w:rsidRPr="00DE060A" w:rsidRDefault="006414E3">
      <w:pPr>
        <w:jc w:val="both"/>
        <w:rPr>
          <w:rFonts w:ascii="Calibri" w:hAnsi="Calibri" w:cs="Calibri"/>
          <w:sz w:val="22"/>
        </w:rPr>
      </w:pPr>
    </w:p>
    <w:p w14:paraId="03798795" w14:textId="77777777" w:rsidR="006414E3" w:rsidRPr="00DE060A" w:rsidRDefault="006414E3">
      <w:pPr>
        <w:jc w:val="both"/>
        <w:rPr>
          <w:rFonts w:ascii="Calibri" w:hAnsi="Calibri" w:cs="Calibri"/>
          <w:sz w:val="22"/>
        </w:rPr>
      </w:pPr>
    </w:p>
    <w:p w14:paraId="4E9EA5A4" w14:textId="77777777" w:rsidR="00AB1BB3" w:rsidRPr="00DE060A" w:rsidRDefault="00AB1BB3">
      <w:pPr>
        <w:rPr>
          <w:rFonts w:ascii="Calibri" w:hAnsi="Calibri" w:cs="Calibri"/>
          <w:b/>
          <w:caps/>
          <w:sz w:val="24"/>
          <w:szCs w:val="24"/>
          <w:u w:val="single"/>
        </w:rPr>
      </w:pPr>
      <w:bookmarkStart w:id="36" w:name="_Toc436998534"/>
      <w:bookmarkStart w:id="37" w:name="_Toc481219236"/>
      <w:r w:rsidRPr="00DE060A">
        <w:rPr>
          <w:rFonts w:ascii="Calibri" w:hAnsi="Calibri" w:cs="Calibri"/>
          <w:szCs w:val="24"/>
        </w:rPr>
        <w:br w:type="page"/>
      </w:r>
    </w:p>
    <w:p w14:paraId="68531959" w14:textId="2B8F882B" w:rsidR="006414E3" w:rsidRPr="00DE060A" w:rsidRDefault="006414E3" w:rsidP="00BE0623">
      <w:pPr>
        <w:pStyle w:val="Heading1"/>
        <w:rPr>
          <w:rFonts w:ascii="Calibri" w:hAnsi="Calibri" w:cs="Calibri"/>
        </w:rPr>
      </w:pPr>
      <w:bookmarkStart w:id="38" w:name="_Toc225422552"/>
      <w:r w:rsidRPr="00DE060A">
        <w:rPr>
          <w:rFonts w:ascii="Calibri" w:hAnsi="Calibri" w:cs="Calibri"/>
        </w:rPr>
        <w:lastRenderedPageBreak/>
        <w:t>P</w:t>
      </w:r>
      <w:bookmarkEnd w:id="36"/>
      <w:bookmarkEnd w:id="37"/>
      <w:r w:rsidR="00AB1BB3" w:rsidRPr="00DE060A">
        <w:rPr>
          <w:rFonts w:ascii="Calibri" w:hAnsi="Calibri" w:cs="Calibri"/>
        </w:rPr>
        <w:t>rofessionalism</w:t>
      </w:r>
      <w:bookmarkEnd w:id="38"/>
    </w:p>
    <w:p w14:paraId="57004A57" w14:textId="77777777" w:rsidR="006414E3" w:rsidRPr="00DE060A" w:rsidRDefault="006414E3" w:rsidP="00AB1BB3">
      <w:pPr>
        <w:rPr>
          <w:rFonts w:ascii="Calibri" w:hAnsi="Calibri" w:cs="Calibri"/>
          <w:sz w:val="24"/>
          <w:szCs w:val="24"/>
        </w:rPr>
      </w:pPr>
    </w:p>
    <w:p w14:paraId="4130D1BC" w14:textId="77777777" w:rsidR="006414E3" w:rsidRPr="00DE060A" w:rsidRDefault="006414E3" w:rsidP="00AB1BB3">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 w:val="left" w:pos="10080"/>
        </w:tabs>
        <w:ind w:right="-18"/>
        <w:rPr>
          <w:rFonts w:ascii="Calibri" w:hAnsi="Calibri" w:cs="Calibri"/>
          <w:sz w:val="24"/>
          <w:szCs w:val="24"/>
        </w:rPr>
      </w:pPr>
      <w:r w:rsidRPr="00DE060A">
        <w:rPr>
          <w:rFonts w:ascii="Calibri" w:hAnsi="Calibri" w:cs="Calibri"/>
          <w:sz w:val="24"/>
          <w:szCs w:val="24"/>
        </w:rPr>
        <w:t xml:space="preserve">Although you will not become a member of the physician assistant profession for another year, as a clinical year student, you will be identified as a physician assistant by many people and therefore represent the profession.  You are expected to behave with integrity, honesty and competence.  At the same time, you must understand and develop confidence in your own professional abilities, be accurately aware of your limitations, and prudent in your reliance on your preceptor. </w:t>
      </w:r>
      <w:r w:rsidRPr="00DE060A">
        <w:rPr>
          <w:rFonts w:ascii="Calibri" w:hAnsi="Calibri" w:cs="Calibri"/>
          <w:b/>
          <w:i/>
          <w:sz w:val="24"/>
          <w:szCs w:val="24"/>
        </w:rPr>
        <w:t>The best way to demonstrate your capability and character is to actively look for work to be done, ask questions, engage in outside reading, report early, stay late, and volunteer for call.  In short, be a professional</w:t>
      </w:r>
      <w:r w:rsidRPr="00DE060A">
        <w:rPr>
          <w:rFonts w:ascii="Calibri" w:hAnsi="Calibri" w:cs="Calibri"/>
          <w:sz w:val="24"/>
          <w:szCs w:val="24"/>
        </w:rPr>
        <w:t>.</w:t>
      </w:r>
    </w:p>
    <w:p w14:paraId="08EAE2E1" w14:textId="77777777" w:rsidR="006414E3" w:rsidRPr="00DE060A" w:rsidRDefault="006414E3" w:rsidP="00AB1BB3">
      <w:pPr>
        <w:rPr>
          <w:rFonts w:ascii="Calibri" w:hAnsi="Calibri" w:cs="Calibri"/>
          <w:sz w:val="24"/>
          <w:szCs w:val="24"/>
        </w:rPr>
      </w:pPr>
    </w:p>
    <w:p w14:paraId="4EE05748" w14:textId="509A8789" w:rsidR="006414E3" w:rsidRPr="00DE060A" w:rsidRDefault="006414E3" w:rsidP="00AB1BB3">
      <w:pPr>
        <w:rPr>
          <w:rFonts w:ascii="Calibri" w:hAnsi="Calibri" w:cs="Calibri"/>
          <w:sz w:val="24"/>
          <w:szCs w:val="24"/>
        </w:rPr>
      </w:pPr>
      <w:r w:rsidRPr="00DE060A">
        <w:rPr>
          <w:rFonts w:ascii="Calibri" w:hAnsi="Calibri" w:cs="Calibri"/>
          <w:b/>
          <w:sz w:val="24"/>
          <w:szCs w:val="24"/>
        </w:rPr>
        <w:t>Courtesy</w:t>
      </w:r>
      <w:r w:rsidR="00AB1BB3" w:rsidRPr="00DE060A">
        <w:rPr>
          <w:rFonts w:ascii="Calibri" w:hAnsi="Calibri" w:cs="Calibri"/>
          <w:b/>
          <w:sz w:val="24"/>
          <w:szCs w:val="24"/>
        </w:rPr>
        <w:t xml:space="preserve">.  </w:t>
      </w:r>
      <w:r w:rsidRPr="00DE060A">
        <w:rPr>
          <w:rStyle w:val="StyleArial11pt"/>
          <w:rFonts w:ascii="Calibri" w:hAnsi="Calibri" w:cs="Calibri"/>
          <w:sz w:val="24"/>
          <w:szCs w:val="24"/>
        </w:rPr>
        <w:t xml:space="preserve">Mind your </w:t>
      </w:r>
      <w:r w:rsidRPr="00DE060A">
        <w:rPr>
          <w:rFonts w:ascii="Calibri" w:hAnsi="Calibri" w:cs="Calibri"/>
          <w:sz w:val="24"/>
          <w:szCs w:val="24"/>
        </w:rPr>
        <w:t>manners</w:t>
      </w:r>
      <w:r w:rsidR="00AB1BB3" w:rsidRPr="00DE060A">
        <w:rPr>
          <w:rFonts w:ascii="Calibri" w:hAnsi="Calibri" w:cs="Calibri"/>
          <w:sz w:val="24"/>
          <w:szCs w:val="24"/>
        </w:rPr>
        <w:t xml:space="preserve">.  </w:t>
      </w:r>
      <w:r w:rsidRPr="00DE060A">
        <w:rPr>
          <w:rStyle w:val="StyleArial11pt"/>
          <w:rFonts w:ascii="Calibri" w:hAnsi="Calibri" w:cs="Calibri"/>
          <w:sz w:val="24"/>
          <w:szCs w:val="24"/>
        </w:rPr>
        <w:t xml:space="preserve">While it may seem like an unnecessary statement, we all need to be reminded of this from time to time.  Be sure that your interactions </w:t>
      </w:r>
      <w:r w:rsidR="009B470B" w:rsidRPr="00DE060A">
        <w:rPr>
          <w:rStyle w:val="StyleArial11pt"/>
          <w:rFonts w:ascii="Calibri" w:hAnsi="Calibri" w:cs="Calibri"/>
          <w:sz w:val="24"/>
          <w:szCs w:val="24"/>
        </w:rPr>
        <w:t>are always courteous and respectful</w:t>
      </w:r>
      <w:r w:rsidRPr="00DE060A">
        <w:rPr>
          <w:rStyle w:val="StyleArial11pt"/>
          <w:rFonts w:ascii="Calibri" w:hAnsi="Calibri" w:cs="Calibri"/>
          <w:sz w:val="24"/>
          <w:szCs w:val="24"/>
        </w:rPr>
        <w:t xml:space="preserve"> especially with the clinic and hospital staff.  Smile, say please and thank you, and offer to help with even the most menial task when you can.  As we all know, genuine acts of kindness go much farther than complaints and demands.  It is helpful to keep in mind that you are an invited guest of each rotation </w:t>
      </w:r>
      <w:r w:rsidR="009B470B" w:rsidRPr="00DE060A">
        <w:rPr>
          <w:rStyle w:val="StyleArial11pt"/>
          <w:rFonts w:ascii="Calibri" w:hAnsi="Calibri" w:cs="Calibri"/>
          <w:sz w:val="24"/>
          <w:szCs w:val="24"/>
        </w:rPr>
        <w:t>site and</w:t>
      </w:r>
      <w:r w:rsidRPr="00DE060A">
        <w:rPr>
          <w:rStyle w:val="StyleArial11pt"/>
          <w:rFonts w:ascii="Calibri" w:hAnsi="Calibri" w:cs="Calibri"/>
          <w:sz w:val="24"/>
          <w:szCs w:val="24"/>
        </w:rPr>
        <w:t xml:space="preserve"> then act accordingly.</w:t>
      </w:r>
      <w:bookmarkStart w:id="39" w:name="manner"/>
      <w:bookmarkEnd w:id="39"/>
    </w:p>
    <w:p w14:paraId="6F8809B5" w14:textId="438F8320" w:rsidR="006414E3" w:rsidRPr="00DE060A" w:rsidRDefault="006414E3" w:rsidP="00AB1BB3">
      <w:pPr>
        <w:rPr>
          <w:rFonts w:ascii="Calibri" w:hAnsi="Calibri" w:cs="Calibri"/>
          <w:sz w:val="24"/>
          <w:szCs w:val="24"/>
        </w:rPr>
      </w:pPr>
      <w:r w:rsidRPr="00DE060A">
        <w:rPr>
          <w:rFonts w:ascii="Calibri" w:hAnsi="Calibri" w:cs="Calibri"/>
          <w:b/>
          <w:sz w:val="24"/>
          <w:szCs w:val="24"/>
        </w:rPr>
        <w:br/>
        <w:t>Look Like a Professional.</w:t>
      </w:r>
      <w:r w:rsidRPr="00DE060A">
        <w:rPr>
          <w:rStyle w:val="StyleArial11pt"/>
          <w:rFonts w:ascii="Calibri" w:hAnsi="Calibri" w:cs="Calibri"/>
          <w:sz w:val="24"/>
          <w:szCs w:val="24"/>
        </w:rPr>
        <w:t xml:space="preserve">  </w:t>
      </w:r>
      <w:r w:rsidRPr="00DE060A">
        <w:rPr>
          <w:rFonts w:ascii="Calibri" w:hAnsi="Calibri" w:cs="Calibri"/>
          <w:sz w:val="24"/>
          <w:szCs w:val="24"/>
        </w:rPr>
        <w:t xml:space="preserve">The way in which you present yourself to the patient sets the tone for the entire interaction. </w:t>
      </w:r>
      <w:r w:rsidR="00AB1BB3" w:rsidRPr="00DE060A">
        <w:rPr>
          <w:rFonts w:ascii="Calibri" w:hAnsi="Calibri" w:cs="Calibri"/>
          <w:sz w:val="24"/>
          <w:szCs w:val="24"/>
        </w:rPr>
        <w:t xml:space="preserve"> </w:t>
      </w:r>
    </w:p>
    <w:p w14:paraId="50E95525" w14:textId="67CEF4B9" w:rsidR="006414E3" w:rsidRPr="00DE060A" w:rsidRDefault="006414E3" w:rsidP="00AB1BB3">
      <w:pPr>
        <w:numPr>
          <w:ilvl w:val="0"/>
          <w:numId w:val="21"/>
        </w:numPr>
        <w:rPr>
          <w:rStyle w:val="StyleArial11pt"/>
          <w:rFonts w:ascii="Calibri" w:hAnsi="Calibri" w:cs="Calibri"/>
          <w:sz w:val="24"/>
          <w:szCs w:val="24"/>
        </w:rPr>
      </w:pPr>
      <w:r w:rsidRPr="00DE060A">
        <w:rPr>
          <w:rFonts w:ascii="Calibri" w:hAnsi="Calibri" w:cs="Calibri"/>
          <w:i/>
          <w:sz w:val="24"/>
          <w:szCs w:val="24"/>
        </w:rPr>
        <w:t>Appearance</w:t>
      </w:r>
      <w:r w:rsidR="00AB1BB3" w:rsidRPr="00DE060A">
        <w:rPr>
          <w:rStyle w:val="StyleArial11pt"/>
          <w:rFonts w:ascii="Calibri" w:hAnsi="Calibri" w:cs="Calibri"/>
          <w:sz w:val="24"/>
          <w:szCs w:val="24"/>
        </w:rPr>
        <w:t xml:space="preserve">:  </w:t>
      </w:r>
      <w:r w:rsidRPr="00DE060A">
        <w:rPr>
          <w:rStyle w:val="StyleArial11pt"/>
          <w:rFonts w:ascii="Calibri" w:hAnsi="Calibri" w:cs="Calibri"/>
          <w:sz w:val="24"/>
          <w:szCs w:val="24"/>
        </w:rPr>
        <w:t xml:space="preserve">Professional business attire, white jacket, and a name tag identifying you as a PA student </w:t>
      </w:r>
      <w:r w:rsidRPr="00DE060A">
        <w:rPr>
          <w:rStyle w:val="StyleArial11pt"/>
          <w:rFonts w:ascii="Calibri" w:hAnsi="Calibri" w:cs="Calibri"/>
          <w:b/>
          <w:i/>
          <w:sz w:val="24"/>
          <w:szCs w:val="24"/>
        </w:rPr>
        <w:t xml:space="preserve">must be </w:t>
      </w:r>
      <w:proofErr w:type="gramStart"/>
      <w:r w:rsidRPr="00DE060A">
        <w:rPr>
          <w:rStyle w:val="StyleArial11pt"/>
          <w:rFonts w:ascii="Calibri" w:hAnsi="Calibri" w:cs="Calibri"/>
          <w:b/>
          <w:i/>
          <w:sz w:val="24"/>
          <w:szCs w:val="24"/>
        </w:rPr>
        <w:t>worn at all times</w:t>
      </w:r>
      <w:proofErr w:type="gramEnd"/>
      <w:r w:rsidR="00AB1BB3" w:rsidRPr="00DE060A">
        <w:rPr>
          <w:rStyle w:val="StyleArial11pt"/>
          <w:rFonts w:ascii="Calibri" w:hAnsi="Calibri" w:cs="Calibri"/>
          <w:sz w:val="24"/>
          <w:szCs w:val="24"/>
        </w:rPr>
        <w:t>.  I</w:t>
      </w:r>
      <w:r w:rsidRPr="00DE060A">
        <w:rPr>
          <w:rStyle w:val="StyleArial11pt"/>
          <w:rFonts w:ascii="Calibri" w:hAnsi="Calibri" w:cs="Calibri"/>
          <w:sz w:val="24"/>
          <w:szCs w:val="24"/>
        </w:rPr>
        <w:t xml:space="preserve">f the preceptor </w:t>
      </w:r>
      <w:r w:rsidR="009B470B">
        <w:rPr>
          <w:rStyle w:val="StyleArial11pt"/>
          <w:rFonts w:ascii="Calibri" w:hAnsi="Calibri" w:cs="Calibri"/>
          <w:sz w:val="24"/>
          <w:szCs w:val="24"/>
        </w:rPr>
        <w:t xml:space="preserve">asks </w:t>
      </w:r>
      <w:r w:rsidRPr="00DE060A">
        <w:rPr>
          <w:rStyle w:val="StyleArial11pt"/>
          <w:rFonts w:ascii="Calibri" w:hAnsi="Calibri" w:cs="Calibri"/>
          <w:sz w:val="24"/>
          <w:szCs w:val="24"/>
        </w:rPr>
        <w:t xml:space="preserve">you not </w:t>
      </w:r>
      <w:r w:rsidR="009B470B">
        <w:rPr>
          <w:rStyle w:val="StyleArial11pt"/>
          <w:rFonts w:ascii="Calibri" w:hAnsi="Calibri" w:cs="Calibri"/>
          <w:sz w:val="24"/>
          <w:szCs w:val="24"/>
        </w:rPr>
        <w:t xml:space="preserve">to </w:t>
      </w:r>
      <w:r w:rsidRPr="00DE060A">
        <w:rPr>
          <w:rStyle w:val="StyleArial11pt"/>
          <w:rFonts w:ascii="Calibri" w:hAnsi="Calibri" w:cs="Calibri"/>
          <w:sz w:val="24"/>
          <w:szCs w:val="24"/>
        </w:rPr>
        <w:t xml:space="preserve">wear </w:t>
      </w:r>
      <w:r w:rsidR="009B470B">
        <w:rPr>
          <w:rStyle w:val="StyleArial11pt"/>
          <w:rFonts w:ascii="Calibri" w:hAnsi="Calibri" w:cs="Calibri"/>
          <w:sz w:val="24"/>
          <w:szCs w:val="24"/>
        </w:rPr>
        <w:t xml:space="preserve">a </w:t>
      </w:r>
      <w:r w:rsidRPr="00DE060A">
        <w:rPr>
          <w:rStyle w:val="StyleArial11pt"/>
          <w:rFonts w:ascii="Calibri" w:hAnsi="Calibri" w:cs="Calibri"/>
          <w:sz w:val="24"/>
          <w:szCs w:val="24"/>
        </w:rPr>
        <w:t xml:space="preserve">white coat, </w:t>
      </w:r>
      <w:r w:rsidR="009B470B">
        <w:rPr>
          <w:rStyle w:val="StyleArial11pt"/>
          <w:rFonts w:ascii="Calibri" w:hAnsi="Calibri" w:cs="Calibri"/>
          <w:sz w:val="24"/>
          <w:szCs w:val="24"/>
        </w:rPr>
        <w:t>please comply</w:t>
      </w:r>
      <w:r w:rsidRPr="00DE060A">
        <w:rPr>
          <w:rStyle w:val="StyleArial11pt"/>
          <w:rFonts w:ascii="Calibri" w:hAnsi="Calibri" w:cs="Calibri"/>
          <w:sz w:val="24"/>
          <w:szCs w:val="24"/>
        </w:rPr>
        <w:t xml:space="preserve">, but </w:t>
      </w:r>
      <w:r w:rsidR="009B470B">
        <w:rPr>
          <w:rStyle w:val="StyleArial11pt"/>
          <w:rFonts w:ascii="Calibri" w:hAnsi="Calibri" w:cs="Calibri"/>
          <w:sz w:val="24"/>
          <w:szCs w:val="24"/>
        </w:rPr>
        <w:t>still</w:t>
      </w:r>
      <w:r w:rsidRPr="00DE060A">
        <w:rPr>
          <w:rStyle w:val="StyleArial11pt"/>
          <w:rFonts w:ascii="Calibri" w:hAnsi="Calibri" w:cs="Calibri"/>
          <w:sz w:val="24"/>
          <w:szCs w:val="24"/>
        </w:rPr>
        <w:t xml:space="preserve"> </w:t>
      </w:r>
      <w:r w:rsidR="009B470B">
        <w:rPr>
          <w:rStyle w:val="StyleArial11pt"/>
          <w:rFonts w:ascii="Calibri" w:hAnsi="Calibri" w:cs="Calibri"/>
          <w:sz w:val="24"/>
          <w:szCs w:val="24"/>
        </w:rPr>
        <w:t xml:space="preserve">display/wear </w:t>
      </w:r>
      <w:r w:rsidRPr="00DE060A">
        <w:rPr>
          <w:rStyle w:val="StyleArial11pt"/>
          <w:rFonts w:ascii="Calibri" w:hAnsi="Calibri" w:cs="Calibri"/>
          <w:sz w:val="24"/>
          <w:szCs w:val="24"/>
        </w:rPr>
        <w:t>the name tag</w:t>
      </w:r>
      <w:r w:rsidR="00AB1BB3" w:rsidRPr="00DE060A">
        <w:rPr>
          <w:rStyle w:val="StyleArial11pt"/>
          <w:rFonts w:ascii="Calibri" w:hAnsi="Calibri" w:cs="Calibri"/>
          <w:sz w:val="24"/>
          <w:szCs w:val="24"/>
        </w:rPr>
        <w:t>.</w:t>
      </w:r>
    </w:p>
    <w:p w14:paraId="227457F7" w14:textId="20398826" w:rsidR="006414E3" w:rsidRPr="00DE060A" w:rsidRDefault="006414E3" w:rsidP="00AB1BB3">
      <w:pPr>
        <w:numPr>
          <w:ilvl w:val="0"/>
          <w:numId w:val="21"/>
        </w:numPr>
        <w:rPr>
          <w:rStyle w:val="StyleArial11pt"/>
          <w:rFonts w:ascii="Calibri" w:hAnsi="Calibri" w:cs="Calibri"/>
          <w:sz w:val="24"/>
          <w:szCs w:val="24"/>
        </w:rPr>
      </w:pPr>
      <w:r w:rsidRPr="00DE060A">
        <w:rPr>
          <w:rFonts w:ascii="Calibri" w:hAnsi="Calibri" w:cs="Calibri"/>
          <w:i/>
          <w:sz w:val="24"/>
          <w:szCs w:val="24"/>
        </w:rPr>
        <w:t>Grooming</w:t>
      </w:r>
      <w:r w:rsidR="00E86538" w:rsidRPr="00DE060A">
        <w:rPr>
          <w:rFonts w:ascii="Calibri" w:hAnsi="Calibri" w:cs="Calibri"/>
          <w:sz w:val="24"/>
          <w:szCs w:val="24"/>
        </w:rPr>
        <w:t xml:space="preserve">: </w:t>
      </w:r>
      <w:r w:rsidRPr="00DE060A">
        <w:rPr>
          <w:rFonts w:ascii="Calibri" w:hAnsi="Calibri" w:cs="Calibri"/>
          <w:i/>
          <w:sz w:val="24"/>
          <w:szCs w:val="24"/>
        </w:rPr>
        <w:t xml:space="preserve"> </w:t>
      </w:r>
      <w:r w:rsidRPr="00DE060A">
        <w:rPr>
          <w:rStyle w:val="StyleArial11pt"/>
          <w:rFonts w:ascii="Calibri" w:hAnsi="Calibri" w:cs="Calibri"/>
          <w:sz w:val="24"/>
          <w:szCs w:val="24"/>
        </w:rPr>
        <w:t>Common sense should rule your personal hygiene and grooming habits including jewelry, makeup, hair and clothing styles.  Lipstick and nail polish are often not allowed on surgery rotations due to O</w:t>
      </w:r>
      <w:r w:rsidR="00F30796" w:rsidRPr="00DE060A">
        <w:rPr>
          <w:rStyle w:val="StyleArial11pt"/>
          <w:rFonts w:ascii="Calibri" w:hAnsi="Calibri" w:cs="Calibri"/>
          <w:sz w:val="24"/>
          <w:szCs w:val="24"/>
        </w:rPr>
        <w:t>.</w:t>
      </w:r>
      <w:r w:rsidRPr="00DE060A">
        <w:rPr>
          <w:rStyle w:val="StyleArial11pt"/>
          <w:rFonts w:ascii="Calibri" w:hAnsi="Calibri" w:cs="Calibri"/>
          <w:sz w:val="24"/>
          <w:szCs w:val="24"/>
        </w:rPr>
        <w:t>R</w:t>
      </w:r>
      <w:r w:rsidR="00F30796" w:rsidRPr="00DE060A">
        <w:rPr>
          <w:rStyle w:val="StyleArial11pt"/>
          <w:rFonts w:ascii="Calibri" w:hAnsi="Calibri" w:cs="Calibri"/>
          <w:sz w:val="24"/>
          <w:szCs w:val="24"/>
        </w:rPr>
        <w:t>.</w:t>
      </w:r>
      <w:r w:rsidRPr="00DE060A">
        <w:rPr>
          <w:rStyle w:val="StyleArial11pt"/>
          <w:rFonts w:ascii="Calibri" w:hAnsi="Calibri" w:cs="Calibri"/>
          <w:sz w:val="24"/>
          <w:szCs w:val="24"/>
        </w:rPr>
        <w:t xml:space="preserve"> policy and OSHA guidelines.  Many patients are allergic to perfumes and colognes.</w:t>
      </w:r>
    </w:p>
    <w:p w14:paraId="645F6B4E" w14:textId="77777777" w:rsidR="006414E3" w:rsidRPr="00DE060A" w:rsidRDefault="006414E3" w:rsidP="00AB1BB3">
      <w:pPr>
        <w:rPr>
          <w:rFonts w:ascii="Calibri" w:hAnsi="Calibri" w:cs="Calibri"/>
          <w:sz w:val="24"/>
          <w:szCs w:val="24"/>
        </w:rPr>
      </w:pPr>
    </w:p>
    <w:p w14:paraId="3BA4819A" w14:textId="77777777" w:rsidR="006414E3" w:rsidRPr="00DE060A" w:rsidRDefault="006414E3" w:rsidP="00AB1BB3">
      <w:pPr>
        <w:rPr>
          <w:rStyle w:val="StyleArial11pt"/>
          <w:rFonts w:ascii="Calibri" w:hAnsi="Calibri" w:cs="Calibri"/>
          <w:sz w:val="24"/>
          <w:szCs w:val="24"/>
        </w:rPr>
      </w:pPr>
      <w:r w:rsidRPr="00DE060A">
        <w:rPr>
          <w:rFonts w:ascii="Calibri" w:hAnsi="Calibri" w:cs="Calibri"/>
          <w:b/>
          <w:sz w:val="24"/>
          <w:szCs w:val="24"/>
        </w:rPr>
        <w:t xml:space="preserve">Sound Like a Professional. </w:t>
      </w:r>
      <w:r w:rsidRPr="00DE060A">
        <w:rPr>
          <w:rStyle w:val="StyleArial11pt"/>
          <w:rFonts w:ascii="Calibri" w:hAnsi="Calibri" w:cs="Calibri"/>
          <w:sz w:val="24"/>
          <w:szCs w:val="24"/>
        </w:rPr>
        <w:t xml:space="preserve"> </w:t>
      </w:r>
    </w:p>
    <w:p w14:paraId="310CCADC" w14:textId="45AB2307" w:rsidR="006414E3" w:rsidRPr="00DE060A" w:rsidRDefault="006414E3" w:rsidP="00AB1BB3">
      <w:pPr>
        <w:numPr>
          <w:ilvl w:val="0"/>
          <w:numId w:val="20"/>
        </w:numPr>
        <w:rPr>
          <w:rStyle w:val="StyleArial11pt"/>
          <w:rFonts w:ascii="Calibri" w:hAnsi="Calibri" w:cs="Calibri"/>
          <w:sz w:val="24"/>
          <w:szCs w:val="24"/>
        </w:rPr>
      </w:pPr>
      <w:r w:rsidRPr="00DE060A">
        <w:rPr>
          <w:rFonts w:ascii="Calibri" w:hAnsi="Calibri" w:cs="Calibri"/>
          <w:i/>
          <w:sz w:val="24"/>
          <w:szCs w:val="24"/>
        </w:rPr>
        <w:t>Preparation</w:t>
      </w:r>
      <w:r w:rsidR="00E86538" w:rsidRPr="00DE060A">
        <w:rPr>
          <w:rStyle w:val="StyleArial11pt"/>
          <w:rFonts w:ascii="Calibri" w:hAnsi="Calibri" w:cs="Calibri"/>
          <w:sz w:val="24"/>
          <w:szCs w:val="24"/>
        </w:rPr>
        <w:t xml:space="preserve">:  </w:t>
      </w:r>
      <w:r w:rsidRPr="00DE060A">
        <w:rPr>
          <w:rStyle w:val="StyleArial11pt"/>
          <w:rFonts w:ascii="Calibri" w:hAnsi="Calibri" w:cs="Calibri"/>
          <w:sz w:val="24"/>
          <w:szCs w:val="24"/>
        </w:rPr>
        <w:t xml:space="preserve">be prepared to discuss the PA profession, how PAs function within the medical community, and your role as a PA student. Despite your best efforts, you may from </w:t>
      </w:r>
      <w:r w:rsidR="00700A4E" w:rsidRPr="00DE060A">
        <w:rPr>
          <w:rStyle w:val="StyleArial11pt"/>
          <w:rFonts w:ascii="Calibri" w:hAnsi="Calibri" w:cs="Calibri"/>
          <w:sz w:val="24"/>
          <w:szCs w:val="24"/>
        </w:rPr>
        <w:t>time-to-time</w:t>
      </w:r>
      <w:r w:rsidRPr="00DE060A">
        <w:rPr>
          <w:rStyle w:val="StyleArial11pt"/>
          <w:rFonts w:ascii="Calibri" w:hAnsi="Calibri" w:cs="Calibri"/>
          <w:sz w:val="24"/>
          <w:szCs w:val="24"/>
        </w:rPr>
        <w:t xml:space="preserve"> encounter individuals who are not supportive of you or the PA profession.  Handle such problems in a mature manner.  </w:t>
      </w:r>
    </w:p>
    <w:p w14:paraId="52CF3290" w14:textId="71091711" w:rsidR="006414E3" w:rsidRPr="00DE060A" w:rsidRDefault="006414E3" w:rsidP="00AB1BB3">
      <w:pPr>
        <w:numPr>
          <w:ilvl w:val="0"/>
          <w:numId w:val="19"/>
        </w:numPr>
        <w:rPr>
          <w:rStyle w:val="StyleArial11pt"/>
          <w:rFonts w:ascii="Calibri" w:hAnsi="Calibri" w:cs="Calibri"/>
          <w:sz w:val="24"/>
          <w:szCs w:val="24"/>
        </w:rPr>
      </w:pPr>
      <w:r w:rsidRPr="00DE060A">
        <w:rPr>
          <w:rFonts w:ascii="Calibri" w:hAnsi="Calibri" w:cs="Calibri"/>
          <w:i/>
          <w:sz w:val="24"/>
          <w:szCs w:val="24"/>
        </w:rPr>
        <w:t>Language</w:t>
      </w:r>
      <w:r w:rsidR="00E86538" w:rsidRPr="00DE060A">
        <w:rPr>
          <w:rStyle w:val="StyleArial11pt"/>
          <w:rFonts w:ascii="Calibri" w:hAnsi="Calibri" w:cs="Calibri"/>
          <w:sz w:val="24"/>
          <w:szCs w:val="24"/>
        </w:rPr>
        <w:t xml:space="preserve">:  </w:t>
      </w:r>
      <w:r w:rsidRPr="00DE060A">
        <w:rPr>
          <w:rStyle w:val="StyleArial11pt"/>
          <w:rFonts w:ascii="Calibri" w:hAnsi="Calibri" w:cs="Calibri"/>
          <w:sz w:val="24"/>
          <w:szCs w:val="24"/>
        </w:rPr>
        <w:t xml:space="preserve">your use of language is also important.  Not only must you use the correct medical terminology, </w:t>
      </w:r>
      <w:r w:rsidR="00700A4E" w:rsidRPr="00DE060A">
        <w:rPr>
          <w:rStyle w:val="StyleArial11pt"/>
          <w:rFonts w:ascii="Calibri" w:hAnsi="Calibri" w:cs="Calibri"/>
          <w:sz w:val="24"/>
          <w:szCs w:val="24"/>
        </w:rPr>
        <w:t>but you</w:t>
      </w:r>
      <w:r w:rsidRPr="00DE060A">
        <w:rPr>
          <w:rStyle w:val="StyleArial11pt"/>
          <w:rFonts w:ascii="Calibri" w:hAnsi="Calibri" w:cs="Calibri"/>
          <w:sz w:val="24"/>
          <w:szCs w:val="24"/>
        </w:rPr>
        <w:t xml:space="preserve"> must also be careful of the language used for informational or descriptive purposes.  Derogatory comments and racial or sexual comments or innuendoes may be grounds for dismissal from the program. </w:t>
      </w:r>
    </w:p>
    <w:p w14:paraId="71D39394" w14:textId="77777777" w:rsidR="006414E3" w:rsidRPr="00DE060A" w:rsidRDefault="006414E3" w:rsidP="00AB1BB3">
      <w:pPr>
        <w:rPr>
          <w:rFonts w:ascii="Calibri" w:hAnsi="Calibri" w:cs="Calibri"/>
          <w:sz w:val="24"/>
          <w:szCs w:val="24"/>
        </w:rPr>
      </w:pPr>
    </w:p>
    <w:p w14:paraId="5CD189BA" w14:textId="77777777" w:rsidR="006414E3" w:rsidRPr="00DE060A" w:rsidRDefault="006414E3" w:rsidP="00AB1BB3">
      <w:pPr>
        <w:rPr>
          <w:rStyle w:val="StyleArial11pt"/>
          <w:rFonts w:ascii="Calibri" w:hAnsi="Calibri" w:cs="Calibri"/>
          <w:sz w:val="24"/>
          <w:szCs w:val="24"/>
        </w:rPr>
      </w:pPr>
      <w:r w:rsidRPr="00DE060A">
        <w:rPr>
          <w:rFonts w:ascii="Calibri" w:hAnsi="Calibri" w:cs="Calibri"/>
          <w:b/>
          <w:sz w:val="24"/>
          <w:szCs w:val="24"/>
        </w:rPr>
        <w:t>Act Like a Professional</w:t>
      </w:r>
      <w:r w:rsidRPr="00DE060A">
        <w:rPr>
          <w:rStyle w:val="StyleArial11pt"/>
          <w:rFonts w:ascii="Calibri" w:hAnsi="Calibri" w:cs="Calibri"/>
          <w:sz w:val="24"/>
          <w:szCs w:val="24"/>
        </w:rPr>
        <w:t xml:space="preserve">. </w:t>
      </w:r>
    </w:p>
    <w:p w14:paraId="6D9D933D" w14:textId="6C394435" w:rsidR="006414E3" w:rsidRPr="00DE060A" w:rsidRDefault="006414E3" w:rsidP="00AB1BB3">
      <w:pPr>
        <w:numPr>
          <w:ilvl w:val="0"/>
          <w:numId w:val="18"/>
        </w:numPr>
        <w:rPr>
          <w:rStyle w:val="StyleArial11pt"/>
          <w:rFonts w:ascii="Calibri" w:hAnsi="Calibri" w:cs="Calibri"/>
          <w:sz w:val="24"/>
          <w:szCs w:val="24"/>
        </w:rPr>
      </w:pPr>
      <w:r w:rsidRPr="00DE060A">
        <w:rPr>
          <w:rFonts w:ascii="Calibri" w:hAnsi="Calibri" w:cs="Calibri"/>
          <w:i/>
          <w:sz w:val="24"/>
          <w:szCs w:val="24"/>
        </w:rPr>
        <w:t>Behavior</w:t>
      </w:r>
      <w:r w:rsidR="005E7D1D" w:rsidRPr="00DE060A">
        <w:rPr>
          <w:rStyle w:val="StyleArial11pt"/>
          <w:rFonts w:ascii="Calibri" w:hAnsi="Calibri" w:cs="Calibri"/>
          <w:sz w:val="24"/>
          <w:szCs w:val="24"/>
        </w:rPr>
        <w:t xml:space="preserve">:  </w:t>
      </w:r>
      <w:r w:rsidRPr="00DE060A">
        <w:rPr>
          <w:rStyle w:val="StyleArial11pt"/>
          <w:rFonts w:ascii="Calibri" w:hAnsi="Calibri" w:cs="Calibri"/>
          <w:sz w:val="24"/>
          <w:szCs w:val="24"/>
        </w:rPr>
        <w:t xml:space="preserve">it is imperative that you remain calm, respectful, and non-judgmental in all situations.  Your performance in the clinical year is based partially on these criteria, as well as the other criteria found in the clinical guidelines. </w:t>
      </w:r>
    </w:p>
    <w:p w14:paraId="51266FDD" w14:textId="08C8B40A" w:rsidR="006414E3" w:rsidRPr="00DE060A" w:rsidRDefault="006414E3" w:rsidP="00AB1BB3">
      <w:pPr>
        <w:numPr>
          <w:ilvl w:val="0"/>
          <w:numId w:val="18"/>
        </w:numPr>
        <w:rPr>
          <w:rStyle w:val="StyleArial11pt"/>
          <w:rFonts w:ascii="Calibri" w:hAnsi="Calibri" w:cs="Calibri"/>
          <w:sz w:val="24"/>
          <w:szCs w:val="24"/>
        </w:rPr>
      </w:pPr>
      <w:r w:rsidRPr="00DE060A">
        <w:rPr>
          <w:rFonts w:ascii="Calibri" w:hAnsi="Calibri" w:cs="Calibri"/>
          <w:i/>
          <w:sz w:val="24"/>
          <w:szCs w:val="24"/>
        </w:rPr>
        <w:t>Identification</w:t>
      </w:r>
      <w:r w:rsidR="005E7D1D" w:rsidRPr="00DE060A">
        <w:rPr>
          <w:rStyle w:val="StyleArial11pt"/>
          <w:rFonts w:ascii="Calibri" w:hAnsi="Calibri" w:cs="Calibri"/>
          <w:sz w:val="24"/>
          <w:szCs w:val="24"/>
        </w:rPr>
        <w:t xml:space="preserve">:  </w:t>
      </w:r>
      <w:r w:rsidRPr="00DE060A">
        <w:rPr>
          <w:rStyle w:val="StyleArial11pt"/>
          <w:rFonts w:ascii="Calibri" w:hAnsi="Calibri" w:cs="Calibri"/>
          <w:sz w:val="24"/>
          <w:szCs w:val="24"/>
        </w:rPr>
        <w:t xml:space="preserve">although you may have other health care training and experience, at no time is it acceptable for you to represent yourself as anything other than a </w:t>
      </w:r>
      <w:r w:rsidRPr="00DE060A">
        <w:rPr>
          <w:rStyle w:val="StyleArial11pt"/>
          <w:rFonts w:ascii="Calibri" w:hAnsi="Calibri" w:cs="Calibri"/>
          <w:b/>
          <w:i/>
          <w:sz w:val="24"/>
          <w:szCs w:val="24"/>
        </w:rPr>
        <w:t>PA student</w:t>
      </w:r>
      <w:r w:rsidRPr="00DE060A">
        <w:rPr>
          <w:rStyle w:val="StyleArial11pt"/>
          <w:rFonts w:ascii="Calibri" w:hAnsi="Calibri" w:cs="Calibri"/>
          <w:sz w:val="24"/>
          <w:szCs w:val="24"/>
        </w:rPr>
        <w:t xml:space="preserve">. </w:t>
      </w:r>
      <w:r w:rsidR="00053705" w:rsidRPr="00DE060A">
        <w:rPr>
          <w:rStyle w:val="StyleArial11pt"/>
          <w:rFonts w:ascii="Calibri" w:hAnsi="Calibri" w:cs="Calibri"/>
          <w:sz w:val="24"/>
          <w:szCs w:val="24"/>
        </w:rPr>
        <w:t xml:space="preserve"> </w:t>
      </w:r>
      <w:r w:rsidRPr="00DE060A">
        <w:rPr>
          <w:rStyle w:val="StyleArial11pt"/>
          <w:rFonts w:ascii="Calibri" w:hAnsi="Calibri" w:cs="Calibri"/>
          <w:sz w:val="24"/>
          <w:szCs w:val="24"/>
        </w:rPr>
        <w:t>Always identify yourself as a “</w:t>
      </w:r>
      <w:r w:rsidRPr="00DE060A">
        <w:rPr>
          <w:rFonts w:ascii="Calibri" w:hAnsi="Calibri" w:cs="Calibri"/>
          <w:i/>
          <w:sz w:val="24"/>
          <w:szCs w:val="24"/>
        </w:rPr>
        <w:t>physician assistant student”</w:t>
      </w:r>
      <w:r w:rsidRPr="00DE060A">
        <w:rPr>
          <w:rFonts w:ascii="Calibri" w:hAnsi="Calibri" w:cs="Calibri"/>
          <w:b/>
          <w:sz w:val="24"/>
          <w:szCs w:val="24"/>
        </w:rPr>
        <w:t>.</w:t>
      </w:r>
      <w:r w:rsidRPr="00DE060A">
        <w:rPr>
          <w:rStyle w:val="StyleArial11pt"/>
          <w:rFonts w:ascii="Calibri" w:hAnsi="Calibri" w:cs="Calibri"/>
          <w:sz w:val="24"/>
          <w:szCs w:val="24"/>
        </w:rPr>
        <w:t xml:space="preserve"> </w:t>
      </w:r>
      <w:r w:rsidR="00053705" w:rsidRPr="00DE060A">
        <w:rPr>
          <w:rStyle w:val="StyleArial11pt"/>
          <w:rFonts w:ascii="Calibri" w:hAnsi="Calibri" w:cs="Calibri"/>
          <w:sz w:val="24"/>
          <w:szCs w:val="24"/>
        </w:rPr>
        <w:t xml:space="preserve"> </w:t>
      </w:r>
      <w:r w:rsidRPr="00DE060A">
        <w:rPr>
          <w:rStyle w:val="StyleArial11pt"/>
          <w:rFonts w:ascii="Calibri" w:hAnsi="Calibri" w:cs="Calibri"/>
          <w:sz w:val="24"/>
          <w:szCs w:val="24"/>
        </w:rPr>
        <w:t>To avoid unintentional misrepresentation, you must add</w:t>
      </w:r>
      <w:r w:rsidRPr="00DE060A">
        <w:rPr>
          <w:rFonts w:ascii="Calibri" w:hAnsi="Calibri" w:cs="Calibri"/>
          <w:b/>
          <w:sz w:val="24"/>
          <w:szCs w:val="24"/>
        </w:rPr>
        <w:t xml:space="preserve"> </w:t>
      </w:r>
      <w:r w:rsidRPr="00DE060A">
        <w:rPr>
          <w:rStyle w:val="StyleArial11pt"/>
          <w:rFonts w:ascii="Calibri" w:hAnsi="Calibri" w:cs="Calibri"/>
          <w:sz w:val="24"/>
          <w:szCs w:val="24"/>
        </w:rPr>
        <w:t>"PA-Student" after your name when you sign a medical document.</w:t>
      </w:r>
    </w:p>
    <w:p w14:paraId="4A9E4FEB" w14:textId="1CC9DB62" w:rsidR="006414E3" w:rsidRPr="00DE060A" w:rsidRDefault="006414E3" w:rsidP="00AB1BB3">
      <w:pPr>
        <w:numPr>
          <w:ilvl w:val="0"/>
          <w:numId w:val="18"/>
        </w:numPr>
        <w:rPr>
          <w:rStyle w:val="StyleArial11pt"/>
          <w:rFonts w:ascii="Calibri" w:hAnsi="Calibri" w:cs="Calibri"/>
          <w:sz w:val="24"/>
          <w:szCs w:val="24"/>
        </w:rPr>
      </w:pPr>
      <w:r w:rsidRPr="00DE060A">
        <w:rPr>
          <w:rFonts w:ascii="Calibri" w:hAnsi="Calibri" w:cs="Calibri"/>
          <w:i/>
          <w:sz w:val="24"/>
          <w:szCs w:val="24"/>
        </w:rPr>
        <w:t>OSHA Guidelines</w:t>
      </w:r>
      <w:r w:rsidR="00D953DA" w:rsidRPr="00DE060A">
        <w:rPr>
          <w:rFonts w:ascii="Calibri" w:hAnsi="Calibri" w:cs="Calibri"/>
          <w:i/>
          <w:sz w:val="24"/>
          <w:szCs w:val="24"/>
        </w:rPr>
        <w:t xml:space="preserve">:  </w:t>
      </w:r>
      <w:r w:rsidRPr="00DE060A">
        <w:rPr>
          <w:rFonts w:ascii="Calibri" w:hAnsi="Calibri" w:cs="Calibri"/>
          <w:i/>
          <w:sz w:val="24"/>
          <w:szCs w:val="24"/>
        </w:rPr>
        <w:t>y</w:t>
      </w:r>
      <w:r w:rsidRPr="00DE060A">
        <w:rPr>
          <w:rStyle w:val="StyleArial11pt"/>
          <w:rFonts w:ascii="Calibri" w:hAnsi="Calibri" w:cs="Calibri"/>
          <w:sz w:val="24"/>
          <w:szCs w:val="24"/>
        </w:rPr>
        <w:t>ou are responsible for following OSHA Guidelines for universal precautions at the clinical rotation site, including the use of gloves, care of sharp objects, use of eyewear, protective clothing, and other precautionary measures.</w:t>
      </w:r>
    </w:p>
    <w:p w14:paraId="366CD405" w14:textId="5EAC753A" w:rsidR="006414E3" w:rsidRPr="00DE060A" w:rsidRDefault="006414E3" w:rsidP="00AB1BB3">
      <w:pPr>
        <w:numPr>
          <w:ilvl w:val="0"/>
          <w:numId w:val="18"/>
        </w:numPr>
        <w:rPr>
          <w:rStyle w:val="StyleArial11pt"/>
          <w:rFonts w:ascii="Calibri" w:hAnsi="Calibri" w:cs="Calibri"/>
          <w:sz w:val="24"/>
          <w:szCs w:val="24"/>
        </w:rPr>
      </w:pPr>
      <w:r w:rsidRPr="00DE060A">
        <w:rPr>
          <w:rFonts w:ascii="Calibri" w:hAnsi="Calibri" w:cs="Calibri"/>
          <w:i/>
          <w:sz w:val="24"/>
          <w:szCs w:val="24"/>
        </w:rPr>
        <w:t>Socializing with Preceptors (i.e. after clinic/hospital hours,</w:t>
      </w:r>
      <w:r w:rsidRPr="00DE060A">
        <w:rPr>
          <w:rStyle w:val="StyleArial11pt"/>
          <w:rFonts w:ascii="Calibri" w:hAnsi="Calibri" w:cs="Calibri"/>
          <w:sz w:val="24"/>
          <w:szCs w:val="24"/>
        </w:rPr>
        <w:t xml:space="preserve"> </w:t>
      </w:r>
      <w:r w:rsidR="00E86538" w:rsidRPr="00DE060A">
        <w:rPr>
          <w:rStyle w:val="StyleArial11pt"/>
          <w:rFonts w:ascii="Calibri" w:hAnsi="Calibri" w:cs="Calibri"/>
          <w:sz w:val="24"/>
          <w:szCs w:val="24"/>
        </w:rPr>
        <w:t>“h</w:t>
      </w:r>
      <w:r w:rsidRPr="00DE060A">
        <w:rPr>
          <w:rStyle w:val="StyleArial11pt"/>
          <w:rFonts w:ascii="Calibri" w:hAnsi="Calibri" w:cs="Calibri"/>
          <w:sz w:val="24"/>
          <w:szCs w:val="24"/>
        </w:rPr>
        <w:t xml:space="preserve">appy </w:t>
      </w:r>
      <w:r w:rsidR="00E86538" w:rsidRPr="00DE060A">
        <w:rPr>
          <w:rStyle w:val="StyleArial11pt"/>
          <w:rFonts w:ascii="Calibri" w:hAnsi="Calibri" w:cs="Calibri"/>
          <w:sz w:val="24"/>
          <w:szCs w:val="24"/>
        </w:rPr>
        <w:t>h</w:t>
      </w:r>
      <w:r w:rsidRPr="00DE060A">
        <w:rPr>
          <w:rStyle w:val="StyleArial11pt"/>
          <w:rFonts w:ascii="Calibri" w:hAnsi="Calibri" w:cs="Calibri"/>
          <w:sz w:val="24"/>
          <w:szCs w:val="24"/>
        </w:rPr>
        <w:t>our</w:t>
      </w:r>
      <w:r w:rsidR="00E86538" w:rsidRPr="00DE060A">
        <w:rPr>
          <w:rStyle w:val="StyleArial11pt"/>
          <w:rFonts w:ascii="Calibri" w:hAnsi="Calibri" w:cs="Calibri"/>
          <w:sz w:val="24"/>
          <w:szCs w:val="24"/>
        </w:rPr>
        <w:t>”</w:t>
      </w:r>
      <w:r w:rsidRPr="00DE060A">
        <w:rPr>
          <w:rStyle w:val="StyleArial11pt"/>
          <w:rFonts w:ascii="Calibri" w:hAnsi="Calibri" w:cs="Calibri"/>
          <w:sz w:val="24"/>
          <w:szCs w:val="24"/>
        </w:rPr>
        <w:t xml:space="preserve"> drinks, etc.) is unacceptable</w:t>
      </w:r>
    </w:p>
    <w:p w14:paraId="080EA201" w14:textId="1FE19012" w:rsidR="006414E3" w:rsidRPr="00DE060A" w:rsidRDefault="006414E3" w:rsidP="00AB1BB3">
      <w:pPr>
        <w:numPr>
          <w:ilvl w:val="0"/>
          <w:numId w:val="18"/>
        </w:numPr>
        <w:rPr>
          <w:rFonts w:ascii="Calibri" w:hAnsi="Calibri" w:cs="Calibri"/>
          <w:sz w:val="24"/>
          <w:szCs w:val="24"/>
        </w:rPr>
      </w:pPr>
      <w:r w:rsidRPr="00DE060A">
        <w:rPr>
          <w:rFonts w:ascii="Calibri" w:hAnsi="Calibri" w:cs="Calibri"/>
          <w:i/>
          <w:sz w:val="24"/>
          <w:szCs w:val="24"/>
        </w:rPr>
        <w:lastRenderedPageBreak/>
        <w:t>Cell Phones</w:t>
      </w:r>
      <w:r w:rsidRPr="00DE060A">
        <w:rPr>
          <w:rFonts w:ascii="Calibri" w:hAnsi="Calibri" w:cs="Calibri"/>
          <w:sz w:val="24"/>
          <w:szCs w:val="24"/>
        </w:rPr>
        <w:t xml:space="preserve">:  All cell phones must be turned to vibrate or silent during </w:t>
      </w:r>
      <w:r w:rsidR="00E86538" w:rsidRPr="00DE060A">
        <w:rPr>
          <w:rFonts w:ascii="Calibri" w:hAnsi="Calibri" w:cs="Calibri"/>
          <w:sz w:val="24"/>
          <w:szCs w:val="24"/>
        </w:rPr>
        <w:t xml:space="preserve">clinical </w:t>
      </w:r>
      <w:r w:rsidRPr="00DE060A">
        <w:rPr>
          <w:rFonts w:ascii="Calibri" w:hAnsi="Calibri" w:cs="Calibri"/>
          <w:sz w:val="24"/>
          <w:szCs w:val="24"/>
        </w:rPr>
        <w:t>rotations.</w:t>
      </w:r>
      <w:r w:rsidR="00E86538" w:rsidRPr="00DE060A">
        <w:rPr>
          <w:rFonts w:ascii="Calibri" w:hAnsi="Calibri" w:cs="Calibri"/>
          <w:sz w:val="24"/>
          <w:szCs w:val="24"/>
        </w:rPr>
        <w:t xml:space="preserve">  </w:t>
      </w:r>
      <w:r w:rsidRPr="00DE060A">
        <w:rPr>
          <w:rFonts w:ascii="Calibri" w:hAnsi="Calibri" w:cs="Calibri"/>
          <w:sz w:val="24"/>
          <w:szCs w:val="24"/>
        </w:rPr>
        <w:t>Personal phone calls are not permitted while on rotation with the preceptor.</w:t>
      </w:r>
    </w:p>
    <w:p w14:paraId="3469C034" w14:textId="4785EAE3" w:rsidR="006414E3" w:rsidRPr="00DE060A" w:rsidRDefault="006414E3" w:rsidP="00AB1BB3">
      <w:pPr>
        <w:numPr>
          <w:ilvl w:val="0"/>
          <w:numId w:val="18"/>
        </w:numPr>
        <w:rPr>
          <w:rStyle w:val="StyleArial11pt"/>
          <w:rFonts w:ascii="Calibri" w:hAnsi="Calibri" w:cs="Calibri"/>
          <w:sz w:val="24"/>
          <w:szCs w:val="24"/>
        </w:rPr>
      </w:pPr>
      <w:r w:rsidRPr="00DE060A">
        <w:rPr>
          <w:rFonts w:ascii="Calibri" w:hAnsi="Calibri" w:cs="Calibri"/>
          <w:i/>
          <w:sz w:val="24"/>
          <w:szCs w:val="24"/>
        </w:rPr>
        <w:t>Laptop</w:t>
      </w:r>
      <w:r w:rsidR="00130238" w:rsidRPr="00DE060A">
        <w:rPr>
          <w:rFonts w:ascii="Calibri" w:hAnsi="Calibri" w:cs="Calibri"/>
          <w:i/>
          <w:sz w:val="24"/>
          <w:szCs w:val="24"/>
        </w:rPr>
        <w:t>s</w:t>
      </w:r>
      <w:r w:rsidRPr="00DE060A">
        <w:rPr>
          <w:rFonts w:ascii="Calibri" w:hAnsi="Calibri" w:cs="Calibri"/>
          <w:sz w:val="24"/>
          <w:szCs w:val="24"/>
        </w:rPr>
        <w:t xml:space="preserve">:  If laptop use is desired, the student must secure permission from the </w:t>
      </w:r>
      <w:r w:rsidR="00E86538" w:rsidRPr="00DE060A">
        <w:rPr>
          <w:rFonts w:ascii="Calibri" w:hAnsi="Calibri" w:cs="Calibri"/>
          <w:sz w:val="24"/>
          <w:szCs w:val="24"/>
        </w:rPr>
        <w:t>preceptor</w:t>
      </w:r>
      <w:r w:rsidRPr="00DE060A">
        <w:rPr>
          <w:rFonts w:ascii="Calibri" w:hAnsi="Calibri" w:cs="Calibri"/>
          <w:sz w:val="24"/>
          <w:szCs w:val="24"/>
        </w:rPr>
        <w:t xml:space="preserve"> before using a laptop during class </w:t>
      </w:r>
      <w:r w:rsidR="00336CEC" w:rsidRPr="00DE060A">
        <w:rPr>
          <w:rFonts w:ascii="Calibri" w:hAnsi="Calibri" w:cs="Calibri"/>
          <w:sz w:val="24"/>
          <w:szCs w:val="24"/>
        </w:rPr>
        <w:t xml:space="preserve">or clinic </w:t>
      </w:r>
      <w:r w:rsidRPr="00DE060A">
        <w:rPr>
          <w:rFonts w:ascii="Calibri" w:hAnsi="Calibri" w:cs="Calibri"/>
          <w:sz w:val="24"/>
          <w:szCs w:val="24"/>
        </w:rPr>
        <w:t xml:space="preserve">time.  If permission is granted, the laptop must be used for </w:t>
      </w:r>
      <w:r w:rsidR="00336CEC" w:rsidRPr="00DE060A">
        <w:rPr>
          <w:rFonts w:ascii="Calibri" w:hAnsi="Calibri" w:cs="Calibri"/>
          <w:sz w:val="24"/>
          <w:szCs w:val="24"/>
        </w:rPr>
        <w:t>education</w:t>
      </w:r>
      <w:r w:rsidRPr="00DE060A">
        <w:rPr>
          <w:rFonts w:ascii="Calibri" w:hAnsi="Calibri" w:cs="Calibri"/>
          <w:sz w:val="24"/>
          <w:szCs w:val="24"/>
        </w:rPr>
        <w:t>-related activities ONLY</w:t>
      </w:r>
      <w:r w:rsidRPr="00DE060A">
        <w:rPr>
          <w:rFonts w:ascii="Calibri" w:hAnsi="Calibri" w:cs="Calibri"/>
          <w:i/>
          <w:sz w:val="24"/>
          <w:szCs w:val="24"/>
        </w:rPr>
        <w:t>.</w:t>
      </w:r>
    </w:p>
    <w:p w14:paraId="57FF5B70" w14:textId="77777777" w:rsidR="006414E3" w:rsidRPr="00DE060A" w:rsidRDefault="006414E3" w:rsidP="00AB1BB3">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rPr>
          <w:rFonts w:ascii="Calibri" w:hAnsi="Calibri" w:cs="Calibri"/>
          <w:sz w:val="24"/>
          <w:szCs w:val="24"/>
        </w:rPr>
      </w:pPr>
    </w:p>
    <w:p w14:paraId="5F226841" w14:textId="239005F9" w:rsidR="006414E3" w:rsidRPr="00DE060A" w:rsidRDefault="006414E3" w:rsidP="00AB1BB3">
      <w:pPr>
        <w:widowControl w:val="0"/>
        <w:tabs>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9360"/>
          <w:tab w:val="left" w:pos="10080"/>
        </w:tabs>
        <w:rPr>
          <w:rFonts w:ascii="Calibri" w:hAnsi="Calibri" w:cs="Calibri"/>
          <w:b/>
          <w:sz w:val="24"/>
          <w:szCs w:val="24"/>
        </w:rPr>
      </w:pPr>
      <w:r w:rsidRPr="00DE060A">
        <w:rPr>
          <w:rFonts w:ascii="Calibri" w:hAnsi="Calibri" w:cs="Calibri"/>
          <w:b/>
          <w:sz w:val="24"/>
          <w:szCs w:val="24"/>
        </w:rPr>
        <w:t>Respect Confidentiality.</w:t>
      </w:r>
    </w:p>
    <w:p w14:paraId="4606722F" w14:textId="2690CF3C" w:rsidR="006414E3" w:rsidRPr="00DE060A" w:rsidRDefault="006414E3" w:rsidP="00AB1BB3">
      <w:pPr>
        <w:widowControl w:val="0"/>
        <w:numPr>
          <w:ilvl w:val="0"/>
          <w:numId w:val="23"/>
        </w:numPr>
        <w:tabs>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9360"/>
          <w:tab w:val="left" w:pos="10080"/>
        </w:tabs>
        <w:rPr>
          <w:rFonts w:ascii="Calibri" w:hAnsi="Calibri" w:cs="Calibri"/>
          <w:b/>
          <w:sz w:val="24"/>
          <w:szCs w:val="24"/>
          <w:u w:val="double"/>
        </w:rPr>
      </w:pPr>
      <w:r w:rsidRPr="00DE060A">
        <w:rPr>
          <w:rFonts w:ascii="Calibri" w:hAnsi="Calibri" w:cs="Calibri"/>
          <w:i/>
          <w:sz w:val="24"/>
          <w:szCs w:val="24"/>
        </w:rPr>
        <w:t>Documents</w:t>
      </w:r>
      <w:r w:rsidR="00316FDB" w:rsidRPr="00DE060A">
        <w:rPr>
          <w:rFonts w:ascii="Calibri" w:hAnsi="Calibri" w:cs="Calibri"/>
          <w:b/>
          <w:sz w:val="24"/>
          <w:szCs w:val="24"/>
        </w:rPr>
        <w:t xml:space="preserve">:  </w:t>
      </w:r>
      <w:r w:rsidRPr="00DE060A">
        <w:rPr>
          <w:rStyle w:val="StyleArial11pt"/>
          <w:rFonts w:ascii="Calibri" w:hAnsi="Calibri" w:cs="Calibri"/>
          <w:sz w:val="24"/>
          <w:szCs w:val="24"/>
        </w:rPr>
        <w:t xml:space="preserve">Do NOT lose papers on which you have recorded information about a patient.  These are considered </w:t>
      </w:r>
      <w:r w:rsidR="00700A4E" w:rsidRPr="00DE060A">
        <w:rPr>
          <w:rStyle w:val="StyleArial11pt"/>
          <w:rFonts w:ascii="Calibri" w:hAnsi="Calibri" w:cs="Calibri"/>
          <w:sz w:val="24"/>
          <w:szCs w:val="24"/>
        </w:rPr>
        <w:t>confidential,</w:t>
      </w:r>
      <w:r w:rsidRPr="00DE060A">
        <w:rPr>
          <w:rStyle w:val="StyleArial11pt"/>
          <w:rFonts w:ascii="Calibri" w:hAnsi="Calibri" w:cs="Calibri"/>
          <w:sz w:val="24"/>
          <w:szCs w:val="24"/>
        </w:rPr>
        <w:t xml:space="preserve"> and it is your responsibility to keep them safe. </w:t>
      </w:r>
    </w:p>
    <w:p w14:paraId="319D8B9E" w14:textId="36303AB1" w:rsidR="006414E3" w:rsidRPr="00DE060A" w:rsidRDefault="006414E3" w:rsidP="00E801D0">
      <w:pPr>
        <w:widowControl w:val="0"/>
        <w:numPr>
          <w:ilvl w:val="0"/>
          <w:numId w:val="23"/>
        </w:numPr>
        <w:tabs>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9360"/>
          <w:tab w:val="left" w:pos="10080"/>
        </w:tabs>
        <w:rPr>
          <w:rFonts w:ascii="Calibri" w:hAnsi="Calibri" w:cs="Calibri"/>
          <w:b/>
          <w:sz w:val="24"/>
          <w:szCs w:val="24"/>
          <w:u w:val="double"/>
        </w:rPr>
      </w:pPr>
      <w:r w:rsidRPr="00DE060A">
        <w:rPr>
          <w:rFonts w:ascii="Calibri" w:hAnsi="Calibri" w:cs="Calibri"/>
          <w:i/>
          <w:sz w:val="24"/>
          <w:szCs w:val="24"/>
        </w:rPr>
        <w:t>Speech</w:t>
      </w:r>
      <w:r w:rsidR="00EB3217" w:rsidRPr="00DE060A">
        <w:rPr>
          <w:rStyle w:val="StyleArial11pt"/>
          <w:rFonts w:ascii="Calibri" w:hAnsi="Calibri" w:cs="Calibri"/>
          <w:sz w:val="24"/>
          <w:szCs w:val="24"/>
        </w:rPr>
        <w:t xml:space="preserve">:  </w:t>
      </w:r>
      <w:r w:rsidRPr="00DE060A">
        <w:rPr>
          <w:rStyle w:val="StyleArial11pt"/>
          <w:rFonts w:ascii="Calibri" w:hAnsi="Calibri" w:cs="Calibri"/>
          <w:sz w:val="24"/>
          <w:szCs w:val="24"/>
        </w:rPr>
        <w:t xml:space="preserve">Be careful what you say about patients in front of other patients.  Remember that the patient-clinician/PA relationship is a confidential one. </w:t>
      </w:r>
      <w:r w:rsidR="004020F6" w:rsidRPr="00DE060A">
        <w:rPr>
          <w:rStyle w:val="StyleArial11pt"/>
          <w:rFonts w:ascii="Calibri" w:hAnsi="Calibri" w:cs="Calibri"/>
          <w:sz w:val="24"/>
          <w:szCs w:val="24"/>
        </w:rPr>
        <w:t xml:space="preserve"> </w:t>
      </w:r>
      <w:r w:rsidRPr="00DE060A">
        <w:rPr>
          <w:rStyle w:val="StyleArial11pt"/>
          <w:rFonts w:ascii="Calibri" w:hAnsi="Calibri" w:cs="Calibri"/>
          <w:sz w:val="24"/>
          <w:szCs w:val="24"/>
        </w:rPr>
        <w:t>Medical ethics and federal criminal law forbid violation of patient confidentiality.  Both you and the preceptor should be sensitive to this issue.  Any discussion regarding a patient’s diagnosis, care, and condition should be conducted with discretion and in private</w:t>
      </w:r>
      <w:r w:rsidR="004020F6" w:rsidRPr="00DE060A">
        <w:rPr>
          <w:rStyle w:val="StyleArial11pt"/>
          <w:rFonts w:ascii="Calibri" w:hAnsi="Calibri" w:cs="Calibri"/>
          <w:sz w:val="24"/>
          <w:szCs w:val="24"/>
        </w:rPr>
        <w:t xml:space="preserve"> areas</w:t>
      </w:r>
      <w:r w:rsidRPr="00DE060A">
        <w:rPr>
          <w:rStyle w:val="StyleArial11pt"/>
          <w:rFonts w:ascii="Calibri" w:hAnsi="Calibri" w:cs="Calibri"/>
          <w:sz w:val="24"/>
          <w:szCs w:val="24"/>
        </w:rPr>
        <w:t xml:space="preserve"> – not in hallways, elevators, cafeterias, etc.</w:t>
      </w:r>
    </w:p>
    <w:p w14:paraId="04020B90" w14:textId="77777777" w:rsidR="006414E3" w:rsidRPr="00DE060A" w:rsidRDefault="006414E3" w:rsidP="00AB1BB3">
      <w:pPr>
        <w:tabs>
          <w:tab w:val="left" w:pos="9360"/>
        </w:tabs>
        <w:rPr>
          <w:rFonts w:ascii="Calibri" w:hAnsi="Calibri" w:cs="Calibri"/>
          <w:b/>
          <w:sz w:val="24"/>
          <w:szCs w:val="24"/>
        </w:rPr>
      </w:pPr>
    </w:p>
    <w:p w14:paraId="5D824909" w14:textId="77777777" w:rsidR="006414E3" w:rsidRPr="00DE060A" w:rsidRDefault="006414E3" w:rsidP="00AB1BB3">
      <w:pPr>
        <w:rPr>
          <w:rFonts w:ascii="Calibri" w:hAnsi="Calibri" w:cs="Calibri"/>
          <w:b/>
          <w:sz w:val="24"/>
          <w:szCs w:val="24"/>
        </w:rPr>
      </w:pPr>
      <w:r w:rsidRPr="00DE060A">
        <w:rPr>
          <w:rFonts w:ascii="Calibri" w:hAnsi="Calibri" w:cs="Calibri"/>
          <w:b/>
          <w:sz w:val="24"/>
          <w:szCs w:val="24"/>
        </w:rPr>
        <w:t xml:space="preserve">Take Responsibility for Yourself. </w:t>
      </w:r>
    </w:p>
    <w:p w14:paraId="1E57AC33" w14:textId="507FDB12" w:rsidR="006414E3" w:rsidRPr="00DE060A" w:rsidRDefault="006414E3" w:rsidP="00AB1BB3">
      <w:pPr>
        <w:numPr>
          <w:ilvl w:val="0"/>
          <w:numId w:val="24"/>
        </w:numPr>
        <w:rPr>
          <w:rStyle w:val="StyleArial11pt"/>
          <w:rFonts w:ascii="Calibri" w:hAnsi="Calibri" w:cs="Calibri"/>
          <w:sz w:val="24"/>
          <w:szCs w:val="24"/>
        </w:rPr>
      </w:pPr>
      <w:r w:rsidRPr="00DE060A">
        <w:rPr>
          <w:rFonts w:ascii="Calibri" w:hAnsi="Calibri" w:cs="Calibri"/>
          <w:i/>
          <w:sz w:val="24"/>
          <w:szCs w:val="24"/>
        </w:rPr>
        <w:t>Instruments</w:t>
      </w:r>
      <w:r w:rsidR="00DB2D73" w:rsidRPr="00DE060A">
        <w:rPr>
          <w:rFonts w:ascii="Calibri" w:hAnsi="Calibri" w:cs="Calibri"/>
          <w:b/>
          <w:sz w:val="24"/>
          <w:szCs w:val="24"/>
        </w:rPr>
        <w:t xml:space="preserve">:  </w:t>
      </w:r>
      <w:r w:rsidRPr="00DE060A">
        <w:rPr>
          <w:rStyle w:val="StyleArial11pt"/>
          <w:rFonts w:ascii="Calibri" w:hAnsi="Calibri" w:cs="Calibri"/>
          <w:sz w:val="24"/>
          <w:szCs w:val="24"/>
        </w:rPr>
        <w:t>bring your own medical diagnostic instruments (stethoscope, ophthalmoscope, otoscope, reflex hammer, etc.) to all rotations.</w:t>
      </w:r>
    </w:p>
    <w:p w14:paraId="5270969B" w14:textId="72C410E1" w:rsidR="006414E3" w:rsidRPr="00DE060A" w:rsidRDefault="006414E3" w:rsidP="00AB1BB3">
      <w:pPr>
        <w:widowControl w:val="0"/>
        <w:numPr>
          <w:ilvl w:val="0"/>
          <w:numId w:val="25"/>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StyleArial11pt"/>
          <w:rFonts w:ascii="Calibri" w:hAnsi="Calibri" w:cs="Calibri"/>
          <w:sz w:val="24"/>
          <w:szCs w:val="24"/>
        </w:rPr>
      </w:pPr>
      <w:r w:rsidRPr="00DE060A">
        <w:rPr>
          <w:rFonts w:ascii="Calibri" w:hAnsi="Calibri" w:cs="Calibri"/>
          <w:i/>
          <w:sz w:val="24"/>
          <w:szCs w:val="24"/>
        </w:rPr>
        <w:t>Know your limits</w:t>
      </w:r>
      <w:r w:rsidR="00DB2D73" w:rsidRPr="00DE060A">
        <w:rPr>
          <w:rStyle w:val="StyleArial11pt"/>
          <w:rFonts w:ascii="Calibri" w:hAnsi="Calibri" w:cs="Calibri"/>
          <w:sz w:val="24"/>
          <w:szCs w:val="24"/>
        </w:rPr>
        <w:t xml:space="preserve">:  </w:t>
      </w:r>
      <w:r w:rsidRPr="00DE060A">
        <w:rPr>
          <w:rStyle w:val="StyleArial11pt"/>
          <w:rFonts w:ascii="Calibri" w:hAnsi="Calibri" w:cs="Calibri"/>
          <w:sz w:val="24"/>
          <w:szCs w:val="24"/>
        </w:rPr>
        <w:t>If you are asked to do something that you think is beyond your knowledge or skill level, it is your obligation to inform the preceptor</w:t>
      </w:r>
      <w:r w:rsidR="006C1EFD" w:rsidRPr="00DE060A">
        <w:rPr>
          <w:rStyle w:val="StyleArial11pt"/>
          <w:rFonts w:ascii="Calibri" w:hAnsi="Calibri" w:cs="Calibri"/>
          <w:sz w:val="24"/>
          <w:szCs w:val="24"/>
        </w:rPr>
        <w:t xml:space="preserve"> </w:t>
      </w:r>
      <w:r w:rsidRPr="00DE060A">
        <w:rPr>
          <w:rStyle w:val="StyleArial11pt"/>
          <w:rFonts w:ascii="Calibri" w:hAnsi="Calibri" w:cs="Calibri"/>
          <w:sz w:val="24"/>
          <w:szCs w:val="24"/>
        </w:rPr>
        <w:t>that you are not qualified to do the task and would appreciate additional instruction.</w:t>
      </w:r>
    </w:p>
    <w:p w14:paraId="15D38746" w14:textId="757A9947" w:rsidR="006414E3" w:rsidRPr="00DE060A" w:rsidRDefault="00BD47F1" w:rsidP="006B53E6">
      <w:pPr>
        <w:widowControl w:val="0"/>
        <w:numPr>
          <w:ilvl w:val="0"/>
          <w:numId w:val="25"/>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cs="Calibri"/>
          <w:sz w:val="24"/>
          <w:szCs w:val="24"/>
        </w:rPr>
      </w:pPr>
      <w:r w:rsidRPr="00DE060A">
        <w:rPr>
          <w:rFonts w:ascii="Calibri" w:hAnsi="Calibri" w:cs="Calibri"/>
          <w:i/>
          <w:sz w:val="24"/>
          <w:szCs w:val="24"/>
        </w:rPr>
        <w:t>Moral Obligations</w:t>
      </w:r>
      <w:r w:rsidRPr="00DE060A">
        <w:rPr>
          <w:rFonts w:ascii="Calibri" w:hAnsi="Calibri" w:cs="Calibri"/>
          <w:sz w:val="24"/>
          <w:szCs w:val="24"/>
        </w:rPr>
        <w:t xml:space="preserve">:  </w:t>
      </w:r>
      <w:r w:rsidR="006414E3" w:rsidRPr="00DE060A">
        <w:rPr>
          <w:rFonts w:ascii="Calibri" w:hAnsi="Calibri" w:cs="Calibri"/>
          <w:sz w:val="24"/>
          <w:szCs w:val="24"/>
        </w:rPr>
        <w:t>If you are asked to participate in an activity or procedure that you are morally opposed to, inform the preceptor or his/her designee.  You are allowed to decline.  Just as preceptors will not impose their moral views on you, you should not try to convert them, their staff or their patients to your view.  It is not the focus of the clinical learning experience.</w:t>
      </w:r>
    </w:p>
    <w:p w14:paraId="6EF93576" w14:textId="02AD9A33" w:rsidR="006414E3" w:rsidRPr="00DE060A" w:rsidRDefault="00336CEC" w:rsidP="00BE0623">
      <w:pPr>
        <w:pStyle w:val="Heading1"/>
        <w:rPr>
          <w:rFonts w:ascii="Calibri" w:hAnsi="Calibri" w:cs="Calibri"/>
        </w:rPr>
      </w:pPr>
      <w:r w:rsidRPr="00DE060A">
        <w:rPr>
          <w:rFonts w:ascii="Calibri" w:hAnsi="Calibri" w:cs="Calibri"/>
        </w:rPr>
        <w:br w:type="page"/>
      </w:r>
      <w:bookmarkStart w:id="40" w:name="_Toc225422553"/>
      <w:r w:rsidR="006414E3" w:rsidRPr="00DE060A">
        <w:rPr>
          <w:rFonts w:ascii="Calibri" w:hAnsi="Calibri" w:cs="Calibri"/>
        </w:rPr>
        <w:lastRenderedPageBreak/>
        <w:t>Clinical Learning</w:t>
      </w:r>
      <w:bookmarkEnd w:id="40"/>
    </w:p>
    <w:p w14:paraId="6984D013" w14:textId="77777777" w:rsidR="006414E3" w:rsidRPr="00DE060A" w:rsidRDefault="006414E3" w:rsidP="002E6735">
      <w:pPr>
        <w:rPr>
          <w:rFonts w:ascii="Calibri" w:hAnsi="Calibri" w:cs="Calibri"/>
          <w:b/>
          <w:sz w:val="22"/>
          <w:u w:val="single"/>
        </w:rPr>
      </w:pPr>
    </w:p>
    <w:p w14:paraId="272F4B6F" w14:textId="0A63CBD3" w:rsidR="006414E3" w:rsidRPr="00DE060A" w:rsidRDefault="002E6735" w:rsidP="002E6735">
      <w:pPr>
        <w:rPr>
          <w:rStyle w:val="StyleArial11pt"/>
          <w:rFonts w:ascii="Calibri" w:hAnsi="Calibri" w:cs="Calibri"/>
          <w:sz w:val="24"/>
        </w:rPr>
      </w:pPr>
      <w:r w:rsidRPr="00DE060A">
        <w:rPr>
          <w:rStyle w:val="StyleArial11pt"/>
          <w:rFonts w:ascii="Calibri" w:hAnsi="Calibri" w:cs="Calibri"/>
          <w:sz w:val="24"/>
        </w:rPr>
        <w:t>L</w:t>
      </w:r>
      <w:r w:rsidR="006414E3" w:rsidRPr="00DE060A">
        <w:rPr>
          <w:rStyle w:val="StyleArial11pt"/>
          <w:rFonts w:ascii="Calibri" w:hAnsi="Calibri" w:cs="Calibri"/>
          <w:sz w:val="24"/>
        </w:rPr>
        <w:t xml:space="preserve">earning </w:t>
      </w:r>
      <w:r w:rsidRPr="00DE060A">
        <w:rPr>
          <w:rStyle w:val="StyleArial11pt"/>
          <w:rFonts w:ascii="Calibri" w:hAnsi="Calibri" w:cs="Calibri"/>
          <w:sz w:val="24"/>
        </w:rPr>
        <w:t xml:space="preserve">Outcomes </w:t>
      </w:r>
      <w:r w:rsidR="006D4122" w:rsidRPr="00DE060A">
        <w:rPr>
          <w:rStyle w:val="StyleArial11pt"/>
          <w:rFonts w:ascii="Calibri" w:hAnsi="Calibri" w:cs="Calibri"/>
          <w:sz w:val="24"/>
        </w:rPr>
        <w:t xml:space="preserve">are the knowledge, skills, and attitudes </w:t>
      </w:r>
      <w:r w:rsidR="00EB35CE" w:rsidRPr="00DE060A">
        <w:rPr>
          <w:rStyle w:val="StyleArial11pt"/>
          <w:rFonts w:ascii="Calibri" w:hAnsi="Calibri" w:cs="Calibri"/>
          <w:sz w:val="24"/>
        </w:rPr>
        <w:t xml:space="preserve">that you must demonstrate </w:t>
      </w:r>
      <w:r w:rsidR="000251A3" w:rsidRPr="00DE060A">
        <w:rPr>
          <w:rStyle w:val="StyleArial11pt"/>
          <w:rFonts w:ascii="Calibri" w:hAnsi="Calibri" w:cs="Calibri"/>
          <w:sz w:val="24"/>
        </w:rPr>
        <w:t xml:space="preserve">upon completion </w:t>
      </w:r>
      <w:r w:rsidR="00D33411" w:rsidRPr="00DE060A">
        <w:rPr>
          <w:rStyle w:val="StyleArial11pt"/>
          <w:rFonts w:ascii="Calibri" w:hAnsi="Calibri" w:cs="Calibri"/>
          <w:sz w:val="24"/>
        </w:rPr>
        <w:t xml:space="preserve">of each </w:t>
      </w:r>
      <w:r w:rsidRPr="00DE060A">
        <w:rPr>
          <w:rStyle w:val="StyleArial11pt"/>
          <w:rFonts w:ascii="Calibri" w:hAnsi="Calibri" w:cs="Calibri"/>
          <w:sz w:val="24"/>
        </w:rPr>
        <w:t>clinical rotation</w:t>
      </w:r>
      <w:r w:rsidR="00D33411" w:rsidRPr="00DE060A">
        <w:rPr>
          <w:rStyle w:val="StyleArial11pt"/>
          <w:rFonts w:ascii="Calibri" w:hAnsi="Calibri" w:cs="Calibri"/>
          <w:sz w:val="24"/>
        </w:rPr>
        <w:t xml:space="preserve">.  They are </w:t>
      </w:r>
      <w:r w:rsidR="005D3215" w:rsidRPr="00DE060A">
        <w:rPr>
          <w:rStyle w:val="StyleArial11pt"/>
          <w:rFonts w:ascii="Calibri" w:hAnsi="Calibri" w:cs="Calibri"/>
          <w:sz w:val="24"/>
        </w:rPr>
        <w:t xml:space="preserve">defined by the PA Program and are listed </w:t>
      </w:r>
      <w:r w:rsidR="003F15FB" w:rsidRPr="00DE060A">
        <w:rPr>
          <w:rStyle w:val="StyleArial11pt"/>
          <w:rFonts w:ascii="Calibri" w:hAnsi="Calibri" w:cs="Calibri"/>
          <w:sz w:val="24"/>
        </w:rPr>
        <w:t xml:space="preserve">later in this manual.  They have also been </w:t>
      </w:r>
      <w:r w:rsidR="006414E3" w:rsidRPr="00DE060A">
        <w:rPr>
          <w:rStyle w:val="StyleArial11pt"/>
          <w:rFonts w:ascii="Calibri" w:hAnsi="Calibri" w:cs="Calibri"/>
          <w:sz w:val="24"/>
        </w:rPr>
        <w:t xml:space="preserve">distributed to all preceptors. </w:t>
      </w:r>
      <w:r w:rsidR="003F15FB" w:rsidRPr="00DE060A">
        <w:rPr>
          <w:rStyle w:val="StyleArial11pt"/>
          <w:rFonts w:ascii="Calibri" w:hAnsi="Calibri" w:cs="Calibri"/>
          <w:sz w:val="24"/>
        </w:rPr>
        <w:t xml:space="preserve"> </w:t>
      </w:r>
      <w:r w:rsidR="006414E3" w:rsidRPr="00DE060A">
        <w:rPr>
          <w:rStyle w:val="StyleArial11pt"/>
          <w:rFonts w:ascii="Calibri" w:hAnsi="Calibri" w:cs="Calibri"/>
          <w:sz w:val="24"/>
        </w:rPr>
        <w:t>The preceptor selects opportunities within his/her practice to assist you in meeting the</w:t>
      </w:r>
      <w:r w:rsidR="005D3215" w:rsidRPr="00DE060A">
        <w:rPr>
          <w:rStyle w:val="StyleArial11pt"/>
          <w:rFonts w:ascii="Calibri" w:hAnsi="Calibri" w:cs="Calibri"/>
          <w:sz w:val="24"/>
        </w:rPr>
        <w:t>se L</w:t>
      </w:r>
      <w:r w:rsidR="006414E3" w:rsidRPr="00DE060A">
        <w:rPr>
          <w:rStyle w:val="StyleArial11pt"/>
          <w:rFonts w:ascii="Calibri" w:hAnsi="Calibri" w:cs="Calibri"/>
          <w:sz w:val="24"/>
        </w:rPr>
        <w:t xml:space="preserve">earning </w:t>
      </w:r>
      <w:r w:rsidR="005D3215" w:rsidRPr="00DE060A">
        <w:rPr>
          <w:rStyle w:val="StyleArial11pt"/>
          <w:rFonts w:ascii="Calibri" w:hAnsi="Calibri" w:cs="Calibri"/>
          <w:sz w:val="24"/>
        </w:rPr>
        <w:t xml:space="preserve">Outcomes, </w:t>
      </w:r>
      <w:r w:rsidR="00700A4E" w:rsidRPr="00DE060A">
        <w:rPr>
          <w:rStyle w:val="StyleArial11pt"/>
          <w:rFonts w:ascii="Calibri" w:hAnsi="Calibri" w:cs="Calibri"/>
          <w:sz w:val="24"/>
        </w:rPr>
        <w:t>but</w:t>
      </w:r>
      <w:r w:rsidR="006414E3" w:rsidRPr="00DE060A">
        <w:rPr>
          <w:rStyle w:val="StyleArial11pt"/>
          <w:rFonts w:ascii="Calibri" w:hAnsi="Calibri" w:cs="Calibri"/>
          <w:sz w:val="24"/>
        </w:rPr>
        <w:t xml:space="preserve"> fulfillment of the</w:t>
      </w:r>
      <w:r w:rsidR="005D3215" w:rsidRPr="00DE060A">
        <w:rPr>
          <w:rStyle w:val="StyleArial11pt"/>
          <w:rFonts w:ascii="Calibri" w:hAnsi="Calibri" w:cs="Calibri"/>
          <w:sz w:val="24"/>
        </w:rPr>
        <w:t xml:space="preserve">m is </w:t>
      </w:r>
      <w:r w:rsidR="006414E3" w:rsidRPr="00DE060A">
        <w:rPr>
          <w:rFonts w:ascii="Calibri" w:hAnsi="Calibri" w:cs="Calibri"/>
          <w:b/>
          <w:i/>
          <w:sz w:val="24"/>
        </w:rPr>
        <w:t>your</w:t>
      </w:r>
      <w:r w:rsidR="006414E3" w:rsidRPr="00DE060A">
        <w:rPr>
          <w:rStyle w:val="StyleArial11pt"/>
          <w:rFonts w:ascii="Calibri" w:hAnsi="Calibri" w:cs="Calibri"/>
          <w:b/>
          <w:i/>
          <w:sz w:val="24"/>
        </w:rPr>
        <w:t xml:space="preserve"> responsibility</w:t>
      </w:r>
      <w:r w:rsidR="006414E3" w:rsidRPr="00DE060A">
        <w:rPr>
          <w:rStyle w:val="StyleArial11pt"/>
          <w:rFonts w:ascii="Calibri" w:hAnsi="Calibri" w:cs="Calibri"/>
          <w:sz w:val="24"/>
        </w:rPr>
        <w:t xml:space="preserve">.  </w:t>
      </w:r>
      <w:r w:rsidR="005D3215" w:rsidRPr="00DE060A">
        <w:rPr>
          <w:rStyle w:val="StyleArial11pt"/>
          <w:rFonts w:ascii="Calibri" w:hAnsi="Calibri" w:cs="Calibri"/>
          <w:sz w:val="24"/>
        </w:rPr>
        <w:t>A few recommendations</w:t>
      </w:r>
      <w:r w:rsidR="006414E3" w:rsidRPr="00DE060A">
        <w:rPr>
          <w:rStyle w:val="StyleArial11pt"/>
          <w:rFonts w:ascii="Calibri" w:hAnsi="Calibri" w:cs="Calibri"/>
          <w:sz w:val="24"/>
        </w:rPr>
        <w:t>:</w:t>
      </w:r>
    </w:p>
    <w:p w14:paraId="7DAB44C5" w14:textId="77777777" w:rsidR="007721CD" w:rsidRPr="00DE060A" w:rsidRDefault="007721CD" w:rsidP="002E6735">
      <w:pPr>
        <w:rPr>
          <w:rStyle w:val="StyleArial11pt"/>
          <w:rFonts w:ascii="Calibri" w:hAnsi="Calibri" w:cs="Calibri"/>
          <w:sz w:val="24"/>
        </w:rPr>
      </w:pPr>
    </w:p>
    <w:p w14:paraId="05E75126" w14:textId="77777777" w:rsidR="007721CD" w:rsidRPr="00DE060A" w:rsidRDefault="006414E3" w:rsidP="007721CD">
      <w:pPr>
        <w:numPr>
          <w:ilvl w:val="0"/>
          <w:numId w:val="236"/>
        </w:numPr>
        <w:rPr>
          <w:rFonts w:ascii="Calibri" w:hAnsi="Calibri" w:cs="Calibri"/>
          <w:sz w:val="24"/>
        </w:rPr>
      </w:pPr>
      <w:r w:rsidRPr="00DE060A">
        <w:rPr>
          <w:rFonts w:ascii="Calibri" w:hAnsi="Calibri" w:cs="Calibri"/>
          <w:sz w:val="24"/>
        </w:rPr>
        <w:t>On the first day of the rotation</w:t>
      </w:r>
      <w:r w:rsidR="007721CD" w:rsidRPr="00DE060A">
        <w:rPr>
          <w:rFonts w:ascii="Calibri" w:hAnsi="Calibri" w:cs="Calibri"/>
          <w:sz w:val="24"/>
        </w:rPr>
        <w:t>…</w:t>
      </w:r>
    </w:p>
    <w:p w14:paraId="1CC68C6D" w14:textId="77777777" w:rsidR="007721CD" w:rsidRPr="00DE060A" w:rsidRDefault="006414E3" w:rsidP="007721CD">
      <w:pPr>
        <w:numPr>
          <w:ilvl w:val="1"/>
          <w:numId w:val="236"/>
        </w:numPr>
        <w:rPr>
          <w:rFonts w:ascii="Calibri" w:hAnsi="Calibri" w:cs="Calibri"/>
          <w:sz w:val="24"/>
        </w:rPr>
      </w:pPr>
      <w:r w:rsidRPr="00DE060A">
        <w:rPr>
          <w:rFonts w:ascii="Calibri" w:hAnsi="Calibri" w:cs="Calibri"/>
          <w:sz w:val="24"/>
        </w:rPr>
        <w:t>become oriented to the facility, the staff, applicable policies, and procedures</w:t>
      </w:r>
    </w:p>
    <w:p w14:paraId="0F470D37" w14:textId="77777777" w:rsidR="00ED47D9" w:rsidRPr="00DE060A" w:rsidRDefault="007721CD" w:rsidP="00ED47D9">
      <w:pPr>
        <w:numPr>
          <w:ilvl w:val="1"/>
          <w:numId w:val="236"/>
        </w:numPr>
        <w:rPr>
          <w:rFonts w:ascii="Calibri" w:hAnsi="Calibri" w:cs="Calibri"/>
          <w:sz w:val="24"/>
        </w:rPr>
      </w:pPr>
      <w:r w:rsidRPr="00DE060A">
        <w:rPr>
          <w:rFonts w:ascii="Calibri" w:hAnsi="Calibri" w:cs="Calibri"/>
          <w:sz w:val="24"/>
        </w:rPr>
        <w:t xml:space="preserve">ask to </w:t>
      </w:r>
      <w:r w:rsidRPr="00DE060A">
        <w:rPr>
          <w:rFonts w:ascii="Calibri" w:hAnsi="Calibri" w:cs="Calibri"/>
          <w:b/>
          <w:i/>
          <w:sz w:val="24"/>
        </w:rPr>
        <w:t>meet with your preceptor</w:t>
      </w:r>
      <w:r w:rsidRPr="00DE060A">
        <w:rPr>
          <w:rFonts w:ascii="Calibri" w:hAnsi="Calibri" w:cs="Calibri"/>
          <w:sz w:val="24"/>
        </w:rPr>
        <w:t xml:space="preserve"> to </w:t>
      </w:r>
      <w:r w:rsidR="006414E3" w:rsidRPr="00DE060A">
        <w:rPr>
          <w:rFonts w:ascii="Calibri" w:hAnsi="Calibri" w:cs="Calibri"/>
          <w:sz w:val="24"/>
        </w:rPr>
        <w:t>determine the</w:t>
      </w:r>
      <w:r w:rsidRPr="00DE060A">
        <w:rPr>
          <w:rFonts w:ascii="Calibri" w:hAnsi="Calibri" w:cs="Calibri"/>
          <w:sz w:val="24"/>
        </w:rPr>
        <w:t xml:space="preserve">ir </w:t>
      </w:r>
      <w:r w:rsidR="006414E3" w:rsidRPr="00DE060A">
        <w:rPr>
          <w:rFonts w:ascii="Calibri" w:hAnsi="Calibri" w:cs="Calibri"/>
          <w:b/>
          <w:i/>
          <w:sz w:val="24"/>
        </w:rPr>
        <w:t>expectations of you</w:t>
      </w:r>
      <w:r w:rsidR="006414E3" w:rsidRPr="00DE060A">
        <w:rPr>
          <w:rFonts w:ascii="Calibri" w:hAnsi="Calibri" w:cs="Calibri"/>
          <w:sz w:val="24"/>
        </w:rPr>
        <w:t xml:space="preserve"> as they relate to the </w:t>
      </w:r>
      <w:r w:rsidRPr="00DE060A">
        <w:rPr>
          <w:rFonts w:ascii="Calibri" w:hAnsi="Calibri" w:cs="Calibri"/>
          <w:sz w:val="24"/>
        </w:rPr>
        <w:t>L</w:t>
      </w:r>
      <w:r w:rsidR="006414E3" w:rsidRPr="00DE060A">
        <w:rPr>
          <w:rFonts w:ascii="Calibri" w:hAnsi="Calibri" w:cs="Calibri"/>
          <w:sz w:val="24"/>
        </w:rPr>
        <w:t xml:space="preserve">earning </w:t>
      </w:r>
      <w:r w:rsidRPr="00DE060A">
        <w:rPr>
          <w:rFonts w:ascii="Calibri" w:hAnsi="Calibri" w:cs="Calibri"/>
          <w:sz w:val="24"/>
        </w:rPr>
        <w:t>Outcomes</w:t>
      </w:r>
    </w:p>
    <w:p w14:paraId="52115EA6" w14:textId="5B906E21" w:rsidR="00ED47D9" w:rsidRPr="00DE060A" w:rsidRDefault="006414E3" w:rsidP="00ED47D9">
      <w:pPr>
        <w:numPr>
          <w:ilvl w:val="1"/>
          <w:numId w:val="236"/>
        </w:numPr>
        <w:rPr>
          <w:rFonts w:ascii="Calibri" w:hAnsi="Calibri" w:cs="Calibri"/>
          <w:sz w:val="24"/>
        </w:rPr>
      </w:pPr>
      <w:r w:rsidRPr="00DE060A">
        <w:rPr>
          <w:rFonts w:ascii="Calibri" w:hAnsi="Calibri" w:cs="Calibri"/>
          <w:sz w:val="24"/>
        </w:rPr>
        <w:t xml:space="preserve">discuss </w:t>
      </w:r>
      <w:r w:rsidR="00700A4E" w:rsidRPr="00DE060A">
        <w:rPr>
          <w:rFonts w:ascii="Calibri" w:hAnsi="Calibri" w:cs="Calibri"/>
          <w:sz w:val="24"/>
        </w:rPr>
        <w:t>how</w:t>
      </w:r>
      <w:r w:rsidRPr="00DE060A">
        <w:rPr>
          <w:rFonts w:ascii="Calibri" w:hAnsi="Calibri" w:cs="Calibri"/>
          <w:sz w:val="24"/>
        </w:rPr>
        <w:t xml:space="preserve"> these expectations can be accomplished. </w:t>
      </w:r>
      <w:r w:rsidR="00ED47D9" w:rsidRPr="00DE060A">
        <w:rPr>
          <w:rFonts w:ascii="Calibri" w:hAnsi="Calibri" w:cs="Calibri"/>
          <w:sz w:val="24"/>
        </w:rPr>
        <w:t xml:space="preserve"> </w:t>
      </w:r>
      <w:r w:rsidRPr="00DE060A">
        <w:rPr>
          <w:rFonts w:ascii="Calibri" w:hAnsi="Calibri" w:cs="Calibri"/>
          <w:sz w:val="24"/>
        </w:rPr>
        <w:t>Some are best met through reading</w:t>
      </w:r>
      <w:r w:rsidR="00ED47D9" w:rsidRPr="00DE060A">
        <w:rPr>
          <w:rFonts w:ascii="Calibri" w:hAnsi="Calibri" w:cs="Calibri"/>
          <w:sz w:val="24"/>
        </w:rPr>
        <w:t xml:space="preserve">.  </w:t>
      </w:r>
      <w:r w:rsidRPr="00DE060A">
        <w:rPr>
          <w:rFonts w:ascii="Calibri" w:hAnsi="Calibri" w:cs="Calibri"/>
          <w:sz w:val="24"/>
        </w:rPr>
        <w:t xml:space="preserve">Others can be best achieved by examining patients, attending </w:t>
      </w:r>
      <w:r w:rsidR="00ED47D9" w:rsidRPr="00DE060A">
        <w:rPr>
          <w:rFonts w:ascii="Calibri" w:hAnsi="Calibri" w:cs="Calibri"/>
          <w:sz w:val="24"/>
        </w:rPr>
        <w:t xml:space="preserve">grand </w:t>
      </w:r>
      <w:r w:rsidRPr="00DE060A">
        <w:rPr>
          <w:rFonts w:ascii="Calibri" w:hAnsi="Calibri" w:cs="Calibri"/>
          <w:sz w:val="24"/>
        </w:rPr>
        <w:t xml:space="preserve">rounds, seminars, professional conferences, </w:t>
      </w:r>
      <w:r w:rsidR="00ED47D9" w:rsidRPr="00DE060A">
        <w:rPr>
          <w:rFonts w:ascii="Calibri" w:hAnsi="Calibri" w:cs="Calibri"/>
          <w:sz w:val="24"/>
        </w:rPr>
        <w:t>or</w:t>
      </w:r>
      <w:r w:rsidRPr="00DE060A">
        <w:rPr>
          <w:rFonts w:ascii="Calibri" w:hAnsi="Calibri" w:cs="Calibri"/>
          <w:sz w:val="24"/>
        </w:rPr>
        <w:t xml:space="preserve"> other educational experiences</w:t>
      </w:r>
    </w:p>
    <w:p w14:paraId="429A9820" w14:textId="50619F84" w:rsidR="006414E3" w:rsidRPr="00DE060A" w:rsidRDefault="006414E3" w:rsidP="00ED47D9">
      <w:pPr>
        <w:numPr>
          <w:ilvl w:val="1"/>
          <w:numId w:val="236"/>
        </w:numPr>
        <w:rPr>
          <w:rFonts w:ascii="Calibri" w:hAnsi="Calibri" w:cs="Calibri"/>
          <w:sz w:val="24"/>
        </w:rPr>
      </w:pPr>
      <w:r w:rsidRPr="00DE060A">
        <w:rPr>
          <w:rFonts w:ascii="Calibri" w:hAnsi="Calibri" w:cs="Calibri"/>
          <w:sz w:val="24"/>
        </w:rPr>
        <w:t>review the evaluation form with your preceptor</w:t>
      </w:r>
    </w:p>
    <w:p w14:paraId="4C317BB8" w14:textId="1A71BEB4" w:rsidR="00CA0DD1" w:rsidRPr="00DE060A" w:rsidRDefault="00CA0DD1" w:rsidP="00ED47D9">
      <w:pPr>
        <w:numPr>
          <w:ilvl w:val="1"/>
          <w:numId w:val="236"/>
        </w:numPr>
        <w:rPr>
          <w:rFonts w:ascii="Calibri" w:hAnsi="Calibri" w:cs="Calibri"/>
          <w:sz w:val="24"/>
        </w:rPr>
      </w:pPr>
      <w:r w:rsidRPr="00DE060A">
        <w:rPr>
          <w:rFonts w:ascii="Calibri" w:hAnsi="Calibri" w:cs="Calibri"/>
          <w:sz w:val="24"/>
        </w:rPr>
        <w:t>discuss your background, previous clinical experience, and previous clinical rotations</w:t>
      </w:r>
    </w:p>
    <w:p w14:paraId="3625EDD5" w14:textId="7AE555E3" w:rsidR="00CA0DD1" w:rsidRPr="00DE060A" w:rsidRDefault="00CA0DD1" w:rsidP="00C51CC9">
      <w:pPr>
        <w:numPr>
          <w:ilvl w:val="1"/>
          <w:numId w:val="236"/>
        </w:numPr>
        <w:rPr>
          <w:rFonts w:ascii="Calibri" w:hAnsi="Calibri" w:cs="Calibri"/>
          <w:sz w:val="24"/>
        </w:rPr>
      </w:pPr>
      <w:r w:rsidRPr="00DE060A">
        <w:rPr>
          <w:rFonts w:ascii="Calibri" w:hAnsi="Calibri" w:cs="Calibri"/>
          <w:sz w:val="24"/>
        </w:rPr>
        <w:t>discuss your learning style and the preceptor’s teaching style</w:t>
      </w:r>
    </w:p>
    <w:p w14:paraId="4B1CD5B5" w14:textId="16E0E001" w:rsidR="001712A8" w:rsidRPr="00DE060A" w:rsidRDefault="001712A8" w:rsidP="00C51CC9">
      <w:pPr>
        <w:numPr>
          <w:ilvl w:val="1"/>
          <w:numId w:val="236"/>
        </w:numPr>
        <w:rPr>
          <w:rFonts w:ascii="Calibri" w:hAnsi="Calibri" w:cs="Calibri"/>
          <w:sz w:val="24"/>
        </w:rPr>
      </w:pPr>
      <w:r w:rsidRPr="00DE060A">
        <w:rPr>
          <w:rFonts w:ascii="Calibri" w:hAnsi="Calibri" w:cs="Calibri"/>
          <w:sz w:val="24"/>
        </w:rPr>
        <w:t>ask the preceptor, a staff member, or a nurse to orient you to the office/facility</w:t>
      </w:r>
    </w:p>
    <w:p w14:paraId="758B7D20" w14:textId="77777777" w:rsidR="00C51CC9" w:rsidRPr="00DE060A" w:rsidRDefault="00C51CC9" w:rsidP="00C51CC9">
      <w:pPr>
        <w:ind w:left="360"/>
        <w:rPr>
          <w:rFonts w:ascii="Calibri" w:hAnsi="Calibri" w:cs="Calibri"/>
          <w:sz w:val="24"/>
        </w:rPr>
      </w:pPr>
    </w:p>
    <w:p w14:paraId="3FCADE97" w14:textId="2E24FF62" w:rsidR="006414E3" w:rsidRPr="00DE060A" w:rsidRDefault="006414E3" w:rsidP="007721CD">
      <w:pPr>
        <w:numPr>
          <w:ilvl w:val="0"/>
          <w:numId w:val="236"/>
        </w:numPr>
        <w:rPr>
          <w:rFonts w:ascii="Calibri" w:hAnsi="Calibri" w:cs="Calibri"/>
          <w:sz w:val="24"/>
        </w:rPr>
      </w:pPr>
      <w:r w:rsidRPr="00DE060A">
        <w:rPr>
          <w:rFonts w:ascii="Calibri" w:hAnsi="Calibri" w:cs="Calibri"/>
          <w:sz w:val="24"/>
        </w:rPr>
        <w:t xml:space="preserve">Be flexible and open-minded. </w:t>
      </w:r>
      <w:r w:rsidR="002124A8" w:rsidRPr="00DE060A">
        <w:rPr>
          <w:rFonts w:ascii="Calibri" w:hAnsi="Calibri" w:cs="Calibri"/>
          <w:sz w:val="24"/>
        </w:rPr>
        <w:t xml:space="preserve"> </w:t>
      </w:r>
      <w:r w:rsidRPr="00DE060A">
        <w:rPr>
          <w:rFonts w:ascii="Calibri" w:hAnsi="Calibri" w:cs="Calibri"/>
          <w:sz w:val="24"/>
        </w:rPr>
        <w:t xml:space="preserve">Whenever possible, your preceptor will arrange the day-to-day clinical experiences with the </w:t>
      </w:r>
      <w:r w:rsidR="002124A8" w:rsidRPr="00DE060A">
        <w:rPr>
          <w:rFonts w:ascii="Calibri" w:hAnsi="Calibri" w:cs="Calibri"/>
          <w:sz w:val="24"/>
        </w:rPr>
        <w:t xml:space="preserve">Learning Outcomes in </w:t>
      </w:r>
      <w:r w:rsidRPr="00DE060A">
        <w:rPr>
          <w:rFonts w:ascii="Calibri" w:hAnsi="Calibri" w:cs="Calibri"/>
          <w:sz w:val="24"/>
        </w:rPr>
        <w:t xml:space="preserve">mind. </w:t>
      </w:r>
      <w:r w:rsidR="002124A8" w:rsidRPr="00DE060A">
        <w:rPr>
          <w:rFonts w:ascii="Calibri" w:hAnsi="Calibri" w:cs="Calibri"/>
          <w:sz w:val="24"/>
        </w:rPr>
        <w:t xml:space="preserve"> </w:t>
      </w:r>
      <w:r w:rsidRPr="00DE060A">
        <w:rPr>
          <w:rFonts w:ascii="Calibri" w:hAnsi="Calibri" w:cs="Calibri"/>
          <w:sz w:val="24"/>
        </w:rPr>
        <w:t xml:space="preserve">However, </w:t>
      </w:r>
      <w:r w:rsidR="002124A8" w:rsidRPr="00DE060A">
        <w:rPr>
          <w:rFonts w:ascii="Calibri" w:hAnsi="Calibri" w:cs="Calibri"/>
          <w:b/>
          <w:i/>
          <w:sz w:val="24"/>
        </w:rPr>
        <w:t xml:space="preserve">you </w:t>
      </w:r>
      <w:r w:rsidRPr="00DE060A">
        <w:rPr>
          <w:rFonts w:ascii="Calibri" w:hAnsi="Calibri" w:cs="Calibri"/>
          <w:b/>
          <w:i/>
          <w:sz w:val="24"/>
        </w:rPr>
        <w:t xml:space="preserve">will </w:t>
      </w:r>
      <w:r w:rsidR="002124A8" w:rsidRPr="00DE060A">
        <w:rPr>
          <w:rFonts w:ascii="Calibri" w:hAnsi="Calibri" w:cs="Calibri"/>
          <w:b/>
          <w:i/>
          <w:sz w:val="24"/>
        </w:rPr>
        <w:t xml:space="preserve">not </w:t>
      </w:r>
      <w:r w:rsidRPr="00DE060A">
        <w:rPr>
          <w:rFonts w:ascii="Calibri" w:hAnsi="Calibri" w:cs="Calibri"/>
          <w:b/>
          <w:i/>
          <w:sz w:val="24"/>
        </w:rPr>
        <w:t xml:space="preserve">encounter </w:t>
      </w:r>
      <w:r w:rsidR="00700A4E" w:rsidRPr="00DE060A">
        <w:rPr>
          <w:rFonts w:ascii="Calibri" w:hAnsi="Calibri" w:cs="Calibri"/>
          <w:b/>
          <w:i/>
          <w:sz w:val="24"/>
        </w:rPr>
        <w:t>all</w:t>
      </w:r>
      <w:r w:rsidRPr="00DE060A">
        <w:rPr>
          <w:rFonts w:ascii="Calibri" w:hAnsi="Calibri" w:cs="Calibri"/>
          <w:b/>
          <w:i/>
          <w:sz w:val="24"/>
        </w:rPr>
        <w:t xml:space="preserve"> the disease entities you are expected to know about</w:t>
      </w:r>
      <w:r w:rsidRPr="00DE060A">
        <w:rPr>
          <w:rFonts w:ascii="Calibri" w:hAnsi="Calibri" w:cs="Calibri"/>
          <w:sz w:val="24"/>
        </w:rPr>
        <w:t xml:space="preserve">. </w:t>
      </w:r>
    </w:p>
    <w:p w14:paraId="1CF561CE" w14:textId="77777777" w:rsidR="00C51CC9" w:rsidRPr="00DE060A" w:rsidRDefault="00C51CC9" w:rsidP="00C51CC9">
      <w:pPr>
        <w:ind w:left="360"/>
        <w:rPr>
          <w:rFonts w:ascii="Calibri" w:hAnsi="Calibri" w:cs="Calibri"/>
          <w:sz w:val="24"/>
        </w:rPr>
      </w:pPr>
    </w:p>
    <w:p w14:paraId="64CA0DF6" w14:textId="034C30B6" w:rsidR="006414E3" w:rsidRPr="00DE060A" w:rsidRDefault="006414E3" w:rsidP="007721CD">
      <w:pPr>
        <w:numPr>
          <w:ilvl w:val="0"/>
          <w:numId w:val="236"/>
        </w:numPr>
        <w:rPr>
          <w:rFonts w:ascii="Calibri" w:hAnsi="Calibri" w:cs="Calibri"/>
          <w:sz w:val="24"/>
        </w:rPr>
      </w:pPr>
      <w:r w:rsidRPr="00DE060A">
        <w:rPr>
          <w:rFonts w:ascii="Calibri" w:hAnsi="Calibri" w:cs="Calibri"/>
          <w:sz w:val="24"/>
        </w:rPr>
        <w:t xml:space="preserve">From time to time ask your preceptor, "How am I doing?" and "How can I improve?"  </w:t>
      </w:r>
      <w:r w:rsidR="002124A8" w:rsidRPr="00DE060A">
        <w:rPr>
          <w:rFonts w:ascii="Calibri" w:hAnsi="Calibri" w:cs="Calibri"/>
          <w:sz w:val="24"/>
        </w:rPr>
        <w:t>He or she w</w:t>
      </w:r>
      <w:r w:rsidRPr="00DE060A">
        <w:rPr>
          <w:rFonts w:ascii="Calibri" w:hAnsi="Calibri" w:cs="Calibri"/>
          <w:sz w:val="24"/>
        </w:rPr>
        <w:t>ill be providing you with a formal written evaluation at the end of the rotation; nevertheless, sometimes less formal discussions can be more frank and useful.</w:t>
      </w:r>
    </w:p>
    <w:p w14:paraId="3546BF98" w14:textId="77777777" w:rsidR="00C51CC9" w:rsidRPr="00DE060A" w:rsidRDefault="00C51CC9" w:rsidP="00C51CC9">
      <w:pPr>
        <w:ind w:left="360"/>
        <w:rPr>
          <w:rStyle w:val="StyleArial11pt"/>
          <w:rFonts w:ascii="Calibri" w:hAnsi="Calibri" w:cs="Calibri"/>
          <w:sz w:val="24"/>
        </w:rPr>
      </w:pPr>
    </w:p>
    <w:p w14:paraId="60B639F7" w14:textId="0CB5CB59" w:rsidR="006414E3" w:rsidRPr="00DE060A" w:rsidRDefault="006414E3" w:rsidP="00130BE0">
      <w:pPr>
        <w:numPr>
          <w:ilvl w:val="0"/>
          <w:numId w:val="236"/>
        </w:numPr>
        <w:rPr>
          <w:rFonts w:ascii="Calibri" w:hAnsi="Calibri" w:cs="Calibri"/>
          <w:sz w:val="24"/>
        </w:rPr>
        <w:sectPr w:rsidR="006414E3" w:rsidRPr="00DE060A" w:rsidSect="00BE0623">
          <w:headerReference w:type="even" r:id="rId13"/>
          <w:headerReference w:type="default" r:id="rId14"/>
          <w:pgSz w:w="12240" w:h="15840"/>
          <w:pgMar w:top="720" w:right="720" w:bottom="720" w:left="720" w:header="720" w:footer="720" w:gutter="0"/>
          <w:cols w:space="720"/>
          <w:noEndnote/>
          <w:titlePg/>
          <w:docGrid w:linePitch="272"/>
        </w:sectPr>
      </w:pPr>
      <w:r w:rsidRPr="00DE060A">
        <w:rPr>
          <w:rStyle w:val="StyleArial11pt"/>
          <w:rFonts w:ascii="Calibri" w:hAnsi="Calibri" w:cs="Calibri"/>
          <w:sz w:val="24"/>
        </w:rPr>
        <w:t xml:space="preserve">If any situation arises which might adversely affect the satisfactory completion of rotation objectives, notify the PA program </w:t>
      </w:r>
      <w:r w:rsidRPr="00DE060A">
        <w:rPr>
          <w:rFonts w:ascii="Calibri" w:hAnsi="Calibri" w:cs="Calibri"/>
          <w:b/>
          <w:i/>
          <w:sz w:val="24"/>
        </w:rPr>
        <w:t>immediately</w:t>
      </w:r>
      <w:r w:rsidRPr="00DE060A">
        <w:rPr>
          <w:rStyle w:val="StyleArial11pt"/>
          <w:rFonts w:ascii="Calibri" w:hAnsi="Calibri" w:cs="Calibri"/>
          <w:sz w:val="24"/>
        </w:rPr>
        <w:t xml:space="preserve">.  Do </w:t>
      </w:r>
      <w:r w:rsidR="00130BE0" w:rsidRPr="00DE060A">
        <w:rPr>
          <w:rFonts w:ascii="Calibri" w:hAnsi="Calibri" w:cs="Calibri"/>
          <w:sz w:val="24"/>
        </w:rPr>
        <w:t>not</w:t>
      </w:r>
      <w:r w:rsidRPr="00DE060A">
        <w:rPr>
          <w:rStyle w:val="StyleArial11pt"/>
          <w:rFonts w:ascii="Calibri" w:hAnsi="Calibri" w:cs="Calibri"/>
          <w:sz w:val="24"/>
        </w:rPr>
        <w:t xml:space="preserve"> wait until you</w:t>
      </w:r>
      <w:r w:rsidR="00130BE0" w:rsidRPr="00DE060A">
        <w:rPr>
          <w:rStyle w:val="StyleArial11pt"/>
          <w:rFonts w:ascii="Calibri" w:hAnsi="Calibri" w:cs="Calibri"/>
          <w:sz w:val="24"/>
        </w:rPr>
        <w:t xml:space="preserve"> a</w:t>
      </w:r>
      <w:r w:rsidRPr="00DE060A">
        <w:rPr>
          <w:rStyle w:val="StyleArial11pt"/>
          <w:rFonts w:ascii="Calibri" w:hAnsi="Calibri" w:cs="Calibri"/>
          <w:sz w:val="24"/>
        </w:rPr>
        <w:t>re near the end of the rotation</w:t>
      </w:r>
      <w:r w:rsidR="00130BE0" w:rsidRPr="00DE060A">
        <w:rPr>
          <w:rStyle w:val="StyleArial11pt"/>
          <w:rFonts w:ascii="Calibri" w:hAnsi="Calibri" w:cs="Calibri"/>
          <w:sz w:val="24"/>
        </w:rPr>
        <w:t>.</w:t>
      </w:r>
    </w:p>
    <w:p w14:paraId="0C4CEB3C" w14:textId="77777777" w:rsidR="006414E3" w:rsidRPr="00DE060A" w:rsidRDefault="006414E3">
      <w:pPr>
        <w:pStyle w:val="Heading1"/>
        <w:rPr>
          <w:rFonts w:ascii="Calibri" w:hAnsi="Calibri" w:cs="Calibri"/>
          <w:snapToGrid/>
        </w:rPr>
      </w:pPr>
      <w:bookmarkStart w:id="41" w:name="_Toc436996185"/>
      <w:bookmarkStart w:id="42" w:name="_Toc436998540"/>
      <w:bookmarkStart w:id="43" w:name="_Toc481219242"/>
    </w:p>
    <w:p w14:paraId="4E5C7C7B" w14:textId="77777777" w:rsidR="007A37C2" w:rsidRPr="00DE060A" w:rsidRDefault="007A37C2">
      <w:pPr>
        <w:rPr>
          <w:rFonts w:ascii="Calibri" w:hAnsi="Calibri" w:cs="Calibri"/>
          <w:b/>
          <w:caps/>
          <w:kern w:val="28"/>
          <w:sz w:val="28"/>
        </w:rPr>
      </w:pPr>
      <w:r w:rsidRPr="00DE060A">
        <w:rPr>
          <w:rFonts w:ascii="Calibri" w:hAnsi="Calibri" w:cs="Calibri"/>
        </w:rPr>
        <w:br w:type="page"/>
      </w:r>
    </w:p>
    <w:p w14:paraId="7DE91AE9" w14:textId="14EB74A0" w:rsidR="006414E3" w:rsidRPr="00DE060A" w:rsidRDefault="007A37C2" w:rsidP="00BE0623">
      <w:pPr>
        <w:pStyle w:val="Heading1"/>
        <w:rPr>
          <w:rFonts w:ascii="Calibri" w:hAnsi="Calibri" w:cs="Calibri"/>
        </w:rPr>
      </w:pPr>
      <w:bookmarkStart w:id="44" w:name="_Toc225422554"/>
      <w:r w:rsidRPr="00DE060A">
        <w:rPr>
          <w:rFonts w:ascii="Calibri" w:hAnsi="Calibri" w:cs="Calibri"/>
        </w:rPr>
        <w:lastRenderedPageBreak/>
        <w:t>The Role of the P</w:t>
      </w:r>
      <w:r w:rsidR="006414E3" w:rsidRPr="00DE060A">
        <w:rPr>
          <w:rFonts w:ascii="Calibri" w:hAnsi="Calibri" w:cs="Calibri"/>
        </w:rPr>
        <w:t>receptor</w:t>
      </w:r>
      <w:bookmarkEnd w:id="41"/>
      <w:bookmarkEnd w:id="42"/>
      <w:bookmarkEnd w:id="43"/>
      <w:bookmarkEnd w:id="44"/>
    </w:p>
    <w:p w14:paraId="72BA4CBC" w14:textId="77777777" w:rsidR="006414E3" w:rsidRPr="00DE060A" w:rsidRDefault="006414E3" w:rsidP="00A415E6">
      <w:pPr>
        <w:rPr>
          <w:rFonts w:ascii="Calibri" w:hAnsi="Calibri" w:cs="Calibri"/>
          <w:sz w:val="23"/>
        </w:rPr>
      </w:pPr>
    </w:p>
    <w:p w14:paraId="44BB4F2A" w14:textId="77777777" w:rsidR="005B2C0C" w:rsidRPr="00DE060A" w:rsidRDefault="006414E3" w:rsidP="00A415E6">
      <w:pPr>
        <w:rPr>
          <w:rFonts w:ascii="Calibri" w:hAnsi="Calibri" w:cs="Calibri"/>
          <w:sz w:val="24"/>
          <w:szCs w:val="24"/>
        </w:rPr>
      </w:pPr>
      <w:r w:rsidRPr="00DE060A">
        <w:rPr>
          <w:rFonts w:ascii="Calibri" w:hAnsi="Calibri" w:cs="Calibri"/>
          <w:sz w:val="24"/>
          <w:szCs w:val="24"/>
        </w:rPr>
        <w:t>The clinical preceptor is an experienced clinician who serves as a role model, mentor</w:t>
      </w:r>
      <w:r w:rsidR="00A415E6" w:rsidRPr="00DE060A">
        <w:rPr>
          <w:rFonts w:ascii="Calibri" w:hAnsi="Calibri" w:cs="Calibri"/>
          <w:sz w:val="24"/>
          <w:szCs w:val="24"/>
        </w:rPr>
        <w:t>,</w:t>
      </w:r>
      <w:r w:rsidRPr="00DE060A">
        <w:rPr>
          <w:rFonts w:ascii="Calibri" w:hAnsi="Calibri" w:cs="Calibri"/>
          <w:sz w:val="24"/>
          <w:szCs w:val="24"/>
        </w:rPr>
        <w:t xml:space="preserve"> and resource for you</w:t>
      </w:r>
      <w:r w:rsidR="00B527F0" w:rsidRPr="00DE060A">
        <w:rPr>
          <w:rFonts w:ascii="Calibri" w:hAnsi="Calibri" w:cs="Calibri"/>
          <w:sz w:val="24"/>
          <w:szCs w:val="24"/>
        </w:rPr>
        <w:t xml:space="preserve">.  </w:t>
      </w:r>
      <w:r w:rsidRPr="00DE060A">
        <w:rPr>
          <w:rFonts w:ascii="Calibri" w:hAnsi="Calibri" w:cs="Calibri"/>
          <w:sz w:val="24"/>
          <w:szCs w:val="24"/>
        </w:rPr>
        <w:t xml:space="preserve">Your preceptor will select and supervise your clinical activities, observe your clinical skills, review your chart entries, </w:t>
      </w:r>
      <w:r w:rsidR="00B527F0" w:rsidRPr="00DE060A">
        <w:rPr>
          <w:rFonts w:ascii="Calibri" w:hAnsi="Calibri" w:cs="Calibri"/>
          <w:sz w:val="24"/>
          <w:szCs w:val="24"/>
        </w:rPr>
        <w:t>a</w:t>
      </w:r>
      <w:r w:rsidRPr="00DE060A">
        <w:rPr>
          <w:rFonts w:ascii="Calibri" w:hAnsi="Calibri" w:cs="Calibri"/>
          <w:sz w:val="24"/>
          <w:szCs w:val="24"/>
        </w:rPr>
        <w:t>nd monitor the overall educational process.</w:t>
      </w:r>
    </w:p>
    <w:p w14:paraId="7837DC26" w14:textId="77777777" w:rsidR="005B2C0C" w:rsidRPr="00DE060A" w:rsidRDefault="005B2C0C" w:rsidP="00A415E6">
      <w:pPr>
        <w:rPr>
          <w:rFonts w:ascii="Calibri" w:hAnsi="Calibri" w:cs="Calibri"/>
          <w:sz w:val="24"/>
          <w:szCs w:val="24"/>
        </w:rPr>
      </w:pPr>
    </w:p>
    <w:p w14:paraId="701EBE4E" w14:textId="60D8CCDB" w:rsidR="006414E3" w:rsidRPr="00DE060A" w:rsidRDefault="006414E3" w:rsidP="00A415E6">
      <w:pPr>
        <w:rPr>
          <w:rFonts w:ascii="Calibri" w:hAnsi="Calibri" w:cs="Calibri"/>
          <w:sz w:val="24"/>
          <w:szCs w:val="24"/>
        </w:rPr>
      </w:pPr>
      <w:r w:rsidRPr="00DE060A">
        <w:rPr>
          <w:rFonts w:ascii="Calibri" w:hAnsi="Calibri" w:cs="Calibri"/>
          <w:sz w:val="24"/>
          <w:szCs w:val="24"/>
        </w:rPr>
        <w:t xml:space="preserve">Be sure to spend time observing your preceptor's practice style, interactions with patients and colleagues, and </w:t>
      </w:r>
      <w:r w:rsidR="00B527F0" w:rsidRPr="00DE060A">
        <w:rPr>
          <w:rFonts w:ascii="Calibri" w:hAnsi="Calibri" w:cs="Calibri"/>
          <w:sz w:val="24"/>
          <w:szCs w:val="24"/>
        </w:rPr>
        <w:t xml:space="preserve">their </w:t>
      </w:r>
      <w:r w:rsidRPr="00DE060A">
        <w:rPr>
          <w:rFonts w:ascii="Calibri" w:hAnsi="Calibri" w:cs="Calibri"/>
          <w:sz w:val="24"/>
          <w:szCs w:val="24"/>
        </w:rPr>
        <w:t xml:space="preserve">approach to problem solving.  </w:t>
      </w:r>
    </w:p>
    <w:p w14:paraId="324E31EF" w14:textId="77777777" w:rsidR="006414E3" w:rsidRPr="00DE060A" w:rsidRDefault="006414E3" w:rsidP="00A415E6">
      <w:pPr>
        <w:pStyle w:val="Header"/>
        <w:tabs>
          <w:tab w:val="clear" w:pos="4320"/>
          <w:tab w:val="clear" w:pos="8640"/>
        </w:tabs>
        <w:rPr>
          <w:rFonts w:ascii="Calibri" w:hAnsi="Calibri" w:cs="Calibri"/>
          <w:szCs w:val="24"/>
        </w:rPr>
      </w:pPr>
    </w:p>
    <w:p w14:paraId="7968B70E" w14:textId="1205A1E8" w:rsidR="00796945" w:rsidRPr="00DE060A" w:rsidRDefault="00796945" w:rsidP="00A415E6">
      <w:pPr>
        <w:rPr>
          <w:rFonts w:ascii="Calibri" w:hAnsi="Calibri" w:cs="Calibri"/>
          <w:sz w:val="24"/>
          <w:szCs w:val="24"/>
        </w:rPr>
      </w:pPr>
      <w:r w:rsidRPr="00DE060A">
        <w:rPr>
          <w:rFonts w:ascii="Calibri" w:hAnsi="Calibri" w:cs="Calibri"/>
          <w:sz w:val="24"/>
          <w:szCs w:val="24"/>
        </w:rPr>
        <w:t>The preceptor should become familiar with the individual abilities of the PA student</w:t>
      </w:r>
      <w:r w:rsidR="003C5883" w:rsidRPr="00DE060A">
        <w:rPr>
          <w:rFonts w:ascii="Calibri" w:hAnsi="Calibri" w:cs="Calibri"/>
          <w:sz w:val="24"/>
          <w:szCs w:val="24"/>
        </w:rPr>
        <w:t>.  S</w:t>
      </w:r>
      <w:r w:rsidRPr="00DE060A">
        <w:rPr>
          <w:rFonts w:ascii="Calibri" w:hAnsi="Calibri" w:cs="Calibri"/>
          <w:sz w:val="24"/>
          <w:szCs w:val="24"/>
        </w:rPr>
        <w:t xml:space="preserve">ome students may be more clinically prepared than others due to </w:t>
      </w:r>
      <w:r w:rsidR="003C5883" w:rsidRPr="00DE060A">
        <w:rPr>
          <w:rFonts w:ascii="Calibri" w:hAnsi="Calibri" w:cs="Calibri"/>
          <w:sz w:val="24"/>
          <w:szCs w:val="24"/>
        </w:rPr>
        <w:t xml:space="preserve">a </w:t>
      </w:r>
      <w:r w:rsidRPr="00DE060A">
        <w:rPr>
          <w:rFonts w:ascii="Calibri" w:hAnsi="Calibri" w:cs="Calibri"/>
          <w:sz w:val="24"/>
          <w:szCs w:val="24"/>
        </w:rPr>
        <w:t>student’s background, previous clinical rotations, previous work experiences</w:t>
      </w:r>
      <w:r w:rsidR="003C5883" w:rsidRPr="00DE060A">
        <w:rPr>
          <w:rFonts w:ascii="Calibri" w:hAnsi="Calibri" w:cs="Calibri"/>
          <w:sz w:val="24"/>
          <w:szCs w:val="24"/>
        </w:rPr>
        <w:t>, etc</w:t>
      </w:r>
      <w:r w:rsidRPr="00DE060A">
        <w:rPr>
          <w:rFonts w:ascii="Calibri" w:hAnsi="Calibri" w:cs="Calibri"/>
          <w:sz w:val="24"/>
          <w:szCs w:val="24"/>
        </w:rPr>
        <w:t>.</w:t>
      </w:r>
    </w:p>
    <w:p w14:paraId="7D20FDBF" w14:textId="75B378A0" w:rsidR="005B2C0C" w:rsidRPr="00DE060A" w:rsidRDefault="005B2C0C" w:rsidP="00A415E6">
      <w:pPr>
        <w:rPr>
          <w:rFonts w:ascii="Calibri" w:hAnsi="Calibri" w:cs="Calibri"/>
          <w:sz w:val="24"/>
          <w:szCs w:val="24"/>
        </w:rPr>
      </w:pPr>
    </w:p>
    <w:p w14:paraId="2BEAD704" w14:textId="77777777" w:rsidR="005B2C0C" w:rsidRPr="00DE060A" w:rsidRDefault="005B2C0C">
      <w:pPr>
        <w:rPr>
          <w:rFonts w:ascii="Calibri" w:hAnsi="Calibri" w:cs="Calibri"/>
          <w:b/>
          <w:sz w:val="24"/>
          <w:szCs w:val="24"/>
        </w:rPr>
      </w:pPr>
      <w:r w:rsidRPr="00DE060A">
        <w:rPr>
          <w:rFonts w:ascii="Calibri" w:hAnsi="Calibri" w:cs="Calibri"/>
          <w:b/>
          <w:szCs w:val="24"/>
        </w:rPr>
        <w:br w:type="page"/>
      </w:r>
    </w:p>
    <w:p w14:paraId="11C6566D" w14:textId="66BAEB89" w:rsidR="006414E3" w:rsidRPr="00DE060A" w:rsidRDefault="006414E3" w:rsidP="00BE0623">
      <w:pPr>
        <w:pStyle w:val="Heading1"/>
        <w:rPr>
          <w:rFonts w:ascii="Calibri" w:hAnsi="Calibri" w:cs="Calibri"/>
        </w:rPr>
      </w:pPr>
      <w:bookmarkStart w:id="45" w:name="_Toc225422555"/>
      <w:r w:rsidRPr="00DE060A">
        <w:rPr>
          <w:rFonts w:ascii="Calibri" w:hAnsi="Calibri" w:cs="Calibri"/>
        </w:rPr>
        <w:lastRenderedPageBreak/>
        <w:t>Safety</w:t>
      </w:r>
      <w:bookmarkEnd w:id="45"/>
    </w:p>
    <w:p w14:paraId="2FB26CE2" w14:textId="77777777" w:rsidR="005B2C0C" w:rsidRPr="00DE060A" w:rsidRDefault="005B2C0C" w:rsidP="005B2C0C">
      <w:pPr>
        <w:pStyle w:val="Header"/>
        <w:tabs>
          <w:tab w:val="clear" w:pos="4320"/>
          <w:tab w:val="clear" w:pos="8640"/>
        </w:tabs>
        <w:rPr>
          <w:rFonts w:ascii="Calibri" w:hAnsi="Calibri" w:cs="Calibri"/>
          <w:szCs w:val="24"/>
        </w:rPr>
      </w:pPr>
    </w:p>
    <w:p w14:paraId="00EE5F6E" w14:textId="03A56DF3" w:rsidR="006414E3" w:rsidRPr="00DE060A" w:rsidRDefault="006414E3" w:rsidP="005B2C0C">
      <w:pPr>
        <w:pStyle w:val="Header"/>
        <w:tabs>
          <w:tab w:val="clear" w:pos="4320"/>
          <w:tab w:val="clear" w:pos="8640"/>
        </w:tabs>
        <w:rPr>
          <w:rFonts w:ascii="Calibri" w:hAnsi="Calibri" w:cs="Calibri"/>
          <w:szCs w:val="24"/>
        </w:rPr>
      </w:pPr>
      <w:r w:rsidRPr="00DE060A">
        <w:rPr>
          <w:rFonts w:ascii="Calibri" w:hAnsi="Calibri" w:cs="Calibri"/>
          <w:szCs w:val="24"/>
        </w:rPr>
        <w:t xml:space="preserve">Preceptors and clinical sites </w:t>
      </w:r>
      <w:r w:rsidR="005B2C0C" w:rsidRPr="00DE060A">
        <w:rPr>
          <w:rFonts w:ascii="Calibri" w:hAnsi="Calibri" w:cs="Calibri"/>
          <w:szCs w:val="24"/>
        </w:rPr>
        <w:t>should</w:t>
      </w:r>
      <w:r w:rsidRPr="00DE060A">
        <w:rPr>
          <w:rFonts w:ascii="Calibri" w:hAnsi="Calibri" w:cs="Calibri"/>
          <w:szCs w:val="24"/>
        </w:rPr>
        <w:t xml:space="preserve"> apply the same personal safety measures to students as they do for employees.  If a student </w:t>
      </w:r>
      <w:r w:rsidR="005B2C0C" w:rsidRPr="00DE060A">
        <w:rPr>
          <w:rFonts w:ascii="Calibri" w:hAnsi="Calibri" w:cs="Calibri"/>
          <w:szCs w:val="24"/>
        </w:rPr>
        <w:t xml:space="preserve">finds themselves </w:t>
      </w:r>
      <w:r w:rsidRPr="00DE060A">
        <w:rPr>
          <w:rFonts w:ascii="Calibri" w:hAnsi="Calibri" w:cs="Calibri"/>
          <w:szCs w:val="24"/>
        </w:rPr>
        <w:t xml:space="preserve">in a situation </w:t>
      </w:r>
      <w:r w:rsidR="005B2C0C" w:rsidRPr="00DE060A">
        <w:rPr>
          <w:rFonts w:ascii="Calibri" w:hAnsi="Calibri" w:cs="Calibri"/>
          <w:szCs w:val="24"/>
        </w:rPr>
        <w:t xml:space="preserve">that they deem to be </w:t>
      </w:r>
      <w:r w:rsidRPr="00DE060A">
        <w:rPr>
          <w:rFonts w:ascii="Calibri" w:hAnsi="Calibri" w:cs="Calibri"/>
          <w:szCs w:val="24"/>
        </w:rPr>
        <w:t xml:space="preserve">unsafe, </w:t>
      </w:r>
      <w:r w:rsidR="005B2C0C" w:rsidRPr="00DE060A">
        <w:rPr>
          <w:rFonts w:ascii="Calibri" w:hAnsi="Calibri" w:cs="Calibri"/>
          <w:szCs w:val="24"/>
        </w:rPr>
        <w:t xml:space="preserve">he or she should </w:t>
      </w:r>
      <w:r w:rsidRPr="00DE060A">
        <w:rPr>
          <w:rFonts w:ascii="Calibri" w:hAnsi="Calibri" w:cs="Calibri"/>
          <w:szCs w:val="24"/>
        </w:rPr>
        <w:t xml:space="preserve">remove </w:t>
      </w:r>
      <w:r w:rsidR="005B2C0C" w:rsidRPr="00DE060A">
        <w:rPr>
          <w:rFonts w:ascii="Calibri" w:hAnsi="Calibri" w:cs="Calibri"/>
          <w:szCs w:val="24"/>
        </w:rPr>
        <w:t xml:space="preserve">themselves </w:t>
      </w:r>
      <w:r w:rsidRPr="00DE060A">
        <w:rPr>
          <w:rFonts w:ascii="Calibri" w:hAnsi="Calibri" w:cs="Calibri"/>
          <w:szCs w:val="24"/>
        </w:rPr>
        <w:t xml:space="preserve">from the situation and report it to the appropriate person at the </w:t>
      </w:r>
      <w:r w:rsidR="005B2C0C" w:rsidRPr="00DE060A">
        <w:rPr>
          <w:rFonts w:ascii="Calibri" w:hAnsi="Calibri" w:cs="Calibri"/>
          <w:szCs w:val="24"/>
        </w:rPr>
        <w:t xml:space="preserve">clinical </w:t>
      </w:r>
      <w:r w:rsidRPr="00DE060A">
        <w:rPr>
          <w:rFonts w:ascii="Calibri" w:hAnsi="Calibri" w:cs="Calibri"/>
          <w:szCs w:val="24"/>
        </w:rPr>
        <w:t xml:space="preserve">site </w:t>
      </w:r>
      <w:r w:rsidR="005B2C0C" w:rsidRPr="00DE060A">
        <w:rPr>
          <w:rFonts w:ascii="Calibri" w:hAnsi="Calibri" w:cs="Calibri"/>
          <w:szCs w:val="24"/>
        </w:rPr>
        <w:t xml:space="preserve">and/or to the Director of Clinical Education </w:t>
      </w:r>
      <w:r w:rsidRPr="00DE060A">
        <w:rPr>
          <w:rFonts w:ascii="Calibri" w:hAnsi="Calibri" w:cs="Calibri"/>
          <w:szCs w:val="24"/>
        </w:rPr>
        <w:t>so that the situation can be rectified.</w:t>
      </w:r>
    </w:p>
    <w:p w14:paraId="53CFAB8B" w14:textId="777EDF88" w:rsidR="006414E3" w:rsidRPr="00DE060A" w:rsidRDefault="006414E3" w:rsidP="005B2C0C">
      <w:pPr>
        <w:pStyle w:val="Header"/>
        <w:tabs>
          <w:tab w:val="clear" w:pos="4320"/>
          <w:tab w:val="clear" w:pos="8640"/>
          <w:tab w:val="left" w:pos="720"/>
        </w:tabs>
        <w:rPr>
          <w:rFonts w:ascii="Calibri" w:hAnsi="Calibri" w:cs="Calibri"/>
          <w:szCs w:val="24"/>
        </w:rPr>
      </w:pPr>
    </w:p>
    <w:p w14:paraId="60F4D042" w14:textId="77777777" w:rsidR="006414E3" w:rsidRPr="00DE060A" w:rsidRDefault="006414E3" w:rsidP="005B2C0C">
      <w:pPr>
        <w:pStyle w:val="Heading2"/>
        <w:tabs>
          <w:tab w:val="left" w:pos="-1084"/>
          <w:tab w:val="left" w:pos="-720"/>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Cs w:val="24"/>
        </w:rPr>
      </w:pPr>
    </w:p>
    <w:p w14:paraId="2AE65456" w14:textId="77777777" w:rsidR="006414E3" w:rsidRPr="00DE060A" w:rsidRDefault="006414E3" w:rsidP="005B2C0C">
      <w:pPr>
        <w:rPr>
          <w:rFonts w:ascii="Calibri" w:hAnsi="Calibri" w:cs="Calibri"/>
          <w:sz w:val="24"/>
          <w:szCs w:val="24"/>
        </w:rPr>
      </w:pPr>
    </w:p>
    <w:p w14:paraId="252EBED1" w14:textId="59526415" w:rsidR="002E30C1" w:rsidRPr="00DE060A" w:rsidRDefault="002E30C1">
      <w:pPr>
        <w:rPr>
          <w:rFonts w:ascii="Calibri" w:hAnsi="Calibri" w:cs="Calibri"/>
          <w:b/>
          <w:caps/>
          <w:sz w:val="24"/>
          <w:szCs w:val="24"/>
          <w:u w:val="single"/>
        </w:rPr>
      </w:pPr>
      <w:bookmarkStart w:id="46" w:name="_Toc436996189"/>
      <w:bookmarkStart w:id="47" w:name="_Toc436998543"/>
      <w:bookmarkStart w:id="48" w:name="_Toc481219245"/>
    </w:p>
    <w:p w14:paraId="48D66740" w14:textId="77777777" w:rsidR="006C2231" w:rsidRPr="00DE060A" w:rsidRDefault="006C2231">
      <w:pPr>
        <w:rPr>
          <w:rFonts w:ascii="Calibri" w:hAnsi="Calibri" w:cs="Calibri"/>
          <w:b/>
          <w:caps/>
          <w:sz w:val="24"/>
          <w:szCs w:val="24"/>
          <w:u w:val="single"/>
        </w:rPr>
      </w:pPr>
    </w:p>
    <w:p w14:paraId="613E3158" w14:textId="15BA3FD0" w:rsidR="006414E3" w:rsidRPr="00DE060A" w:rsidRDefault="006414E3" w:rsidP="00BE0623">
      <w:pPr>
        <w:pStyle w:val="Heading1"/>
        <w:rPr>
          <w:rFonts w:ascii="Calibri" w:hAnsi="Calibri" w:cs="Calibri"/>
        </w:rPr>
      </w:pPr>
      <w:bookmarkStart w:id="49" w:name="_Toc225422556"/>
      <w:r w:rsidRPr="00DE060A">
        <w:rPr>
          <w:rFonts w:ascii="Calibri" w:hAnsi="Calibri" w:cs="Calibri"/>
        </w:rPr>
        <w:t>Malpractice Insurance</w:t>
      </w:r>
      <w:bookmarkEnd w:id="46"/>
      <w:bookmarkEnd w:id="47"/>
      <w:bookmarkEnd w:id="48"/>
      <w:bookmarkEnd w:id="49"/>
    </w:p>
    <w:p w14:paraId="7E6E7F6C" w14:textId="77777777" w:rsidR="002E30C1" w:rsidRPr="00DE060A" w:rsidRDefault="002E30C1" w:rsidP="005B2C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4"/>
          <w:szCs w:val="24"/>
        </w:rPr>
      </w:pPr>
    </w:p>
    <w:p w14:paraId="29F7EF76" w14:textId="08970D88" w:rsidR="006414E3" w:rsidRPr="00DE060A" w:rsidRDefault="006414E3" w:rsidP="005B2C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4"/>
          <w:szCs w:val="24"/>
        </w:rPr>
      </w:pPr>
      <w:r w:rsidRPr="00DE060A">
        <w:rPr>
          <w:rFonts w:ascii="Calibri" w:hAnsi="Calibri" w:cs="Calibri"/>
          <w:sz w:val="24"/>
          <w:szCs w:val="24"/>
        </w:rPr>
        <w:t xml:space="preserve">James Madison University maintains professional liability insurance that covers all students while at assigned </w:t>
      </w:r>
      <w:r w:rsidR="00882E57" w:rsidRPr="00DE060A">
        <w:rPr>
          <w:rFonts w:ascii="Calibri" w:hAnsi="Calibri" w:cs="Calibri"/>
          <w:sz w:val="24"/>
          <w:szCs w:val="24"/>
        </w:rPr>
        <w:t xml:space="preserve">to clinical </w:t>
      </w:r>
      <w:r w:rsidRPr="00DE060A">
        <w:rPr>
          <w:rFonts w:ascii="Calibri" w:hAnsi="Calibri" w:cs="Calibri"/>
          <w:sz w:val="24"/>
          <w:szCs w:val="24"/>
        </w:rPr>
        <w:t xml:space="preserve">rotations. </w:t>
      </w:r>
      <w:r w:rsidR="00882E57" w:rsidRPr="00DE060A">
        <w:rPr>
          <w:rFonts w:ascii="Calibri" w:hAnsi="Calibri" w:cs="Calibri"/>
          <w:sz w:val="24"/>
          <w:szCs w:val="24"/>
        </w:rPr>
        <w:t xml:space="preserve"> </w:t>
      </w:r>
      <w:r w:rsidRPr="00DE060A">
        <w:rPr>
          <w:rFonts w:ascii="Calibri" w:hAnsi="Calibri" w:cs="Calibri"/>
          <w:sz w:val="24"/>
          <w:szCs w:val="24"/>
        </w:rPr>
        <w:t>It is expected that all incidents involving students and patients will be reported immediately by phone and in writing to the Physician Assistant Program.</w:t>
      </w:r>
      <w:r w:rsidR="00336CEC" w:rsidRPr="00DE060A">
        <w:rPr>
          <w:rFonts w:ascii="Calibri" w:hAnsi="Calibri" w:cs="Calibri"/>
          <w:sz w:val="24"/>
          <w:szCs w:val="24"/>
        </w:rPr>
        <w:t xml:space="preserve">  If a student, with program permission, chooses to utilize a rotation site that requires additional professional liability insurance, obtaining the additional insurance is the student’s responsibility.</w:t>
      </w:r>
    </w:p>
    <w:p w14:paraId="27AA4A53" w14:textId="77777777" w:rsidR="006414E3" w:rsidRPr="00DE060A" w:rsidRDefault="006414E3" w:rsidP="005B2C0C">
      <w:pPr>
        <w:rPr>
          <w:rFonts w:ascii="Calibri" w:hAnsi="Calibri" w:cs="Calibri"/>
          <w:sz w:val="24"/>
          <w:szCs w:val="24"/>
        </w:rPr>
      </w:pPr>
    </w:p>
    <w:p w14:paraId="64CE9211" w14:textId="77777777" w:rsidR="002E30C1" w:rsidRPr="00DE060A" w:rsidRDefault="002E30C1">
      <w:pPr>
        <w:rPr>
          <w:rFonts w:ascii="Calibri" w:hAnsi="Calibri" w:cs="Calibri"/>
          <w:b/>
          <w:sz w:val="24"/>
          <w:szCs w:val="24"/>
          <w:u w:val="single"/>
        </w:rPr>
      </w:pPr>
      <w:r w:rsidRPr="00DE060A">
        <w:rPr>
          <w:rFonts w:ascii="Calibri" w:hAnsi="Calibri" w:cs="Calibri"/>
          <w:b/>
          <w:sz w:val="24"/>
          <w:szCs w:val="24"/>
          <w:u w:val="single"/>
        </w:rPr>
        <w:br w:type="page"/>
      </w:r>
    </w:p>
    <w:p w14:paraId="4AF21E6E" w14:textId="57248DC7" w:rsidR="006414E3" w:rsidRPr="00DE060A" w:rsidRDefault="006414E3" w:rsidP="00BE0623">
      <w:pPr>
        <w:pStyle w:val="Heading1"/>
        <w:rPr>
          <w:rFonts w:ascii="Calibri" w:hAnsi="Calibri" w:cs="Calibri"/>
        </w:rPr>
      </w:pPr>
      <w:bookmarkStart w:id="50" w:name="_Toc225422557"/>
      <w:r w:rsidRPr="00DE060A">
        <w:rPr>
          <w:rFonts w:ascii="Calibri" w:hAnsi="Calibri" w:cs="Calibri"/>
        </w:rPr>
        <w:lastRenderedPageBreak/>
        <w:t>A</w:t>
      </w:r>
      <w:r w:rsidR="00882E57" w:rsidRPr="00DE060A">
        <w:rPr>
          <w:rFonts w:ascii="Calibri" w:hAnsi="Calibri" w:cs="Calibri"/>
        </w:rPr>
        <w:t>ccidents</w:t>
      </w:r>
      <w:r w:rsidR="00BB3434" w:rsidRPr="00DE060A">
        <w:rPr>
          <w:rFonts w:ascii="Calibri" w:hAnsi="Calibri" w:cs="Calibri"/>
        </w:rPr>
        <w:t>/</w:t>
      </w:r>
      <w:r w:rsidR="00882E57" w:rsidRPr="00DE060A">
        <w:rPr>
          <w:rFonts w:ascii="Calibri" w:hAnsi="Calibri" w:cs="Calibri"/>
        </w:rPr>
        <w:t>Injuries</w:t>
      </w:r>
      <w:bookmarkEnd w:id="50"/>
    </w:p>
    <w:p w14:paraId="555D28C6" w14:textId="77777777" w:rsidR="00882E57" w:rsidRPr="00DE060A" w:rsidRDefault="00882E57" w:rsidP="005B2C0C">
      <w:pPr>
        <w:rPr>
          <w:rFonts w:ascii="Calibri" w:hAnsi="Calibri" w:cs="Calibri"/>
          <w:sz w:val="24"/>
          <w:szCs w:val="24"/>
        </w:rPr>
      </w:pPr>
    </w:p>
    <w:p w14:paraId="4586385A" w14:textId="3E868D17" w:rsidR="006414E3" w:rsidRPr="00DE060A" w:rsidRDefault="006414E3" w:rsidP="005B2C0C">
      <w:pPr>
        <w:rPr>
          <w:rFonts w:ascii="Calibri" w:hAnsi="Calibri" w:cs="Calibri"/>
          <w:sz w:val="24"/>
          <w:szCs w:val="24"/>
        </w:rPr>
      </w:pPr>
      <w:r w:rsidRPr="00DE060A">
        <w:rPr>
          <w:rFonts w:ascii="Calibri" w:hAnsi="Calibri" w:cs="Calibri"/>
          <w:sz w:val="24"/>
          <w:szCs w:val="24"/>
        </w:rPr>
        <w:t xml:space="preserve">If a student is injured as a part of participating in a clinical rotation, the student must inform the preceptor or the hospital, whichever is appropriate.  The on-site personnel will assure that the student receives appropriate treatment.  The student is responsible for </w:t>
      </w:r>
      <w:r w:rsidR="0011608A" w:rsidRPr="00DE060A">
        <w:rPr>
          <w:rFonts w:ascii="Calibri" w:hAnsi="Calibri" w:cs="Calibri"/>
          <w:sz w:val="24"/>
          <w:szCs w:val="24"/>
        </w:rPr>
        <w:t>any costs associated with t</w:t>
      </w:r>
      <w:r w:rsidRPr="00DE060A">
        <w:rPr>
          <w:rFonts w:ascii="Calibri" w:hAnsi="Calibri" w:cs="Calibri"/>
          <w:sz w:val="24"/>
          <w:szCs w:val="24"/>
        </w:rPr>
        <w:t xml:space="preserve">he treatment.  This includes accidents and injuries such as </w:t>
      </w:r>
      <w:r w:rsidR="0011608A" w:rsidRPr="00DE060A">
        <w:rPr>
          <w:rFonts w:ascii="Calibri" w:hAnsi="Calibri" w:cs="Calibri"/>
          <w:sz w:val="24"/>
          <w:szCs w:val="24"/>
        </w:rPr>
        <w:t xml:space="preserve">blood exposures, </w:t>
      </w:r>
      <w:r w:rsidRPr="00DE060A">
        <w:rPr>
          <w:rFonts w:ascii="Calibri" w:hAnsi="Calibri" w:cs="Calibri"/>
          <w:sz w:val="24"/>
          <w:szCs w:val="24"/>
        </w:rPr>
        <w:t>needle sticks, etc.  The student is also responsible to inform the PA Program.  Please follow the OSHA rules and regulations regarding self</w:t>
      </w:r>
      <w:r w:rsidR="0011608A" w:rsidRPr="00DE060A">
        <w:rPr>
          <w:rFonts w:ascii="Calibri" w:hAnsi="Calibri" w:cs="Calibri"/>
          <w:sz w:val="24"/>
          <w:szCs w:val="24"/>
        </w:rPr>
        <w:t>-</w:t>
      </w:r>
      <w:r w:rsidRPr="00DE060A">
        <w:rPr>
          <w:rFonts w:ascii="Calibri" w:hAnsi="Calibri" w:cs="Calibri"/>
          <w:sz w:val="24"/>
          <w:szCs w:val="24"/>
        </w:rPr>
        <w:t>protection from transmissible diseases.</w:t>
      </w:r>
    </w:p>
    <w:p w14:paraId="492CBF18" w14:textId="77777777" w:rsidR="006414E3" w:rsidRPr="00DE060A" w:rsidRDefault="006414E3" w:rsidP="005B2C0C">
      <w:pPr>
        <w:rPr>
          <w:rFonts w:ascii="Calibri" w:hAnsi="Calibri" w:cs="Calibri"/>
          <w:sz w:val="24"/>
          <w:szCs w:val="24"/>
        </w:rPr>
      </w:pPr>
    </w:p>
    <w:p w14:paraId="04D924A8" w14:textId="729F4351" w:rsidR="00B67D69" w:rsidRPr="00DE060A" w:rsidRDefault="00B67D69">
      <w:pPr>
        <w:rPr>
          <w:rFonts w:ascii="Calibri" w:hAnsi="Calibri" w:cs="Calibri"/>
          <w:b/>
          <w:sz w:val="24"/>
          <w:szCs w:val="24"/>
          <w:u w:val="single"/>
        </w:rPr>
      </w:pPr>
    </w:p>
    <w:p w14:paraId="62E65FA7" w14:textId="77777777" w:rsidR="00BB3434" w:rsidRPr="00DE060A" w:rsidRDefault="00BB3434">
      <w:pPr>
        <w:rPr>
          <w:rFonts w:ascii="Calibri" w:hAnsi="Calibri" w:cs="Calibri"/>
          <w:b/>
          <w:sz w:val="24"/>
          <w:szCs w:val="24"/>
          <w:u w:val="single"/>
        </w:rPr>
      </w:pPr>
    </w:p>
    <w:p w14:paraId="19DD0C34" w14:textId="1DD10C23" w:rsidR="00BB3434" w:rsidRPr="00DE060A" w:rsidRDefault="00BB3434">
      <w:pPr>
        <w:rPr>
          <w:rFonts w:ascii="Calibri" w:hAnsi="Calibri" w:cs="Calibri"/>
          <w:b/>
          <w:sz w:val="24"/>
          <w:szCs w:val="24"/>
          <w:u w:val="single"/>
        </w:rPr>
      </w:pPr>
    </w:p>
    <w:p w14:paraId="77CB6E68" w14:textId="77777777" w:rsidR="00BB3434" w:rsidRPr="00DE060A" w:rsidRDefault="00BB3434">
      <w:pPr>
        <w:rPr>
          <w:rFonts w:ascii="Calibri" w:hAnsi="Calibri" w:cs="Calibri"/>
          <w:b/>
          <w:sz w:val="24"/>
          <w:szCs w:val="24"/>
          <w:u w:val="single"/>
        </w:rPr>
      </w:pPr>
    </w:p>
    <w:p w14:paraId="54ABD2DC" w14:textId="6E37B322" w:rsidR="006414E3" w:rsidRPr="00DE060A" w:rsidRDefault="006414E3" w:rsidP="00BE0623">
      <w:pPr>
        <w:pStyle w:val="Heading1"/>
        <w:rPr>
          <w:rFonts w:ascii="Calibri" w:hAnsi="Calibri" w:cs="Calibri"/>
        </w:rPr>
      </w:pPr>
      <w:bookmarkStart w:id="51" w:name="_Toc225422558"/>
      <w:r w:rsidRPr="00DE060A">
        <w:rPr>
          <w:rFonts w:ascii="Calibri" w:hAnsi="Calibri" w:cs="Calibri"/>
        </w:rPr>
        <w:t>L</w:t>
      </w:r>
      <w:r w:rsidR="00B67D69" w:rsidRPr="00DE060A">
        <w:rPr>
          <w:rFonts w:ascii="Calibri" w:hAnsi="Calibri" w:cs="Calibri"/>
        </w:rPr>
        <w:t>ibrary Use</w:t>
      </w:r>
      <w:bookmarkEnd w:id="51"/>
    </w:p>
    <w:p w14:paraId="1341F93C" w14:textId="77777777" w:rsidR="00B67D69" w:rsidRPr="00DE060A" w:rsidRDefault="00B67D69" w:rsidP="002A56D9">
      <w:pPr>
        <w:rPr>
          <w:rFonts w:ascii="Calibri" w:hAnsi="Calibri" w:cs="Calibri"/>
          <w:color w:val="000000" w:themeColor="text1"/>
          <w:sz w:val="24"/>
          <w:szCs w:val="24"/>
        </w:rPr>
      </w:pPr>
    </w:p>
    <w:p w14:paraId="5EC52546" w14:textId="329246D4" w:rsidR="006414E3" w:rsidRPr="00DE060A" w:rsidRDefault="006414E3" w:rsidP="002A56D9">
      <w:pPr>
        <w:rPr>
          <w:rFonts w:ascii="Calibri" w:hAnsi="Calibri" w:cs="Calibri"/>
          <w:color w:val="000000" w:themeColor="text1"/>
          <w:sz w:val="24"/>
          <w:szCs w:val="24"/>
        </w:rPr>
      </w:pPr>
      <w:r w:rsidRPr="00DE060A">
        <w:rPr>
          <w:rFonts w:ascii="Calibri" w:hAnsi="Calibri" w:cs="Calibri"/>
          <w:color w:val="000000" w:themeColor="text1"/>
          <w:sz w:val="24"/>
          <w:szCs w:val="24"/>
        </w:rPr>
        <w:t xml:space="preserve">By agreement with hospitals and clinical agencies, students are allowed to use </w:t>
      </w:r>
      <w:r w:rsidR="000B4B5C" w:rsidRPr="00DE060A">
        <w:rPr>
          <w:rFonts w:ascii="Calibri" w:hAnsi="Calibri" w:cs="Calibri"/>
          <w:color w:val="000000" w:themeColor="text1"/>
          <w:sz w:val="24"/>
          <w:szCs w:val="24"/>
        </w:rPr>
        <w:t xml:space="preserve">hospital </w:t>
      </w:r>
      <w:r w:rsidRPr="00DE060A">
        <w:rPr>
          <w:rFonts w:ascii="Calibri" w:hAnsi="Calibri" w:cs="Calibri"/>
          <w:color w:val="000000" w:themeColor="text1"/>
          <w:sz w:val="24"/>
          <w:szCs w:val="24"/>
        </w:rPr>
        <w:t>libraries in accord</w:t>
      </w:r>
      <w:r w:rsidR="000B4B5C" w:rsidRPr="00DE060A">
        <w:rPr>
          <w:rFonts w:ascii="Calibri" w:hAnsi="Calibri" w:cs="Calibri"/>
          <w:color w:val="000000" w:themeColor="text1"/>
          <w:sz w:val="24"/>
          <w:szCs w:val="24"/>
        </w:rPr>
        <w:t>ance</w:t>
      </w:r>
      <w:r w:rsidRPr="00DE060A">
        <w:rPr>
          <w:rFonts w:ascii="Calibri" w:hAnsi="Calibri" w:cs="Calibri"/>
          <w:color w:val="000000" w:themeColor="text1"/>
          <w:sz w:val="24"/>
          <w:szCs w:val="24"/>
        </w:rPr>
        <w:t xml:space="preserve"> with </w:t>
      </w:r>
      <w:r w:rsidR="000B4B5C" w:rsidRPr="00DE060A">
        <w:rPr>
          <w:rFonts w:ascii="Calibri" w:hAnsi="Calibri" w:cs="Calibri"/>
          <w:color w:val="000000" w:themeColor="text1"/>
          <w:sz w:val="24"/>
          <w:szCs w:val="24"/>
        </w:rPr>
        <w:t>the appropriate hours, access, and facility p</w:t>
      </w:r>
      <w:r w:rsidRPr="00DE060A">
        <w:rPr>
          <w:rFonts w:ascii="Calibri" w:hAnsi="Calibri" w:cs="Calibri"/>
          <w:color w:val="000000" w:themeColor="text1"/>
          <w:sz w:val="24"/>
          <w:szCs w:val="24"/>
        </w:rPr>
        <w:t>olicies.</w:t>
      </w:r>
    </w:p>
    <w:p w14:paraId="6181EBCB" w14:textId="77777777" w:rsidR="006414E3" w:rsidRPr="00DE060A" w:rsidRDefault="006414E3" w:rsidP="00BB3434">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rPr>
          <w:rFonts w:ascii="Calibri" w:hAnsi="Calibri" w:cs="Calibri"/>
          <w:color w:val="000000" w:themeColor="text1"/>
          <w:sz w:val="24"/>
        </w:rPr>
      </w:pPr>
      <w:bookmarkStart w:id="52" w:name="testing"/>
      <w:bookmarkEnd w:id="52"/>
    </w:p>
    <w:p w14:paraId="27FA2824" w14:textId="0792A682" w:rsidR="002A56D9" w:rsidRPr="00DE060A" w:rsidRDefault="002A56D9" w:rsidP="00BB3434">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rPr>
          <w:rFonts w:ascii="Calibri" w:hAnsi="Calibri" w:cs="Calibri"/>
          <w:color w:val="000000" w:themeColor="text1"/>
          <w:sz w:val="24"/>
        </w:rPr>
      </w:pPr>
      <w:bookmarkStart w:id="53" w:name="studeval"/>
      <w:bookmarkStart w:id="54" w:name="ptlog"/>
      <w:bookmarkStart w:id="55" w:name="proclog"/>
      <w:bookmarkEnd w:id="53"/>
      <w:bookmarkEnd w:id="54"/>
      <w:bookmarkEnd w:id="55"/>
    </w:p>
    <w:p w14:paraId="200A791C" w14:textId="4CD4DD45" w:rsidR="00BB3434" w:rsidRPr="00DE060A" w:rsidRDefault="00BB3434" w:rsidP="00BB3434">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rPr>
          <w:rFonts w:ascii="Calibri" w:hAnsi="Calibri" w:cs="Calibri"/>
          <w:color w:val="000000" w:themeColor="text1"/>
          <w:sz w:val="24"/>
        </w:rPr>
      </w:pPr>
    </w:p>
    <w:p w14:paraId="1D397F74" w14:textId="41DB4162" w:rsidR="00BB3434" w:rsidRPr="00DE060A" w:rsidRDefault="00BB3434" w:rsidP="00BB3434">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rPr>
          <w:rFonts w:ascii="Calibri" w:hAnsi="Calibri" w:cs="Calibri"/>
          <w:color w:val="000000" w:themeColor="text1"/>
          <w:sz w:val="24"/>
        </w:rPr>
      </w:pPr>
    </w:p>
    <w:p w14:paraId="136827F1" w14:textId="77777777" w:rsidR="00BB3434" w:rsidRPr="00DE060A" w:rsidRDefault="00BB3434" w:rsidP="00BB3434">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rPr>
          <w:rFonts w:ascii="Calibri" w:hAnsi="Calibri" w:cs="Calibri"/>
          <w:color w:val="000000" w:themeColor="text1"/>
          <w:sz w:val="24"/>
        </w:rPr>
      </w:pPr>
    </w:p>
    <w:p w14:paraId="31762D2D" w14:textId="7A86FF39" w:rsidR="006414E3" w:rsidRPr="00DE060A" w:rsidRDefault="002A56D9" w:rsidP="00BE0623">
      <w:pPr>
        <w:pStyle w:val="Heading1"/>
        <w:rPr>
          <w:rFonts w:ascii="Calibri" w:hAnsi="Calibri" w:cs="Calibri"/>
        </w:rPr>
      </w:pPr>
      <w:bookmarkStart w:id="56" w:name="_Toc225422559"/>
      <w:r w:rsidRPr="00DE060A">
        <w:rPr>
          <w:rFonts w:ascii="Calibri" w:hAnsi="Calibri" w:cs="Calibri"/>
        </w:rPr>
        <w:t>Pas</w:t>
      </w:r>
      <w:r w:rsidR="004674CD" w:rsidRPr="00DE060A">
        <w:rPr>
          <w:rFonts w:ascii="Calibri" w:hAnsi="Calibri" w:cs="Calibri"/>
        </w:rPr>
        <w:t>sports</w:t>
      </w:r>
      <w:bookmarkEnd w:id="56"/>
    </w:p>
    <w:p w14:paraId="1DAFDBAF" w14:textId="77777777" w:rsidR="004674CD" w:rsidRPr="00DE060A" w:rsidRDefault="004674CD" w:rsidP="002A56D9">
      <w:pPr>
        <w:tabs>
          <w:tab w:val="left" w:pos="720"/>
          <w:tab w:val="left" w:pos="1080"/>
          <w:tab w:val="left" w:pos="2520"/>
          <w:tab w:val="left" w:pos="4680"/>
          <w:tab w:val="left" w:pos="5040"/>
          <w:tab w:val="left" w:pos="5940"/>
          <w:tab w:val="left" w:pos="7560"/>
          <w:tab w:val="left" w:pos="7920"/>
          <w:tab w:val="left" w:pos="8280"/>
          <w:tab w:val="left" w:pos="8640"/>
          <w:tab w:val="left" w:pos="9000"/>
        </w:tabs>
        <w:rPr>
          <w:rFonts w:ascii="Calibri" w:hAnsi="Calibri" w:cs="Calibri"/>
          <w:color w:val="000000" w:themeColor="text1"/>
          <w:sz w:val="28"/>
          <w:szCs w:val="28"/>
        </w:rPr>
      </w:pPr>
    </w:p>
    <w:p w14:paraId="19930053" w14:textId="77777777" w:rsidR="00907F90" w:rsidRPr="00DE060A" w:rsidRDefault="004674CD" w:rsidP="002A56D9">
      <w:pPr>
        <w:tabs>
          <w:tab w:val="left" w:pos="720"/>
          <w:tab w:val="left" w:pos="1080"/>
          <w:tab w:val="left" w:pos="2520"/>
          <w:tab w:val="left" w:pos="4680"/>
          <w:tab w:val="left" w:pos="5040"/>
          <w:tab w:val="left" w:pos="5940"/>
          <w:tab w:val="left" w:pos="7560"/>
          <w:tab w:val="left" w:pos="7920"/>
          <w:tab w:val="left" w:pos="8280"/>
          <w:tab w:val="left" w:pos="8640"/>
          <w:tab w:val="left" w:pos="9000"/>
        </w:tabs>
        <w:rPr>
          <w:rFonts w:ascii="Calibri" w:hAnsi="Calibri" w:cs="Calibri"/>
          <w:color w:val="000000" w:themeColor="text1"/>
          <w:sz w:val="24"/>
          <w:szCs w:val="22"/>
        </w:rPr>
      </w:pPr>
      <w:r w:rsidRPr="00DE060A">
        <w:rPr>
          <w:rFonts w:ascii="Calibri" w:hAnsi="Calibri" w:cs="Calibri"/>
          <w:color w:val="000000" w:themeColor="text1"/>
          <w:sz w:val="24"/>
          <w:szCs w:val="22"/>
        </w:rPr>
        <w:t>Passport</w:t>
      </w:r>
      <w:r w:rsidR="002A56D9" w:rsidRPr="00DE060A">
        <w:rPr>
          <w:rFonts w:ascii="Calibri" w:hAnsi="Calibri" w:cs="Calibri"/>
          <w:color w:val="000000" w:themeColor="text1"/>
          <w:sz w:val="24"/>
          <w:szCs w:val="22"/>
        </w:rPr>
        <w:t xml:space="preserve"> cards</w:t>
      </w:r>
      <w:r w:rsidRPr="00DE060A">
        <w:rPr>
          <w:rFonts w:ascii="Calibri" w:hAnsi="Calibri" w:cs="Calibri"/>
          <w:color w:val="000000" w:themeColor="text1"/>
          <w:sz w:val="24"/>
          <w:szCs w:val="22"/>
        </w:rPr>
        <w:t xml:space="preserve"> are to help the student focus on what to see, learn</w:t>
      </w:r>
      <w:r w:rsidR="00907F90" w:rsidRPr="00DE060A">
        <w:rPr>
          <w:rFonts w:ascii="Calibri" w:hAnsi="Calibri" w:cs="Calibri"/>
          <w:color w:val="000000" w:themeColor="text1"/>
          <w:sz w:val="24"/>
          <w:szCs w:val="22"/>
        </w:rPr>
        <w:t>,</w:t>
      </w:r>
      <w:r w:rsidRPr="00DE060A">
        <w:rPr>
          <w:rFonts w:ascii="Calibri" w:hAnsi="Calibri" w:cs="Calibri"/>
          <w:color w:val="000000" w:themeColor="text1"/>
          <w:sz w:val="24"/>
          <w:szCs w:val="22"/>
        </w:rPr>
        <w:t xml:space="preserve"> and perform during each clinical rotation. </w:t>
      </w:r>
      <w:r w:rsidR="00907F90" w:rsidRPr="00DE060A">
        <w:rPr>
          <w:rFonts w:ascii="Calibri" w:hAnsi="Calibri" w:cs="Calibri"/>
          <w:color w:val="000000" w:themeColor="text1"/>
          <w:sz w:val="24"/>
          <w:szCs w:val="22"/>
        </w:rPr>
        <w:t xml:space="preserve"> </w:t>
      </w:r>
      <w:r w:rsidRPr="00DE060A">
        <w:rPr>
          <w:rFonts w:ascii="Calibri" w:hAnsi="Calibri" w:cs="Calibri"/>
          <w:color w:val="000000" w:themeColor="text1"/>
          <w:sz w:val="24"/>
          <w:szCs w:val="22"/>
        </w:rPr>
        <w:t>Each passport list</w:t>
      </w:r>
      <w:r w:rsidR="00373399" w:rsidRPr="00DE060A">
        <w:rPr>
          <w:rFonts w:ascii="Calibri" w:hAnsi="Calibri" w:cs="Calibri"/>
          <w:color w:val="000000" w:themeColor="text1"/>
          <w:sz w:val="24"/>
          <w:szCs w:val="22"/>
        </w:rPr>
        <w:t>s</w:t>
      </w:r>
      <w:r w:rsidRPr="00DE060A">
        <w:rPr>
          <w:rFonts w:ascii="Calibri" w:hAnsi="Calibri" w:cs="Calibri"/>
          <w:color w:val="000000" w:themeColor="text1"/>
          <w:sz w:val="24"/>
          <w:szCs w:val="22"/>
        </w:rPr>
        <w:t xml:space="preserve"> the different types of H&amp;P</w:t>
      </w:r>
      <w:r w:rsidR="00907F90" w:rsidRPr="00DE060A">
        <w:rPr>
          <w:rFonts w:ascii="Calibri" w:hAnsi="Calibri" w:cs="Calibri"/>
          <w:color w:val="000000" w:themeColor="text1"/>
          <w:sz w:val="24"/>
          <w:szCs w:val="22"/>
        </w:rPr>
        <w:t>s</w:t>
      </w:r>
      <w:r w:rsidRPr="00DE060A">
        <w:rPr>
          <w:rFonts w:ascii="Calibri" w:hAnsi="Calibri" w:cs="Calibri"/>
          <w:color w:val="000000" w:themeColor="text1"/>
          <w:sz w:val="24"/>
          <w:szCs w:val="22"/>
        </w:rPr>
        <w:t>, skills</w:t>
      </w:r>
      <w:r w:rsidR="00907F90" w:rsidRPr="00DE060A">
        <w:rPr>
          <w:rFonts w:ascii="Calibri" w:hAnsi="Calibri" w:cs="Calibri"/>
          <w:color w:val="000000" w:themeColor="text1"/>
          <w:sz w:val="24"/>
          <w:szCs w:val="22"/>
        </w:rPr>
        <w:t>,</w:t>
      </w:r>
      <w:r w:rsidRPr="00DE060A">
        <w:rPr>
          <w:rFonts w:ascii="Calibri" w:hAnsi="Calibri" w:cs="Calibri"/>
          <w:color w:val="000000" w:themeColor="text1"/>
          <w:sz w:val="24"/>
          <w:szCs w:val="22"/>
        </w:rPr>
        <w:t xml:space="preserve"> and procedures that each student </w:t>
      </w:r>
      <w:r w:rsidRPr="00DE060A">
        <w:rPr>
          <w:rFonts w:ascii="Calibri" w:hAnsi="Calibri" w:cs="Calibri"/>
          <w:b/>
          <w:i/>
          <w:color w:val="000000" w:themeColor="text1"/>
          <w:sz w:val="24"/>
          <w:szCs w:val="22"/>
        </w:rPr>
        <w:t>should try to see</w:t>
      </w:r>
      <w:r w:rsidR="00907F90" w:rsidRPr="00DE060A">
        <w:rPr>
          <w:rFonts w:ascii="Calibri" w:hAnsi="Calibri" w:cs="Calibri"/>
          <w:b/>
          <w:i/>
          <w:color w:val="000000" w:themeColor="text1"/>
          <w:sz w:val="24"/>
          <w:szCs w:val="22"/>
        </w:rPr>
        <w:t>/do</w:t>
      </w:r>
      <w:r w:rsidR="00373399" w:rsidRPr="00DE060A">
        <w:rPr>
          <w:rFonts w:ascii="Calibri" w:hAnsi="Calibri" w:cs="Calibri"/>
          <w:b/>
          <w:i/>
          <w:color w:val="000000" w:themeColor="text1"/>
          <w:sz w:val="24"/>
          <w:szCs w:val="22"/>
        </w:rPr>
        <w:t xml:space="preserve"> during each clinical rotation</w:t>
      </w:r>
      <w:r w:rsidRPr="00DE060A">
        <w:rPr>
          <w:rFonts w:ascii="Calibri" w:hAnsi="Calibri" w:cs="Calibri"/>
          <w:color w:val="000000" w:themeColor="text1"/>
          <w:sz w:val="24"/>
          <w:szCs w:val="22"/>
        </w:rPr>
        <w:t>.</w:t>
      </w:r>
      <w:r w:rsidR="00907F90" w:rsidRPr="00DE060A">
        <w:rPr>
          <w:rFonts w:ascii="Calibri" w:hAnsi="Calibri" w:cs="Calibri"/>
          <w:color w:val="000000" w:themeColor="text1"/>
          <w:sz w:val="24"/>
          <w:szCs w:val="22"/>
        </w:rPr>
        <w:t xml:space="preserve"> </w:t>
      </w:r>
      <w:r w:rsidRPr="00DE060A">
        <w:rPr>
          <w:rFonts w:ascii="Calibri" w:hAnsi="Calibri" w:cs="Calibri"/>
          <w:color w:val="000000" w:themeColor="text1"/>
          <w:sz w:val="24"/>
          <w:szCs w:val="22"/>
        </w:rPr>
        <w:t xml:space="preserve"> Students </w:t>
      </w:r>
      <w:r w:rsidRPr="00DE060A">
        <w:rPr>
          <w:rFonts w:ascii="Calibri" w:hAnsi="Calibri" w:cs="Calibri"/>
          <w:b/>
          <w:i/>
          <w:color w:val="000000" w:themeColor="text1"/>
          <w:sz w:val="24"/>
          <w:szCs w:val="22"/>
        </w:rPr>
        <w:t>will not be graded</w:t>
      </w:r>
      <w:r w:rsidRPr="00DE060A">
        <w:rPr>
          <w:rFonts w:ascii="Calibri" w:hAnsi="Calibri" w:cs="Calibri"/>
          <w:color w:val="000000" w:themeColor="text1"/>
          <w:sz w:val="24"/>
          <w:szCs w:val="22"/>
        </w:rPr>
        <w:t xml:space="preserve"> on these passports.</w:t>
      </w:r>
    </w:p>
    <w:p w14:paraId="4BBB13F3" w14:textId="77777777" w:rsidR="00907F90" w:rsidRPr="00DE060A" w:rsidRDefault="00907F90" w:rsidP="002A56D9">
      <w:pPr>
        <w:tabs>
          <w:tab w:val="left" w:pos="720"/>
          <w:tab w:val="left" w:pos="1080"/>
          <w:tab w:val="left" w:pos="2520"/>
          <w:tab w:val="left" w:pos="4680"/>
          <w:tab w:val="left" w:pos="5040"/>
          <w:tab w:val="left" w:pos="5940"/>
          <w:tab w:val="left" w:pos="7560"/>
          <w:tab w:val="left" w:pos="7920"/>
          <w:tab w:val="left" w:pos="8280"/>
          <w:tab w:val="left" w:pos="8640"/>
          <w:tab w:val="left" w:pos="9000"/>
        </w:tabs>
        <w:rPr>
          <w:rFonts w:ascii="Calibri" w:hAnsi="Calibri" w:cs="Calibri"/>
          <w:color w:val="000000" w:themeColor="text1"/>
          <w:sz w:val="24"/>
          <w:szCs w:val="22"/>
        </w:rPr>
      </w:pPr>
    </w:p>
    <w:p w14:paraId="1C6FFBE5" w14:textId="77777777" w:rsidR="00E5228D" w:rsidRPr="00DE060A" w:rsidRDefault="00907F90" w:rsidP="00323701">
      <w:pPr>
        <w:pStyle w:val="ListParagraph"/>
        <w:numPr>
          <w:ilvl w:val="0"/>
          <w:numId w:val="231"/>
        </w:numPr>
        <w:tabs>
          <w:tab w:val="left" w:pos="720"/>
          <w:tab w:val="left" w:pos="1080"/>
          <w:tab w:val="left" w:pos="2520"/>
          <w:tab w:val="left" w:pos="4680"/>
          <w:tab w:val="left" w:pos="5040"/>
          <w:tab w:val="left" w:pos="5940"/>
          <w:tab w:val="left" w:pos="7560"/>
          <w:tab w:val="left" w:pos="7920"/>
          <w:tab w:val="left" w:pos="8280"/>
          <w:tab w:val="left" w:pos="8640"/>
          <w:tab w:val="left" w:pos="9000"/>
        </w:tabs>
        <w:ind w:left="360"/>
        <w:rPr>
          <w:rFonts w:ascii="Calibri" w:hAnsi="Calibri" w:cs="Calibri"/>
          <w:color w:val="000000" w:themeColor="text1"/>
          <w:sz w:val="24"/>
          <w:szCs w:val="22"/>
        </w:rPr>
      </w:pPr>
      <w:r w:rsidRPr="00DE060A">
        <w:rPr>
          <w:rFonts w:ascii="Calibri" w:hAnsi="Calibri" w:cs="Calibri"/>
          <w:color w:val="000000" w:themeColor="text1"/>
          <w:sz w:val="24"/>
          <w:szCs w:val="22"/>
        </w:rPr>
        <w:t xml:space="preserve">Bolded items </w:t>
      </w:r>
      <w:r w:rsidR="00AD22FD" w:rsidRPr="00DE060A">
        <w:rPr>
          <w:rFonts w:ascii="Calibri" w:hAnsi="Calibri" w:cs="Calibri"/>
          <w:color w:val="000000" w:themeColor="text1"/>
          <w:sz w:val="24"/>
          <w:szCs w:val="22"/>
        </w:rPr>
        <w:t xml:space="preserve">on the passports </w:t>
      </w:r>
      <w:r w:rsidRPr="00DE060A">
        <w:rPr>
          <w:rFonts w:ascii="Calibri" w:hAnsi="Calibri" w:cs="Calibri"/>
          <w:color w:val="000000" w:themeColor="text1"/>
          <w:sz w:val="24"/>
          <w:szCs w:val="22"/>
        </w:rPr>
        <w:t xml:space="preserve">represent the </w:t>
      </w:r>
      <w:r w:rsidR="00AD22FD" w:rsidRPr="00DE060A">
        <w:rPr>
          <w:rFonts w:ascii="Calibri" w:hAnsi="Calibri" w:cs="Calibri"/>
          <w:color w:val="000000" w:themeColor="text1"/>
          <w:sz w:val="24"/>
          <w:szCs w:val="22"/>
        </w:rPr>
        <w:t>things t</w:t>
      </w:r>
      <w:r w:rsidR="004674CD" w:rsidRPr="00DE060A">
        <w:rPr>
          <w:rFonts w:ascii="Calibri" w:hAnsi="Calibri" w:cs="Calibri"/>
          <w:color w:val="000000" w:themeColor="text1"/>
          <w:sz w:val="24"/>
          <w:szCs w:val="22"/>
        </w:rPr>
        <w:t xml:space="preserve">hat should absolutely </w:t>
      </w:r>
      <w:r w:rsidR="00E5228D" w:rsidRPr="00DE060A">
        <w:rPr>
          <w:rFonts w:ascii="Calibri" w:hAnsi="Calibri" w:cs="Calibri"/>
          <w:color w:val="000000" w:themeColor="text1"/>
          <w:sz w:val="24"/>
          <w:szCs w:val="22"/>
        </w:rPr>
        <w:t xml:space="preserve">be </w:t>
      </w:r>
      <w:r w:rsidR="004674CD" w:rsidRPr="00DE060A">
        <w:rPr>
          <w:rFonts w:ascii="Calibri" w:hAnsi="Calibri" w:cs="Calibri"/>
          <w:color w:val="000000" w:themeColor="text1"/>
          <w:sz w:val="24"/>
          <w:szCs w:val="22"/>
        </w:rPr>
        <w:t>seen</w:t>
      </w:r>
      <w:r w:rsidR="00E5228D" w:rsidRPr="00DE060A">
        <w:rPr>
          <w:rFonts w:ascii="Calibri" w:hAnsi="Calibri" w:cs="Calibri"/>
          <w:color w:val="000000" w:themeColor="text1"/>
          <w:sz w:val="24"/>
          <w:szCs w:val="22"/>
        </w:rPr>
        <w:t>.</w:t>
      </w:r>
    </w:p>
    <w:p w14:paraId="3D557E8A" w14:textId="77777777" w:rsidR="00E5228D" w:rsidRPr="00DE060A" w:rsidRDefault="00E5228D" w:rsidP="00323701">
      <w:pPr>
        <w:tabs>
          <w:tab w:val="left" w:pos="720"/>
          <w:tab w:val="left" w:pos="1080"/>
          <w:tab w:val="left" w:pos="2520"/>
          <w:tab w:val="left" w:pos="4680"/>
          <w:tab w:val="left" w:pos="5040"/>
          <w:tab w:val="left" w:pos="5940"/>
          <w:tab w:val="left" w:pos="7560"/>
          <w:tab w:val="left" w:pos="7920"/>
          <w:tab w:val="left" w:pos="8280"/>
          <w:tab w:val="left" w:pos="8640"/>
          <w:tab w:val="left" w:pos="9000"/>
        </w:tabs>
        <w:rPr>
          <w:rFonts w:ascii="Calibri" w:hAnsi="Calibri" w:cs="Calibri"/>
          <w:color w:val="000000" w:themeColor="text1"/>
          <w:sz w:val="24"/>
          <w:szCs w:val="22"/>
        </w:rPr>
      </w:pPr>
    </w:p>
    <w:p w14:paraId="37B6B9F8" w14:textId="5F5ED7E2" w:rsidR="0084191B" w:rsidRPr="00DE060A" w:rsidRDefault="00E5228D" w:rsidP="0084191B">
      <w:pPr>
        <w:pStyle w:val="ListParagraph"/>
        <w:numPr>
          <w:ilvl w:val="0"/>
          <w:numId w:val="231"/>
        </w:numPr>
        <w:tabs>
          <w:tab w:val="left" w:pos="720"/>
          <w:tab w:val="left" w:pos="1080"/>
          <w:tab w:val="left" w:pos="2520"/>
          <w:tab w:val="left" w:pos="4680"/>
          <w:tab w:val="left" w:pos="5040"/>
          <w:tab w:val="left" w:pos="5940"/>
          <w:tab w:val="left" w:pos="7560"/>
          <w:tab w:val="left" w:pos="7920"/>
          <w:tab w:val="left" w:pos="8280"/>
          <w:tab w:val="left" w:pos="8640"/>
          <w:tab w:val="left" w:pos="9000"/>
        </w:tabs>
        <w:ind w:left="360"/>
        <w:rPr>
          <w:rFonts w:ascii="Calibri" w:hAnsi="Calibri" w:cs="Calibri"/>
          <w:color w:val="000000" w:themeColor="text1"/>
          <w:sz w:val="24"/>
          <w:szCs w:val="22"/>
        </w:rPr>
      </w:pPr>
      <w:r w:rsidRPr="00DE060A">
        <w:rPr>
          <w:rFonts w:ascii="Calibri" w:hAnsi="Calibri" w:cs="Calibri"/>
          <w:color w:val="000000" w:themeColor="text1"/>
          <w:sz w:val="24"/>
          <w:szCs w:val="22"/>
        </w:rPr>
        <w:t xml:space="preserve">Italicized </w:t>
      </w:r>
      <w:r w:rsidR="004674CD" w:rsidRPr="00DE060A">
        <w:rPr>
          <w:rFonts w:ascii="Calibri" w:hAnsi="Calibri" w:cs="Calibri"/>
          <w:color w:val="000000" w:themeColor="text1"/>
          <w:sz w:val="24"/>
          <w:szCs w:val="22"/>
        </w:rPr>
        <w:t>i</w:t>
      </w:r>
      <w:r w:rsidRPr="00DE060A">
        <w:rPr>
          <w:rFonts w:ascii="Calibri" w:hAnsi="Calibri" w:cs="Calibri"/>
          <w:color w:val="000000" w:themeColor="text1"/>
          <w:sz w:val="24"/>
          <w:szCs w:val="22"/>
        </w:rPr>
        <w:t xml:space="preserve">tems on the passports </w:t>
      </w:r>
      <w:r w:rsidR="00C84101" w:rsidRPr="00DE060A">
        <w:rPr>
          <w:rFonts w:ascii="Calibri" w:hAnsi="Calibri" w:cs="Calibri"/>
          <w:color w:val="000000" w:themeColor="text1"/>
          <w:sz w:val="24"/>
          <w:szCs w:val="22"/>
        </w:rPr>
        <w:t xml:space="preserve">represent things that are optional </w:t>
      </w:r>
      <w:r w:rsidR="004674CD" w:rsidRPr="00DE060A">
        <w:rPr>
          <w:rFonts w:ascii="Calibri" w:hAnsi="Calibri" w:cs="Calibri"/>
          <w:color w:val="000000" w:themeColor="text1"/>
          <w:sz w:val="24"/>
          <w:szCs w:val="22"/>
        </w:rPr>
        <w:t xml:space="preserve">but </w:t>
      </w:r>
      <w:r w:rsidR="00C84101" w:rsidRPr="00DE060A">
        <w:rPr>
          <w:rFonts w:ascii="Calibri" w:hAnsi="Calibri" w:cs="Calibri"/>
          <w:color w:val="000000" w:themeColor="text1"/>
          <w:sz w:val="24"/>
          <w:szCs w:val="22"/>
        </w:rPr>
        <w:t xml:space="preserve">that </w:t>
      </w:r>
      <w:r w:rsidR="004674CD" w:rsidRPr="00DE060A">
        <w:rPr>
          <w:rFonts w:ascii="Calibri" w:hAnsi="Calibri" w:cs="Calibri"/>
          <w:color w:val="000000" w:themeColor="text1"/>
          <w:sz w:val="24"/>
          <w:szCs w:val="22"/>
        </w:rPr>
        <w:t xml:space="preserve">would </w:t>
      </w:r>
      <w:r w:rsidR="00C84101" w:rsidRPr="00DE060A">
        <w:rPr>
          <w:rFonts w:ascii="Calibri" w:hAnsi="Calibri" w:cs="Calibri"/>
          <w:color w:val="000000" w:themeColor="text1"/>
          <w:sz w:val="24"/>
          <w:szCs w:val="22"/>
        </w:rPr>
        <w:t xml:space="preserve">significantly </w:t>
      </w:r>
      <w:r w:rsidR="004674CD" w:rsidRPr="00DE060A">
        <w:rPr>
          <w:rFonts w:ascii="Calibri" w:hAnsi="Calibri" w:cs="Calibri"/>
          <w:color w:val="000000" w:themeColor="text1"/>
          <w:sz w:val="24"/>
          <w:szCs w:val="22"/>
        </w:rPr>
        <w:t>en</w:t>
      </w:r>
      <w:r w:rsidR="00373399" w:rsidRPr="00DE060A">
        <w:rPr>
          <w:rFonts w:ascii="Calibri" w:hAnsi="Calibri" w:cs="Calibri"/>
          <w:color w:val="000000" w:themeColor="text1"/>
          <w:sz w:val="24"/>
          <w:szCs w:val="22"/>
        </w:rPr>
        <w:t>hance the learning experience</w:t>
      </w:r>
      <w:r w:rsidR="00C84101" w:rsidRPr="00DE060A">
        <w:rPr>
          <w:rFonts w:ascii="Calibri" w:hAnsi="Calibri" w:cs="Calibri"/>
          <w:color w:val="000000" w:themeColor="text1"/>
          <w:sz w:val="24"/>
          <w:szCs w:val="22"/>
        </w:rPr>
        <w:t>.</w:t>
      </w:r>
    </w:p>
    <w:p w14:paraId="548CD56A" w14:textId="77777777" w:rsidR="0084191B" w:rsidRPr="00DE060A" w:rsidRDefault="0084191B">
      <w:pPr>
        <w:rPr>
          <w:rFonts w:ascii="Calibri" w:hAnsi="Calibri" w:cs="Calibri"/>
          <w:color w:val="000000" w:themeColor="text1"/>
          <w:sz w:val="24"/>
          <w:szCs w:val="22"/>
        </w:rPr>
      </w:pPr>
      <w:r w:rsidRPr="00DE060A">
        <w:rPr>
          <w:rFonts w:ascii="Calibri" w:hAnsi="Calibri" w:cs="Calibri"/>
          <w:color w:val="000000" w:themeColor="text1"/>
          <w:sz w:val="24"/>
          <w:szCs w:val="22"/>
        </w:rPr>
        <w:br w:type="page"/>
      </w:r>
    </w:p>
    <w:p w14:paraId="00886DB3" w14:textId="439AB295" w:rsidR="00130BA6" w:rsidRPr="00DE060A" w:rsidRDefault="00782564" w:rsidP="00BE0623">
      <w:pPr>
        <w:pStyle w:val="Heading1"/>
        <w:rPr>
          <w:rFonts w:ascii="Calibri" w:hAnsi="Calibri" w:cs="Calibri"/>
        </w:rPr>
      </w:pPr>
      <w:bookmarkStart w:id="57" w:name="_Toc225422560"/>
      <w:r w:rsidRPr="00DE060A">
        <w:rPr>
          <w:rFonts w:ascii="Calibri" w:hAnsi="Calibri" w:cs="Calibri"/>
        </w:rPr>
        <w:lastRenderedPageBreak/>
        <w:t xml:space="preserve">Program </w:t>
      </w:r>
      <w:r w:rsidR="00A507F8" w:rsidRPr="00DE060A">
        <w:rPr>
          <w:rFonts w:ascii="Calibri" w:hAnsi="Calibri" w:cs="Calibri"/>
        </w:rPr>
        <w:t>Graduation Requirement</w:t>
      </w:r>
      <w:r w:rsidR="00130BA6" w:rsidRPr="00DE060A">
        <w:rPr>
          <w:rFonts w:ascii="Calibri" w:hAnsi="Calibri" w:cs="Calibri"/>
        </w:rPr>
        <w:t>s</w:t>
      </w:r>
      <w:bookmarkEnd w:id="57"/>
    </w:p>
    <w:p w14:paraId="0CE5286C" w14:textId="77777777" w:rsidR="00130BA6" w:rsidRPr="00DE060A" w:rsidRDefault="00130BA6" w:rsidP="00130BA6">
      <w:pPr>
        <w:rPr>
          <w:rFonts w:ascii="Calibri" w:hAnsi="Calibri" w:cs="Calibri"/>
          <w:sz w:val="24"/>
          <w:szCs w:val="24"/>
        </w:rPr>
      </w:pPr>
    </w:p>
    <w:p w14:paraId="7B26287C" w14:textId="1A6C6836" w:rsidR="00890467" w:rsidRPr="00DE060A" w:rsidRDefault="00890467" w:rsidP="00A507F8">
      <w:pPr>
        <w:pStyle w:val="ListParagraph"/>
        <w:numPr>
          <w:ilvl w:val="0"/>
          <w:numId w:val="237"/>
        </w:numPr>
        <w:rPr>
          <w:rFonts w:ascii="Calibri" w:hAnsi="Calibri" w:cs="Calibri"/>
          <w:sz w:val="24"/>
          <w:szCs w:val="24"/>
        </w:rPr>
      </w:pPr>
      <w:r w:rsidRPr="00DE060A">
        <w:rPr>
          <w:rFonts w:ascii="Calibri" w:hAnsi="Calibri" w:cs="Calibri"/>
          <w:sz w:val="24"/>
          <w:szCs w:val="24"/>
        </w:rPr>
        <w:t>Successfully complete (pass) the Capstone Project.</w:t>
      </w:r>
    </w:p>
    <w:p w14:paraId="4BE694D1" w14:textId="77777777" w:rsidR="006B7ECC" w:rsidRPr="00DE060A" w:rsidRDefault="006B7ECC" w:rsidP="006B7ECC">
      <w:pPr>
        <w:pStyle w:val="ListParagraph"/>
        <w:ind w:left="360"/>
        <w:rPr>
          <w:rFonts w:ascii="Calibri" w:hAnsi="Calibri" w:cs="Calibri"/>
          <w:sz w:val="24"/>
          <w:szCs w:val="24"/>
        </w:rPr>
      </w:pPr>
    </w:p>
    <w:p w14:paraId="59F111CC" w14:textId="77777777" w:rsidR="003B14A8" w:rsidRPr="00DE060A" w:rsidRDefault="00890467" w:rsidP="00890467">
      <w:pPr>
        <w:pStyle w:val="ListParagraph"/>
        <w:numPr>
          <w:ilvl w:val="0"/>
          <w:numId w:val="237"/>
        </w:numPr>
        <w:rPr>
          <w:rFonts w:ascii="Calibri" w:hAnsi="Calibri" w:cs="Calibri"/>
          <w:sz w:val="24"/>
          <w:szCs w:val="24"/>
        </w:rPr>
      </w:pPr>
      <w:r w:rsidRPr="00DE060A">
        <w:rPr>
          <w:rFonts w:ascii="Calibri" w:hAnsi="Calibri" w:cs="Calibri"/>
          <w:sz w:val="24"/>
          <w:szCs w:val="24"/>
        </w:rPr>
        <w:t>B</w:t>
      </w:r>
      <w:r w:rsidR="003B14A8" w:rsidRPr="00DE060A">
        <w:rPr>
          <w:rFonts w:ascii="Calibri" w:hAnsi="Calibri" w:cs="Calibri"/>
          <w:sz w:val="24"/>
          <w:szCs w:val="24"/>
        </w:rPr>
        <w:t>asic Life Support (BLS) certified.</w:t>
      </w:r>
    </w:p>
    <w:p w14:paraId="10449E46" w14:textId="77777777" w:rsidR="003B14A8" w:rsidRPr="00DE060A" w:rsidRDefault="003B14A8" w:rsidP="003B14A8">
      <w:pPr>
        <w:pStyle w:val="ListParagraph"/>
        <w:rPr>
          <w:rFonts w:ascii="Calibri" w:hAnsi="Calibri" w:cs="Calibri"/>
          <w:sz w:val="24"/>
          <w:szCs w:val="24"/>
        </w:rPr>
      </w:pPr>
    </w:p>
    <w:p w14:paraId="243466C8" w14:textId="2FECB495" w:rsidR="006B7ECC" w:rsidRPr="00DE060A" w:rsidRDefault="00890467" w:rsidP="003B14A8">
      <w:pPr>
        <w:pStyle w:val="ListParagraph"/>
        <w:numPr>
          <w:ilvl w:val="0"/>
          <w:numId w:val="237"/>
        </w:numPr>
        <w:rPr>
          <w:rFonts w:ascii="Calibri" w:hAnsi="Calibri" w:cs="Calibri"/>
          <w:sz w:val="24"/>
          <w:szCs w:val="24"/>
        </w:rPr>
      </w:pPr>
      <w:r w:rsidRPr="00DE060A">
        <w:rPr>
          <w:rFonts w:ascii="Calibri" w:hAnsi="Calibri" w:cs="Calibri"/>
          <w:sz w:val="24"/>
          <w:szCs w:val="24"/>
        </w:rPr>
        <w:t>A</w:t>
      </w:r>
      <w:r w:rsidR="003B14A8" w:rsidRPr="00DE060A">
        <w:rPr>
          <w:rFonts w:ascii="Calibri" w:hAnsi="Calibri" w:cs="Calibri"/>
          <w:sz w:val="24"/>
          <w:szCs w:val="24"/>
        </w:rPr>
        <w:t xml:space="preserve">dvanced </w:t>
      </w:r>
      <w:r w:rsidRPr="00DE060A">
        <w:rPr>
          <w:rFonts w:ascii="Calibri" w:hAnsi="Calibri" w:cs="Calibri"/>
          <w:sz w:val="24"/>
          <w:szCs w:val="24"/>
        </w:rPr>
        <w:t>C</w:t>
      </w:r>
      <w:r w:rsidR="003B14A8" w:rsidRPr="00DE060A">
        <w:rPr>
          <w:rFonts w:ascii="Calibri" w:hAnsi="Calibri" w:cs="Calibri"/>
          <w:sz w:val="24"/>
          <w:szCs w:val="24"/>
        </w:rPr>
        <w:t xml:space="preserve">ardiac Life Support (ACLS) </w:t>
      </w:r>
      <w:r w:rsidRPr="00DE060A">
        <w:rPr>
          <w:rFonts w:ascii="Calibri" w:hAnsi="Calibri" w:cs="Calibri"/>
          <w:sz w:val="24"/>
          <w:szCs w:val="24"/>
        </w:rPr>
        <w:t>certified.</w:t>
      </w:r>
    </w:p>
    <w:p w14:paraId="07302925" w14:textId="77777777" w:rsidR="006B7ECC" w:rsidRPr="00DE060A" w:rsidRDefault="006B7ECC" w:rsidP="006B7ECC">
      <w:pPr>
        <w:pStyle w:val="ListParagraph"/>
        <w:ind w:left="360"/>
        <w:rPr>
          <w:rFonts w:ascii="Calibri" w:hAnsi="Calibri" w:cs="Calibri"/>
          <w:sz w:val="24"/>
          <w:szCs w:val="24"/>
        </w:rPr>
      </w:pPr>
    </w:p>
    <w:p w14:paraId="1430E6D3" w14:textId="61C43632" w:rsidR="00A507F8" w:rsidRPr="00DE060A" w:rsidRDefault="00A507F8" w:rsidP="00A507F8">
      <w:pPr>
        <w:pStyle w:val="ListParagraph"/>
        <w:numPr>
          <w:ilvl w:val="0"/>
          <w:numId w:val="237"/>
        </w:numPr>
        <w:rPr>
          <w:rFonts w:ascii="Calibri" w:hAnsi="Calibri" w:cs="Calibri"/>
          <w:sz w:val="24"/>
          <w:szCs w:val="24"/>
        </w:rPr>
      </w:pPr>
      <w:r w:rsidRPr="00DE060A">
        <w:rPr>
          <w:rFonts w:ascii="Calibri" w:hAnsi="Calibri" w:cs="Calibri"/>
          <w:sz w:val="24"/>
          <w:szCs w:val="24"/>
        </w:rPr>
        <w:t xml:space="preserve">Pass </w:t>
      </w:r>
      <w:r w:rsidR="003B14A8" w:rsidRPr="00DE060A">
        <w:rPr>
          <w:rFonts w:ascii="Calibri" w:hAnsi="Calibri" w:cs="Calibri"/>
          <w:sz w:val="24"/>
          <w:szCs w:val="24"/>
        </w:rPr>
        <w:t>(</w:t>
      </w:r>
      <w:r w:rsidR="003B14A8" w:rsidRPr="00DE060A">
        <w:rPr>
          <w:rFonts w:ascii="Calibri" w:hAnsi="Calibri" w:cs="Calibri"/>
          <w:sz w:val="24"/>
          <w:szCs w:val="24"/>
        </w:rPr>
        <w:sym w:font="Symbol" w:char="F0B3"/>
      </w:r>
      <w:r w:rsidR="003B14A8" w:rsidRPr="00DE060A">
        <w:rPr>
          <w:rFonts w:ascii="Calibri" w:hAnsi="Calibri" w:cs="Calibri"/>
          <w:sz w:val="24"/>
          <w:szCs w:val="24"/>
        </w:rPr>
        <w:t xml:space="preserve"> 70%) </w:t>
      </w:r>
      <w:r w:rsidRPr="00DE060A">
        <w:rPr>
          <w:rFonts w:ascii="Calibri" w:hAnsi="Calibri" w:cs="Calibri"/>
          <w:sz w:val="24"/>
          <w:szCs w:val="24"/>
        </w:rPr>
        <w:t>the summative/comprehensive exam.</w:t>
      </w:r>
    </w:p>
    <w:p w14:paraId="71DA2BDE" w14:textId="77777777" w:rsidR="006B7ECC" w:rsidRPr="00DE060A" w:rsidRDefault="006B7ECC" w:rsidP="006B7ECC">
      <w:pPr>
        <w:pStyle w:val="ListParagraph"/>
        <w:ind w:left="360"/>
        <w:rPr>
          <w:rFonts w:ascii="Calibri" w:hAnsi="Calibri" w:cs="Calibri"/>
          <w:sz w:val="24"/>
          <w:szCs w:val="24"/>
        </w:rPr>
      </w:pPr>
    </w:p>
    <w:p w14:paraId="79D206A3" w14:textId="2F0D6C38" w:rsidR="00890467" w:rsidRPr="00DE060A" w:rsidRDefault="00890467" w:rsidP="00A507F8">
      <w:pPr>
        <w:pStyle w:val="ListParagraph"/>
        <w:numPr>
          <w:ilvl w:val="0"/>
          <w:numId w:val="237"/>
        </w:numPr>
        <w:rPr>
          <w:rFonts w:ascii="Calibri" w:hAnsi="Calibri" w:cs="Calibri"/>
          <w:sz w:val="24"/>
          <w:szCs w:val="24"/>
        </w:rPr>
      </w:pPr>
      <w:r w:rsidRPr="00DE060A">
        <w:rPr>
          <w:rFonts w:ascii="Calibri" w:hAnsi="Calibri" w:cs="Calibri"/>
          <w:sz w:val="24"/>
          <w:szCs w:val="24"/>
        </w:rPr>
        <w:t xml:space="preserve">Maintain appropriate professionalism/behavior (as </w:t>
      </w:r>
      <w:r w:rsidR="00CA3674" w:rsidRPr="00DE060A">
        <w:rPr>
          <w:rFonts w:ascii="Calibri" w:hAnsi="Calibri" w:cs="Calibri"/>
          <w:sz w:val="24"/>
          <w:szCs w:val="24"/>
        </w:rPr>
        <w:t>assessed</w:t>
      </w:r>
      <w:r w:rsidRPr="00DE060A">
        <w:rPr>
          <w:rFonts w:ascii="Calibri" w:hAnsi="Calibri" w:cs="Calibri"/>
          <w:sz w:val="24"/>
          <w:szCs w:val="24"/>
        </w:rPr>
        <w:t xml:space="preserve"> by </w:t>
      </w:r>
      <w:r w:rsidR="00CA3674" w:rsidRPr="00DE060A">
        <w:rPr>
          <w:rFonts w:ascii="Calibri" w:hAnsi="Calibri" w:cs="Calibri"/>
          <w:sz w:val="24"/>
          <w:szCs w:val="24"/>
        </w:rPr>
        <w:t>advisor</w:t>
      </w:r>
      <w:r w:rsidR="003B14A8" w:rsidRPr="00DE060A">
        <w:rPr>
          <w:rFonts w:ascii="Calibri" w:hAnsi="Calibri" w:cs="Calibri"/>
          <w:sz w:val="24"/>
          <w:szCs w:val="24"/>
        </w:rPr>
        <w:t xml:space="preserve"> and/or Student Progress Committee</w:t>
      </w:r>
      <w:r w:rsidRPr="00DE060A">
        <w:rPr>
          <w:rFonts w:ascii="Calibri" w:hAnsi="Calibri" w:cs="Calibri"/>
          <w:sz w:val="24"/>
          <w:szCs w:val="24"/>
        </w:rPr>
        <w:t>).</w:t>
      </w:r>
    </w:p>
    <w:p w14:paraId="5FB266E5" w14:textId="77777777" w:rsidR="006B7ECC" w:rsidRPr="00DE060A" w:rsidRDefault="006B7ECC" w:rsidP="006B7ECC">
      <w:pPr>
        <w:pStyle w:val="ListParagraph"/>
        <w:ind w:left="360"/>
        <w:rPr>
          <w:rFonts w:ascii="Calibri" w:hAnsi="Calibri" w:cs="Calibri"/>
          <w:sz w:val="24"/>
          <w:szCs w:val="24"/>
        </w:rPr>
      </w:pPr>
    </w:p>
    <w:p w14:paraId="125B97CD" w14:textId="14A6533C" w:rsidR="00A507F8" w:rsidRPr="00DE060A" w:rsidRDefault="00890467" w:rsidP="00A507F8">
      <w:pPr>
        <w:pStyle w:val="ListParagraph"/>
        <w:numPr>
          <w:ilvl w:val="0"/>
          <w:numId w:val="237"/>
        </w:numPr>
        <w:rPr>
          <w:rFonts w:ascii="Calibri" w:hAnsi="Calibri" w:cs="Calibri"/>
          <w:sz w:val="24"/>
          <w:szCs w:val="24"/>
        </w:rPr>
      </w:pPr>
      <w:r w:rsidRPr="00DE060A">
        <w:rPr>
          <w:rFonts w:ascii="Calibri" w:hAnsi="Calibri" w:cs="Calibri"/>
          <w:sz w:val="24"/>
          <w:szCs w:val="24"/>
        </w:rPr>
        <w:t xml:space="preserve">Successfully complete </w:t>
      </w:r>
      <w:r w:rsidR="003B14A8" w:rsidRPr="00DE060A">
        <w:rPr>
          <w:rFonts w:ascii="Calibri" w:hAnsi="Calibri" w:cs="Calibri"/>
          <w:sz w:val="24"/>
          <w:szCs w:val="24"/>
        </w:rPr>
        <w:t xml:space="preserve">(pass) </w:t>
      </w:r>
      <w:r w:rsidRPr="00DE060A">
        <w:rPr>
          <w:rFonts w:ascii="Calibri" w:hAnsi="Calibri" w:cs="Calibri"/>
          <w:sz w:val="24"/>
          <w:szCs w:val="24"/>
        </w:rPr>
        <w:t>all assigned Supervised Clinical Practice Experiences (</w:t>
      </w:r>
      <w:r w:rsidR="004C79F5" w:rsidRPr="00DE060A">
        <w:rPr>
          <w:rFonts w:ascii="Calibri" w:hAnsi="Calibri" w:cs="Calibri"/>
          <w:sz w:val="24"/>
          <w:szCs w:val="24"/>
        </w:rPr>
        <w:t xml:space="preserve">this </w:t>
      </w:r>
      <w:r w:rsidR="006B7ECC" w:rsidRPr="00DE060A">
        <w:rPr>
          <w:rFonts w:ascii="Calibri" w:hAnsi="Calibri" w:cs="Calibri"/>
          <w:sz w:val="24"/>
          <w:szCs w:val="24"/>
        </w:rPr>
        <w:t>demonstrates proficiency in the six program</w:t>
      </w:r>
      <w:r w:rsidR="00BD689B">
        <w:rPr>
          <w:rFonts w:ascii="Calibri" w:hAnsi="Calibri" w:cs="Calibri"/>
          <w:sz w:val="24"/>
          <w:szCs w:val="24"/>
        </w:rPr>
        <w:t>-</w:t>
      </w:r>
      <w:r w:rsidR="006B7ECC" w:rsidRPr="00DE060A">
        <w:rPr>
          <w:rFonts w:ascii="Calibri" w:hAnsi="Calibri" w:cs="Calibri"/>
          <w:sz w:val="24"/>
          <w:szCs w:val="24"/>
        </w:rPr>
        <w:t>defined competencies</w:t>
      </w:r>
      <w:r w:rsidRPr="00DE060A">
        <w:rPr>
          <w:rFonts w:ascii="Calibri" w:hAnsi="Calibri" w:cs="Calibri"/>
          <w:sz w:val="24"/>
          <w:szCs w:val="24"/>
        </w:rPr>
        <w:t>).</w:t>
      </w:r>
    </w:p>
    <w:p w14:paraId="329612C3" w14:textId="77777777" w:rsidR="003B14A8" w:rsidRPr="00DE060A" w:rsidRDefault="003B14A8" w:rsidP="003B14A8">
      <w:pPr>
        <w:pStyle w:val="ListParagraph"/>
        <w:rPr>
          <w:rFonts w:ascii="Calibri" w:hAnsi="Calibri" w:cs="Calibri"/>
          <w:sz w:val="24"/>
          <w:szCs w:val="24"/>
        </w:rPr>
      </w:pPr>
    </w:p>
    <w:p w14:paraId="6D6EFE38" w14:textId="397E601A" w:rsidR="003B14A8" w:rsidRPr="00DE060A" w:rsidRDefault="003B14A8" w:rsidP="003B14A8">
      <w:pPr>
        <w:pStyle w:val="ListParagraph"/>
        <w:numPr>
          <w:ilvl w:val="0"/>
          <w:numId w:val="237"/>
        </w:numPr>
        <w:rPr>
          <w:rFonts w:ascii="Calibri" w:hAnsi="Calibri" w:cs="Calibri"/>
          <w:sz w:val="24"/>
          <w:szCs w:val="24"/>
        </w:rPr>
      </w:pPr>
      <w:r w:rsidRPr="00DE060A">
        <w:rPr>
          <w:rFonts w:ascii="Calibri" w:hAnsi="Calibri" w:cs="Calibri"/>
          <w:sz w:val="24"/>
          <w:szCs w:val="24"/>
        </w:rPr>
        <w:t>Have no more than two “C” (3.0) grades in any courses.</w:t>
      </w:r>
    </w:p>
    <w:p w14:paraId="40399671" w14:textId="77777777" w:rsidR="003B14A8" w:rsidRPr="00DE060A" w:rsidRDefault="003B14A8" w:rsidP="003B14A8">
      <w:pPr>
        <w:rPr>
          <w:rFonts w:ascii="Calibri" w:hAnsi="Calibri" w:cs="Calibri"/>
          <w:sz w:val="24"/>
          <w:szCs w:val="24"/>
        </w:rPr>
      </w:pPr>
    </w:p>
    <w:p w14:paraId="30BF3662" w14:textId="12DF03A2" w:rsidR="003B14A8" w:rsidRPr="00DE060A" w:rsidRDefault="003B14A8" w:rsidP="003B14A8">
      <w:pPr>
        <w:pStyle w:val="ListParagraph"/>
        <w:numPr>
          <w:ilvl w:val="0"/>
          <w:numId w:val="237"/>
        </w:numPr>
        <w:rPr>
          <w:rFonts w:ascii="Calibri" w:hAnsi="Calibri" w:cs="Calibri"/>
          <w:sz w:val="24"/>
          <w:szCs w:val="24"/>
        </w:rPr>
      </w:pPr>
      <w:r w:rsidRPr="00DE060A">
        <w:rPr>
          <w:rFonts w:ascii="Calibri" w:hAnsi="Calibri" w:cs="Calibri"/>
          <w:sz w:val="24"/>
          <w:szCs w:val="24"/>
        </w:rPr>
        <w:t>Have a</w:t>
      </w:r>
      <w:r w:rsidR="009E67B9" w:rsidRPr="00DE060A">
        <w:rPr>
          <w:rFonts w:ascii="Calibri" w:hAnsi="Calibri" w:cs="Calibri"/>
          <w:sz w:val="24"/>
          <w:szCs w:val="24"/>
        </w:rPr>
        <w:t>n overall</w:t>
      </w:r>
      <w:r w:rsidRPr="00DE060A">
        <w:rPr>
          <w:rFonts w:ascii="Calibri" w:hAnsi="Calibri" w:cs="Calibri"/>
          <w:sz w:val="24"/>
          <w:szCs w:val="24"/>
        </w:rPr>
        <w:t xml:space="preserve"> grade point average </w:t>
      </w:r>
      <w:r w:rsidRPr="00DE060A">
        <w:rPr>
          <w:rFonts w:ascii="Calibri" w:hAnsi="Calibri" w:cs="Calibri"/>
          <w:sz w:val="24"/>
          <w:szCs w:val="24"/>
        </w:rPr>
        <w:sym w:font="Symbol" w:char="F0B3"/>
      </w:r>
      <w:r w:rsidRPr="00DE060A">
        <w:rPr>
          <w:rFonts w:ascii="Calibri" w:hAnsi="Calibri" w:cs="Calibri"/>
          <w:sz w:val="24"/>
          <w:szCs w:val="24"/>
        </w:rPr>
        <w:t xml:space="preserve"> 3.0.</w:t>
      </w:r>
    </w:p>
    <w:p w14:paraId="3F6FCFD8" w14:textId="77777777" w:rsidR="00A507F8" w:rsidRPr="00DE060A" w:rsidRDefault="00A507F8" w:rsidP="00130BA6">
      <w:pPr>
        <w:rPr>
          <w:rFonts w:ascii="Calibri" w:hAnsi="Calibri" w:cs="Calibri"/>
          <w:sz w:val="24"/>
          <w:szCs w:val="24"/>
        </w:rPr>
      </w:pPr>
    </w:p>
    <w:p w14:paraId="4997DF33" w14:textId="66F6CAA6" w:rsidR="00130BA6" w:rsidRPr="00DE060A" w:rsidRDefault="00130BA6">
      <w:pPr>
        <w:rPr>
          <w:rFonts w:ascii="Calibri" w:hAnsi="Calibri" w:cs="Calibri"/>
          <w:b/>
          <w:color w:val="000000" w:themeColor="text1"/>
          <w:sz w:val="32"/>
          <w:szCs w:val="22"/>
        </w:rPr>
      </w:pPr>
    </w:p>
    <w:p w14:paraId="65F2D779" w14:textId="77777777" w:rsidR="00130BA6" w:rsidRPr="00DE060A" w:rsidRDefault="00130BA6">
      <w:pPr>
        <w:rPr>
          <w:rFonts w:ascii="Calibri" w:hAnsi="Calibri" w:cs="Calibri"/>
          <w:b/>
          <w:color w:val="000000" w:themeColor="text1"/>
          <w:sz w:val="32"/>
          <w:szCs w:val="22"/>
        </w:rPr>
      </w:pPr>
      <w:r w:rsidRPr="00DE060A">
        <w:rPr>
          <w:rFonts w:ascii="Calibri" w:hAnsi="Calibri" w:cs="Calibri"/>
          <w:b/>
          <w:color w:val="000000" w:themeColor="text1"/>
          <w:sz w:val="32"/>
          <w:szCs w:val="22"/>
        </w:rPr>
        <w:br w:type="page"/>
      </w:r>
    </w:p>
    <w:p w14:paraId="04B64417" w14:textId="53AB1935" w:rsidR="009918D2" w:rsidRPr="00DE060A" w:rsidRDefault="00111E84" w:rsidP="00BE0623">
      <w:pPr>
        <w:pStyle w:val="Heading1"/>
        <w:jc w:val="center"/>
        <w:rPr>
          <w:rFonts w:ascii="Calibri" w:hAnsi="Calibri" w:cs="Calibri"/>
        </w:rPr>
      </w:pPr>
      <w:bookmarkStart w:id="58" w:name="_Toc225422561"/>
      <w:r w:rsidRPr="00DE060A">
        <w:rPr>
          <w:rFonts w:ascii="Calibri" w:hAnsi="Calibri" w:cs="Calibri"/>
        </w:rPr>
        <w:lastRenderedPageBreak/>
        <w:t>Learning Outcomes &amp; Preceptor Evaluations of Students for each SCPE</w:t>
      </w:r>
      <w:bookmarkEnd w:id="58"/>
    </w:p>
    <w:p w14:paraId="10DB2C38" w14:textId="11B52221" w:rsidR="00111E84" w:rsidRPr="00DE060A" w:rsidRDefault="00111E84" w:rsidP="0084191B">
      <w:pPr>
        <w:tabs>
          <w:tab w:val="left" w:pos="720"/>
          <w:tab w:val="left" w:pos="1080"/>
          <w:tab w:val="left" w:pos="2520"/>
          <w:tab w:val="left" w:pos="4680"/>
          <w:tab w:val="left" w:pos="5040"/>
          <w:tab w:val="left" w:pos="5940"/>
          <w:tab w:val="left" w:pos="7560"/>
          <w:tab w:val="left" w:pos="7920"/>
          <w:tab w:val="left" w:pos="8280"/>
          <w:tab w:val="left" w:pos="8640"/>
          <w:tab w:val="left" w:pos="9000"/>
        </w:tabs>
        <w:rPr>
          <w:rFonts w:ascii="Calibri" w:hAnsi="Calibri" w:cs="Calibri"/>
          <w:color w:val="000000" w:themeColor="text1"/>
          <w:sz w:val="24"/>
          <w:szCs w:val="22"/>
        </w:rPr>
      </w:pPr>
    </w:p>
    <w:p w14:paraId="6CEB19B0" w14:textId="3A94AA8E" w:rsidR="00111E84" w:rsidRPr="00DE060A" w:rsidRDefault="00111E84" w:rsidP="0084191B">
      <w:pPr>
        <w:tabs>
          <w:tab w:val="left" w:pos="720"/>
          <w:tab w:val="left" w:pos="1080"/>
          <w:tab w:val="left" w:pos="2520"/>
          <w:tab w:val="left" w:pos="4680"/>
          <w:tab w:val="left" w:pos="5040"/>
          <w:tab w:val="left" w:pos="5940"/>
          <w:tab w:val="left" w:pos="7560"/>
          <w:tab w:val="left" w:pos="7920"/>
          <w:tab w:val="left" w:pos="8280"/>
          <w:tab w:val="left" w:pos="8640"/>
          <w:tab w:val="left" w:pos="9000"/>
        </w:tabs>
        <w:rPr>
          <w:rFonts w:ascii="Calibri" w:hAnsi="Calibri" w:cs="Calibri"/>
          <w:color w:val="000000" w:themeColor="text1"/>
          <w:sz w:val="24"/>
          <w:szCs w:val="22"/>
        </w:rPr>
      </w:pPr>
      <w:r w:rsidRPr="00DE060A">
        <w:rPr>
          <w:rFonts w:ascii="Calibri" w:hAnsi="Calibri" w:cs="Calibri"/>
          <w:color w:val="000000" w:themeColor="text1"/>
          <w:sz w:val="24"/>
          <w:szCs w:val="22"/>
        </w:rPr>
        <w:t xml:space="preserve">The </w:t>
      </w:r>
      <w:r w:rsidR="00C1080C" w:rsidRPr="00DE060A">
        <w:rPr>
          <w:rFonts w:ascii="Calibri" w:hAnsi="Calibri" w:cs="Calibri"/>
          <w:color w:val="000000" w:themeColor="text1"/>
          <w:sz w:val="24"/>
          <w:szCs w:val="22"/>
        </w:rPr>
        <w:t xml:space="preserve">rest of this manual is comprised of </w:t>
      </w:r>
      <w:r w:rsidRPr="00DE060A">
        <w:rPr>
          <w:rFonts w:ascii="Calibri" w:hAnsi="Calibri" w:cs="Calibri"/>
          <w:color w:val="000000" w:themeColor="text1"/>
          <w:sz w:val="24"/>
          <w:szCs w:val="22"/>
        </w:rPr>
        <w:t xml:space="preserve">the learning outcomes </w:t>
      </w:r>
      <w:r w:rsidR="00536B1A" w:rsidRPr="00DE060A">
        <w:rPr>
          <w:rFonts w:ascii="Calibri" w:hAnsi="Calibri" w:cs="Calibri"/>
          <w:color w:val="000000" w:themeColor="text1"/>
          <w:sz w:val="24"/>
          <w:szCs w:val="22"/>
        </w:rPr>
        <w:t>and t</w:t>
      </w:r>
      <w:r w:rsidRPr="00DE060A">
        <w:rPr>
          <w:rFonts w:ascii="Calibri" w:hAnsi="Calibri" w:cs="Calibri"/>
          <w:color w:val="000000" w:themeColor="text1"/>
          <w:sz w:val="24"/>
          <w:szCs w:val="22"/>
        </w:rPr>
        <w:t xml:space="preserve">he </w:t>
      </w:r>
      <w:r w:rsidR="00C1080C" w:rsidRPr="00DE060A">
        <w:rPr>
          <w:rFonts w:ascii="Calibri" w:hAnsi="Calibri" w:cs="Calibri"/>
          <w:color w:val="000000" w:themeColor="text1"/>
          <w:sz w:val="24"/>
          <w:szCs w:val="22"/>
        </w:rPr>
        <w:t>“</w:t>
      </w:r>
      <w:r w:rsidRPr="00DE060A">
        <w:rPr>
          <w:rFonts w:ascii="Calibri" w:hAnsi="Calibri" w:cs="Calibri"/>
          <w:color w:val="000000" w:themeColor="text1"/>
          <w:sz w:val="24"/>
          <w:szCs w:val="22"/>
        </w:rPr>
        <w:t>preceptor evaluation of student</w:t>
      </w:r>
      <w:r w:rsidR="00C1080C" w:rsidRPr="00DE060A">
        <w:rPr>
          <w:rFonts w:ascii="Calibri" w:hAnsi="Calibri" w:cs="Calibri"/>
          <w:color w:val="000000" w:themeColor="text1"/>
          <w:sz w:val="24"/>
          <w:szCs w:val="22"/>
        </w:rPr>
        <w:t>”</w:t>
      </w:r>
      <w:r w:rsidRPr="00DE060A">
        <w:rPr>
          <w:rFonts w:ascii="Calibri" w:hAnsi="Calibri" w:cs="Calibri"/>
          <w:color w:val="000000" w:themeColor="text1"/>
          <w:sz w:val="24"/>
          <w:szCs w:val="22"/>
        </w:rPr>
        <w:t xml:space="preserve"> form</w:t>
      </w:r>
      <w:r w:rsidR="00536B1A" w:rsidRPr="00DE060A">
        <w:rPr>
          <w:rFonts w:ascii="Calibri" w:hAnsi="Calibri" w:cs="Calibri"/>
          <w:color w:val="000000" w:themeColor="text1"/>
          <w:sz w:val="24"/>
          <w:szCs w:val="22"/>
        </w:rPr>
        <w:t>s</w:t>
      </w:r>
      <w:r w:rsidRPr="00DE060A">
        <w:rPr>
          <w:rFonts w:ascii="Calibri" w:hAnsi="Calibri" w:cs="Calibri"/>
          <w:color w:val="000000" w:themeColor="text1"/>
          <w:sz w:val="24"/>
          <w:szCs w:val="22"/>
        </w:rPr>
        <w:t xml:space="preserve"> for each individual clinical rotation (supervised clinical practice experience).  </w:t>
      </w:r>
      <w:r w:rsidR="00536B1A" w:rsidRPr="00DE060A">
        <w:rPr>
          <w:rFonts w:ascii="Calibri" w:hAnsi="Calibri" w:cs="Calibri"/>
          <w:color w:val="000000" w:themeColor="text1"/>
          <w:sz w:val="24"/>
          <w:szCs w:val="22"/>
        </w:rPr>
        <w:t>Specific ones can be found by page number</w:t>
      </w:r>
      <w:r w:rsidRPr="00DE060A">
        <w:rPr>
          <w:rFonts w:ascii="Calibri" w:hAnsi="Calibri" w:cs="Calibri"/>
          <w:color w:val="000000" w:themeColor="text1"/>
          <w:sz w:val="24"/>
          <w:szCs w:val="22"/>
        </w:rPr>
        <w:t>:</w:t>
      </w:r>
    </w:p>
    <w:p w14:paraId="0E3BAD7B" w14:textId="63CB5C83" w:rsidR="00111E84" w:rsidRPr="00DE060A" w:rsidRDefault="00111E84" w:rsidP="0084191B">
      <w:pPr>
        <w:tabs>
          <w:tab w:val="left" w:pos="720"/>
          <w:tab w:val="left" w:pos="1080"/>
          <w:tab w:val="left" w:pos="2520"/>
          <w:tab w:val="left" w:pos="4680"/>
          <w:tab w:val="left" w:pos="5040"/>
          <w:tab w:val="left" w:pos="5940"/>
          <w:tab w:val="left" w:pos="7560"/>
          <w:tab w:val="left" w:pos="7920"/>
          <w:tab w:val="left" w:pos="8280"/>
          <w:tab w:val="left" w:pos="8640"/>
          <w:tab w:val="left" w:pos="9000"/>
        </w:tabs>
        <w:rPr>
          <w:rFonts w:ascii="Calibri" w:hAnsi="Calibri" w:cs="Calibri"/>
          <w:color w:val="000000" w:themeColor="text1"/>
          <w:sz w:val="24"/>
          <w:szCs w:val="22"/>
        </w:rPr>
      </w:pPr>
    </w:p>
    <w:tbl>
      <w:tblPr>
        <w:tblStyle w:val="TableGrid"/>
        <w:tblW w:w="10800" w:type="dxa"/>
        <w:tblInd w:w="-185" w:type="dxa"/>
        <w:tblLook w:val="04A0" w:firstRow="1" w:lastRow="0" w:firstColumn="1" w:lastColumn="0" w:noHBand="0" w:noVBand="1"/>
      </w:tblPr>
      <w:tblGrid>
        <w:gridCol w:w="4154"/>
        <w:gridCol w:w="2388"/>
        <w:gridCol w:w="4258"/>
      </w:tblGrid>
      <w:tr w:rsidR="00111E84" w:rsidRPr="00DE060A" w14:paraId="28891058" w14:textId="77777777" w:rsidTr="00962405">
        <w:tc>
          <w:tcPr>
            <w:tcW w:w="3600" w:type="dxa"/>
          </w:tcPr>
          <w:p w14:paraId="45E349EF" w14:textId="77777777" w:rsidR="00111E84" w:rsidRPr="00DE060A" w:rsidRDefault="00111E84" w:rsidP="0084191B">
            <w:pPr>
              <w:tabs>
                <w:tab w:val="left" w:pos="720"/>
                <w:tab w:val="left" w:pos="1080"/>
                <w:tab w:val="left" w:pos="2520"/>
                <w:tab w:val="left" w:pos="4680"/>
                <w:tab w:val="left" w:pos="5040"/>
                <w:tab w:val="left" w:pos="5940"/>
                <w:tab w:val="left" w:pos="7560"/>
                <w:tab w:val="left" w:pos="7920"/>
                <w:tab w:val="left" w:pos="8280"/>
                <w:tab w:val="left" w:pos="8640"/>
                <w:tab w:val="left" w:pos="9000"/>
              </w:tabs>
              <w:rPr>
                <w:rFonts w:cs="Calibri"/>
                <w:color w:val="000000" w:themeColor="text1"/>
                <w:sz w:val="24"/>
              </w:rPr>
            </w:pPr>
          </w:p>
        </w:tc>
        <w:tc>
          <w:tcPr>
            <w:tcW w:w="2070" w:type="dxa"/>
          </w:tcPr>
          <w:p w14:paraId="3B982147" w14:textId="22B7C8DC" w:rsidR="00111E84" w:rsidRPr="00DE060A" w:rsidRDefault="00C1080C" w:rsidP="00C1080C">
            <w:pPr>
              <w:tabs>
                <w:tab w:val="left" w:pos="720"/>
                <w:tab w:val="left" w:pos="1080"/>
                <w:tab w:val="left" w:pos="2520"/>
                <w:tab w:val="left" w:pos="4680"/>
                <w:tab w:val="left" w:pos="5040"/>
                <w:tab w:val="left" w:pos="5940"/>
                <w:tab w:val="left" w:pos="7560"/>
                <w:tab w:val="left" w:pos="7920"/>
                <w:tab w:val="left" w:pos="8280"/>
                <w:tab w:val="left" w:pos="8640"/>
                <w:tab w:val="left" w:pos="9000"/>
              </w:tabs>
              <w:jc w:val="center"/>
              <w:rPr>
                <w:rFonts w:cs="Calibri"/>
                <w:b/>
                <w:color w:val="000000" w:themeColor="text1"/>
                <w:sz w:val="24"/>
              </w:rPr>
            </w:pPr>
            <w:r w:rsidRPr="00DE060A">
              <w:rPr>
                <w:rFonts w:cs="Calibri"/>
                <w:b/>
                <w:color w:val="000000" w:themeColor="text1"/>
                <w:sz w:val="24"/>
              </w:rPr>
              <w:t>Learning Outcomes</w:t>
            </w:r>
          </w:p>
        </w:tc>
        <w:tc>
          <w:tcPr>
            <w:tcW w:w="3690" w:type="dxa"/>
          </w:tcPr>
          <w:p w14:paraId="56417742" w14:textId="5FB38BAC" w:rsidR="00111E84" w:rsidRPr="00DE060A" w:rsidRDefault="00C1080C" w:rsidP="00C1080C">
            <w:pPr>
              <w:tabs>
                <w:tab w:val="left" w:pos="720"/>
                <w:tab w:val="left" w:pos="1080"/>
                <w:tab w:val="left" w:pos="2520"/>
                <w:tab w:val="left" w:pos="4680"/>
                <w:tab w:val="left" w:pos="5040"/>
                <w:tab w:val="left" w:pos="5940"/>
                <w:tab w:val="left" w:pos="7560"/>
                <w:tab w:val="left" w:pos="7920"/>
                <w:tab w:val="left" w:pos="8280"/>
                <w:tab w:val="left" w:pos="8640"/>
                <w:tab w:val="left" w:pos="9000"/>
              </w:tabs>
              <w:jc w:val="center"/>
              <w:rPr>
                <w:rFonts w:cs="Calibri"/>
                <w:b/>
                <w:color w:val="000000" w:themeColor="text1"/>
                <w:sz w:val="24"/>
              </w:rPr>
            </w:pPr>
            <w:r w:rsidRPr="00DE060A">
              <w:rPr>
                <w:rFonts w:cs="Calibri"/>
                <w:b/>
                <w:color w:val="000000" w:themeColor="text1"/>
                <w:sz w:val="24"/>
              </w:rPr>
              <w:t>“Preceptor Evaluation of Student” Form</w:t>
            </w:r>
          </w:p>
        </w:tc>
      </w:tr>
      <w:tr w:rsidR="00111E84" w:rsidRPr="00DE060A" w14:paraId="102BB232" w14:textId="77777777" w:rsidTr="00962405">
        <w:tc>
          <w:tcPr>
            <w:tcW w:w="3600" w:type="dxa"/>
          </w:tcPr>
          <w:p w14:paraId="2D44D2FE" w14:textId="1665169A" w:rsidR="00111E84" w:rsidRPr="00DE060A" w:rsidRDefault="00111E84" w:rsidP="0084191B">
            <w:pPr>
              <w:tabs>
                <w:tab w:val="left" w:pos="720"/>
                <w:tab w:val="left" w:pos="1080"/>
                <w:tab w:val="left" w:pos="2520"/>
                <w:tab w:val="left" w:pos="4680"/>
                <w:tab w:val="left" w:pos="5040"/>
                <w:tab w:val="left" w:pos="5940"/>
                <w:tab w:val="left" w:pos="7560"/>
                <w:tab w:val="left" w:pos="7920"/>
                <w:tab w:val="left" w:pos="8280"/>
                <w:tab w:val="left" w:pos="8640"/>
                <w:tab w:val="left" w:pos="9000"/>
              </w:tabs>
              <w:rPr>
                <w:rFonts w:cs="Calibri"/>
                <w:b/>
                <w:color w:val="000000" w:themeColor="text1"/>
                <w:sz w:val="24"/>
              </w:rPr>
            </w:pPr>
            <w:r w:rsidRPr="00DE060A">
              <w:rPr>
                <w:rFonts w:cs="Calibri"/>
                <w:b/>
                <w:color w:val="000000" w:themeColor="text1"/>
                <w:sz w:val="24"/>
              </w:rPr>
              <w:t>Behavioral Medicine</w:t>
            </w:r>
          </w:p>
        </w:tc>
        <w:tc>
          <w:tcPr>
            <w:tcW w:w="2070" w:type="dxa"/>
          </w:tcPr>
          <w:p w14:paraId="445F17A4" w14:textId="07CA4EE0" w:rsidR="00111E84" w:rsidRPr="00DE060A" w:rsidRDefault="00E47B22" w:rsidP="00C1080C">
            <w:pPr>
              <w:tabs>
                <w:tab w:val="left" w:pos="720"/>
                <w:tab w:val="left" w:pos="1080"/>
                <w:tab w:val="left" w:pos="2520"/>
                <w:tab w:val="left" w:pos="4680"/>
                <w:tab w:val="left" w:pos="5040"/>
                <w:tab w:val="left" w:pos="5940"/>
                <w:tab w:val="left" w:pos="7560"/>
                <w:tab w:val="left" w:pos="7920"/>
                <w:tab w:val="left" w:pos="8280"/>
                <w:tab w:val="left" w:pos="8640"/>
                <w:tab w:val="left" w:pos="9000"/>
              </w:tabs>
              <w:jc w:val="center"/>
              <w:rPr>
                <w:rFonts w:cs="Calibri"/>
                <w:color w:val="000000" w:themeColor="text1"/>
                <w:sz w:val="24"/>
              </w:rPr>
            </w:pPr>
            <w:r w:rsidRPr="00DE060A">
              <w:rPr>
                <w:rFonts w:cs="Calibri"/>
                <w:color w:val="000000" w:themeColor="text1"/>
                <w:sz w:val="24"/>
              </w:rPr>
              <w:t>30</w:t>
            </w:r>
            <w:r w:rsidR="009A59AF" w:rsidRPr="00DE060A">
              <w:rPr>
                <w:rFonts w:cs="Calibri"/>
                <w:color w:val="000000" w:themeColor="text1"/>
                <w:sz w:val="24"/>
              </w:rPr>
              <w:t xml:space="preserve"> </w:t>
            </w:r>
            <w:r w:rsidR="005D43AE" w:rsidRPr="00DE060A">
              <w:rPr>
                <w:rFonts w:cs="Calibri"/>
                <w:color w:val="000000" w:themeColor="text1"/>
                <w:sz w:val="24"/>
              </w:rPr>
              <w:t>–</w:t>
            </w:r>
            <w:r w:rsidR="009A59AF" w:rsidRPr="00DE060A">
              <w:rPr>
                <w:rFonts w:cs="Calibri"/>
                <w:color w:val="000000" w:themeColor="text1"/>
                <w:sz w:val="24"/>
              </w:rPr>
              <w:t xml:space="preserve"> </w:t>
            </w:r>
            <w:r w:rsidR="001F6523" w:rsidRPr="00DE060A">
              <w:rPr>
                <w:rFonts w:cs="Calibri"/>
                <w:color w:val="000000" w:themeColor="text1"/>
                <w:sz w:val="24"/>
              </w:rPr>
              <w:t>3</w:t>
            </w:r>
            <w:r w:rsidRPr="00DE060A">
              <w:rPr>
                <w:rFonts w:cs="Calibri"/>
                <w:color w:val="000000" w:themeColor="text1"/>
                <w:sz w:val="24"/>
              </w:rPr>
              <w:t>2</w:t>
            </w:r>
          </w:p>
        </w:tc>
        <w:tc>
          <w:tcPr>
            <w:tcW w:w="3690" w:type="dxa"/>
          </w:tcPr>
          <w:p w14:paraId="0F1ABF5B" w14:textId="62E148E6" w:rsidR="00111E84" w:rsidRPr="00DE060A" w:rsidRDefault="009A59AF" w:rsidP="00C1080C">
            <w:pPr>
              <w:tabs>
                <w:tab w:val="left" w:pos="720"/>
                <w:tab w:val="left" w:pos="1080"/>
                <w:tab w:val="left" w:pos="2520"/>
                <w:tab w:val="left" w:pos="4680"/>
                <w:tab w:val="left" w:pos="5040"/>
                <w:tab w:val="left" w:pos="5940"/>
                <w:tab w:val="left" w:pos="7560"/>
                <w:tab w:val="left" w:pos="7920"/>
                <w:tab w:val="left" w:pos="8280"/>
                <w:tab w:val="left" w:pos="8640"/>
                <w:tab w:val="left" w:pos="9000"/>
              </w:tabs>
              <w:jc w:val="center"/>
              <w:rPr>
                <w:rFonts w:cs="Calibri"/>
                <w:color w:val="000000" w:themeColor="text1"/>
                <w:sz w:val="24"/>
              </w:rPr>
            </w:pPr>
            <w:r w:rsidRPr="00DE060A">
              <w:rPr>
                <w:rFonts w:cs="Calibri"/>
                <w:color w:val="000000" w:themeColor="text1"/>
                <w:sz w:val="24"/>
              </w:rPr>
              <w:t>3</w:t>
            </w:r>
            <w:r w:rsidR="00E47B22" w:rsidRPr="00DE060A">
              <w:rPr>
                <w:rFonts w:cs="Calibri"/>
                <w:color w:val="000000" w:themeColor="text1"/>
                <w:sz w:val="24"/>
              </w:rPr>
              <w:t>3</w:t>
            </w:r>
            <w:r w:rsidRPr="00DE060A">
              <w:rPr>
                <w:rFonts w:cs="Calibri"/>
                <w:color w:val="000000" w:themeColor="text1"/>
                <w:sz w:val="24"/>
              </w:rPr>
              <w:t xml:space="preserve"> </w:t>
            </w:r>
            <w:r w:rsidR="005D43AE" w:rsidRPr="00DE060A">
              <w:rPr>
                <w:rFonts w:cs="Calibri"/>
                <w:color w:val="000000" w:themeColor="text1"/>
                <w:sz w:val="24"/>
              </w:rPr>
              <w:t>–</w:t>
            </w:r>
            <w:r w:rsidRPr="00DE060A">
              <w:rPr>
                <w:rFonts w:cs="Calibri"/>
                <w:color w:val="000000" w:themeColor="text1"/>
                <w:sz w:val="24"/>
              </w:rPr>
              <w:t xml:space="preserve"> 3</w:t>
            </w:r>
            <w:r w:rsidR="00E47B22" w:rsidRPr="00DE060A">
              <w:rPr>
                <w:rFonts w:cs="Calibri"/>
                <w:color w:val="000000" w:themeColor="text1"/>
                <w:sz w:val="24"/>
              </w:rPr>
              <w:t>5</w:t>
            </w:r>
          </w:p>
        </w:tc>
      </w:tr>
      <w:tr w:rsidR="00111E84" w:rsidRPr="00DE060A" w14:paraId="2FBD5442" w14:textId="77777777" w:rsidTr="00962405">
        <w:tc>
          <w:tcPr>
            <w:tcW w:w="3600" w:type="dxa"/>
          </w:tcPr>
          <w:p w14:paraId="775FDB1D" w14:textId="38F168A0" w:rsidR="00111E84" w:rsidRPr="00DE060A" w:rsidRDefault="00111E84" w:rsidP="0084191B">
            <w:pPr>
              <w:tabs>
                <w:tab w:val="left" w:pos="720"/>
                <w:tab w:val="left" w:pos="1080"/>
                <w:tab w:val="left" w:pos="2520"/>
                <w:tab w:val="left" w:pos="4680"/>
                <w:tab w:val="left" w:pos="5040"/>
                <w:tab w:val="left" w:pos="5940"/>
                <w:tab w:val="left" w:pos="7560"/>
                <w:tab w:val="left" w:pos="7920"/>
                <w:tab w:val="left" w:pos="8280"/>
                <w:tab w:val="left" w:pos="8640"/>
                <w:tab w:val="left" w:pos="9000"/>
              </w:tabs>
              <w:rPr>
                <w:rFonts w:cs="Calibri"/>
                <w:b/>
                <w:color w:val="000000" w:themeColor="text1"/>
                <w:sz w:val="24"/>
              </w:rPr>
            </w:pPr>
            <w:r w:rsidRPr="00DE060A">
              <w:rPr>
                <w:rFonts w:cs="Calibri"/>
                <w:b/>
                <w:color w:val="000000" w:themeColor="text1"/>
                <w:sz w:val="24"/>
              </w:rPr>
              <w:t>Elective Rotation</w:t>
            </w:r>
          </w:p>
        </w:tc>
        <w:tc>
          <w:tcPr>
            <w:tcW w:w="2070" w:type="dxa"/>
          </w:tcPr>
          <w:p w14:paraId="3365D528" w14:textId="26783347" w:rsidR="00111E84" w:rsidRPr="00DE060A" w:rsidRDefault="009A59AF" w:rsidP="00612A77">
            <w:pPr>
              <w:tabs>
                <w:tab w:val="left" w:pos="720"/>
                <w:tab w:val="left" w:pos="1080"/>
                <w:tab w:val="left" w:pos="2520"/>
                <w:tab w:val="left" w:pos="4680"/>
                <w:tab w:val="left" w:pos="5040"/>
                <w:tab w:val="left" w:pos="5940"/>
                <w:tab w:val="left" w:pos="7560"/>
                <w:tab w:val="left" w:pos="7920"/>
                <w:tab w:val="left" w:pos="8280"/>
                <w:tab w:val="left" w:pos="8640"/>
                <w:tab w:val="left" w:pos="9000"/>
              </w:tabs>
              <w:jc w:val="center"/>
              <w:rPr>
                <w:rFonts w:cs="Calibri"/>
                <w:color w:val="000000" w:themeColor="text1"/>
                <w:sz w:val="24"/>
              </w:rPr>
            </w:pPr>
            <w:r w:rsidRPr="00DE060A">
              <w:rPr>
                <w:rFonts w:cs="Calibri"/>
                <w:color w:val="000000" w:themeColor="text1"/>
                <w:sz w:val="24"/>
              </w:rPr>
              <w:t>3</w:t>
            </w:r>
            <w:r w:rsidR="00E47B22" w:rsidRPr="00DE060A">
              <w:rPr>
                <w:rFonts w:cs="Calibri"/>
                <w:color w:val="000000" w:themeColor="text1"/>
                <w:sz w:val="24"/>
              </w:rPr>
              <w:t>6</w:t>
            </w:r>
            <w:r w:rsidRPr="00DE060A">
              <w:rPr>
                <w:rFonts w:cs="Calibri"/>
                <w:color w:val="000000" w:themeColor="text1"/>
                <w:sz w:val="24"/>
              </w:rPr>
              <w:t xml:space="preserve"> </w:t>
            </w:r>
            <w:r w:rsidR="005D43AE" w:rsidRPr="00DE060A">
              <w:rPr>
                <w:rFonts w:cs="Calibri"/>
                <w:color w:val="000000" w:themeColor="text1"/>
                <w:sz w:val="24"/>
              </w:rPr>
              <w:t>–</w:t>
            </w:r>
            <w:r w:rsidRPr="00DE060A">
              <w:rPr>
                <w:rFonts w:cs="Calibri"/>
                <w:color w:val="000000" w:themeColor="text1"/>
                <w:sz w:val="24"/>
              </w:rPr>
              <w:t xml:space="preserve"> 3</w:t>
            </w:r>
            <w:r w:rsidR="00E47B22" w:rsidRPr="00DE060A">
              <w:rPr>
                <w:rFonts w:cs="Calibri"/>
                <w:color w:val="000000" w:themeColor="text1"/>
                <w:sz w:val="24"/>
              </w:rPr>
              <w:t>8</w:t>
            </w:r>
          </w:p>
        </w:tc>
        <w:tc>
          <w:tcPr>
            <w:tcW w:w="3690" w:type="dxa"/>
          </w:tcPr>
          <w:p w14:paraId="64AF2F7A" w14:textId="0D3D2517" w:rsidR="00111E84" w:rsidRPr="00DE060A" w:rsidRDefault="009A59AF" w:rsidP="00C1080C">
            <w:pPr>
              <w:tabs>
                <w:tab w:val="left" w:pos="720"/>
                <w:tab w:val="left" w:pos="1080"/>
                <w:tab w:val="left" w:pos="2520"/>
                <w:tab w:val="left" w:pos="4680"/>
                <w:tab w:val="left" w:pos="5040"/>
                <w:tab w:val="left" w:pos="5940"/>
                <w:tab w:val="left" w:pos="7560"/>
                <w:tab w:val="left" w:pos="7920"/>
                <w:tab w:val="left" w:pos="8280"/>
                <w:tab w:val="left" w:pos="8640"/>
                <w:tab w:val="left" w:pos="9000"/>
              </w:tabs>
              <w:jc w:val="center"/>
              <w:rPr>
                <w:rFonts w:cs="Calibri"/>
                <w:color w:val="000000" w:themeColor="text1"/>
                <w:sz w:val="24"/>
              </w:rPr>
            </w:pPr>
            <w:r w:rsidRPr="00DE060A">
              <w:rPr>
                <w:rFonts w:cs="Calibri"/>
                <w:color w:val="000000" w:themeColor="text1"/>
                <w:sz w:val="24"/>
              </w:rPr>
              <w:t>3</w:t>
            </w:r>
            <w:r w:rsidR="00E47B22" w:rsidRPr="00DE060A">
              <w:rPr>
                <w:rFonts w:cs="Calibri"/>
                <w:color w:val="000000" w:themeColor="text1"/>
                <w:sz w:val="24"/>
              </w:rPr>
              <w:t>9</w:t>
            </w:r>
            <w:r w:rsidRPr="00DE060A">
              <w:rPr>
                <w:rFonts w:cs="Calibri"/>
                <w:color w:val="000000" w:themeColor="text1"/>
                <w:sz w:val="24"/>
              </w:rPr>
              <w:t xml:space="preserve"> </w:t>
            </w:r>
            <w:r w:rsidR="006C2231" w:rsidRPr="00DE060A">
              <w:rPr>
                <w:rFonts w:cs="Calibri"/>
                <w:color w:val="000000" w:themeColor="text1"/>
                <w:sz w:val="24"/>
              </w:rPr>
              <w:t>–</w:t>
            </w:r>
            <w:r w:rsidRPr="00DE060A">
              <w:rPr>
                <w:rFonts w:cs="Calibri"/>
                <w:color w:val="000000" w:themeColor="text1"/>
                <w:sz w:val="24"/>
              </w:rPr>
              <w:t xml:space="preserve"> </w:t>
            </w:r>
            <w:r w:rsidR="005D43AE" w:rsidRPr="00DE060A">
              <w:rPr>
                <w:rFonts w:cs="Calibri"/>
                <w:color w:val="000000" w:themeColor="text1"/>
                <w:sz w:val="24"/>
              </w:rPr>
              <w:t>4</w:t>
            </w:r>
            <w:r w:rsidR="00E47B22" w:rsidRPr="00DE060A">
              <w:rPr>
                <w:rFonts w:cs="Calibri"/>
                <w:color w:val="000000" w:themeColor="text1"/>
                <w:sz w:val="24"/>
              </w:rPr>
              <w:t>1</w:t>
            </w:r>
          </w:p>
        </w:tc>
      </w:tr>
      <w:tr w:rsidR="00111E84" w:rsidRPr="00DE060A" w14:paraId="0A8D564F" w14:textId="77777777" w:rsidTr="00962405">
        <w:tc>
          <w:tcPr>
            <w:tcW w:w="3600" w:type="dxa"/>
          </w:tcPr>
          <w:p w14:paraId="0D5621E6" w14:textId="68C65040" w:rsidR="00111E84" w:rsidRPr="00DE060A" w:rsidRDefault="00111E84" w:rsidP="0084191B">
            <w:pPr>
              <w:tabs>
                <w:tab w:val="left" w:pos="720"/>
                <w:tab w:val="left" w:pos="1080"/>
                <w:tab w:val="left" w:pos="2520"/>
                <w:tab w:val="left" w:pos="4680"/>
                <w:tab w:val="left" w:pos="5040"/>
                <w:tab w:val="left" w:pos="5940"/>
                <w:tab w:val="left" w:pos="7560"/>
                <w:tab w:val="left" w:pos="7920"/>
                <w:tab w:val="left" w:pos="8280"/>
                <w:tab w:val="left" w:pos="8640"/>
                <w:tab w:val="left" w:pos="9000"/>
              </w:tabs>
              <w:rPr>
                <w:rFonts w:cs="Calibri"/>
                <w:b/>
                <w:color w:val="000000" w:themeColor="text1"/>
                <w:sz w:val="24"/>
              </w:rPr>
            </w:pPr>
            <w:r w:rsidRPr="00DE060A">
              <w:rPr>
                <w:rFonts w:cs="Calibri"/>
                <w:b/>
                <w:color w:val="000000" w:themeColor="text1"/>
                <w:sz w:val="24"/>
              </w:rPr>
              <w:t>Emergency Medicine</w:t>
            </w:r>
          </w:p>
        </w:tc>
        <w:tc>
          <w:tcPr>
            <w:tcW w:w="2070" w:type="dxa"/>
          </w:tcPr>
          <w:p w14:paraId="3C5F37B1" w14:textId="76F87A4B" w:rsidR="00111E84" w:rsidRPr="00DE060A" w:rsidRDefault="006B5BE1" w:rsidP="00C1080C">
            <w:pPr>
              <w:tabs>
                <w:tab w:val="left" w:pos="720"/>
                <w:tab w:val="left" w:pos="1080"/>
                <w:tab w:val="left" w:pos="2520"/>
                <w:tab w:val="left" w:pos="4680"/>
                <w:tab w:val="left" w:pos="5040"/>
                <w:tab w:val="left" w:pos="5940"/>
                <w:tab w:val="left" w:pos="7560"/>
                <w:tab w:val="left" w:pos="7920"/>
                <w:tab w:val="left" w:pos="8280"/>
                <w:tab w:val="left" w:pos="8640"/>
                <w:tab w:val="left" w:pos="9000"/>
              </w:tabs>
              <w:jc w:val="center"/>
              <w:rPr>
                <w:rFonts w:cs="Calibri"/>
                <w:color w:val="000000" w:themeColor="text1"/>
                <w:sz w:val="24"/>
              </w:rPr>
            </w:pPr>
            <w:r w:rsidRPr="00DE060A">
              <w:rPr>
                <w:rFonts w:cs="Calibri"/>
                <w:color w:val="000000" w:themeColor="text1"/>
                <w:sz w:val="24"/>
              </w:rPr>
              <w:t>4</w:t>
            </w:r>
            <w:r w:rsidR="00E47B22" w:rsidRPr="00DE060A">
              <w:rPr>
                <w:rFonts w:cs="Calibri"/>
                <w:color w:val="000000" w:themeColor="text1"/>
                <w:sz w:val="24"/>
              </w:rPr>
              <w:t>2</w:t>
            </w:r>
            <w:r w:rsidR="009A59AF" w:rsidRPr="00DE060A">
              <w:rPr>
                <w:rFonts w:cs="Calibri"/>
                <w:color w:val="000000" w:themeColor="text1"/>
                <w:sz w:val="24"/>
              </w:rPr>
              <w:t xml:space="preserve"> </w:t>
            </w:r>
            <w:r w:rsidR="005D43AE" w:rsidRPr="00DE060A">
              <w:rPr>
                <w:rFonts w:cs="Calibri"/>
                <w:color w:val="000000" w:themeColor="text1"/>
                <w:sz w:val="24"/>
              </w:rPr>
              <w:t>–</w:t>
            </w:r>
            <w:r w:rsidR="009A59AF" w:rsidRPr="00DE060A">
              <w:rPr>
                <w:rFonts w:cs="Calibri"/>
                <w:color w:val="000000" w:themeColor="text1"/>
                <w:sz w:val="24"/>
              </w:rPr>
              <w:t xml:space="preserve"> </w:t>
            </w:r>
            <w:r w:rsidR="005D43AE" w:rsidRPr="00DE060A">
              <w:rPr>
                <w:rFonts w:cs="Calibri"/>
                <w:color w:val="000000" w:themeColor="text1"/>
                <w:sz w:val="24"/>
              </w:rPr>
              <w:t>5</w:t>
            </w:r>
            <w:r w:rsidR="00E47B22" w:rsidRPr="00DE060A">
              <w:rPr>
                <w:rFonts w:cs="Calibri"/>
                <w:color w:val="000000" w:themeColor="text1"/>
                <w:sz w:val="24"/>
              </w:rPr>
              <w:t>1</w:t>
            </w:r>
          </w:p>
        </w:tc>
        <w:tc>
          <w:tcPr>
            <w:tcW w:w="3690" w:type="dxa"/>
          </w:tcPr>
          <w:p w14:paraId="2BE8518D" w14:textId="33A2CF7D" w:rsidR="00111E84" w:rsidRPr="00DE060A" w:rsidRDefault="006B5BE1" w:rsidP="00C1080C">
            <w:pPr>
              <w:tabs>
                <w:tab w:val="left" w:pos="720"/>
                <w:tab w:val="left" w:pos="1080"/>
                <w:tab w:val="left" w:pos="2520"/>
                <w:tab w:val="left" w:pos="4680"/>
                <w:tab w:val="left" w:pos="5040"/>
                <w:tab w:val="left" w:pos="5940"/>
                <w:tab w:val="left" w:pos="7560"/>
                <w:tab w:val="left" w:pos="7920"/>
                <w:tab w:val="left" w:pos="8280"/>
                <w:tab w:val="left" w:pos="8640"/>
                <w:tab w:val="left" w:pos="9000"/>
              </w:tabs>
              <w:jc w:val="center"/>
              <w:rPr>
                <w:rFonts w:cs="Calibri"/>
                <w:color w:val="000000" w:themeColor="text1"/>
                <w:sz w:val="24"/>
              </w:rPr>
            </w:pPr>
            <w:r w:rsidRPr="00DE060A">
              <w:rPr>
                <w:rFonts w:cs="Calibri"/>
                <w:color w:val="000000" w:themeColor="text1"/>
                <w:sz w:val="24"/>
              </w:rPr>
              <w:t>5</w:t>
            </w:r>
            <w:r w:rsidR="00E47B22" w:rsidRPr="00DE060A">
              <w:rPr>
                <w:rFonts w:cs="Calibri"/>
                <w:color w:val="000000" w:themeColor="text1"/>
                <w:sz w:val="24"/>
              </w:rPr>
              <w:t>2</w:t>
            </w:r>
            <w:r w:rsidR="009A59AF" w:rsidRPr="00DE060A">
              <w:rPr>
                <w:rFonts w:cs="Calibri"/>
                <w:color w:val="000000" w:themeColor="text1"/>
                <w:sz w:val="24"/>
              </w:rPr>
              <w:t xml:space="preserve"> – </w:t>
            </w:r>
            <w:r w:rsidRPr="00DE060A">
              <w:rPr>
                <w:rFonts w:cs="Calibri"/>
                <w:color w:val="000000" w:themeColor="text1"/>
                <w:sz w:val="24"/>
              </w:rPr>
              <w:t>5</w:t>
            </w:r>
            <w:r w:rsidR="00E47B22" w:rsidRPr="00DE060A">
              <w:rPr>
                <w:rFonts w:cs="Calibri"/>
                <w:color w:val="000000" w:themeColor="text1"/>
                <w:sz w:val="24"/>
              </w:rPr>
              <w:t>4</w:t>
            </w:r>
          </w:p>
        </w:tc>
      </w:tr>
      <w:tr w:rsidR="00111E84" w:rsidRPr="00DE060A" w14:paraId="09BD5150" w14:textId="77777777" w:rsidTr="00962405">
        <w:tc>
          <w:tcPr>
            <w:tcW w:w="3600" w:type="dxa"/>
          </w:tcPr>
          <w:p w14:paraId="6B34BE22" w14:textId="08B5DB38" w:rsidR="00111E84" w:rsidRPr="00DE060A" w:rsidRDefault="00111E84" w:rsidP="0084191B">
            <w:pPr>
              <w:tabs>
                <w:tab w:val="left" w:pos="720"/>
                <w:tab w:val="left" w:pos="1080"/>
                <w:tab w:val="left" w:pos="2520"/>
                <w:tab w:val="left" w:pos="4680"/>
                <w:tab w:val="left" w:pos="5040"/>
                <w:tab w:val="left" w:pos="5940"/>
                <w:tab w:val="left" w:pos="7560"/>
                <w:tab w:val="left" w:pos="7920"/>
                <w:tab w:val="left" w:pos="8280"/>
                <w:tab w:val="left" w:pos="8640"/>
                <w:tab w:val="left" w:pos="9000"/>
              </w:tabs>
              <w:rPr>
                <w:rFonts w:cs="Calibri"/>
                <w:b/>
                <w:color w:val="000000" w:themeColor="text1"/>
                <w:sz w:val="24"/>
              </w:rPr>
            </w:pPr>
            <w:r w:rsidRPr="00DE060A">
              <w:rPr>
                <w:rFonts w:cs="Calibri"/>
                <w:b/>
                <w:color w:val="000000" w:themeColor="text1"/>
                <w:sz w:val="24"/>
              </w:rPr>
              <w:t>Family Medicine</w:t>
            </w:r>
            <w:r w:rsidR="006C6AB7" w:rsidRPr="00DE060A">
              <w:rPr>
                <w:rFonts w:cs="Calibri"/>
                <w:b/>
                <w:color w:val="000000" w:themeColor="text1"/>
                <w:sz w:val="24"/>
              </w:rPr>
              <w:t>/Primary Care</w:t>
            </w:r>
          </w:p>
        </w:tc>
        <w:tc>
          <w:tcPr>
            <w:tcW w:w="2070" w:type="dxa"/>
          </w:tcPr>
          <w:p w14:paraId="616F0959" w14:textId="4F95B0F6" w:rsidR="00111E84" w:rsidRPr="00DE060A" w:rsidRDefault="006B5BE1" w:rsidP="00C1080C">
            <w:pPr>
              <w:tabs>
                <w:tab w:val="left" w:pos="720"/>
                <w:tab w:val="left" w:pos="1080"/>
                <w:tab w:val="left" w:pos="2520"/>
                <w:tab w:val="left" w:pos="4680"/>
                <w:tab w:val="left" w:pos="5040"/>
                <w:tab w:val="left" w:pos="5940"/>
                <w:tab w:val="left" w:pos="7560"/>
                <w:tab w:val="left" w:pos="7920"/>
                <w:tab w:val="left" w:pos="8280"/>
                <w:tab w:val="left" w:pos="8640"/>
                <w:tab w:val="left" w:pos="9000"/>
              </w:tabs>
              <w:jc w:val="center"/>
              <w:rPr>
                <w:rFonts w:cs="Calibri"/>
                <w:color w:val="000000" w:themeColor="text1"/>
                <w:sz w:val="24"/>
              </w:rPr>
            </w:pPr>
            <w:r w:rsidRPr="00DE060A">
              <w:rPr>
                <w:rFonts w:cs="Calibri"/>
                <w:color w:val="000000" w:themeColor="text1"/>
                <w:sz w:val="24"/>
              </w:rPr>
              <w:t>5</w:t>
            </w:r>
            <w:r w:rsidR="00E47B22" w:rsidRPr="00DE060A">
              <w:rPr>
                <w:rFonts w:cs="Calibri"/>
                <w:color w:val="000000" w:themeColor="text1"/>
                <w:sz w:val="24"/>
              </w:rPr>
              <w:t>5</w:t>
            </w:r>
            <w:r w:rsidR="009A59AF" w:rsidRPr="00DE060A">
              <w:rPr>
                <w:rFonts w:cs="Calibri"/>
                <w:color w:val="000000" w:themeColor="text1"/>
                <w:sz w:val="24"/>
              </w:rPr>
              <w:t xml:space="preserve"> </w:t>
            </w:r>
            <w:r w:rsidR="005D43AE" w:rsidRPr="00DE060A">
              <w:rPr>
                <w:rFonts w:cs="Calibri"/>
                <w:color w:val="000000" w:themeColor="text1"/>
                <w:sz w:val="24"/>
              </w:rPr>
              <w:t>–</w:t>
            </w:r>
            <w:r w:rsidR="009A59AF" w:rsidRPr="00DE060A">
              <w:rPr>
                <w:rFonts w:cs="Calibri"/>
                <w:color w:val="000000" w:themeColor="text1"/>
                <w:sz w:val="24"/>
              </w:rPr>
              <w:t xml:space="preserve"> </w:t>
            </w:r>
            <w:r w:rsidRPr="00DE060A">
              <w:rPr>
                <w:rFonts w:cs="Calibri"/>
                <w:color w:val="000000" w:themeColor="text1"/>
                <w:sz w:val="24"/>
              </w:rPr>
              <w:t>6</w:t>
            </w:r>
            <w:r w:rsidR="00E47B22" w:rsidRPr="00DE060A">
              <w:rPr>
                <w:rFonts w:cs="Calibri"/>
                <w:color w:val="000000" w:themeColor="text1"/>
                <w:sz w:val="24"/>
              </w:rPr>
              <w:t>3</w:t>
            </w:r>
          </w:p>
        </w:tc>
        <w:tc>
          <w:tcPr>
            <w:tcW w:w="3690" w:type="dxa"/>
          </w:tcPr>
          <w:p w14:paraId="7BC683DB" w14:textId="44D1746B" w:rsidR="00111E84" w:rsidRPr="00DE060A" w:rsidRDefault="006B5BE1" w:rsidP="006B5BE1">
            <w:pPr>
              <w:tabs>
                <w:tab w:val="left" w:pos="720"/>
                <w:tab w:val="left" w:pos="1080"/>
                <w:tab w:val="left" w:pos="2520"/>
                <w:tab w:val="left" w:pos="4680"/>
                <w:tab w:val="left" w:pos="5040"/>
                <w:tab w:val="left" w:pos="5940"/>
                <w:tab w:val="left" w:pos="7560"/>
                <w:tab w:val="left" w:pos="7920"/>
                <w:tab w:val="left" w:pos="8280"/>
                <w:tab w:val="left" w:pos="8640"/>
                <w:tab w:val="left" w:pos="9000"/>
              </w:tabs>
              <w:jc w:val="center"/>
              <w:rPr>
                <w:rFonts w:cs="Calibri"/>
                <w:color w:val="000000" w:themeColor="text1"/>
                <w:sz w:val="24"/>
              </w:rPr>
            </w:pPr>
            <w:r w:rsidRPr="00DE060A">
              <w:rPr>
                <w:rFonts w:cs="Calibri"/>
                <w:color w:val="000000" w:themeColor="text1"/>
                <w:sz w:val="24"/>
              </w:rPr>
              <w:t>6</w:t>
            </w:r>
            <w:r w:rsidR="00E47B22" w:rsidRPr="00DE060A">
              <w:rPr>
                <w:rFonts w:cs="Calibri"/>
                <w:color w:val="000000" w:themeColor="text1"/>
                <w:sz w:val="24"/>
              </w:rPr>
              <w:t>4 – 66</w:t>
            </w:r>
          </w:p>
        </w:tc>
      </w:tr>
      <w:tr w:rsidR="00111E84" w:rsidRPr="00DE060A" w14:paraId="76EE98E1" w14:textId="77777777" w:rsidTr="00962405">
        <w:tc>
          <w:tcPr>
            <w:tcW w:w="3600" w:type="dxa"/>
          </w:tcPr>
          <w:p w14:paraId="3EE51B24" w14:textId="5075BF9B" w:rsidR="00111E84" w:rsidRPr="00DE060A" w:rsidRDefault="00111E84" w:rsidP="0084191B">
            <w:pPr>
              <w:tabs>
                <w:tab w:val="left" w:pos="720"/>
                <w:tab w:val="left" w:pos="1080"/>
                <w:tab w:val="left" w:pos="2520"/>
                <w:tab w:val="left" w:pos="4680"/>
                <w:tab w:val="left" w:pos="5040"/>
                <w:tab w:val="left" w:pos="5940"/>
                <w:tab w:val="left" w:pos="7560"/>
                <w:tab w:val="left" w:pos="7920"/>
                <w:tab w:val="left" w:pos="8280"/>
                <w:tab w:val="left" w:pos="8640"/>
                <w:tab w:val="left" w:pos="9000"/>
              </w:tabs>
              <w:rPr>
                <w:rFonts w:cs="Calibri"/>
                <w:b/>
                <w:color w:val="000000" w:themeColor="text1"/>
                <w:sz w:val="24"/>
              </w:rPr>
            </w:pPr>
            <w:r w:rsidRPr="00DE060A">
              <w:rPr>
                <w:rFonts w:cs="Calibri"/>
                <w:b/>
                <w:color w:val="000000" w:themeColor="text1"/>
                <w:sz w:val="24"/>
              </w:rPr>
              <w:t>General Surgery</w:t>
            </w:r>
          </w:p>
        </w:tc>
        <w:tc>
          <w:tcPr>
            <w:tcW w:w="2070" w:type="dxa"/>
          </w:tcPr>
          <w:p w14:paraId="764F0CF1" w14:textId="5C21CB6B" w:rsidR="00111E84" w:rsidRPr="00DE060A" w:rsidRDefault="009A59AF" w:rsidP="00C1080C">
            <w:pPr>
              <w:tabs>
                <w:tab w:val="left" w:pos="720"/>
                <w:tab w:val="left" w:pos="1080"/>
                <w:tab w:val="left" w:pos="2520"/>
                <w:tab w:val="left" w:pos="4680"/>
                <w:tab w:val="left" w:pos="5040"/>
                <w:tab w:val="left" w:pos="5940"/>
                <w:tab w:val="left" w:pos="7560"/>
                <w:tab w:val="left" w:pos="7920"/>
                <w:tab w:val="left" w:pos="8280"/>
                <w:tab w:val="left" w:pos="8640"/>
                <w:tab w:val="left" w:pos="9000"/>
              </w:tabs>
              <w:jc w:val="center"/>
              <w:rPr>
                <w:rFonts w:cs="Calibri"/>
                <w:color w:val="000000" w:themeColor="text1"/>
                <w:sz w:val="24"/>
              </w:rPr>
            </w:pPr>
            <w:r w:rsidRPr="00DE060A">
              <w:rPr>
                <w:rFonts w:cs="Calibri"/>
                <w:color w:val="000000" w:themeColor="text1"/>
                <w:sz w:val="24"/>
              </w:rPr>
              <w:t>6</w:t>
            </w:r>
            <w:r w:rsidR="00E47B22" w:rsidRPr="00DE060A">
              <w:rPr>
                <w:rFonts w:cs="Calibri"/>
                <w:color w:val="000000" w:themeColor="text1"/>
                <w:sz w:val="24"/>
              </w:rPr>
              <w:t>7</w:t>
            </w:r>
            <w:r w:rsidRPr="00DE060A">
              <w:rPr>
                <w:rFonts w:cs="Calibri"/>
                <w:color w:val="000000" w:themeColor="text1"/>
                <w:sz w:val="24"/>
              </w:rPr>
              <w:t xml:space="preserve"> </w:t>
            </w:r>
            <w:r w:rsidR="005D43AE" w:rsidRPr="00DE060A">
              <w:rPr>
                <w:rFonts w:cs="Calibri"/>
                <w:color w:val="000000" w:themeColor="text1"/>
                <w:sz w:val="24"/>
              </w:rPr>
              <w:t>–</w:t>
            </w:r>
            <w:r w:rsidRPr="00DE060A">
              <w:rPr>
                <w:rFonts w:cs="Calibri"/>
                <w:color w:val="000000" w:themeColor="text1"/>
                <w:sz w:val="24"/>
              </w:rPr>
              <w:t xml:space="preserve"> </w:t>
            </w:r>
            <w:r w:rsidR="00E47B22" w:rsidRPr="00DE060A">
              <w:rPr>
                <w:rFonts w:cs="Calibri"/>
                <w:color w:val="000000" w:themeColor="text1"/>
                <w:sz w:val="24"/>
              </w:rPr>
              <w:t>80</w:t>
            </w:r>
          </w:p>
        </w:tc>
        <w:tc>
          <w:tcPr>
            <w:tcW w:w="3690" w:type="dxa"/>
          </w:tcPr>
          <w:p w14:paraId="51B063B9" w14:textId="77D0FB37" w:rsidR="00111E84" w:rsidRPr="00DE060A" w:rsidRDefault="005D43AE" w:rsidP="00C1080C">
            <w:pPr>
              <w:tabs>
                <w:tab w:val="left" w:pos="720"/>
                <w:tab w:val="left" w:pos="1080"/>
                <w:tab w:val="left" w:pos="2520"/>
                <w:tab w:val="left" w:pos="4680"/>
                <w:tab w:val="left" w:pos="5040"/>
                <w:tab w:val="left" w:pos="5940"/>
                <w:tab w:val="left" w:pos="7560"/>
                <w:tab w:val="left" w:pos="7920"/>
                <w:tab w:val="left" w:pos="8280"/>
                <w:tab w:val="left" w:pos="8640"/>
                <w:tab w:val="left" w:pos="9000"/>
              </w:tabs>
              <w:jc w:val="center"/>
              <w:rPr>
                <w:rFonts w:cs="Calibri"/>
                <w:color w:val="000000" w:themeColor="text1"/>
                <w:sz w:val="24"/>
              </w:rPr>
            </w:pPr>
            <w:r w:rsidRPr="00DE060A">
              <w:rPr>
                <w:rFonts w:cs="Calibri"/>
                <w:color w:val="000000" w:themeColor="text1"/>
                <w:sz w:val="24"/>
              </w:rPr>
              <w:t>8</w:t>
            </w:r>
            <w:r w:rsidR="00E47B22" w:rsidRPr="00DE060A">
              <w:rPr>
                <w:rFonts w:cs="Calibri"/>
                <w:color w:val="000000" w:themeColor="text1"/>
                <w:sz w:val="24"/>
              </w:rPr>
              <w:t>1</w:t>
            </w:r>
            <w:r w:rsidR="006B5BE1" w:rsidRPr="00DE060A">
              <w:rPr>
                <w:rFonts w:cs="Calibri"/>
                <w:color w:val="000000" w:themeColor="text1"/>
                <w:sz w:val="24"/>
              </w:rPr>
              <w:t xml:space="preserve"> </w:t>
            </w:r>
            <w:r w:rsidRPr="00DE060A">
              <w:rPr>
                <w:rFonts w:cs="Calibri"/>
                <w:color w:val="000000" w:themeColor="text1"/>
                <w:sz w:val="24"/>
              </w:rPr>
              <w:t>–</w:t>
            </w:r>
            <w:r w:rsidR="006B5BE1" w:rsidRPr="00DE060A">
              <w:rPr>
                <w:rFonts w:cs="Calibri"/>
                <w:color w:val="000000" w:themeColor="text1"/>
                <w:sz w:val="24"/>
              </w:rPr>
              <w:t xml:space="preserve"> 8</w:t>
            </w:r>
            <w:r w:rsidR="00E47B22" w:rsidRPr="00DE060A">
              <w:rPr>
                <w:rFonts w:cs="Calibri"/>
                <w:color w:val="000000" w:themeColor="text1"/>
                <w:sz w:val="24"/>
              </w:rPr>
              <w:t>3</w:t>
            </w:r>
          </w:p>
        </w:tc>
      </w:tr>
      <w:tr w:rsidR="00111E84" w:rsidRPr="00DE060A" w14:paraId="3A84698E" w14:textId="77777777" w:rsidTr="00962405">
        <w:tc>
          <w:tcPr>
            <w:tcW w:w="3600" w:type="dxa"/>
          </w:tcPr>
          <w:p w14:paraId="3A6BE66D" w14:textId="0B5D1995" w:rsidR="00111E84" w:rsidRPr="00DE060A" w:rsidRDefault="00111E84" w:rsidP="0084191B">
            <w:pPr>
              <w:tabs>
                <w:tab w:val="left" w:pos="720"/>
                <w:tab w:val="left" w:pos="1080"/>
                <w:tab w:val="left" w:pos="2520"/>
                <w:tab w:val="left" w:pos="4680"/>
                <w:tab w:val="left" w:pos="5040"/>
                <w:tab w:val="left" w:pos="5940"/>
                <w:tab w:val="left" w:pos="7560"/>
                <w:tab w:val="left" w:pos="7920"/>
                <w:tab w:val="left" w:pos="8280"/>
                <w:tab w:val="left" w:pos="8640"/>
                <w:tab w:val="left" w:pos="9000"/>
              </w:tabs>
              <w:rPr>
                <w:rFonts w:cs="Calibri"/>
                <w:b/>
                <w:color w:val="000000" w:themeColor="text1"/>
                <w:sz w:val="24"/>
              </w:rPr>
            </w:pPr>
            <w:r w:rsidRPr="00DE060A">
              <w:rPr>
                <w:rFonts w:cs="Calibri"/>
                <w:b/>
                <w:color w:val="000000" w:themeColor="text1"/>
                <w:sz w:val="24"/>
              </w:rPr>
              <w:t>Internal Medicine</w:t>
            </w:r>
          </w:p>
        </w:tc>
        <w:tc>
          <w:tcPr>
            <w:tcW w:w="2070" w:type="dxa"/>
          </w:tcPr>
          <w:p w14:paraId="5873B2A5" w14:textId="1187722B" w:rsidR="00111E84" w:rsidRPr="00DE060A" w:rsidRDefault="006B5BE1" w:rsidP="00C1080C">
            <w:pPr>
              <w:tabs>
                <w:tab w:val="left" w:pos="720"/>
                <w:tab w:val="left" w:pos="1080"/>
                <w:tab w:val="left" w:pos="2520"/>
                <w:tab w:val="left" w:pos="4680"/>
                <w:tab w:val="left" w:pos="5040"/>
                <w:tab w:val="left" w:pos="5940"/>
                <w:tab w:val="left" w:pos="7560"/>
                <w:tab w:val="left" w:pos="7920"/>
                <w:tab w:val="left" w:pos="8280"/>
                <w:tab w:val="left" w:pos="8640"/>
                <w:tab w:val="left" w:pos="9000"/>
              </w:tabs>
              <w:jc w:val="center"/>
              <w:rPr>
                <w:rFonts w:cs="Calibri"/>
                <w:color w:val="000000" w:themeColor="text1"/>
                <w:sz w:val="24"/>
              </w:rPr>
            </w:pPr>
            <w:r w:rsidRPr="00DE060A">
              <w:rPr>
                <w:rFonts w:cs="Calibri"/>
                <w:color w:val="000000" w:themeColor="text1"/>
                <w:sz w:val="24"/>
              </w:rPr>
              <w:t>8</w:t>
            </w:r>
            <w:r w:rsidR="00E47B22" w:rsidRPr="00DE060A">
              <w:rPr>
                <w:rFonts w:cs="Calibri"/>
                <w:color w:val="000000" w:themeColor="text1"/>
                <w:sz w:val="24"/>
              </w:rPr>
              <w:t>4</w:t>
            </w:r>
            <w:r w:rsidR="009A59AF" w:rsidRPr="00DE060A">
              <w:rPr>
                <w:rFonts w:cs="Calibri"/>
                <w:color w:val="000000" w:themeColor="text1"/>
                <w:sz w:val="24"/>
              </w:rPr>
              <w:t xml:space="preserve"> </w:t>
            </w:r>
            <w:r w:rsidR="005D43AE" w:rsidRPr="00DE060A">
              <w:rPr>
                <w:rFonts w:cs="Calibri"/>
                <w:color w:val="000000" w:themeColor="text1"/>
                <w:sz w:val="24"/>
              </w:rPr>
              <w:t>–</w:t>
            </w:r>
            <w:r w:rsidR="009A59AF" w:rsidRPr="00DE060A">
              <w:rPr>
                <w:rFonts w:cs="Calibri"/>
                <w:color w:val="000000" w:themeColor="text1"/>
                <w:sz w:val="24"/>
              </w:rPr>
              <w:t xml:space="preserve"> </w:t>
            </w:r>
            <w:r w:rsidRPr="00DE060A">
              <w:rPr>
                <w:rFonts w:cs="Calibri"/>
                <w:color w:val="000000" w:themeColor="text1"/>
                <w:sz w:val="24"/>
              </w:rPr>
              <w:t>9</w:t>
            </w:r>
            <w:r w:rsidR="00E47B22" w:rsidRPr="00DE060A">
              <w:rPr>
                <w:rFonts w:cs="Calibri"/>
                <w:color w:val="000000" w:themeColor="text1"/>
                <w:sz w:val="24"/>
              </w:rPr>
              <w:t>3</w:t>
            </w:r>
          </w:p>
        </w:tc>
        <w:tc>
          <w:tcPr>
            <w:tcW w:w="3690" w:type="dxa"/>
          </w:tcPr>
          <w:p w14:paraId="699955FB" w14:textId="1339159E" w:rsidR="00111E84" w:rsidRPr="00DE060A" w:rsidRDefault="006B5BE1" w:rsidP="00C1080C">
            <w:pPr>
              <w:tabs>
                <w:tab w:val="left" w:pos="720"/>
                <w:tab w:val="left" w:pos="1080"/>
                <w:tab w:val="left" w:pos="2520"/>
                <w:tab w:val="left" w:pos="4680"/>
                <w:tab w:val="left" w:pos="5040"/>
                <w:tab w:val="left" w:pos="5940"/>
                <w:tab w:val="left" w:pos="7560"/>
                <w:tab w:val="left" w:pos="7920"/>
                <w:tab w:val="left" w:pos="8280"/>
                <w:tab w:val="left" w:pos="8640"/>
                <w:tab w:val="left" w:pos="9000"/>
              </w:tabs>
              <w:jc w:val="center"/>
              <w:rPr>
                <w:rFonts w:cs="Calibri"/>
                <w:color w:val="000000" w:themeColor="text1"/>
                <w:sz w:val="24"/>
              </w:rPr>
            </w:pPr>
            <w:r w:rsidRPr="00DE060A">
              <w:rPr>
                <w:rFonts w:cs="Calibri"/>
                <w:color w:val="000000" w:themeColor="text1"/>
                <w:sz w:val="24"/>
              </w:rPr>
              <w:t>9</w:t>
            </w:r>
            <w:r w:rsidR="00E47B22" w:rsidRPr="00DE060A">
              <w:rPr>
                <w:rFonts w:cs="Calibri"/>
                <w:color w:val="000000" w:themeColor="text1"/>
                <w:sz w:val="24"/>
              </w:rPr>
              <w:t>4</w:t>
            </w:r>
            <w:r w:rsidR="00F451DE" w:rsidRPr="00DE060A">
              <w:rPr>
                <w:rFonts w:cs="Calibri"/>
                <w:color w:val="000000" w:themeColor="text1"/>
                <w:sz w:val="24"/>
              </w:rPr>
              <w:t xml:space="preserve"> – </w:t>
            </w:r>
            <w:r w:rsidRPr="00DE060A">
              <w:rPr>
                <w:rFonts w:cs="Calibri"/>
                <w:color w:val="000000" w:themeColor="text1"/>
                <w:sz w:val="24"/>
              </w:rPr>
              <w:t>9</w:t>
            </w:r>
            <w:r w:rsidR="00E47B22" w:rsidRPr="00DE060A">
              <w:rPr>
                <w:rFonts w:cs="Calibri"/>
                <w:color w:val="000000" w:themeColor="text1"/>
                <w:sz w:val="24"/>
              </w:rPr>
              <w:t>6</w:t>
            </w:r>
          </w:p>
        </w:tc>
      </w:tr>
      <w:tr w:rsidR="00111E84" w:rsidRPr="00DE060A" w14:paraId="488F71F1" w14:textId="77777777" w:rsidTr="00962405">
        <w:tc>
          <w:tcPr>
            <w:tcW w:w="3600" w:type="dxa"/>
          </w:tcPr>
          <w:p w14:paraId="04D25198" w14:textId="29CAB3EB" w:rsidR="00111E84" w:rsidRPr="00DE060A" w:rsidRDefault="00111E84" w:rsidP="0084191B">
            <w:pPr>
              <w:tabs>
                <w:tab w:val="left" w:pos="720"/>
                <w:tab w:val="left" w:pos="1080"/>
                <w:tab w:val="left" w:pos="2520"/>
                <w:tab w:val="left" w:pos="4680"/>
                <w:tab w:val="left" w:pos="5040"/>
                <w:tab w:val="left" w:pos="5940"/>
                <w:tab w:val="left" w:pos="7560"/>
                <w:tab w:val="left" w:pos="7920"/>
                <w:tab w:val="left" w:pos="8280"/>
                <w:tab w:val="left" w:pos="8640"/>
                <w:tab w:val="left" w:pos="9000"/>
              </w:tabs>
              <w:rPr>
                <w:rFonts w:cs="Calibri"/>
                <w:b/>
                <w:color w:val="000000" w:themeColor="text1"/>
                <w:sz w:val="24"/>
              </w:rPr>
            </w:pPr>
            <w:r w:rsidRPr="00DE060A">
              <w:rPr>
                <w:rFonts w:cs="Calibri"/>
                <w:b/>
                <w:color w:val="000000" w:themeColor="text1"/>
                <w:sz w:val="24"/>
              </w:rPr>
              <w:t>OB/Gynecology</w:t>
            </w:r>
          </w:p>
        </w:tc>
        <w:tc>
          <w:tcPr>
            <w:tcW w:w="2070" w:type="dxa"/>
          </w:tcPr>
          <w:p w14:paraId="1390E201" w14:textId="2E75F8D9" w:rsidR="00111E84" w:rsidRPr="00DE060A" w:rsidRDefault="006B5BE1" w:rsidP="00C1080C">
            <w:pPr>
              <w:tabs>
                <w:tab w:val="left" w:pos="720"/>
                <w:tab w:val="left" w:pos="1080"/>
                <w:tab w:val="left" w:pos="2520"/>
                <w:tab w:val="left" w:pos="4680"/>
                <w:tab w:val="left" w:pos="5040"/>
                <w:tab w:val="left" w:pos="5940"/>
                <w:tab w:val="left" w:pos="7560"/>
                <w:tab w:val="left" w:pos="7920"/>
                <w:tab w:val="left" w:pos="8280"/>
                <w:tab w:val="left" w:pos="8640"/>
                <w:tab w:val="left" w:pos="9000"/>
              </w:tabs>
              <w:jc w:val="center"/>
              <w:rPr>
                <w:rFonts w:cs="Calibri"/>
                <w:color w:val="000000" w:themeColor="text1"/>
                <w:sz w:val="24"/>
              </w:rPr>
            </w:pPr>
            <w:r w:rsidRPr="00DE060A">
              <w:rPr>
                <w:rFonts w:cs="Calibri"/>
                <w:color w:val="000000" w:themeColor="text1"/>
                <w:sz w:val="24"/>
              </w:rPr>
              <w:t>9</w:t>
            </w:r>
            <w:r w:rsidR="00E47B22" w:rsidRPr="00DE060A">
              <w:rPr>
                <w:rFonts w:cs="Calibri"/>
                <w:color w:val="000000" w:themeColor="text1"/>
                <w:sz w:val="24"/>
              </w:rPr>
              <w:t>7</w:t>
            </w:r>
            <w:r w:rsidR="00F451DE" w:rsidRPr="00DE060A">
              <w:rPr>
                <w:rFonts w:cs="Calibri"/>
                <w:color w:val="000000" w:themeColor="text1"/>
                <w:sz w:val="24"/>
              </w:rPr>
              <w:t xml:space="preserve"> </w:t>
            </w:r>
            <w:r w:rsidR="005D43AE" w:rsidRPr="00DE060A">
              <w:rPr>
                <w:rFonts w:cs="Calibri"/>
                <w:color w:val="000000" w:themeColor="text1"/>
                <w:sz w:val="24"/>
              </w:rPr>
              <w:t>–</w:t>
            </w:r>
            <w:r w:rsidR="00F451DE" w:rsidRPr="00DE060A">
              <w:rPr>
                <w:rFonts w:cs="Calibri"/>
                <w:color w:val="000000" w:themeColor="text1"/>
                <w:sz w:val="24"/>
              </w:rPr>
              <w:t xml:space="preserve"> </w:t>
            </w:r>
            <w:r w:rsidR="005D43AE" w:rsidRPr="00DE060A">
              <w:rPr>
                <w:rFonts w:cs="Calibri"/>
                <w:color w:val="000000" w:themeColor="text1"/>
                <w:sz w:val="24"/>
              </w:rPr>
              <w:t>10</w:t>
            </w:r>
            <w:r w:rsidR="00E47B22" w:rsidRPr="00DE060A">
              <w:rPr>
                <w:rFonts w:cs="Calibri"/>
                <w:color w:val="000000" w:themeColor="text1"/>
                <w:sz w:val="24"/>
              </w:rPr>
              <w:t>1</w:t>
            </w:r>
          </w:p>
        </w:tc>
        <w:tc>
          <w:tcPr>
            <w:tcW w:w="3690" w:type="dxa"/>
          </w:tcPr>
          <w:p w14:paraId="383AF32A" w14:textId="676FA73E" w:rsidR="00111E84" w:rsidRPr="00DE060A" w:rsidRDefault="006B5BE1" w:rsidP="00C1080C">
            <w:pPr>
              <w:tabs>
                <w:tab w:val="left" w:pos="720"/>
                <w:tab w:val="left" w:pos="1080"/>
                <w:tab w:val="left" w:pos="2520"/>
                <w:tab w:val="left" w:pos="4680"/>
                <w:tab w:val="left" w:pos="5040"/>
                <w:tab w:val="left" w:pos="5940"/>
                <w:tab w:val="left" w:pos="7560"/>
                <w:tab w:val="left" w:pos="7920"/>
                <w:tab w:val="left" w:pos="8280"/>
                <w:tab w:val="left" w:pos="8640"/>
                <w:tab w:val="left" w:pos="9000"/>
              </w:tabs>
              <w:jc w:val="center"/>
              <w:rPr>
                <w:rFonts w:cs="Calibri"/>
                <w:color w:val="000000" w:themeColor="text1"/>
                <w:sz w:val="24"/>
              </w:rPr>
            </w:pPr>
            <w:r w:rsidRPr="00DE060A">
              <w:rPr>
                <w:rFonts w:cs="Calibri"/>
                <w:color w:val="000000" w:themeColor="text1"/>
                <w:sz w:val="24"/>
              </w:rPr>
              <w:t>10</w:t>
            </w:r>
            <w:r w:rsidR="00E47B22" w:rsidRPr="00DE060A">
              <w:rPr>
                <w:rFonts w:cs="Calibri"/>
                <w:color w:val="000000" w:themeColor="text1"/>
                <w:sz w:val="24"/>
              </w:rPr>
              <w:t>2</w:t>
            </w:r>
            <w:r w:rsidRPr="00DE060A">
              <w:rPr>
                <w:rFonts w:cs="Calibri"/>
                <w:color w:val="000000" w:themeColor="text1"/>
                <w:sz w:val="24"/>
              </w:rPr>
              <w:t xml:space="preserve"> </w:t>
            </w:r>
            <w:r w:rsidR="005D43AE" w:rsidRPr="00DE060A">
              <w:rPr>
                <w:rFonts w:cs="Calibri"/>
                <w:color w:val="000000" w:themeColor="text1"/>
                <w:sz w:val="24"/>
              </w:rPr>
              <w:t>–</w:t>
            </w:r>
            <w:r w:rsidRPr="00DE060A">
              <w:rPr>
                <w:rFonts w:cs="Calibri"/>
                <w:color w:val="000000" w:themeColor="text1"/>
                <w:sz w:val="24"/>
              </w:rPr>
              <w:t xml:space="preserve"> 10</w:t>
            </w:r>
            <w:r w:rsidR="00E47B22" w:rsidRPr="00DE060A">
              <w:rPr>
                <w:rFonts w:cs="Calibri"/>
                <w:color w:val="000000" w:themeColor="text1"/>
                <w:sz w:val="24"/>
              </w:rPr>
              <w:t>4</w:t>
            </w:r>
          </w:p>
        </w:tc>
      </w:tr>
      <w:tr w:rsidR="00111E84" w:rsidRPr="00DE060A" w14:paraId="7E8B3D09" w14:textId="77777777" w:rsidTr="00962405">
        <w:tc>
          <w:tcPr>
            <w:tcW w:w="3600" w:type="dxa"/>
          </w:tcPr>
          <w:p w14:paraId="421302AB" w14:textId="49C70641" w:rsidR="00111E84" w:rsidRPr="00DE060A" w:rsidRDefault="00C1080C" w:rsidP="0084191B">
            <w:pPr>
              <w:tabs>
                <w:tab w:val="left" w:pos="720"/>
                <w:tab w:val="left" w:pos="1080"/>
                <w:tab w:val="left" w:pos="2520"/>
                <w:tab w:val="left" w:pos="4680"/>
                <w:tab w:val="left" w:pos="5040"/>
                <w:tab w:val="left" w:pos="5940"/>
                <w:tab w:val="left" w:pos="7560"/>
                <w:tab w:val="left" w:pos="7920"/>
                <w:tab w:val="left" w:pos="8280"/>
                <w:tab w:val="left" w:pos="8640"/>
                <w:tab w:val="left" w:pos="9000"/>
              </w:tabs>
              <w:rPr>
                <w:rFonts w:cs="Calibri"/>
                <w:b/>
                <w:color w:val="000000" w:themeColor="text1"/>
                <w:sz w:val="24"/>
              </w:rPr>
            </w:pPr>
            <w:r w:rsidRPr="00DE060A">
              <w:rPr>
                <w:rFonts w:cs="Calibri"/>
                <w:b/>
                <w:color w:val="000000" w:themeColor="text1"/>
                <w:sz w:val="24"/>
              </w:rPr>
              <w:t>Pediatrics</w:t>
            </w:r>
          </w:p>
        </w:tc>
        <w:tc>
          <w:tcPr>
            <w:tcW w:w="2070" w:type="dxa"/>
          </w:tcPr>
          <w:p w14:paraId="6E5A24F9" w14:textId="66ED59E4" w:rsidR="00111E84" w:rsidRPr="00DE060A" w:rsidRDefault="006B5BE1" w:rsidP="006B5BE1">
            <w:pPr>
              <w:tabs>
                <w:tab w:val="left" w:pos="720"/>
                <w:tab w:val="left" w:pos="1080"/>
                <w:tab w:val="left" w:pos="2520"/>
                <w:tab w:val="left" w:pos="4680"/>
                <w:tab w:val="left" w:pos="5040"/>
                <w:tab w:val="left" w:pos="5940"/>
                <w:tab w:val="left" w:pos="7560"/>
                <w:tab w:val="left" w:pos="7920"/>
                <w:tab w:val="left" w:pos="8280"/>
                <w:tab w:val="left" w:pos="8640"/>
                <w:tab w:val="left" w:pos="9000"/>
              </w:tabs>
              <w:jc w:val="center"/>
              <w:rPr>
                <w:rFonts w:cs="Calibri"/>
                <w:color w:val="000000" w:themeColor="text1"/>
                <w:sz w:val="24"/>
              </w:rPr>
            </w:pPr>
            <w:r w:rsidRPr="00DE060A">
              <w:rPr>
                <w:rFonts w:cs="Calibri"/>
                <w:color w:val="000000" w:themeColor="text1"/>
                <w:sz w:val="24"/>
              </w:rPr>
              <w:t>10</w:t>
            </w:r>
            <w:r w:rsidR="00E47B22" w:rsidRPr="00DE060A">
              <w:rPr>
                <w:rFonts w:cs="Calibri"/>
                <w:color w:val="000000" w:themeColor="text1"/>
                <w:sz w:val="24"/>
              </w:rPr>
              <w:t>5</w:t>
            </w:r>
            <w:r w:rsidR="00F451DE" w:rsidRPr="00DE060A">
              <w:rPr>
                <w:rFonts w:cs="Calibri"/>
                <w:color w:val="000000" w:themeColor="text1"/>
                <w:sz w:val="24"/>
              </w:rPr>
              <w:t xml:space="preserve"> - 1</w:t>
            </w:r>
            <w:r w:rsidRPr="00DE060A">
              <w:rPr>
                <w:rFonts w:cs="Calibri"/>
                <w:color w:val="000000" w:themeColor="text1"/>
                <w:sz w:val="24"/>
              </w:rPr>
              <w:t>1</w:t>
            </w:r>
            <w:r w:rsidR="00E47B22" w:rsidRPr="00DE060A">
              <w:rPr>
                <w:rFonts w:cs="Calibri"/>
                <w:color w:val="000000" w:themeColor="text1"/>
                <w:sz w:val="24"/>
              </w:rPr>
              <w:t>8</w:t>
            </w:r>
          </w:p>
        </w:tc>
        <w:tc>
          <w:tcPr>
            <w:tcW w:w="3690" w:type="dxa"/>
          </w:tcPr>
          <w:p w14:paraId="13494FE8" w14:textId="77654090" w:rsidR="00111E84" w:rsidRPr="00DE060A" w:rsidRDefault="00F451DE" w:rsidP="00C1080C">
            <w:pPr>
              <w:tabs>
                <w:tab w:val="left" w:pos="720"/>
                <w:tab w:val="left" w:pos="1080"/>
                <w:tab w:val="left" w:pos="2520"/>
                <w:tab w:val="left" w:pos="4680"/>
                <w:tab w:val="left" w:pos="5040"/>
                <w:tab w:val="left" w:pos="5940"/>
                <w:tab w:val="left" w:pos="7560"/>
                <w:tab w:val="left" w:pos="7920"/>
                <w:tab w:val="left" w:pos="8280"/>
                <w:tab w:val="left" w:pos="8640"/>
                <w:tab w:val="left" w:pos="9000"/>
              </w:tabs>
              <w:jc w:val="center"/>
              <w:rPr>
                <w:rFonts w:cs="Calibri"/>
                <w:color w:val="000000" w:themeColor="text1"/>
                <w:sz w:val="24"/>
              </w:rPr>
            </w:pPr>
            <w:r w:rsidRPr="00DE060A">
              <w:rPr>
                <w:rFonts w:cs="Calibri"/>
                <w:color w:val="000000" w:themeColor="text1"/>
                <w:sz w:val="24"/>
              </w:rPr>
              <w:t>1</w:t>
            </w:r>
            <w:r w:rsidR="006B5BE1" w:rsidRPr="00DE060A">
              <w:rPr>
                <w:rFonts w:cs="Calibri"/>
                <w:color w:val="000000" w:themeColor="text1"/>
                <w:sz w:val="24"/>
              </w:rPr>
              <w:t>1</w:t>
            </w:r>
            <w:r w:rsidR="00E47B22" w:rsidRPr="00DE060A">
              <w:rPr>
                <w:rFonts w:cs="Calibri"/>
                <w:color w:val="000000" w:themeColor="text1"/>
                <w:sz w:val="24"/>
              </w:rPr>
              <w:t>9</w:t>
            </w:r>
            <w:r w:rsidRPr="00DE060A">
              <w:rPr>
                <w:rFonts w:cs="Calibri"/>
                <w:color w:val="000000" w:themeColor="text1"/>
                <w:sz w:val="24"/>
              </w:rPr>
              <w:t xml:space="preserve"> - 1</w:t>
            </w:r>
            <w:r w:rsidR="005D43AE" w:rsidRPr="00DE060A">
              <w:rPr>
                <w:rFonts w:cs="Calibri"/>
                <w:color w:val="000000" w:themeColor="text1"/>
                <w:sz w:val="24"/>
              </w:rPr>
              <w:t>2</w:t>
            </w:r>
            <w:r w:rsidR="00E47B22" w:rsidRPr="00DE060A">
              <w:rPr>
                <w:rFonts w:cs="Calibri"/>
                <w:color w:val="000000" w:themeColor="text1"/>
                <w:sz w:val="24"/>
              </w:rPr>
              <w:t>1</w:t>
            </w:r>
          </w:p>
        </w:tc>
      </w:tr>
    </w:tbl>
    <w:p w14:paraId="0BA8F96A" w14:textId="280FAF7E" w:rsidR="00111E84" w:rsidRPr="00DE060A" w:rsidRDefault="00111E84" w:rsidP="0084191B">
      <w:pPr>
        <w:tabs>
          <w:tab w:val="left" w:pos="720"/>
          <w:tab w:val="left" w:pos="1080"/>
          <w:tab w:val="left" w:pos="2520"/>
          <w:tab w:val="left" w:pos="4680"/>
          <w:tab w:val="left" w:pos="5040"/>
          <w:tab w:val="left" w:pos="5940"/>
          <w:tab w:val="left" w:pos="7560"/>
          <w:tab w:val="left" w:pos="7920"/>
          <w:tab w:val="left" w:pos="8280"/>
          <w:tab w:val="left" w:pos="8640"/>
          <w:tab w:val="left" w:pos="9000"/>
        </w:tabs>
        <w:rPr>
          <w:rFonts w:ascii="Calibri" w:hAnsi="Calibri" w:cs="Calibri"/>
          <w:color w:val="000000" w:themeColor="text1"/>
          <w:sz w:val="24"/>
          <w:szCs w:val="22"/>
        </w:rPr>
      </w:pPr>
    </w:p>
    <w:p w14:paraId="7CCC2A32" w14:textId="3F7BAD8F" w:rsidR="00AA60C1" w:rsidRPr="00DE060A" w:rsidRDefault="00AA60C1">
      <w:pPr>
        <w:rPr>
          <w:rFonts w:ascii="Calibri" w:hAnsi="Calibri" w:cs="Calibri"/>
          <w:color w:val="000000" w:themeColor="text1"/>
          <w:sz w:val="24"/>
          <w:szCs w:val="22"/>
        </w:rPr>
      </w:pPr>
      <w:r w:rsidRPr="00DE060A">
        <w:rPr>
          <w:rFonts w:ascii="Calibri" w:hAnsi="Calibri" w:cs="Calibri"/>
          <w:color w:val="000000" w:themeColor="text1"/>
          <w:sz w:val="24"/>
          <w:szCs w:val="22"/>
        </w:rPr>
        <w:br w:type="page"/>
      </w:r>
    </w:p>
    <w:p w14:paraId="4E09E4B7" w14:textId="77777777" w:rsidR="00E54CC9" w:rsidRPr="00DE060A" w:rsidRDefault="00E54CC9" w:rsidP="00AA60C1">
      <w:pPr>
        <w:jc w:val="center"/>
        <w:rPr>
          <w:rFonts w:ascii="Calibri" w:hAnsi="Calibri" w:cs="Calibri"/>
          <w:b/>
          <w:sz w:val="32"/>
          <w:szCs w:val="32"/>
        </w:rPr>
        <w:sectPr w:rsidR="00E54CC9" w:rsidRPr="00DE060A" w:rsidSect="00DE060A">
          <w:footerReference w:type="default" r:id="rId15"/>
          <w:type w:val="continuous"/>
          <w:pgSz w:w="12240" w:h="15840"/>
          <w:pgMar w:top="1440" w:right="1080" w:bottom="1440" w:left="1008" w:header="720" w:footer="720" w:gutter="0"/>
          <w:cols w:space="720"/>
        </w:sectPr>
      </w:pPr>
    </w:p>
    <w:p w14:paraId="3672F741" w14:textId="09744F11" w:rsidR="00AA60C1" w:rsidRPr="00DE060A" w:rsidRDefault="00AA60C1" w:rsidP="00AA60C1">
      <w:pPr>
        <w:jc w:val="center"/>
        <w:rPr>
          <w:rFonts w:ascii="Calibri" w:hAnsi="Calibri" w:cs="Calibri"/>
          <w:b/>
          <w:sz w:val="32"/>
          <w:szCs w:val="32"/>
        </w:rPr>
      </w:pPr>
      <w:r w:rsidRPr="00DE060A">
        <w:rPr>
          <w:rFonts w:ascii="Calibri" w:hAnsi="Calibri" w:cs="Calibri"/>
          <w:b/>
          <w:sz w:val="32"/>
          <w:szCs w:val="32"/>
        </w:rPr>
        <w:lastRenderedPageBreak/>
        <w:t>Behavioral Medicine Clinical Rotation</w:t>
      </w:r>
    </w:p>
    <w:tbl>
      <w:tblPr>
        <w:tblW w:w="14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5"/>
        <w:gridCol w:w="4050"/>
        <w:gridCol w:w="7385"/>
      </w:tblGrid>
      <w:tr w:rsidR="001F5616" w:rsidRPr="00B319B7" w14:paraId="51180E63" w14:textId="77777777" w:rsidTr="006B12A6">
        <w:trPr>
          <w:cantSplit/>
          <w:trHeight w:val="233"/>
        </w:trPr>
        <w:tc>
          <w:tcPr>
            <w:tcW w:w="14400" w:type="dxa"/>
            <w:gridSpan w:val="3"/>
            <w:vAlign w:val="center"/>
            <w:hideMark/>
          </w:tcPr>
          <w:p w14:paraId="7AA96F19" w14:textId="77777777" w:rsidR="001F5616" w:rsidRPr="00B319B7" w:rsidRDefault="001F5616" w:rsidP="001F5616">
            <w:pPr>
              <w:jc w:val="center"/>
              <w:rPr>
                <w:rFonts w:asciiTheme="minorHAnsi" w:hAnsiTheme="minorHAnsi" w:cstheme="minorHAnsi"/>
                <w:b/>
                <w:bCs/>
                <w:color w:val="000000"/>
                <w:sz w:val="28"/>
                <w:szCs w:val="28"/>
              </w:rPr>
            </w:pPr>
            <w:r w:rsidRPr="00B319B7">
              <w:rPr>
                <w:rFonts w:asciiTheme="minorHAnsi" w:hAnsiTheme="minorHAnsi" w:cstheme="minorHAnsi"/>
                <w:b/>
                <w:bCs/>
                <w:color w:val="000000"/>
                <w:sz w:val="28"/>
                <w:szCs w:val="28"/>
              </w:rPr>
              <w:t>COMPETENCY: Medical Knowledge</w:t>
            </w:r>
          </w:p>
        </w:tc>
      </w:tr>
      <w:tr w:rsidR="001F5616" w:rsidRPr="00B319B7" w14:paraId="74972C62" w14:textId="77777777" w:rsidTr="006B12A6">
        <w:trPr>
          <w:cantSplit/>
          <w:trHeight w:val="70"/>
        </w:trPr>
        <w:tc>
          <w:tcPr>
            <w:tcW w:w="2965" w:type="dxa"/>
            <w:vAlign w:val="center"/>
            <w:hideMark/>
          </w:tcPr>
          <w:p w14:paraId="22ECD2FE" w14:textId="77777777" w:rsidR="001F5616" w:rsidRPr="00B319B7" w:rsidRDefault="001F5616" w:rsidP="001F5616">
            <w:pPr>
              <w:jc w:val="center"/>
              <w:rPr>
                <w:rFonts w:asciiTheme="minorHAnsi" w:hAnsiTheme="minorHAnsi" w:cstheme="minorHAnsi"/>
                <w:b/>
                <w:bCs/>
                <w:color w:val="000000"/>
                <w:sz w:val="24"/>
                <w:szCs w:val="24"/>
              </w:rPr>
            </w:pPr>
            <w:r w:rsidRPr="00B319B7">
              <w:rPr>
                <w:rFonts w:asciiTheme="minorHAnsi" w:hAnsiTheme="minorHAnsi" w:cstheme="minorHAnsi"/>
                <w:b/>
                <w:bCs/>
                <w:color w:val="000000"/>
                <w:sz w:val="24"/>
                <w:szCs w:val="24"/>
              </w:rPr>
              <w:t>TOPIC</w:t>
            </w:r>
          </w:p>
        </w:tc>
        <w:tc>
          <w:tcPr>
            <w:tcW w:w="4050" w:type="dxa"/>
            <w:vAlign w:val="center"/>
            <w:hideMark/>
          </w:tcPr>
          <w:p w14:paraId="72672ABE" w14:textId="77777777" w:rsidR="001F5616" w:rsidRPr="00B319B7" w:rsidRDefault="001F5616" w:rsidP="001F5616">
            <w:pPr>
              <w:jc w:val="center"/>
              <w:rPr>
                <w:rFonts w:asciiTheme="minorHAnsi" w:hAnsiTheme="minorHAnsi" w:cstheme="minorHAnsi"/>
                <w:b/>
                <w:bCs/>
                <w:color w:val="000000"/>
                <w:sz w:val="24"/>
                <w:szCs w:val="24"/>
              </w:rPr>
            </w:pPr>
            <w:r w:rsidRPr="00B319B7">
              <w:rPr>
                <w:rFonts w:asciiTheme="minorHAnsi" w:hAnsiTheme="minorHAnsi" w:cstheme="minorHAnsi"/>
                <w:b/>
                <w:bCs/>
                <w:color w:val="000000"/>
                <w:sz w:val="24"/>
                <w:szCs w:val="24"/>
              </w:rPr>
              <w:t>Learning Outcome</w:t>
            </w:r>
          </w:p>
        </w:tc>
        <w:tc>
          <w:tcPr>
            <w:tcW w:w="7385" w:type="dxa"/>
            <w:vAlign w:val="center"/>
            <w:hideMark/>
          </w:tcPr>
          <w:p w14:paraId="7ADFBE5F" w14:textId="77777777" w:rsidR="001F5616" w:rsidRPr="00B319B7" w:rsidRDefault="001F5616" w:rsidP="001F5616">
            <w:pPr>
              <w:jc w:val="center"/>
              <w:rPr>
                <w:rFonts w:asciiTheme="minorHAnsi" w:hAnsiTheme="minorHAnsi" w:cstheme="minorHAnsi"/>
                <w:b/>
                <w:bCs/>
                <w:color w:val="000000"/>
                <w:sz w:val="24"/>
                <w:szCs w:val="24"/>
              </w:rPr>
            </w:pPr>
            <w:r w:rsidRPr="00B319B7">
              <w:rPr>
                <w:rFonts w:asciiTheme="minorHAnsi" w:hAnsiTheme="minorHAnsi" w:cstheme="minorHAnsi"/>
                <w:b/>
                <w:bCs/>
                <w:color w:val="000000"/>
                <w:sz w:val="24"/>
                <w:szCs w:val="24"/>
              </w:rPr>
              <w:t>Instructional Objective</w:t>
            </w:r>
          </w:p>
        </w:tc>
      </w:tr>
      <w:tr w:rsidR="001F5616" w:rsidRPr="00B319B7" w14:paraId="40616D3C" w14:textId="77777777" w:rsidTr="006B12A6">
        <w:trPr>
          <w:cantSplit/>
          <w:trHeight w:val="1440"/>
        </w:trPr>
        <w:tc>
          <w:tcPr>
            <w:tcW w:w="2965" w:type="dxa"/>
            <w:vAlign w:val="center"/>
            <w:hideMark/>
          </w:tcPr>
          <w:p w14:paraId="668E9EC4" w14:textId="77777777" w:rsidR="001F5616" w:rsidRPr="00B319B7" w:rsidRDefault="001F5616" w:rsidP="001F5616">
            <w:pPr>
              <w:jc w:val="center"/>
              <w:rPr>
                <w:rFonts w:asciiTheme="minorHAnsi" w:hAnsiTheme="minorHAnsi" w:cstheme="minorHAnsi"/>
                <w:color w:val="000000"/>
                <w:sz w:val="24"/>
                <w:szCs w:val="24"/>
              </w:rPr>
            </w:pPr>
            <w:r w:rsidRPr="00B319B7">
              <w:rPr>
                <w:rFonts w:asciiTheme="minorHAnsi" w:hAnsiTheme="minorHAnsi" w:cstheme="minorHAnsi"/>
                <w:color w:val="000000"/>
                <w:sz w:val="24"/>
                <w:szCs w:val="24"/>
              </w:rPr>
              <w:t>Common Psychiatric Disorders</w:t>
            </w:r>
          </w:p>
        </w:tc>
        <w:tc>
          <w:tcPr>
            <w:tcW w:w="4050" w:type="dxa"/>
            <w:vAlign w:val="center"/>
            <w:hideMark/>
          </w:tcPr>
          <w:p w14:paraId="086DA617" w14:textId="77777777" w:rsidR="001F5616" w:rsidRPr="00B319B7" w:rsidRDefault="001F5616" w:rsidP="001F5616">
            <w:pPr>
              <w:jc w:val="center"/>
              <w:rPr>
                <w:rFonts w:asciiTheme="minorHAnsi" w:hAnsiTheme="minorHAnsi" w:cstheme="minorHAnsi"/>
                <w:color w:val="000000"/>
                <w:sz w:val="24"/>
                <w:szCs w:val="24"/>
              </w:rPr>
            </w:pPr>
            <w:r w:rsidRPr="00B319B7">
              <w:rPr>
                <w:rFonts w:asciiTheme="minorHAnsi" w:hAnsiTheme="minorHAnsi" w:cstheme="minorHAnsi"/>
                <w:color w:val="000000"/>
                <w:sz w:val="24"/>
                <w:szCs w:val="24"/>
              </w:rPr>
              <w:t>Demonstrated an ability understanding of common psychiatric disorders</w:t>
            </w:r>
          </w:p>
        </w:tc>
        <w:tc>
          <w:tcPr>
            <w:tcW w:w="7385" w:type="dxa"/>
            <w:hideMark/>
          </w:tcPr>
          <w:p w14:paraId="71896E82" w14:textId="77777777" w:rsidR="001F5616" w:rsidRPr="00B319B7" w:rsidRDefault="001F5616" w:rsidP="001F5616">
            <w:pPr>
              <w:rPr>
                <w:rFonts w:asciiTheme="minorHAnsi" w:hAnsiTheme="minorHAnsi" w:cstheme="minorHAnsi"/>
                <w:color w:val="000000"/>
                <w:sz w:val="24"/>
                <w:szCs w:val="24"/>
              </w:rPr>
            </w:pPr>
            <w:r w:rsidRPr="00B319B7">
              <w:rPr>
                <w:rFonts w:asciiTheme="minorHAnsi" w:hAnsiTheme="minorHAnsi" w:cstheme="minorHAnsi"/>
                <w:color w:val="000000"/>
                <w:sz w:val="24"/>
                <w:szCs w:val="24"/>
              </w:rPr>
              <w:t>*Describe and list signs and symptoms and diagnostic criteria for Personality Disorders</w:t>
            </w:r>
            <w:r w:rsidRPr="00B319B7">
              <w:rPr>
                <w:rFonts w:asciiTheme="minorHAnsi" w:hAnsiTheme="minorHAnsi" w:cstheme="minorHAnsi"/>
                <w:color w:val="000000"/>
                <w:sz w:val="24"/>
                <w:szCs w:val="24"/>
              </w:rPr>
              <w:br/>
              <w:t>*Describe and list signs and symptoms and diagnostic criteria for Anxiety Disorders</w:t>
            </w:r>
            <w:r w:rsidRPr="00B319B7">
              <w:rPr>
                <w:rFonts w:asciiTheme="minorHAnsi" w:hAnsiTheme="minorHAnsi" w:cstheme="minorHAnsi"/>
                <w:color w:val="000000"/>
                <w:sz w:val="24"/>
                <w:szCs w:val="24"/>
              </w:rPr>
              <w:br/>
              <w:t>*Describe and list signs and symptoms and diagnostic criteria for Mood Disorders</w:t>
            </w:r>
            <w:r w:rsidRPr="00B319B7">
              <w:rPr>
                <w:rFonts w:asciiTheme="minorHAnsi" w:hAnsiTheme="minorHAnsi" w:cstheme="minorHAnsi"/>
                <w:color w:val="000000"/>
                <w:sz w:val="24"/>
                <w:szCs w:val="24"/>
              </w:rPr>
              <w:br/>
              <w:t>*Describe and list signs and symptoms and diagnostic criteria for Cognitive and geriatric disorders</w:t>
            </w:r>
            <w:r w:rsidRPr="00B319B7">
              <w:rPr>
                <w:rFonts w:asciiTheme="minorHAnsi" w:hAnsiTheme="minorHAnsi" w:cstheme="minorHAnsi"/>
                <w:color w:val="000000"/>
                <w:sz w:val="24"/>
                <w:szCs w:val="24"/>
              </w:rPr>
              <w:br/>
              <w:t>*Describe and list signs and symptoms and diagnostic criteria for Psychosomatic Disorders</w:t>
            </w:r>
            <w:r w:rsidRPr="00B319B7">
              <w:rPr>
                <w:rFonts w:asciiTheme="minorHAnsi" w:hAnsiTheme="minorHAnsi" w:cstheme="minorHAnsi"/>
                <w:color w:val="000000"/>
                <w:sz w:val="24"/>
                <w:szCs w:val="24"/>
              </w:rPr>
              <w:br/>
              <w:t>*Describe and list signs and symptoms and diagnostic criteria for Schizophrenia</w:t>
            </w:r>
            <w:r w:rsidRPr="00B319B7">
              <w:rPr>
                <w:rFonts w:asciiTheme="minorHAnsi" w:hAnsiTheme="minorHAnsi" w:cstheme="minorHAnsi"/>
                <w:color w:val="000000"/>
                <w:sz w:val="24"/>
                <w:szCs w:val="24"/>
              </w:rPr>
              <w:br/>
              <w:t>*Describe and list signs and symptoms and diagnostic criteria for Addiction Disorders</w:t>
            </w:r>
            <w:r w:rsidRPr="00B319B7">
              <w:rPr>
                <w:rFonts w:asciiTheme="minorHAnsi" w:hAnsiTheme="minorHAnsi" w:cstheme="minorHAnsi"/>
                <w:color w:val="000000"/>
                <w:sz w:val="24"/>
                <w:szCs w:val="24"/>
              </w:rPr>
              <w:br/>
              <w:t>*Describe and list signs and symptoms and diagnostic criteria for Eating Disorders</w:t>
            </w:r>
            <w:r w:rsidRPr="00B319B7">
              <w:rPr>
                <w:rFonts w:asciiTheme="minorHAnsi" w:hAnsiTheme="minorHAnsi" w:cstheme="minorHAnsi"/>
                <w:color w:val="000000"/>
                <w:sz w:val="24"/>
                <w:szCs w:val="24"/>
              </w:rPr>
              <w:br/>
              <w:t>*Describe and list signs and symptoms and diagnostic criteria for Psychosis</w:t>
            </w:r>
          </w:p>
        </w:tc>
      </w:tr>
      <w:tr w:rsidR="001F5616" w:rsidRPr="00B319B7" w14:paraId="29681EDC" w14:textId="77777777" w:rsidTr="006B12A6">
        <w:trPr>
          <w:cantSplit/>
          <w:trHeight w:val="900"/>
        </w:trPr>
        <w:tc>
          <w:tcPr>
            <w:tcW w:w="2965" w:type="dxa"/>
            <w:vAlign w:val="center"/>
            <w:hideMark/>
          </w:tcPr>
          <w:p w14:paraId="74A861F2" w14:textId="77777777" w:rsidR="001F5616" w:rsidRPr="00B319B7" w:rsidRDefault="001F5616" w:rsidP="001F5616">
            <w:pPr>
              <w:jc w:val="center"/>
              <w:rPr>
                <w:rFonts w:asciiTheme="minorHAnsi" w:hAnsiTheme="minorHAnsi" w:cstheme="minorHAnsi"/>
                <w:color w:val="000000"/>
                <w:sz w:val="24"/>
                <w:szCs w:val="24"/>
              </w:rPr>
            </w:pPr>
            <w:r w:rsidRPr="00B319B7">
              <w:rPr>
                <w:rFonts w:asciiTheme="minorHAnsi" w:hAnsiTheme="minorHAnsi" w:cstheme="minorHAnsi"/>
                <w:color w:val="000000"/>
                <w:sz w:val="24"/>
                <w:szCs w:val="24"/>
              </w:rPr>
              <w:t>Differential Diagnosis</w:t>
            </w:r>
          </w:p>
        </w:tc>
        <w:tc>
          <w:tcPr>
            <w:tcW w:w="4050" w:type="dxa"/>
            <w:vAlign w:val="center"/>
            <w:hideMark/>
          </w:tcPr>
          <w:p w14:paraId="7AC2883B" w14:textId="77777777" w:rsidR="001F5616" w:rsidRPr="00B319B7" w:rsidRDefault="001F5616" w:rsidP="001F5616">
            <w:pPr>
              <w:jc w:val="center"/>
              <w:rPr>
                <w:rFonts w:asciiTheme="minorHAnsi" w:hAnsiTheme="minorHAnsi" w:cstheme="minorHAnsi"/>
                <w:color w:val="000000"/>
                <w:sz w:val="24"/>
                <w:szCs w:val="24"/>
              </w:rPr>
            </w:pPr>
            <w:r w:rsidRPr="00B319B7">
              <w:rPr>
                <w:rFonts w:asciiTheme="minorHAnsi" w:hAnsiTheme="minorHAnsi" w:cstheme="minorHAnsi"/>
                <w:color w:val="000000"/>
                <w:sz w:val="24"/>
                <w:szCs w:val="24"/>
              </w:rPr>
              <w:t>Demonstrate an ability to develop a differential diagnosis for common psychiatric disorders</w:t>
            </w:r>
          </w:p>
        </w:tc>
        <w:tc>
          <w:tcPr>
            <w:tcW w:w="7385" w:type="dxa"/>
            <w:vAlign w:val="center"/>
            <w:hideMark/>
          </w:tcPr>
          <w:p w14:paraId="13F14170" w14:textId="7D086DF2" w:rsidR="001F5616" w:rsidRPr="00B319B7" w:rsidRDefault="00662BF3" w:rsidP="001F5616">
            <w:pPr>
              <w:rPr>
                <w:rFonts w:asciiTheme="minorHAnsi" w:hAnsiTheme="minorHAnsi" w:cstheme="minorHAnsi"/>
                <w:color w:val="000000"/>
                <w:sz w:val="24"/>
                <w:szCs w:val="24"/>
              </w:rPr>
            </w:pPr>
            <w:r w:rsidRPr="00B319B7">
              <w:rPr>
                <w:rFonts w:asciiTheme="minorHAnsi" w:hAnsiTheme="minorHAnsi" w:cstheme="minorHAnsi"/>
                <w:color w:val="000000"/>
                <w:sz w:val="24"/>
                <w:szCs w:val="24"/>
              </w:rPr>
              <w:t>Demonstrate an ability to develop a differential diagnosis for common psychiatric disorders</w:t>
            </w:r>
          </w:p>
        </w:tc>
      </w:tr>
      <w:tr w:rsidR="001F5616" w:rsidRPr="00B319B7" w14:paraId="7270B007" w14:textId="77777777" w:rsidTr="006B12A6">
        <w:trPr>
          <w:cantSplit/>
          <w:trHeight w:val="900"/>
        </w:trPr>
        <w:tc>
          <w:tcPr>
            <w:tcW w:w="2965" w:type="dxa"/>
            <w:vAlign w:val="center"/>
            <w:hideMark/>
          </w:tcPr>
          <w:p w14:paraId="1A74A81A" w14:textId="77777777" w:rsidR="001F5616" w:rsidRPr="00B319B7" w:rsidRDefault="001F5616" w:rsidP="001F5616">
            <w:pPr>
              <w:jc w:val="center"/>
              <w:rPr>
                <w:rFonts w:asciiTheme="minorHAnsi" w:hAnsiTheme="minorHAnsi" w:cstheme="minorHAnsi"/>
                <w:color w:val="000000"/>
                <w:sz w:val="24"/>
                <w:szCs w:val="24"/>
              </w:rPr>
            </w:pPr>
            <w:r w:rsidRPr="00B319B7">
              <w:rPr>
                <w:rFonts w:asciiTheme="minorHAnsi" w:hAnsiTheme="minorHAnsi" w:cstheme="minorHAnsi"/>
                <w:color w:val="000000"/>
                <w:sz w:val="24"/>
                <w:szCs w:val="24"/>
              </w:rPr>
              <w:t>Pharmacologic Agents</w:t>
            </w:r>
          </w:p>
        </w:tc>
        <w:tc>
          <w:tcPr>
            <w:tcW w:w="4050" w:type="dxa"/>
            <w:vAlign w:val="center"/>
            <w:hideMark/>
          </w:tcPr>
          <w:p w14:paraId="0861C08B" w14:textId="77777777" w:rsidR="001F5616" w:rsidRPr="00B319B7" w:rsidRDefault="001F5616" w:rsidP="001F5616">
            <w:pPr>
              <w:jc w:val="center"/>
              <w:rPr>
                <w:rFonts w:asciiTheme="minorHAnsi" w:hAnsiTheme="minorHAnsi" w:cstheme="minorHAnsi"/>
                <w:color w:val="000000"/>
                <w:sz w:val="24"/>
                <w:szCs w:val="24"/>
              </w:rPr>
            </w:pPr>
            <w:r w:rsidRPr="00B319B7">
              <w:rPr>
                <w:rFonts w:asciiTheme="minorHAnsi" w:hAnsiTheme="minorHAnsi" w:cstheme="minorHAnsi"/>
                <w:color w:val="000000"/>
                <w:sz w:val="24"/>
                <w:szCs w:val="24"/>
              </w:rPr>
              <w:t>Demonstrate knowledge of pharmacologic treatment options for common psychiatric disorders</w:t>
            </w:r>
          </w:p>
        </w:tc>
        <w:tc>
          <w:tcPr>
            <w:tcW w:w="7385" w:type="dxa"/>
            <w:vAlign w:val="center"/>
            <w:hideMark/>
          </w:tcPr>
          <w:p w14:paraId="292458D5" w14:textId="77777777" w:rsidR="001F5616" w:rsidRPr="00B319B7" w:rsidRDefault="001F5616" w:rsidP="001F5616">
            <w:pPr>
              <w:rPr>
                <w:rFonts w:asciiTheme="minorHAnsi" w:hAnsiTheme="minorHAnsi" w:cstheme="minorHAnsi"/>
                <w:color w:val="000000"/>
                <w:sz w:val="24"/>
                <w:szCs w:val="24"/>
              </w:rPr>
            </w:pPr>
            <w:r w:rsidRPr="00B319B7">
              <w:rPr>
                <w:rFonts w:asciiTheme="minorHAnsi" w:hAnsiTheme="minorHAnsi" w:cstheme="minorHAnsi"/>
                <w:color w:val="000000"/>
                <w:sz w:val="24"/>
                <w:szCs w:val="24"/>
              </w:rPr>
              <w:t>*List the different classes of psychiatric medication</w:t>
            </w:r>
            <w:r w:rsidRPr="00B319B7">
              <w:rPr>
                <w:rFonts w:asciiTheme="minorHAnsi" w:hAnsiTheme="minorHAnsi" w:cstheme="minorHAnsi"/>
                <w:color w:val="000000"/>
                <w:sz w:val="24"/>
                <w:szCs w:val="24"/>
              </w:rPr>
              <w:br/>
              <w:t>*Know the side effects and uses of different psychiatric medications</w:t>
            </w:r>
          </w:p>
        </w:tc>
      </w:tr>
      <w:tr w:rsidR="001F5616" w:rsidRPr="00B319B7" w14:paraId="3B791441" w14:textId="77777777" w:rsidTr="006B12A6">
        <w:trPr>
          <w:cantSplit/>
          <w:trHeight w:val="900"/>
        </w:trPr>
        <w:tc>
          <w:tcPr>
            <w:tcW w:w="2965" w:type="dxa"/>
            <w:vAlign w:val="center"/>
            <w:hideMark/>
          </w:tcPr>
          <w:p w14:paraId="681DF5C6" w14:textId="77777777" w:rsidR="001F5616" w:rsidRPr="00B319B7" w:rsidRDefault="001F5616" w:rsidP="001F5616">
            <w:pPr>
              <w:jc w:val="center"/>
              <w:rPr>
                <w:rFonts w:asciiTheme="minorHAnsi" w:hAnsiTheme="minorHAnsi" w:cstheme="minorHAnsi"/>
                <w:color w:val="000000"/>
                <w:sz w:val="24"/>
                <w:szCs w:val="24"/>
              </w:rPr>
            </w:pPr>
            <w:r w:rsidRPr="00B319B7">
              <w:rPr>
                <w:rFonts w:asciiTheme="minorHAnsi" w:hAnsiTheme="minorHAnsi" w:cstheme="minorHAnsi"/>
                <w:color w:val="000000"/>
                <w:sz w:val="24"/>
                <w:szCs w:val="24"/>
              </w:rPr>
              <w:t>Non-Pharmacologic Agents</w:t>
            </w:r>
          </w:p>
        </w:tc>
        <w:tc>
          <w:tcPr>
            <w:tcW w:w="4050" w:type="dxa"/>
            <w:vAlign w:val="center"/>
            <w:hideMark/>
          </w:tcPr>
          <w:p w14:paraId="606AA93C" w14:textId="77777777" w:rsidR="001F5616" w:rsidRPr="00B319B7" w:rsidRDefault="001F5616" w:rsidP="001F5616">
            <w:pPr>
              <w:jc w:val="center"/>
              <w:rPr>
                <w:rFonts w:asciiTheme="minorHAnsi" w:hAnsiTheme="minorHAnsi" w:cstheme="minorHAnsi"/>
                <w:color w:val="000000"/>
                <w:sz w:val="24"/>
                <w:szCs w:val="24"/>
              </w:rPr>
            </w:pPr>
            <w:r w:rsidRPr="00B319B7">
              <w:rPr>
                <w:rFonts w:asciiTheme="minorHAnsi" w:hAnsiTheme="minorHAnsi" w:cstheme="minorHAnsi"/>
                <w:color w:val="000000"/>
                <w:sz w:val="24"/>
                <w:szCs w:val="24"/>
              </w:rPr>
              <w:t>Demonstrate knowledge of non-pharmacologic treatment options for common psychiatric disorders</w:t>
            </w:r>
          </w:p>
        </w:tc>
        <w:tc>
          <w:tcPr>
            <w:tcW w:w="7385" w:type="dxa"/>
            <w:vAlign w:val="center"/>
            <w:hideMark/>
          </w:tcPr>
          <w:p w14:paraId="76EB49BF" w14:textId="77777777" w:rsidR="001F5616" w:rsidRPr="00B319B7" w:rsidRDefault="001F5616" w:rsidP="001F5616">
            <w:pPr>
              <w:rPr>
                <w:rFonts w:asciiTheme="minorHAnsi" w:hAnsiTheme="minorHAnsi" w:cstheme="minorHAnsi"/>
                <w:color w:val="000000"/>
                <w:sz w:val="24"/>
                <w:szCs w:val="24"/>
              </w:rPr>
            </w:pPr>
            <w:r w:rsidRPr="00B319B7">
              <w:rPr>
                <w:rFonts w:asciiTheme="minorHAnsi" w:hAnsiTheme="minorHAnsi" w:cstheme="minorHAnsi"/>
                <w:color w:val="000000"/>
                <w:sz w:val="24"/>
                <w:szCs w:val="24"/>
              </w:rPr>
              <w:t>List any non-pharmacologic treatment options for psychiatric disorders and when and how they are used</w:t>
            </w:r>
          </w:p>
        </w:tc>
      </w:tr>
      <w:tr w:rsidR="001F5616" w:rsidRPr="00B319B7" w14:paraId="50A8D8BC" w14:textId="77777777" w:rsidTr="006B12A6">
        <w:trPr>
          <w:cantSplit/>
          <w:trHeight w:val="900"/>
        </w:trPr>
        <w:tc>
          <w:tcPr>
            <w:tcW w:w="2965" w:type="dxa"/>
            <w:vAlign w:val="center"/>
            <w:hideMark/>
          </w:tcPr>
          <w:p w14:paraId="2F0AE2CC" w14:textId="77777777" w:rsidR="001F5616" w:rsidRPr="00B319B7" w:rsidRDefault="001F5616" w:rsidP="001F5616">
            <w:pPr>
              <w:jc w:val="center"/>
              <w:rPr>
                <w:rFonts w:asciiTheme="minorHAnsi" w:hAnsiTheme="minorHAnsi" w:cstheme="minorHAnsi"/>
                <w:color w:val="000000"/>
                <w:sz w:val="24"/>
                <w:szCs w:val="24"/>
              </w:rPr>
            </w:pPr>
            <w:r w:rsidRPr="00B319B7">
              <w:rPr>
                <w:rFonts w:asciiTheme="minorHAnsi" w:hAnsiTheme="minorHAnsi" w:cstheme="minorHAnsi"/>
                <w:color w:val="000000"/>
                <w:sz w:val="24"/>
                <w:szCs w:val="24"/>
              </w:rPr>
              <w:t>Development</w:t>
            </w:r>
          </w:p>
        </w:tc>
        <w:tc>
          <w:tcPr>
            <w:tcW w:w="4050" w:type="dxa"/>
            <w:vAlign w:val="center"/>
            <w:hideMark/>
          </w:tcPr>
          <w:p w14:paraId="4FAB7623" w14:textId="77777777" w:rsidR="001F5616" w:rsidRPr="00B319B7" w:rsidRDefault="001F5616" w:rsidP="001F5616">
            <w:pPr>
              <w:jc w:val="center"/>
              <w:rPr>
                <w:rFonts w:asciiTheme="minorHAnsi" w:hAnsiTheme="minorHAnsi" w:cstheme="minorHAnsi"/>
                <w:color w:val="000000"/>
                <w:sz w:val="24"/>
                <w:szCs w:val="24"/>
              </w:rPr>
            </w:pPr>
            <w:r w:rsidRPr="00B319B7">
              <w:rPr>
                <w:rFonts w:asciiTheme="minorHAnsi" w:hAnsiTheme="minorHAnsi" w:cstheme="minorHAnsi"/>
                <w:color w:val="000000"/>
                <w:sz w:val="24"/>
                <w:szCs w:val="24"/>
              </w:rPr>
              <w:t>Demonstrate knowledge of normal psychological Development</w:t>
            </w:r>
          </w:p>
        </w:tc>
        <w:tc>
          <w:tcPr>
            <w:tcW w:w="7385" w:type="dxa"/>
            <w:vAlign w:val="center"/>
            <w:hideMark/>
          </w:tcPr>
          <w:p w14:paraId="7FE0083C" w14:textId="7562B733" w:rsidR="001F5616" w:rsidRPr="00B319B7" w:rsidRDefault="00662BF3" w:rsidP="001F5616">
            <w:pPr>
              <w:rPr>
                <w:rFonts w:asciiTheme="minorHAnsi" w:hAnsiTheme="minorHAnsi" w:cstheme="minorHAnsi"/>
                <w:color w:val="000000"/>
                <w:sz w:val="24"/>
                <w:szCs w:val="24"/>
              </w:rPr>
            </w:pPr>
            <w:r w:rsidRPr="00B319B7">
              <w:rPr>
                <w:rFonts w:asciiTheme="minorHAnsi" w:hAnsiTheme="minorHAnsi" w:cstheme="minorHAnsi"/>
                <w:color w:val="000000"/>
                <w:sz w:val="24"/>
                <w:szCs w:val="24"/>
              </w:rPr>
              <w:t>Demonstrate knowledge of normal psychological Development</w:t>
            </w:r>
          </w:p>
        </w:tc>
      </w:tr>
      <w:tr w:rsidR="001F5616" w:rsidRPr="00B319B7" w14:paraId="3795ABF8" w14:textId="77777777" w:rsidTr="006B12A6">
        <w:trPr>
          <w:cantSplit/>
          <w:trHeight w:val="170"/>
        </w:trPr>
        <w:tc>
          <w:tcPr>
            <w:tcW w:w="14400" w:type="dxa"/>
            <w:gridSpan w:val="3"/>
            <w:vAlign w:val="center"/>
            <w:hideMark/>
          </w:tcPr>
          <w:p w14:paraId="788F96B6" w14:textId="77777777" w:rsidR="001F5616" w:rsidRPr="00B319B7" w:rsidRDefault="001F5616" w:rsidP="001F5616">
            <w:pPr>
              <w:jc w:val="center"/>
              <w:rPr>
                <w:rFonts w:asciiTheme="minorHAnsi" w:hAnsiTheme="minorHAnsi" w:cstheme="minorHAnsi"/>
                <w:b/>
                <w:bCs/>
                <w:color w:val="000000"/>
                <w:sz w:val="28"/>
                <w:szCs w:val="28"/>
              </w:rPr>
            </w:pPr>
            <w:r w:rsidRPr="00B319B7">
              <w:rPr>
                <w:rFonts w:asciiTheme="minorHAnsi" w:hAnsiTheme="minorHAnsi" w:cstheme="minorHAnsi"/>
                <w:b/>
                <w:bCs/>
                <w:color w:val="000000"/>
                <w:sz w:val="28"/>
                <w:szCs w:val="28"/>
              </w:rPr>
              <w:lastRenderedPageBreak/>
              <w:t>COMPETENCY: Interpersonal &amp; Communication Skills</w:t>
            </w:r>
          </w:p>
        </w:tc>
      </w:tr>
      <w:tr w:rsidR="001F5616" w:rsidRPr="00B319B7" w14:paraId="433DC920" w14:textId="77777777" w:rsidTr="006B12A6">
        <w:trPr>
          <w:cantSplit/>
          <w:trHeight w:val="70"/>
        </w:trPr>
        <w:tc>
          <w:tcPr>
            <w:tcW w:w="2965" w:type="dxa"/>
            <w:vAlign w:val="center"/>
            <w:hideMark/>
          </w:tcPr>
          <w:p w14:paraId="03F319A5" w14:textId="77777777" w:rsidR="001F5616" w:rsidRPr="00B319B7" w:rsidRDefault="001F5616" w:rsidP="001F5616">
            <w:pPr>
              <w:jc w:val="center"/>
              <w:rPr>
                <w:rFonts w:asciiTheme="minorHAnsi" w:hAnsiTheme="minorHAnsi" w:cstheme="minorHAnsi"/>
                <w:b/>
                <w:bCs/>
                <w:color w:val="000000"/>
                <w:sz w:val="24"/>
                <w:szCs w:val="24"/>
              </w:rPr>
            </w:pPr>
            <w:r w:rsidRPr="00B319B7">
              <w:rPr>
                <w:rFonts w:asciiTheme="minorHAnsi" w:hAnsiTheme="minorHAnsi" w:cstheme="minorHAnsi"/>
                <w:b/>
                <w:bCs/>
                <w:color w:val="000000"/>
                <w:sz w:val="24"/>
                <w:szCs w:val="24"/>
              </w:rPr>
              <w:t>TOPIC</w:t>
            </w:r>
          </w:p>
        </w:tc>
        <w:tc>
          <w:tcPr>
            <w:tcW w:w="4050" w:type="dxa"/>
            <w:vAlign w:val="center"/>
            <w:hideMark/>
          </w:tcPr>
          <w:p w14:paraId="202B8C89" w14:textId="77777777" w:rsidR="001F5616" w:rsidRPr="00B319B7" w:rsidRDefault="001F5616" w:rsidP="001F5616">
            <w:pPr>
              <w:jc w:val="center"/>
              <w:rPr>
                <w:rFonts w:asciiTheme="minorHAnsi" w:hAnsiTheme="minorHAnsi" w:cstheme="minorHAnsi"/>
                <w:b/>
                <w:bCs/>
                <w:color w:val="000000"/>
                <w:sz w:val="24"/>
                <w:szCs w:val="24"/>
              </w:rPr>
            </w:pPr>
            <w:r w:rsidRPr="00B319B7">
              <w:rPr>
                <w:rFonts w:asciiTheme="minorHAnsi" w:hAnsiTheme="minorHAnsi" w:cstheme="minorHAnsi"/>
                <w:b/>
                <w:bCs/>
                <w:color w:val="000000"/>
                <w:sz w:val="24"/>
                <w:szCs w:val="24"/>
              </w:rPr>
              <w:t>Learning Outcome</w:t>
            </w:r>
          </w:p>
        </w:tc>
        <w:tc>
          <w:tcPr>
            <w:tcW w:w="7385" w:type="dxa"/>
            <w:vAlign w:val="center"/>
            <w:hideMark/>
          </w:tcPr>
          <w:p w14:paraId="41BB2316" w14:textId="77777777" w:rsidR="001F5616" w:rsidRPr="00B319B7" w:rsidRDefault="001F5616" w:rsidP="001F5616">
            <w:pPr>
              <w:jc w:val="center"/>
              <w:rPr>
                <w:rFonts w:asciiTheme="minorHAnsi" w:hAnsiTheme="minorHAnsi" w:cstheme="minorHAnsi"/>
                <w:b/>
                <w:bCs/>
                <w:color w:val="000000"/>
                <w:sz w:val="24"/>
                <w:szCs w:val="24"/>
              </w:rPr>
            </w:pPr>
            <w:r w:rsidRPr="00B319B7">
              <w:rPr>
                <w:rFonts w:asciiTheme="minorHAnsi" w:hAnsiTheme="minorHAnsi" w:cstheme="minorHAnsi"/>
                <w:b/>
                <w:bCs/>
                <w:color w:val="000000"/>
                <w:sz w:val="24"/>
                <w:szCs w:val="24"/>
              </w:rPr>
              <w:t>Instructional Objective</w:t>
            </w:r>
          </w:p>
        </w:tc>
      </w:tr>
      <w:tr w:rsidR="001F5616" w:rsidRPr="00B319B7" w14:paraId="179209A0" w14:textId="77777777" w:rsidTr="006B12A6">
        <w:trPr>
          <w:cantSplit/>
          <w:trHeight w:val="900"/>
        </w:trPr>
        <w:tc>
          <w:tcPr>
            <w:tcW w:w="2965" w:type="dxa"/>
            <w:vAlign w:val="center"/>
            <w:hideMark/>
          </w:tcPr>
          <w:p w14:paraId="3459AB11" w14:textId="77777777" w:rsidR="001F5616" w:rsidRPr="00B319B7" w:rsidRDefault="001F5616" w:rsidP="001F5616">
            <w:pPr>
              <w:jc w:val="center"/>
              <w:rPr>
                <w:rFonts w:asciiTheme="minorHAnsi" w:hAnsiTheme="minorHAnsi" w:cstheme="minorHAnsi"/>
                <w:color w:val="000000"/>
                <w:sz w:val="24"/>
                <w:szCs w:val="24"/>
              </w:rPr>
            </w:pPr>
            <w:r w:rsidRPr="00B319B7">
              <w:rPr>
                <w:rFonts w:asciiTheme="minorHAnsi" w:hAnsiTheme="minorHAnsi" w:cstheme="minorHAnsi"/>
                <w:color w:val="000000"/>
                <w:sz w:val="24"/>
                <w:szCs w:val="24"/>
              </w:rPr>
              <w:t>Oral Communication</w:t>
            </w:r>
          </w:p>
        </w:tc>
        <w:tc>
          <w:tcPr>
            <w:tcW w:w="4050" w:type="dxa"/>
            <w:vAlign w:val="center"/>
            <w:hideMark/>
          </w:tcPr>
          <w:p w14:paraId="6F0467DD" w14:textId="77777777" w:rsidR="001F5616" w:rsidRPr="00B319B7" w:rsidRDefault="001F5616" w:rsidP="001F5616">
            <w:pPr>
              <w:jc w:val="center"/>
              <w:rPr>
                <w:rFonts w:asciiTheme="minorHAnsi" w:hAnsiTheme="minorHAnsi" w:cstheme="minorHAnsi"/>
                <w:color w:val="000000"/>
                <w:sz w:val="24"/>
                <w:szCs w:val="24"/>
              </w:rPr>
            </w:pPr>
            <w:r w:rsidRPr="00B319B7">
              <w:rPr>
                <w:rFonts w:asciiTheme="minorHAnsi" w:hAnsiTheme="minorHAnsi" w:cstheme="minorHAnsi"/>
                <w:color w:val="000000"/>
                <w:sz w:val="24"/>
                <w:szCs w:val="24"/>
              </w:rPr>
              <w:t>Demonstrate ability of oral communication</w:t>
            </w:r>
          </w:p>
        </w:tc>
        <w:tc>
          <w:tcPr>
            <w:tcW w:w="7385" w:type="dxa"/>
            <w:vAlign w:val="center"/>
            <w:hideMark/>
          </w:tcPr>
          <w:p w14:paraId="17118E70" w14:textId="77777777" w:rsidR="001F5616" w:rsidRPr="00B319B7" w:rsidRDefault="001F5616" w:rsidP="001F5616">
            <w:pPr>
              <w:rPr>
                <w:rFonts w:asciiTheme="minorHAnsi" w:hAnsiTheme="minorHAnsi" w:cstheme="minorHAnsi"/>
                <w:color w:val="000000"/>
                <w:sz w:val="24"/>
                <w:szCs w:val="24"/>
              </w:rPr>
            </w:pPr>
            <w:r w:rsidRPr="00B319B7">
              <w:rPr>
                <w:rFonts w:asciiTheme="minorHAnsi" w:hAnsiTheme="minorHAnsi" w:cstheme="minorHAnsi"/>
                <w:color w:val="000000"/>
                <w:sz w:val="24"/>
                <w:szCs w:val="24"/>
              </w:rPr>
              <w:t>*Be able to present a patient to a preceptor in a case presentation fashion</w:t>
            </w:r>
            <w:r w:rsidRPr="00B319B7">
              <w:rPr>
                <w:rFonts w:asciiTheme="minorHAnsi" w:hAnsiTheme="minorHAnsi" w:cstheme="minorHAnsi"/>
                <w:color w:val="000000"/>
                <w:sz w:val="24"/>
                <w:szCs w:val="24"/>
              </w:rPr>
              <w:br/>
              <w:t>*Be able to discuss the patient with preceptor</w:t>
            </w:r>
          </w:p>
        </w:tc>
      </w:tr>
      <w:tr w:rsidR="001F5616" w:rsidRPr="00B319B7" w14:paraId="7A842111" w14:textId="77777777" w:rsidTr="006B12A6">
        <w:trPr>
          <w:cantSplit/>
          <w:trHeight w:val="900"/>
        </w:trPr>
        <w:tc>
          <w:tcPr>
            <w:tcW w:w="2965" w:type="dxa"/>
            <w:vAlign w:val="center"/>
            <w:hideMark/>
          </w:tcPr>
          <w:p w14:paraId="5887F5AC" w14:textId="77777777" w:rsidR="001F5616" w:rsidRPr="00B319B7" w:rsidRDefault="001F5616" w:rsidP="001F5616">
            <w:pPr>
              <w:jc w:val="center"/>
              <w:rPr>
                <w:rFonts w:asciiTheme="minorHAnsi" w:hAnsiTheme="minorHAnsi" w:cstheme="minorHAnsi"/>
                <w:color w:val="000000"/>
                <w:sz w:val="24"/>
                <w:szCs w:val="24"/>
              </w:rPr>
            </w:pPr>
            <w:r w:rsidRPr="00B319B7">
              <w:rPr>
                <w:rFonts w:asciiTheme="minorHAnsi" w:hAnsiTheme="minorHAnsi" w:cstheme="minorHAnsi"/>
                <w:color w:val="000000"/>
                <w:sz w:val="24"/>
                <w:szCs w:val="24"/>
              </w:rPr>
              <w:t>Rapport</w:t>
            </w:r>
          </w:p>
        </w:tc>
        <w:tc>
          <w:tcPr>
            <w:tcW w:w="4050" w:type="dxa"/>
            <w:vAlign w:val="center"/>
            <w:hideMark/>
          </w:tcPr>
          <w:p w14:paraId="72E8AA50" w14:textId="5CA773FD" w:rsidR="001F5616" w:rsidRPr="00B319B7" w:rsidRDefault="001F5616" w:rsidP="001F5616">
            <w:pPr>
              <w:jc w:val="center"/>
              <w:rPr>
                <w:rFonts w:asciiTheme="minorHAnsi" w:hAnsiTheme="minorHAnsi" w:cstheme="minorHAnsi"/>
                <w:color w:val="000000"/>
                <w:sz w:val="24"/>
                <w:szCs w:val="24"/>
              </w:rPr>
            </w:pPr>
            <w:r w:rsidRPr="00B319B7">
              <w:rPr>
                <w:rFonts w:asciiTheme="minorHAnsi" w:hAnsiTheme="minorHAnsi" w:cstheme="minorHAnsi"/>
                <w:color w:val="000000"/>
                <w:sz w:val="24"/>
                <w:szCs w:val="24"/>
              </w:rPr>
              <w:t>Demonstrate ability to establish rapport with patients/families</w:t>
            </w:r>
            <w:r w:rsidR="006B12A6">
              <w:rPr>
                <w:rFonts w:asciiTheme="minorHAnsi" w:hAnsiTheme="minorHAnsi" w:cstheme="minorHAnsi"/>
                <w:color w:val="000000"/>
                <w:sz w:val="24"/>
                <w:szCs w:val="24"/>
              </w:rPr>
              <w:t xml:space="preserve"> and medical staff</w:t>
            </w:r>
          </w:p>
        </w:tc>
        <w:tc>
          <w:tcPr>
            <w:tcW w:w="7385" w:type="dxa"/>
            <w:vAlign w:val="center"/>
            <w:hideMark/>
          </w:tcPr>
          <w:p w14:paraId="62DAAF4E" w14:textId="1E48F581" w:rsidR="001F5616" w:rsidRPr="00B319B7" w:rsidRDefault="00662BF3" w:rsidP="00662BF3">
            <w:pPr>
              <w:rPr>
                <w:rFonts w:asciiTheme="minorHAnsi" w:hAnsiTheme="minorHAnsi" w:cstheme="minorHAnsi"/>
                <w:color w:val="000000"/>
                <w:sz w:val="24"/>
                <w:szCs w:val="24"/>
              </w:rPr>
            </w:pPr>
            <w:r w:rsidRPr="00B319B7">
              <w:rPr>
                <w:rFonts w:asciiTheme="minorHAnsi" w:hAnsiTheme="minorHAnsi" w:cstheme="minorHAnsi"/>
                <w:color w:val="000000"/>
                <w:sz w:val="24"/>
                <w:szCs w:val="24"/>
              </w:rPr>
              <w:t>Demonstrate ability to establish rapport with patients/families</w:t>
            </w:r>
            <w:r>
              <w:rPr>
                <w:rFonts w:asciiTheme="minorHAnsi" w:hAnsiTheme="minorHAnsi" w:cstheme="minorHAnsi"/>
                <w:color w:val="000000"/>
                <w:sz w:val="24"/>
                <w:szCs w:val="24"/>
              </w:rPr>
              <w:t xml:space="preserve"> and medical staff</w:t>
            </w:r>
            <w:r w:rsidR="001F5616" w:rsidRPr="00B319B7">
              <w:rPr>
                <w:rFonts w:asciiTheme="minorHAnsi" w:hAnsiTheme="minorHAnsi" w:cstheme="minorHAnsi"/>
                <w:color w:val="000000"/>
                <w:sz w:val="24"/>
                <w:szCs w:val="24"/>
              </w:rPr>
              <w:t> </w:t>
            </w:r>
          </w:p>
        </w:tc>
      </w:tr>
      <w:tr w:rsidR="001F5616" w:rsidRPr="00B319B7" w14:paraId="746C4385" w14:textId="77777777" w:rsidTr="006B12A6">
        <w:trPr>
          <w:cantSplit/>
          <w:trHeight w:val="900"/>
        </w:trPr>
        <w:tc>
          <w:tcPr>
            <w:tcW w:w="2965" w:type="dxa"/>
            <w:vAlign w:val="center"/>
            <w:hideMark/>
          </w:tcPr>
          <w:p w14:paraId="4C0C3B34" w14:textId="77777777" w:rsidR="001F5616" w:rsidRPr="00B319B7" w:rsidRDefault="001F5616" w:rsidP="001F5616">
            <w:pPr>
              <w:jc w:val="center"/>
              <w:rPr>
                <w:rFonts w:asciiTheme="minorHAnsi" w:hAnsiTheme="minorHAnsi" w:cstheme="minorHAnsi"/>
                <w:color w:val="000000"/>
                <w:sz w:val="24"/>
                <w:szCs w:val="24"/>
              </w:rPr>
            </w:pPr>
            <w:r w:rsidRPr="00B319B7">
              <w:rPr>
                <w:rFonts w:asciiTheme="minorHAnsi" w:hAnsiTheme="minorHAnsi" w:cstheme="minorHAnsi"/>
                <w:color w:val="000000"/>
                <w:sz w:val="24"/>
                <w:szCs w:val="24"/>
              </w:rPr>
              <w:t>Working Collaboratively</w:t>
            </w:r>
          </w:p>
        </w:tc>
        <w:tc>
          <w:tcPr>
            <w:tcW w:w="4050" w:type="dxa"/>
            <w:vAlign w:val="center"/>
            <w:hideMark/>
          </w:tcPr>
          <w:p w14:paraId="0C48286A" w14:textId="77777777" w:rsidR="001F5616" w:rsidRPr="00B319B7" w:rsidRDefault="001F5616" w:rsidP="001F5616">
            <w:pPr>
              <w:jc w:val="center"/>
              <w:rPr>
                <w:rFonts w:asciiTheme="minorHAnsi" w:hAnsiTheme="minorHAnsi" w:cstheme="minorHAnsi"/>
                <w:color w:val="000000"/>
                <w:sz w:val="24"/>
                <w:szCs w:val="24"/>
              </w:rPr>
            </w:pPr>
            <w:r w:rsidRPr="00B319B7">
              <w:rPr>
                <w:rFonts w:asciiTheme="minorHAnsi" w:hAnsiTheme="minorHAnsi" w:cstheme="minorHAnsi"/>
                <w:color w:val="000000"/>
                <w:sz w:val="24"/>
                <w:szCs w:val="24"/>
              </w:rPr>
              <w:t>Demonstrate ability to work collaboratively in an interprofessional patient-centered team</w:t>
            </w:r>
          </w:p>
        </w:tc>
        <w:tc>
          <w:tcPr>
            <w:tcW w:w="7385" w:type="dxa"/>
            <w:vAlign w:val="center"/>
            <w:hideMark/>
          </w:tcPr>
          <w:p w14:paraId="47431AE9" w14:textId="6D9FCD1C" w:rsidR="001F5616" w:rsidRPr="00B319B7" w:rsidRDefault="00662BF3" w:rsidP="00662BF3">
            <w:pPr>
              <w:rPr>
                <w:rFonts w:asciiTheme="minorHAnsi" w:hAnsiTheme="minorHAnsi" w:cstheme="minorHAnsi"/>
                <w:color w:val="000000"/>
                <w:sz w:val="24"/>
                <w:szCs w:val="24"/>
              </w:rPr>
            </w:pPr>
            <w:r w:rsidRPr="00B319B7">
              <w:rPr>
                <w:rFonts w:asciiTheme="minorHAnsi" w:hAnsiTheme="minorHAnsi" w:cstheme="minorHAnsi"/>
                <w:color w:val="000000"/>
                <w:sz w:val="24"/>
                <w:szCs w:val="24"/>
              </w:rPr>
              <w:t>Demonstrate ability to work collaboratively in an interprofessional patient-centered team</w:t>
            </w:r>
            <w:r w:rsidR="001F5616" w:rsidRPr="00B319B7">
              <w:rPr>
                <w:rFonts w:asciiTheme="minorHAnsi" w:hAnsiTheme="minorHAnsi" w:cstheme="minorHAnsi"/>
                <w:color w:val="000000"/>
                <w:sz w:val="24"/>
                <w:szCs w:val="24"/>
              </w:rPr>
              <w:t> </w:t>
            </w:r>
          </w:p>
        </w:tc>
      </w:tr>
      <w:tr w:rsidR="001F5616" w:rsidRPr="00B319B7" w14:paraId="656DF002" w14:textId="77777777" w:rsidTr="006B12A6">
        <w:trPr>
          <w:cantSplit/>
          <w:trHeight w:val="1440"/>
        </w:trPr>
        <w:tc>
          <w:tcPr>
            <w:tcW w:w="2965" w:type="dxa"/>
            <w:vAlign w:val="center"/>
            <w:hideMark/>
          </w:tcPr>
          <w:p w14:paraId="78672E37" w14:textId="77777777" w:rsidR="001F5616" w:rsidRPr="00B319B7" w:rsidRDefault="001F5616" w:rsidP="001F5616">
            <w:pPr>
              <w:jc w:val="center"/>
              <w:rPr>
                <w:rFonts w:asciiTheme="minorHAnsi" w:hAnsiTheme="minorHAnsi" w:cstheme="minorHAnsi"/>
                <w:color w:val="000000"/>
                <w:sz w:val="24"/>
                <w:szCs w:val="24"/>
              </w:rPr>
            </w:pPr>
            <w:r w:rsidRPr="00B319B7">
              <w:rPr>
                <w:rFonts w:asciiTheme="minorHAnsi" w:hAnsiTheme="minorHAnsi" w:cstheme="minorHAnsi"/>
                <w:color w:val="000000"/>
                <w:sz w:val="24"/>
                <w:szCs w:val="24"/>
              </w:rPr>
              <w:t>Written Communication</w:t>
            </w:r>
          </w:p>
        </w:tc>
        <w:tc>
          <w:tcPr>
            <w:tcW w:w="4050" w:type="dxa"/>
            <w:vAlign w:val="center"/>
            <w:hideMark/>
          </w:tcPr>
          <w:p w14:paraId="2964D936" w14:textId="77777777" w:rsidR="001F5616" w:rsidRPr="00B319B7" w:rsidRDefault="001F5616" w:rsidP="001F5616">
            <w:pPr>
              <w:jc w:val="center"/>
              <w:rPr>
                <w:rFonts w:asciiTheme="minorHAnsi" w:hAnsiTheme="minorHAnsi" w:cstheme="minorHAnsi"/>
                <w:color w:val="000000"/>
                <w:sz w:val="24"/>
                <w:szCs w:val="24"/>
              </w:rPr>
            </w:pPr>
            <w:r w:rsidRPr="00B319B7">
              <w:rPr>
                <w:rFonts w:asciiTheme="minorHAnsi" w:hAnsiTheme="minorHAnsi" w:cstheme="minorHAnsi"/>
                <w:color w:val="000000"/>
                <w:sz w:val="24"/>
                <w:szCs w:val="24"/>
              </w:rPr>
              <w:t>Demonstrate ability to document pertinent information</w:t>
            </w:r>
          </w:p>
        </w:tc>
        <w:tc>
          <w:tcPr>
            <w:tcW w:w="7385" w:type="dxa"/>
            <w:vAlign w:val="center"/>
            <w:hideMark/>
          </w:tcPr>
          <w:p w14:paraId="1CEDAF61" w14:textId="77777777" w:rsidR="001F5616" w:rsidRPr="00B319B7" w:rsidRDefault="001F5616" w:rsidP="001F5616">
            <w:pPr>
              <w:rPr>
                <w:rFonts w:asciiTheme="minorHAnsi" w:hAnsiTheme="minorHAnsi" w:cstheme="minorHAnsi"/>
                <w:color w:val="000000"/>
                <w:sz w:val="24"/>
                <w:szCs w:val="24"/>
              </w:rPr>
            </w:pPr>
            <w:r w:rsidRPr="00B319B7">
              <w:rPr>
                <w:rFonts w:asciiTheme="minorHAnsi" w:hAnsiTheme="minorHAnsi" w:cstheme="minorHAnsi"/>
                <w:color w:val="000000"/>
                <w:sz w:val="24"/>
                <w:szCs w:val="24"/>
              </w:rPr>
              <w:t>*List the appropriate components of an HPI</w:t>
            </w:r>
            <w:r w:rsidRPr="00B319B7">
              <w:rPr>
                <w:rFonts w:asciiTheme="minorHAnsi" w:hAnsiTheme="minorHAnsi" w:cstheme="minorHAnsi"/>
                <w:color w:val="000000"/>
                <w:sz w:val="24"/>
                <w:szCs w:val="24"/>
              </w:rPr>
              <w:br/>
              <w:t>*List the appropriate components of FSMH</w:t>
            </w:r>
            <w:r w:rsidRPr="00B319B7">
              <w:rPr>
                <w:rFonts w:asciiTheme="minorHAnsi" w:hAnsiTheme="minorHAnsi" w:cstheme="minorHAnsi"/>
                <w:color w:val="000000"/>
                <w:sz w:val="24"/>
                <w:szCs w:val="24"/>
              </w:rPr>
              <w:br/>
              <w:t>*List the appropriate components of a physical exam</w:t>
            </w:r>
            <w:r w:rsidRPr="00B319B7">
              <w:rPr>
                <w:rFonts w:asciiTheme="minorHAnsi" w:hAnsiTheme="minorHAnsi" w:cstheme="minorHAnsi"/>
                <w:color w:val="000000"/>
                <w:sz w:val="24"/>
                <w:szCs w:val="24"/>
              </w:rPr>
              <w:br/>
              <w:t>*Be able to appropriately list the diagnosis in order</w:t>
            </w:r>
            <w:r w:rsidRPr="00B319B7">
              <w:rPr>
                <w:rFonts w:asciiTheme="minorHAnsi" w:hAnsiTheme="minorHAnsi" w:cstheme="minorHAnsi"/>
                <w:color w:val="000000"/>
                <w:sz w:val="24"/>
                <w:szCs w:val="24"/>
              </w:rPr>
              <w:br/>
              <w:t>*Be able to write an appropriate assessment and plan</w:t>
            </w:r>
          </w:p>
        </w:tc>
      </w:tr>
      <w:tr w:rsidR="001F5616" w:rsidRPr="00B319B7" w14:paraId="407C056F" w14:textId="77777777" w:rsidTr="006B12A6">
        <w:trPr>
          <w:cantSplit/>
          <w:trHeight w:val="170"/>
        </w:trPr>
        <w:tc>
          <w:tcPr>
            <w:tcW w:w="14400" w:type="dxa"/>
            <w:gridSpan w:val="3"/>
            <w:vAlign w:val="center"/>
            <w:hideMark/>
          </w:tcPr>
          <w:p w14:paraId="459D596A" w14:textId="77777777" w:rsidR="001F5616" w:rsidRPr="00B319B7" w:rsidRDefault="001F5616" w:rsidP="001F5616">
            <w:pPr>
              <w:jc w:val="center"/>
              <w:rPr>
                <w:rFonts w:asciiTheme="minorHAnsi" w:hAnsiTheme="minorHAnsi" w:cstheme="minorHAnsi"/>
                <w:b/>
                <w:bCs/>
                <w:color w:val="000000"/>
                <w:sz w:val="28"/>
                <w:szCs w:val="28"/>
              </w:rPr>
            </w:pPr>
            <w:r w:rsidRPr="00B319B7">
              <w:rPr>
                <w:rFonts w:asciiTheme="minorHAnsi" w:hAnsiTheme="minorHAnsi" w:cstheme="minorHAnsi"/>
                <w:b/>
                <w:bCs/>
                <w:color w:val="000000"/>
                <w:sz w:val="28"/>
                <w:szCs w:val="28"/>
              </w:rPr>
              <w:t>COMPETENCY: Patient Care</w:t>
            </w:r>
          </w:p>
        </w:tc>
      </w:tr>
      <w:tr w:rsidR="001F5616" w:rsidRPr="00B319B7" w14:paraId="4259436E" w14:textId="77777777" w:rsidTr="006B12A6">
        <w:trPr>
          <w:cantSplit/>
          <w:trHeight w:val="98"/>
        </w:trPr>
        <w:tc>
          <w:tcPr>
            <w:tcW w:w="2965" w:type="dxa"/>
            <w:vAlign w:val="center"/>
            <w:hideMark/>
          </w:tcPr>
          <w:p w14:paraId="70E94990" w14:textId="77777777" w:rsidR="001F5616" w:rsidRPr="00B319B7" w:rsidRDefault="001F5616" w:rsidP="001F5616">
            <w:pPr>
              <w:jc w:val="center"/>
              <w:rPr>
                <w:rFonts w:asciiTheme="minorHAnsi" w:hAnsiTheme="minorHAnsi" w:cstheme="minorHAnsi"/>
                <w:b/>
                <w:bCs/>
                <w:color w:val="000000"/>
                <w:sz w:val="24"/>
                <w:szCs w:val="24"/>
              </w:rPr>
            </w:pPr>
            <w:r w:rsidRPr="00B319B7">
              <w:rPr>
                <w:rFonts w:asciiTheme="minorHAnsi" w:hAnsiTheme="minorHAnsi" w:cstheme="minorHAnsi"/>
                <w:b/>
                <w:bCs/>
                <w:color w:val="000000"/>
                <w:sz w:val="24"/>
                <w:szCs w:val="24"/>
              </w:rPr>
              <w:t>TOPIC</w:t>
            </w:r>
          </w:p>
        </w:tc>
        <w:tc>
          <w:tcPr>
            <w:tcW w:w="4050" w:type="dxa"/>
            <w:vAlign w:val="center"/>
            <w:hideMark/>
          </w:tcPr>
          <w:p w14:paraId="40B81C23" w14:textId="77777777" w:rsidR="001F5616" w:rsidRPr="00B319B7" w:rsidRDefault="001F5616" w:rsidP="001F5616">
            <w:pPr>
              <w:jc w:val="center"/>
              <w:rPr>
                <w:rFonts w:asciiTheme="minorHAnsi" w:hAnsiTheme="minorHAnsi" w:cstheme="minorHAnsi"/>
                <w:b/>
                <w:bCs/>
                <w:color w:val="000000"/>
                <w:sz w:val="24"/>
                <w:szCs w:val="24"/>
              </w:rPr>
            </w:pPr>
            <w:r w:rsidRPr="00B319B7">
              <w:rPr>
                <w:rFonts w:asciiTheme="minorHAnsi" w:hAnsiTheme="minorHAnsi" w:cstheme="minorHAnsi"/>
                <w:b/>
                <w:bCs/>
                <w:color w:val="000000"/>
                <w:sz w:val="24"/>
                <w:szCs w:val="24"/>
              </w:rPr>
              <w:t>Learning Outcome</w:t>
            </w:r>
          </w:p>
        </w:tc>
        <w:tc>
          <w:tcPr>
            <w:tcW w:w="7385" w:type="dxa"/>
            <w:vAlign w:val="center"/>
            <w:hideMark/>
          </w:tcPr>
          <w:p w14:paraId="721C4A3F" w14:textId="77777777" w:rsidR="001F5616" w:rsidRPr="00B319B7" w:rsidRDefault="001F5616" w:rsidP="001F5616">
            <w:pPr>
              <w:jc w:val="center"/>
              <w:rPr>
                <w:rFonts w:asciiTheme="minorHAnsi" w:hAnsiTheme="minorHAnsi" w:cstheme="minorHAnsi"/>
                <w:b/>
                <w:bCs/>
                <w:color w:val="000000"/>
                <w:sz w:val="24"/>
                <w:szCs w:val="24"/>
              </w:rPr>
            </w:pPr>
            <w:r w:rsidRPr="00B319B7">
              <w:rPr>
                <w:rFonts w:asciiTheme="minorHAnsi" w:hAnsiTheme="minorHAnsi" w:cstheme="minorHAnsi"/>
                <w:b/>
                <w:bCs/>
                <w:color w:val="000000"/>
                <w:sz w:val="24"/>
                <w:szCs w:val="24"/>
              </w:rPr>
              <w:t>Instructional Objective</w:t>
            </w:r>
          </w:p>
        </w:tc>
      </w:tr>
      <w:tr w:rsidR="001F5616" w:rsidRPr="00B319B7" w14:paraId="6F5DF180" w14:textId="77777777" w:rsidTr="006B12A6">
        <w:trPr>
          <w:cantSplit/>
          <w:trHeight w:val="1440"/>
        </w:trPr>
        <w:tc>
          <w:tcPr>
            <w:tcW w:w="2965" w:type="dxa"/>
            <w:vAlign w:val="center"/>
            <w:hideMark/>
          </w:tcPr>
          <w:p w14:paraId="757CA634" w14:textId="77777777" w:rsidR="001F5616" w:rsidRPr="00B319B7" w:rsidRDefault="001F5616" w:rsidP="001F5616">
            <w:pPr>
              <w:jc w:val="center"/>
              <w:rPr>
                <w:rFonts w:asciiTheme="minorHAnsi" w:hAnsiTheme="minorHAnsi" w:cstheme="minorHAnsi"/>
                <w:color w:val="000000"/>
                <w:sz w:val="24"/>
                <w:szCs w:val="24"/>
              </w:rPr>
            </w:pPr>
            <w:r w:rsidRPr="00B319B7">
              <w:rPr>
                <w:rFonts w:asciiTheme="minorHAnsi" w:hAnsiTheme="minorHAnsi" w:cstheme="minorHAnsi"/>
                <w:color w:val="000000"/>
                <w:sz w:val="24"/>
                <w:szCs w:val="24"/>
              </w:rPr>
              <w:t>History and Mental Status Exam</w:t>
            </w:r>
          </w:p>
        </w:tc>
        <w:tc>
          <w:tcPr>
            <w:tcW w:w="4050" w:type="dxa"/>
            <w:vAlign w:val="center"/>
            <w:hideMark/>
          </w:tcPr>
          <w:p w14:paraId="4A011186" w14:textId="77777777" w:rsidR="001F5616" w:rsidRPr="00B319B7" w:rsidRDefault="001F5616" w:rsidP="001F5616">
            <w:pPr>
              <w:jc w:val="center"/>
              <w:rPr>
                <w:rFonts w:asciiTheme="minorHAnsi" w:hAnsiTheme="minorHAnsi" w:cstheme="minorHAnsi"/>
                <w:color w:val="000000"/>
                <w:sz w:val="24"/>
                <w:szCs w:val="24"/>
              </w:rPr>
            </w:pPr>
            <w:r w:rsidRPr="00B319B7">
              <w:rPr>
                <w:rFonts w:asciiTheme="minorHAnsi" w:hAnsiTheme="minorHAnsi" w:cstheme="minorHAnsi"/>
                <w:color w:val="000000"/>
                <w:sz w:val="24"/>
                <w:szCs w:val="24"/>
              </w:rPr>
              <w:t>Demonstrate ability to perform a history and mental status examination</w:t>
            </w:r>
          </w:p>
        </w:tc>
        <w:tc>
          <w:tcPr>
            <w:tcW w:w="7385" w:type="dxa"/>
            <w:vAlign w:val="center"/>
            <w:hideMark/>
          </w:tcPr>
          <w:p w14:paraId="260A2C9B" w14:textId="77777777" w:rsidR="001F5616" w:rsidRPr="00B319B7" w:rsidRDefault="001F5616" w:rsidP="001F5616">
            <w:pPr>
              <w:rPr>
                <w:rFonts w:asciiTheme="minorHAnsi" w:hAnsiTheme="minorHAnsi" w:cstheme="minorHAnsi"/>
                <w:color w:val="000000"/>
                <w:sz w:val="24"/>
                <w:szCs w:val="24"/>
              </w:rPr>
            </w:pPr>
            <w:r w:rsidRPr="00B319B7">
              <w:rPr>
                <w:rFonts w:asciiTheme="minorHAnsi" w:hAnsiTheme="minorHAnsi" w:cstheme="minorHAnsi"/>
                <w:color w:val="000000"/>
                <w:sz w:val="24"/>
                <w:szCs w:val="24"/>
              </w:rPr>
              <w:t>*Outline the categories and components of a psychiatric history</w:t>
            </w:r>
            <w:r w:rsidRPr="00B319B7">
              <w:rPr>
                <w:rFonts w:asciiTheme="minorHAnsi" w:hAnsiTheme="minorHAnsi" w:cstheme="minorHAnsi"/>
                <w:color w:val="000000"/>
                <w:sz w:val="24"/>
                <w:szCs w:val="24"/>
              </w:rPr>
              <w:br/>
              <w:t>*List the elements of each category</w:t>
            </w:r>
            <w:r w:rsidRPr="00B319B7">
              <w:rPr>
                <w:rFonts w:asciiTheme="minorHAnsi" w:hAnsiTheme="minorHAnsi" w:cstheme="minorHAnsi"/>
                <w:color w:val="000000"/>
                <w:sz w:val="24"/>
                <w:szCs w:val="24"/>
              </w:rPr>
              <w:br/>
              <w:t>*Outline the format for a psychiatric exam</w:t>
            </w:r>
            <w:r w:rsidRPr="00B319B7">
              <w:rPr>
                <w:rFonts w:asciiTheme="minorHAnsi" w:hAnsiTheme="minorHAnsi" w:cstheme="minorHAnsi"/>
                <w:color w:val="000000"/>
                <w:sz w:val="24"/>
                <w:szCs w:val="24"/>
              </w:rPr>
              <w:br/>
              <w:t>*List the elements of the exam</w:t>
            </w:r>
            <w:r w:rsidRPr="00B319B7">
              <w:rPr>
                <w:rFonts w:asciiTheme="minorHAnsi" w:hAnsiTheme="minorHAnsi" w:cstheme="minorHAnsi"/>
                <w:color w:val="000000"/>
                <w:sz w:val="24"/>
                <w:szCs w:val="24"/>
              </w:rPr>
              <w:br/>
              <w:t>*Discuss the place of neurological examination in the psychiatric exam</w:t>
            </w:r>
          </w:p>
        </w:tc>
      </w:tr>
      <w:tr w:rsidR="001F5616" w:rsidRPr="00B319B7" w14:paraId="63AD32B2" w14:textId="77777777" w:rsidTr="006B12A6">
        <w:trPr>
          <w:cantSplit/>
          <w:trHeight w:val="647"/>
        </w:trPr>
        <w:tc>
          <w:tcPr>
            <w:tcW w:w="2965" w:type="dxa"/>
            <w:vAlign w:val="center"/>
            <w:hideMark/>
          </w:tcPr>
          <w:p w14:paraId="0206A860" w14:textId="77777777" w:rsidR="001F5616" w:rsidRPr="00B319B7" w:rsidRDefault="001F5616" w:rsidP="001F5616">
            <w:pPr>
              <w:jc w:val="center"/>
              <w:rPr>
                <w:rFonts w:asciiTheme="minorHAnsi" w:hAnsiTheme="minorHAnsi" w:cstheme="minorHAnsi"/>
                <w:color w:val="000000"/>
                <w:sz w:val="24"/>
                <w:szCs w:val="24"/>
              </w:rPr>
            </w:pPr>
            <w:r w:rsidRPr="00B319B7">
              <w:rPr>
                <w:rFonts w:asciiTheme="minorHAnsi" w:hAnsiTheme="minorHAnsi" w:cstheme="minorHAnsi"/>
                <w:color w:val="000000"/>
                <w:sz w:val="24"/>
                <w:szCs w:val="24"/>
              </w:rPr>
              <w:t>Physical Examination</w:t>
            </w:r>
          </w:p>
        </w:tc>
        <w:tc>
          <w:tcPr>
            <w:tcW w:w="4050" w:type="dxa"/>
            <w:vAlign w:val="center"/>
            <w:hideMark/>
          </w:tcPr>
          <w:p w14:paraId="54761B81" w14:textId="77777777" w:rsidR="001F5616" w:rsidRPr="00B319B7" w:rsidRDefault="001F5616" w:rsidP="001F5616">
            <w:pPr>
              <w:jc w:val="center"/>
              <w:rPr>
                <w:rFonts w:asciiTheme="minorHAnsi" w:hAnsiTheme="minorHAnsi" w:cstheme="minorHAnsi"/>
                <w:color w:val="000000"/>
                <w:sz w:val="24"/>
                <w:szCs w:val="24"/>
              </w:rPr>
            </w:pPr>
            <w:r w:rsidRPr="00B319B7">
              <w:rPr>
                <w:rFonts w:asciiTheme="minorHAnsi" w:hAnsiTheme="minorHAnsi" w:cstheme="minorHAnsi"/>
                <w:color w:val="000000"/>
                <w:sz w:val="24"/>
                <w:szCs w:val="24"/>
              </w:rPr>
              <w:t>Demonstrate ability to perform an appropriate physical examination</w:t>
            </w:r>
          </w:p>
        </w:tc>
        <w:tc>
          <w:tcPr>
            <w:tcW w:w="7385" w:type="dxa"/>
            <w:vAlign w:val="center"/>
            <w:hideMark/>
          </w:tcPr>
          <w:p w14:paraId="5209F948" w14:textId="77777777" w:rsidR="001F5616" w:rsidRPr="00B319B7" w:rsidRDefault="001F5616" w:rsidP="001F5616">
            <w:pPr>
              <w:rPr>
                <w:rFonts w:asciiTheme="minorHAnsi" w:hAnsiTheme="minorHAnsi" w:cstheme="minorHAnsi"/>
                <w:color w:val="000000"/>
                <w:sz w:val="24"/>
                <w:szCs w:val="24"/>
              </w:rPr>
            </w:pPr>
            <w:r w:rsidRPr="00B319B7">
              <w:rPr>
                <w:rFonts w:asciiTheme="minorHAnsi" w:hAnsiTheme="minorHAnsi" w:cstheme="minorHAnsi"/>
                <w:color w:val="000000"/>
                <w:sz w:val="24"/>
                <w:szCs w:val="24"/>
              </w:rPr>
              <w:t>List components of the physical examination pertinent to a psychiatric patient</w:t>
            </w:r>
          </w:p>
        </w:tc>
      </w:tr>
      <w:tr w:rsidR="001F5616" w:rsidRPr="00B319B7" w14:paraId="0E94DF73" w14:textId="77777777" w:rsidTr="006B12A6">
        <w:trPr>
          <w:cantSplit/>
          <w:trHeight w:val="1200"/>
        </w:trPr>
        <w:tc>
          <w:tcPr>
            <w:tcW w:w="2965" w:type="dxa"/>
            <w:vAlign w:val="center"/>
            <w:hideMark/>
          </w:tcPr>
          <w:p w14:paraId="067EB3F4" w14:textId="77777777" w:rsidR="001F5616" w:rsidRPr="00B319B7" w:rsidRDefault="001F5616" w:rsidP="001F5616">
            <w:pPr>
              <w:jc w:val="center"/>
              <w:rPr>
                <w:rFonts w:asciiTheme="minorHAnsi" w:hAnsiTheme="minorHAnsi" w:cstheme="minorHAnsi"/>
                <w:color w:val="000000"/>
                <w:sz w:val="24"/>
                <w:szCs w:val="24"/>
              </w:rPr>
            </w:pPr>
            <w:r w:rsidRPr="00B319B7">
              <w:rPr>
                <w:rFonts w:asciiTheme="minorHAnsi" w:hAnsiTheme="minorHAnsi" w:cstheme="minorHAnsi"/>
                <w:color w:val="000000"/>
                <w:sz w:val="24"/>
                <w:szCs w:val="24"/>
              </w:rPr>
              <w:t>Diagnostic Labs and Imaging</w:t>
            </w:r>
          </w:p>
        </w:tc>
        <w:tc>
          <w:tcPr>
            <w:tcW w:w="4050" w:type="dxa"/>
            <w:vAlign w:val="center"/>
            <w:hideMark/>
          </w:tcPr>
          <w:p w14:paraId="45CA5096" w14:textId="77777777" w:rsidR="001F5616" w:rsidRPr="00B319B7" w:rsidRDefault="001F5616" w:rsidP="001F5616">
            <w:pPr>
              <w:jc w:val="center"/>
              <w:rPr>
                <w:rFonts w:asciiTheme="minorHAnsi" w:hAnsiTheme="minorHAnsi" w:cstheme="minorHAnsi"/>
                <w:color w:val="000000"/>
                <w:sz w:val="24"/>
                <w:szCs w:val="24"/>
              </w:rPr>
            </w:pPr>
            <w:r w:rsidRPr="00B319B7">
              <w:rPr>
                <w:rFonts w:asciiTheme="minorHAnsi" w:hAnsiTheme="minorHAnsi" w:cstheme="minorHAnsi"/>
                <w:color w:val="000000"/>
                <w:sz w:val="24"/>
                <w:szCs w:val="24"/>
              </w:rPr>
              <w:t>Demonstrate ability to order and interpret diagnostic labs and imaging</w:t>
            </w:r>
          </w:p>
        </w:tc>
        <w:tc>
          <w:tcPr>
            <w:tcW w:w="7385" w:type="dxa"/>
            <w:vAlign w:val="center"/>
            <w:hideMark/>
          </w:tcPr>
          <w:p w14:paraId="7D826620" w14:textId="77777777" w:rsidR="001F5616" w:rsidRPr="00B319B7" w:rsidRDefault="001F5616" w:rsidP="001F5616">
            <w:pPr>
              <w:rPr>
                <w:rFonts w:asciiTheme="minorHAnsi" w:hAnsiTheme="minorHAnsi" w:cstheme="minorHAnsi"/>
                <w:color w:val="000000"/>
                <w:sz w:val="24"/>
                <w:szCs w:val="24"/>
              </w:rPr>
            </w:pPr>
            <w:r w:rsidRPr="00B319B7">
              <w:rPr>
                <w:rFonts w:asciiTheme="minorHAnsi" w:hAnsiTheme="minorHAnsi" w:cstheme="minorHAnsi"/>
                <w:color w:val="000000"/>
                <w:sz w:val="24"/>
                <w:szCs w:val="24"/>
              </w:rPr>
              <w:t>*List appropriate imaging studies and when they would be used in a psychiatric patient</w:t>
            </w:r>
            <w:r w:rsidRPr="00B319B7">
              <w:rPr>
                <w:rFonts w:asciiTheme="minorHAnsi" w:hAnsiTheme="minorHAnsi" w:cstheme="minorHAnsi"/>
                <w:color w:val="000000"/>
                <w:sz w:val="24"/>
                <w:szCs w:val="24"/>
              </w:rPr>
              <w:br/>
              <w:t>*List appropriate labs and when they would be used in a psychiatric patient</w:t>
            </w:r>
          </w:p>
        </w:tc>
      </w:tr>
      <w:tr w:rsidR="001F5616" w:rsidRPr="00B319B7" w14:paraId="67B6383E" w14:textId="77777777" w:rsidTr="006B12A6">
        <w:trPr>
          <w:cantSplit/>
          <w:trHeight w:val="720"/>
        </w:trPr>
        <w:tc>
          <w:tcPr>
            <w:tcW w:w="2965" w:type="dxa"/>
            <w:vAlign w:val="center"/>
            <w:hideMark/>
          </w:tcPr>
          <w:p w14:paraId="004D0224" w14:textId="77777777" w:rsidR="001F5616" w:rsidRPr="00B319B7" w:rsidRDefault="001F5616" w:rsidP="001F5616">
            <w:pPr>
              <w:jc w:val="center"/>
              <w:rPr>
                <w:rFonts w:asciiTheme="minorHAnsi" w:hAnsiTheme="minorHAnsi" w:cstheme="minorHAnsi"/>
                <w:color w:val="000000"/>
                <w:sz w:val="24"/>
                <w:szCs w:val="24"/>
              </w:rPr>
            </w:pPr>
            <w:r w:rsidRPr="00B319B7">
              <w:rPr>
                <w:rFonts w:asciiTheme="minorHAnsi" w:hAnsiTheme="minorHAnsi" w:cstheme="minorHAnsi"/>
                <w:color w:val="000000"/>
                <w:sz w:val="24"/>
                <w:szCs w:val="24"/>
              </w:rPr>
              <w:t>Differential Diagnosis</w:t>
            </w:r>
          </w:p>
        </w:tc>
        <w:tc>
          <w:tcPr>
            <w:tcW w:w="4050" w:type="dxa"/>
            <w:vAlign w:val="center"/>
            <w:hideMark/>
          </w:tcPr>
          <w:p w14:paraId="2557DDDF" w14:textId="77777777" w:rsidR="001F5616" w:rsidRPr="00B319B7" w:rsidRDefault="001F5616" w:rsidP="001F5616">
            <w:pPr>
              <w:jc w:val="center"/>
              <w:rPr>
                <w:rFonts w:asciiTheme="minorHAnsi" w:hAnsiTheme="minorHAnsi" w:cstheme="minorHAnsi"/>
                <w:color w:val="000000"/>
                <w:sz w:val="24"/>
                <w:szCs w:val="24"/>
              </w:rPr>
            </w:pPr>
            <w:r w:rsidRPr="00B319B7">
              <w:rPr>
                <w:rFonts w:asciiTheme="minorHAnsi" w:hAnsiTheme="minorHAnsi" w:cstheme="minorHAnsi"/>
                <w:color w:val="000000"/>
                <w:sz w:val="24"/>
                <w:szCs w:val="24"/>
              </w:rPr>
              <w:t>Demonstrate ability to develop a differential diagnosis</w:t>
            </w:r>
          </w:p>
        </w:tc>
        <w:tc>
          <w:tcPr>
            <w:tcW w:w="7385" w:type="dxa"/>
            <w:vAlign w:val="center"/>
            <w:hideMark/>
          </w:tcPr>
          <w:p w14:paraId="36E76FBB" w14:textId="61E21346" w:rsidR="001F5616" w:rsidRPr="00B319B7" w:rsidRDefault="00662BF3" w:rsidP="00662BF3">
            <w:pPr>
              <w:rPr>
                <w:rFonts w:asciiTheme="minorHAnsi" w:hAnsiTheme="minorHAnsi" w:cstheme="minorHAnsi"/>
                <w:color w:val="000000"/>
                <w:sz w:val="24"/>
                <w:szCs w:val="24"/>
              </w:rPr>
            </w:pPr>
            <w:r w:rsidRPr="00B319B7">
              <w:rPr>
                <w:rFonts w:asciiTheme="minorHAnsi" w:hAnsiTheme="minorHAnsi" w:cstheme="minorHAnsi"/>
                <w:color w:val="000000"/>
                <w:sz w:val="24"/>
                <w:szCs w:val="24"/>
              </w:rPr>
              <w:t>Demonstrate ability to develop a differential diagnosis</w:t>
            </w:r>
            <w:r w:rsidR="001F5616" w:rsidRPr="00B319B7">
              <w:rPr>
                <w:rFonts w:asciiTheme="minorHAnsi" w:hAnsiTheme="minorHAnsi" w:cstheme="minorHAnsi"/>
                <w:color w:val="000000"/>
                <w:sz w:val="24"/>
                <w:szCs w:val="24"/>
              </w:rPr>
              <w:t> </w:t>
            </w:r>
          </w:p>
        </w:tc>
      </w:tr>
      <w:tr w:rsidR="001F5616" w:rsidRPr="00B319B7" w14:paraId="4A1ED65C" w14:textId="77777777" w:rsidTr="006B12A6">
        <w:trPr>
          <w:cantSplit/>
          <w:trHeight w:val="720"/>
        </w:trPr>
        <w:tc>
          <w:tcPr>
            <w:tcW w:w="2965" w:type="dxa"/>
            <w:vAlign w:val="center"/>
            <w:hideMark/>
          </w:tcPr>
          <w:p w14:paraId="54987E29" w14:textId="77777777" w:rsidR="001F5616" w:rsidRPr="00B319B7" w:rsidRDefault="001F5616" w:rsidP="001F5616">
            <w:pPr>
              <w:jc w:val="center"/>
              <w:rPr>
                <w:rFonts w:asciiTheme="minorHAnsi" w:hAnsiTheme="minorHAnsi" w:cstheme="minorHAnsi"/>
                <w:color w:val="000000"/>
                <w:sz w:val="24"/>
                <w:szCs w:val="24"/>
              </w:rPr>
            </w:pPr>
            <w:r w:rsidRPr="00B319B7">
              <w:rPr>
                <w:rFonts w:asciiTheme="minorHAnsi" w:hAnsiTheme="minorHAnsi" w:cstheme="minorHAnsi"/>
                <w:color w:val="000000"/>
                <w:sz w:val="24"/>
                <w:szCs w:val="24"/>
              </w:rPr>
              <w:lastRenderedPageBreak/>
              <w:t>Management</w:t>
            </w:r>
          </w:p>
        </w:tc>
        <w:tc>
          <w:tcPr>
            <w:tcW w:w="4050" w:type="dxa"/>
            <w:vAlign w:val="center"/>
            <w:hideMark/>
          </w:tcPr>
          <w:p w14:paraId="792CCA5A" w14:textId="77777777" w:rsidR="001F5616" w:rsidRPr="00B319B7" w:rsidRDefault="001F5616" w:rsidP="001F5616">
            <w:pPr>
              <w:jc w:val="center"/>
              <w:rPr>
                <w:rFonts w:asciiTheme="minorHAnsi" w:hAnsiTheme="minorHAnsi" w:cstheme="minorHAnsi"/>
                <w:color w:val="000000"/>
                <w:sz w:val="24"/>
                <w:szCs w:val="24"/>
              </w:rPr>
            </w:pPr>
            <w:r w:rsidRPr="00B319B7">
              <w:rPr>
                <w:rFonts w:asciiTheme="minorHAnsi" w:hAnsiTheme="minorHAnsi" w:cstheme="minorHAnsi"/>
                <w:color w:val="000000"/>
                <w:sz w:val="24"/>
                <w:szCs w:val="24"/>
              </w:rPr>
              <w:t>Demonstrate ability to develop a management plan</w:t>
            </w:r>
          </w:p>
        </w:tc>
        <w:tc>
          <w:tcPr>
            <w:tcW w:w="7385" w:type="dxa"/>
            <w:vAlign w:val="center"/>
            <w:hideMark/>
          </w:tcPr>
          <w:p w14:paraId="465BC845" w14:textId="1C70F23C" w:rsidR="001F5616" w:rsidRPr="00B319B7" w:rsidRDefault="00662BF3" w:rsidP="00662BF3">
            <w:pPr>
              <w:rPr>
                <w:rFonts w:asciiTheme="minorHAnsi" w:hAnsiTheme="minorHAnsi" w:cstheme="minorHAnsi"/>
                <w:color w:val="000000"/>
                <w:sz w:val="24"/>
                <w:szCs w:val="24"/>
              </w:rPr>
            </w:pPr>
            <w:r w:rsidRPr="00B319B7">
              <w:rPr>
                <w:rFonts w:asciiTheme="minorHAnsi" w:hAnsiTheme="minorHAnsi" w:cstheme="minorHAnsi"/>
                <w:color w:val="000000"/>
                <w:sz w:val="24"/>
                <w:szCs w:val="24"/>
              </w:rPr>
              <w:t>Demonstrate ability to develop a management plan</w:t>
            </w:r>
            <w:r w:rsidR="001F5616" w:rsidRPr="00B319B7">
              <w:rPr>
                <w:rFonts w:asciiTheme="minorHAnsi" w:hAnsiTheme="minorHAnsi" w:cstheme="minorHAnsi"/>
                <w:color w:val="000000"/>
                <w:sz w:val="24"/>
                <w:szCs w:val="24"/>
              </w:rPr>
              <w:t> </w:t>
            </w:r>
          </w:p>
        </w:tc>
      </w:tr>
      <w:tr w:rsidR="001F5616" w:rsidRPr="00B319B7" w14:paraId="7C6C218E" w14:textId="77777777" w:rsidTr="006B12A6">
        <w:trPr>
          <w:cantSplit/>
          <w:trHeight w:val="872"/>
        </w:trPr>
        <w:tc>
          <w:tcPr>
            <w:tcW w:w="2965" w:type="dxa"/>
            <w:vAlign w:val="center"/>
            <w:hideMark/>
          </w:tcPr>
          <w:p w14:paraId="1C12525A" w14:textId="77777777" w:rsidR="001F5616" w:rsidRPr="00B319B7" w:rsidRDefault="001F5616" w:rsidP="001F5616">
            <w:pPr>
              <w:jc w:val="center"/>
              <w:rPr>
                <w:rFonts w:asciiTheme="minorHAnsi" w:hAnsiTheme="minorHAnsi" w:cstheme="minorHAnsi"/>
                <w:color w:val="000000"/>
                <w:sz w:val="24"/>
                <w:szCs w:val="24"/>
              </w:rPr>
            </w:pPr>
            <w:r w:rsidRPr="00B319B7">
              <w:rPr>
                <w:rFonts w:asciiTheme="minorHAnsi" w:hAnsiTheme="minorHAnsi" w:cstheme="minorHAnsi"/>
                <w:color w:val="000000"/>
                <w:sz w:val="24"/>
                <w:szCs w:val="24"/>
              </w:rPr>
              <w:t>Education</w:t>
            </w:r>
          </w:p>
        </w:tc>
        <w:tc>
          <w:tcPr>
            <w:tcW w:w="4050" w:type="dxa"/>
            <w:vAlign w:val="center"/>
            <w:hideMark/>
          </w:tcPr>
          <w:p w14:paraId="05EE12C0" w14:textId="77777777" w:rsidR="001F5616" w:rsidRPr="00B319B7" w:rsidRDefault="001F5616" w:rsidP="001F5616">
            <w:pPr>
              <w:jc w:val="center"/>
              <w:rPr>
                <w:rFonts w:asciiTheme="minorHAnsi" w:hAnsiTheme="minorHAnsi" w:cstheme="minorHAnsi"/>
                <w:color w:val="000000"/>
                <w:sz w:val="24"/>
                <w:szCs w:val="24"/>
              </w:rPr>
            </w:pPr>
            <w:r w:rsidRPr="00B319B7">
              <w:rPr>
                <w:rFonts w:asciiTheme="minorHAnsi" w:hAnsiTheme="minorHAnsi" w:cstheme="minorHAnsi"/>
                <w:color w:val="000000"/>
                <w:sz w:val="24"/>
                <w:szCs w:val="24"/>
              </w:rPr>
              <w:t>Demonstrate ability to counsel patients in their management plan, health promotion, and disease prevention</w:t>
            </w:r>
          </w:p>
        </w:tc>
        <w:tc>
          <w:tcPr>
            <w:tcW w:w="7385" w:type="dxa"/>
            <w:vAlign w:val="center"/>
            <w:hideMark/>
          </w:tcPr>
          <w:p w14:paraId="1952113D" w14:textId="77777777" w:rsidR="001F5616" w:rsidRPr="00B319B7" w:rsidRDefault="001F5616" w:rsidP="001F5616">
            <w:pPr>
              <w:rPr>
                <w:rFonts w:asciiTheme="minorHAnsi" w:hAnsiTheme="minorHAnsi" w:cstheme="minorHAnsi"/>
                <w:color w:val="000000"/>
                <w:sz w:val="24"/>
                <w:szCs w:val="24"/>
              </w:rPr>
            </w:pPr>
            <w:r w:rsidRPr="00B319B7">
              <w:rPr>
                <w:rFonts w:asciiTheme="minorHAnsi" w:hAnsiTheme="minorHAnsi" w:cstheme="minorHAnsi"/>
                <w:color w:val="000000"/>
                <w:sz w:val="24"/>
                <w:szCs w:val="24"/>
              </w:rPr>
              <w:t>*List any health promotion opportunities for psychiatric patients</w:t>
            </w:r>
            <w:r w:rsidRPr="00B319B7">
              <w:rPr>
                <w:rFonts w:asciiTheme="minorHAnsi" w:hAnsiTheme="minorHAnsi" w:cstheme="minorHAnsi"/>
                <w:color w:val="000000"/>
                <w:sz w:val="24"/>
                <w:szCs w:val="24"/>
              </w:rPr>
              <w:br/>
              <w:t>*List any preventative measures to screen or prevent psychiatric disorders</w:t>
            </w:r>
          </w:p>
        </w:tc>
      </w:tr>
      <w:tr w:rsidR="001F5616" w:rsidRPr="00B319B7" w14:paraId="30D931A7" w14:textId="77777777" w:rsidTr="006B12A6">
        <w:trPr>
          <w:cantSplit/>
          <w:trHeight w:val="152"/>
        </w:trPr>
        <w:tc>
          <w:tcPr>
            <w:tcW w:w="14400" w:type="dxa"/>
            <w:gridSpan w:val="3"/>
            <w:vAlign w:val="center"/>
            <w:hideMark/>
          </w:tcPr>
          <w:p w14:paraId="5B5040F7" w14:textId="77777777" w:rsidR="001F5616" w:rsidRPr="00B319B7" w:rsidRDefault="001F5616" w:rsidP="001F5616">
            <w:pPr>
              <w:jc w:val="center"/>
              <w:rPr>
                <w:rFonts w:asciiTheme="minorHAnsi" w:hAnsiTheme="minorHAnsi" w:cstheme="minorHAnsi"/>
                <w:b/>
                <w:bCs/>
                <w:color w:val="000000"/>
                <w:sz w:val="28"/>
                <w:szCs w:val="28"/>
              </w:rPr>
            </w:pPr>
            <w:r w:rsidRPr="00B319B7">
              <w:rPr>
                <w:rFonts w:asciiTheme="minorHAnsi" w:hAnsiTheme="minorHAnsi" w:cstheme="minorHAnsi"/>
                <w:b/>
                <w:bCs/>
                <w:color w:val="000000"/>
                <w:sz w:val="28"/>
                <w:szCs w:val="28"/>
              </w:rPr>
              <w:t>COMPETENCY: Professionalism</w:t>
            </w:r>
          </w:p>
        </w:tc>
      </w:tr>
      <w:tr w:rsidR="001F5616" w:rsidRPr="00B319B7" w14:paraId="781CA7C8" w14:textId="77777777" w:rsidTr="006B12A6">
        <w:trPr>
          <w:cantSplit/>
          <w:trHeight w:val="70"/>
        </w:trPr>
        <w:tc>
          <w:tcPr>
            <w:tcW w:w="2965" w:type="dxa"/>
            <w:vAlign w:val="center"/>
            <w:hideMark/>
          </w:tcPr>
          <w:p w14:paraId="1752990E" w14:textId="77777777" w:rsidR="001F5616" w:rsidRPr="00B319B7" w:rsidRDefault="001F5616" w:rsidP="001F5616">
            <w:pPr>
              <w:jc w:val="center"/>
              <w:rPr>
                <w:rFonts w:asciiTheme="minorHAnsi" w:hAnsiTheme="minorHAnsi" w:cstheme="minorHAnsi"/>
                <w:b/>
                <w:bCs/>
                <w:color w:val="000000"/>
                <w:sz w:val="24"/>
                <w:szCs w:val="24"/>
              </w:rPr>
            </w:pPr>
            <w:r w:rsidRPr="00B319B7">
              <w:rPr>
                <w:rFonts w:asciiTheme="minorHAnsi" w:hAnsiTheme="minorHAnsi" w:cstheme="minorHAnsi"/>
                <w:b/>
                <w:bCs/>
                <w:color w:val="000000"/>
                <w:sz w:val="24"/>
                <w:szCs w:val="24"/>
              </w:rPr>
              <w:t>TOPIC</w:t>
            </w:r>
          </w:p>
        </w:tc>
        <w:tc>
          <w:tcPr>
            <w:tcW w:w="4050" w:type="dxa"/>
            <w:vAlign w:val="center"/>
            <w:hideMark/>
          </w:tcPr>
          <w:p w14:paraId="56C66934" w14:textId="77777777" w:rsidR="001F5616" w:rsidRPr="00B319B7" w:rsidRDefault="001F5616" w:rsidP="001F5616">
            <w:pPr>
              <w:jc w:val="center"/>
              <w:rPr>
                <w:rFonts w:asciiTheme="minorHAnsi" w:hAnsiTheme="minorHAnsi" w:cstheme="minorHAnsi"/>
                <w:b/>
                <w:bCs/>
                <w:color w:val="000000"/>
                <w:sz w:val="24"/>
                <w:szCs w:val="24"/>
              </w:rPr>
            </w:pPr>
            <w:r w:rsidRPr="00B319B7">
              <w:rPr>
                <w:rFonts w:asciiTheme="minorHAnsi" w:hAnsiTheme="minorHAnsi" w:cstheme="minorHAnsi"/>
                <w:b/>
                <w:bCs/>
                <w:color w:val="000000"/>
                <w:sz w:val="24"/>
                <w:szCs w:val="24"/>
              </w:rPr>
              <w:t>Learning Outcome</w:t>
            </w:r>
          </w:p>
        </w:tc>
        <w:tc>
          <w:tcPr>
            <w:tcW w:w="7385" w:type="dxa"/>
            <w:vAlign w:val="center"/>
            <w:hideMark/>
          </w:tcPr>
          <w:p w14:paraId="14BED5CC" w14:textId="77777777" w:rsidR="001F5616" w:rsidRPr="00B319B7" w:rsidRDefault="001F5616" w:rsidP="001F5616">
            <w:pPr>
              <w:jc w:val="center"/>
              <w:rPr>
                <w:rFonts w:asciiTheme="minorHAnsi" w:hAnsiTheme="minorHAnsi" w:cstheme="minorHAnsi"/>
                <w:b/>
                <w:bCs/>
                <w:color w:val="000000"/>
                <w:sz w:val="24"/>
                <w:szCs w:val="24"/>
              </w:rPr>
            </w:pPr>
            <w:r w:rsidRPr="00B319B7">
              <w:rPr>
                <w:rFonts w:asciiTheme="minorHAnsi" w:hAnsiTheme="minorHAnsi" w:cstheme="minorHAnsi"/>
                <w:b/>
                <w:bCs/>
                <w:color w:val="000000"/>
                <w:sz w:val="24"/>
                <w:szCs w:val="24"/>
              </w:rPr>
              <w:t>Instructional Objective</w:t>
            </w:r>
          </w:p>
        </w:tc>
      </w:tr>
      <w:tr w:rsidR="001F5616" w:rsidRPr="00B319B7" w14:paraId="2B1BD2B7" w14:textId="77777777" w:rsidTr="006B12A6">
        <w:trPr>
          <w:cantSplit/>
          <w:trHeight w:val="809"/>
        </w:trPr>
        <w:tc>
          <w:tcPr>
            <w:tcW w:w="2965" w:type="dxa"/>
            <w:vAlign w:val="center"/>
            <w:hideMark/>
          </w:tcPr>
          <w:p w14:paraId="7E5D9817" w14:textId="77777777" w:rsidR="001F5616" w:rsidRPr="00B319B7" w:rsidRDefault="001F5616" w:rsidP="001F5616">
            <w:pPr>
              <w:jc w:val="center"/>
              <w:rPr>
                <w:rFonts w:asciiTheme="minorHAnsi" w:hAnsiTheme="minorHAnsi" w:cstheme="minorHAnsi"/>
                <w:color w:val="000000"/>
                <w:sz w:val="24"/>
                <w:szCs w:val="24"/>
              </w:rPr>
            </w:pPr>
            <w:r w:rsidRPr="00B319B7">
              <w:rPr>
                <w:rFonts w:asciiTheme="minorHAnsi" w:hAnsiTheme="minorHAnsi" w:cstheme="minorHAnsi"/>
                <w:color w:val="000000"/>
                <w:sz w:val="24"/>
                <w:szCs w:val="24"/>
              </w:rPr>
              <w:t>Ethical Behavior</w:t>
            </w:r>
          </w:p>
        </w:tc>
        <w:tc>
          <w:tcPr>
            <w:tcW w:w="4050" w:type="dxa"/>
            <w:vAlign w:val="center"/>
            <w:hideMark/>
          </w:tcPr>
          <w:p w14:paraId="67A0B50C" w14:textId="77777777" w:rsidR="001F5616" w:rsidRPr="00B319B7" w:rsidRDefault="001F5616" w:rsidP="001F5616">
            <w:pPr>
              <w:jc w:val="center"/>
              <w:rPr>
                <w:rFonts w:asciiTheme="minorHAnsi" w:hAnsiTheme="minorHAnsi" w:cstheme="minorHAnsi"/>
                <w:color w:val="000000"/>
                <w:sz w:val="24"/>
                <w:szCs w:val="24"/>
              </w:rPr>
            </w:pPr>
            <w:proofErr w:type="gramStart"/>
            <w:r w:rsidRPr="00B319B7">
              <w:rPr>
                <w:rFonts w:asciiTheme="minorHAnsi" w:hAnsiTheme="minorHAnsi" w:cstheme="minorHAnsi"/>
                <w:color w:val="000000"/>
                <w:sz w:val="24"/>
                <w:szCs w:val="24"/>
              </w:rPr>
              <w:t>Demonstrate professional and ethical behavior at all times</w:t>
            </w:r>
            <w:proofErr w:type="gramEnd"/>
          </w:p>
        </w:tc>
        <w:tc>
          <w:tcPr>
            <w:tcW w:w="7385" w:type="dxa"/>
            <w:vAlign w:val="center"/>
            <w:hideMark/>
          </w:tcPr>
          <w:p w14:paraId="1B4E6F98" w14:textId="77777777" w:rsidR="001F5616" w:rsidRPr="00B319B7" w:rsidRDefault="001F5616" w:rsidP="001F5616">
            <w:pPr>
              <w:rPr>
                <w:rFonts w:asciiTheme="minorHAnsi" w:hAnsiTheme="minorHAnsi" w:cstheme="minorHAnsi"/>
                <w:color w:val="000000"/>
                <w:sz w:val="24"/>
                <w:szCs w:val="24"/>
              </w:rPr>
            </w:pPr>
            <w:r w:rsidRPr="00B319B7">
              <w:rPr>
                <w:rFonts w:asciiTheme="minorHAnsi" w:hAnsiTheme="minorHAnsi" w:cstheme="minorHAnsi"/>
                <w:color w:val="000000"/>
                <w:sz w:val="24"/>
                <w:szCs w:val="24"/>
              </w:rPr>
              <w:t>*Compare &amp; contrast ethics, morality, &amp; legality</w:t>
            </w:r>
            <w:r w:rsidRPr="00B319B7">
              <w:rPr>
                <w:rFonts w:asciiTheme="minorHAnsi" w:hAnsiTheme="minorHAnsi" w:cstheme="minorHAnsi"/>
                <w:color w:val="000000"/>
                <w:sz w:val="24"/>
                <w:szCs w:val="24"/>
              </w:rPr>
              <w:br/>
              <w:t>*Discuss principles of medical ethics</w:t>
            </w:r>
          </w:p>
        </w:tc>
      </w:tr>
      <w:tr w:rsidR="001F5616" w:rsidRPr="00B319B7" w14:paraId="7D2238BD" w14:textId="77777777" w:rsidTr="006B12A6">
        <w:trPr>
          <w:cantSplit/>
          <w:trHeight w:val="629"/>
        </w:trPr>
        <w:tc>
          <w:tcPr>
            <w:tcW w:w="2965" w:type="dxa"/>
            <w:vAlign w:val="center"/>
            <w:hideMark/>
          </w:tcPr>
          <w:p w14:paraId="656F8EAB" w14:textId="77777777" w:rsidR="001F5616" w:rsidRPr="00B319B7" w:rsidRDefault="001F5616" w:rsidP="001F5616">
            <w:pPr>
              <w:jc w:val="center"/>
              <w:rPr>
                <w:rFonts w:asciiTheme="minorHAnsi" w:hAnsiTheme="minorHAnsi" w:cstheme="minorHAnsi"/>
                <w:color w:val="000000"/>
                <w:sz w:val="24"/>
                <w:szCs w:val="24"/>
              </w:rPr>
            </w:pPr>
            <w:r w:rsidRPr="00B319B7">
              <w:rPr>
                <w:rFonts w:asciiTheme="minorHAnsi" w:hAnsiTheme="minorHAnsi" w:cstheme="minorHAnsi"/>
                <w:color w:val="000000"/>
                <w:sz w:val="24"/>
                <w:szCs w:val="24"/>
              </w:rPr>
              <w:t>Reliability</w:t>
            </w:r>
          </w:p>
        </w:tc>
        <w:tc>
          <w:tcPr>
            <w:tcW w:w="4050" w:type="dxa"/>
            <w:vAlign w:val="center"/>
            <w:hideMark/>
          </w:tcPr>
          <w:p w14:paraId="03C12E4F" w14:textId="77777777" w:rsidR="001F5616" w:rsidRPr="00B319B7" w:rsidRDefault="001F5616" w:rsidP="001F5616">
            <w:pPr>
              <w:jc w:val="center"/>
              <w:rPr>
                <w:rFonts w:asciiTheme="minorHAnsi" w:hAnsiTheme="minorHAnsi" w:cstheme="minorHAnsi"/>
                <w:color w:val="000000"/>
                <w:sz w:val="24"/>
                <w:szCs w:val="24"/>
              </w:rPr>
            </w:pPr>
            <w:r w:rsidRPr="00B319B7">
              <w:rPr>
                <w:rFonts w:asciiTheme="minorHAnsi" w:hAnsiTheme="minorHAnsi" w:cstheme="minorHAnsi"/>
                <w:color w:val="000000"/>
                <w:sz w:val="24"/>
                <w:szCs w:val="24"/>
              </w:rPr>
              <w:t>Demonstrate reliability to complete all assigned duties</w:t>
            </w:r>
          </w:p>
        </w:tc>
        <w:tc>
          <w:tcPr>
            <w:tcW w:w="7385" w:type="dxa"/>
            <w:vAlign w:val="center"/>
            <w:hideMark/>
          </w:tcPr>
          <w:p w14:paraId="251A4DAA" w14:textId="77777777" w:rsidR="001F5616" w:rsidRPr="00B319B7" w:rsidRDefault="001F5616" w:rsidP="001F5616">
            <w:pPr>
              <w:rPr>
                <w:rFonts w:asciiTheme="minorHAnsi" w:hAnsiTheme="minorHAnsi" w:cstheme="minorHAnsi"/>
                <w:color w:val="000000"/>
                <w:sz w:val="24"/>
                <w:szCs w:val="24"/>
              </w:rPr>
            </w:pPr>
            <w:r w:rsidRPr="00B319B7">
              <w:rPr>
                <w:rFonts w:asciiTheme="minorHAnsi" w:hAnsiTheme="minorHAnsi" w:cstheme="minorHAnsi"/>
                <w:color w:val="000000"/>
                <w:sz w:val="24"/>
                <w:szCs w:val="24"/>
              </w:rPr>
              <w:t>*Demonstrate punctuality in daily duties</w:t>
            </w:r>
            <w:r w:rsidRPr="00B319B7">
              <w:rPr>
                <w:rFonts w:asciiTheme="minorHAnsi" w:hAnsiTheme="minorHAnsi" w:cstheme="minorHAnsi"/>
                <w:color w:val="000000"/>
                <w:sz w:val="24"/>
                <w:szCs w:val="24"/>
              </w:rPr>
              <w:br/>
              <w:t>*Demonstrate reliability in daily duties</w:t>
            </w:r>
          </w:p>
        </w:tc>
      </w:tr>
      <w:tr w:rsidR="001F5616" w:rsidRPr="00B319B7" w14:paraId="5F8DDFB7" w14:textId="77777777" w:rsidTr="006B12A6">
        <w:trPr>
          <w:cantSplit/>
          <w:trHeight w:val="548"/>
        </w:trPr>
        <w:tc>
          <w:tcPr>
            <w:tcW w:w="2965" w:type="dxa"/>
            <w:vAlign w:val="center"/>
            <w:hideMark/>
          </w:tcPr>
          <w:p w14:paraId="24E79D87" w14:textId="77777777" w:rsidR="001F5616" w:rsidRPr="00B319B7" w:rsidRDefault="001F5616" w:rsidP="001F5616">
            <w:pPr>
              <w:jc w:val="center"/>
              <w:rPr>
                <w:rFonts w:asciiTheme="minorHAnsi" w:hAnsiTheme="minorHAnsi" w:cstheme="minorHAnsi"/>
                <w:color w:val="000000"/>
                <w:sz w:val="24"/>
                <w:szCs w:val="24"/>
              </w:rPr>
            </w:pPr>
            <w:r w:rsidRPr="00B319B7">
              <w:rPr>
                <w:rFonts w:asciiTheme="minorHAnsi" w:hAnsiTheme="minorHAnsi" w:cstheme="minorHAnsi"/>
                <w:color w:val="000000"/>
                <w:sz w:val="24"/>
                <w:szCs w:val="24"/>
              </w:rPr>
              <w:t>Constructive Criticism</w:t>
            </w:r>
          </w:p>
        </w:tc>
        <w:tc>
          <w:tcPr>
            <w:tcW w:w="4050" w:type="dxa"/>
            <w:vAlign w:val="center"/>
            <w:hideMark/>
          </w:tcPr>
          <w:p w14:paraId="6493090D" w14:textId="77777777" w:rsidR="001F5616" w:rsidRPr="00B319B7" w:rsidRDefault="001F5616" w:rsidP="001F5616">
            <w:pPr>
              <w:jc w:val="center"/>
              <w:rPr>
                <w:rFonts w:asciiTheme="minorHAnsi" w:hAnsiTheme="minorHAnsi" w:cstheme="minorHAnsi"/>
                <w:color w:val="000000"/>
                <w:sz w:val="24"/>
                <w:szCs w:val="24"/>
              </w:rPr>
            </w:pPr>
            <w:r w:rsidRPr="00B319B7">
              <w:rPr>
                <w:rFonts w:asciiTheme="minorHAnsi" w:hAnsiTheme="minorHAnsi" w:cstheme="minorHAnsi"/>
                <w:color w:val="000000"/>
                <w:sz w:val="24"/>
                <w:szCs w:val="24"/>
              </w:rPr>
              <w:t>Demonstrate ability to accept constructive criticism</w:t>
            </w:r>
          </w:p>
        </w:tc>
        <w:tc>
          <w:tcPr>
            <w:tcW w:w="7385" w:type="dxa"/>
            <w:vAlign w:val="center"/>
            <w:hideMark/>
          </w:tcPr>
          <w:p w14:paraId="77CF1CB9" w14:textId="4D6F89E4" w:rsidR="001F5616" w:rsidRPr="00B319B7" w:rsidRDefault="00662BF3" w:rsidP="001F5616">
            <w:pPr>
              <w:rPr>
                <w:rFonts w:asciiTheme="minorHAnsi" w:hAnsiTheme="minorHAnsi" w:cstheme="minorHAnsi"/>
                <w:color w:val="000000"/>
                <w:sz w:val="24"/>
                <w:szCs w:val="24"/>
              </w:rPr>
            </w:pPr>
            <w:r w:rsidRPr="00B319B7">
              <w:rPr>
                <w:rFonts w:asciiTheme="minorHAnsi" w:hAnsiTheme="minorHAnsi" w:cstheme="minorHAnsi"/>
                <w:color w:val="000000"/>
                <w:sz w:val="24"/>
                <w:szCs w:val="24"/>
              </w:rPr>
              <w:t>Demonstrate ability to accept constructive criticism</w:t>
            </w:r>
          </w:p>
        </w:tc>
      </w:tr>
      <w:tr w:rsidR="001F5616" w:rsidRPr="00B319B7" w14:paraId="7FA63893" w14:textId="77777777" w:rsidTr="006B12A6">
        <w:trPr>
          <w:cantSplit/>
          <w:trHeight w:val="233"/>
        </w:trPr>
        <w:tc>
          <w:tcPr>
            <w:tcW w:w="2965" w:type="dxa"/>
            <w:vAlign w:val="center"/>
            <w:hideMark/>
          </w:tcPr>
          <w:p w14:paraId="60CC48B8" w14:textId="77777777" w:rsidR="001F5616" w:rsidRPr="00B319B7" w:rsidRDefault="001F5616" w:rsidP="001F5616">
            <w:pPr>
              <w:jc w:val="center"/>
              <w:rPr>
                <w:rFonts w:asciiTheme="minorHAnsi" w:hAnsiTheme="minorHAnsi" w:cstheme="minorHAnsi"/>
                <w:color w:val="000000"/>
                <w:sz w:val="24"/>
                <w:szCs w:val="24"/>
              </w:rPr>
            </w:pPr>
            <w:r w:rsidRPr="00B319B7">
              <w:rPr>
                <w:rFonts w:asciiTheme="minorHAnsi" w:hAnsiTheme="minorHAnsi" w:cstheme="minorHAnsi"/>
                <w:color w:val="000000"/>
                <w:sz w:val="24"/>
                <w:szCs w:val="24"/>
              </w:rPr>
              <w:t xml:space="preserve">Compassion and </w:t>
            </w:r>
            <w:proofErr w:type="gramStart"/>
            <w:r w:rsidRPr="00B319B7">
              <w:rPr>
                <w:rFonts w:asciiTheme="minorHAnsi" w:hAnsiTheme="minorHAnsi" w:cstheme="minorHAnsi"/>
                <w:color w:val="000000"/>
                <w:sz w:val="24"/>
                <w:szCs w:val="24"/>
              </w:rPr>
              <w:t>Respect</w:t>
            </w:r>
            <w:proofErr w:type="gramEnd"/>
          </w:p>
        </w:tc>
        <w:tc>
          <w:tcPr>
            <w:tcW w:w="4050" w:type="dxa"/>
            <w:vAlign w:val="center"/>
            <w:hideMark/>
          </w:tcPr>
          <w:p w14:paraId="180EA180" w14:textId="77777777" w:rsidR="001F5616" w:rsidRPr="00B319B7" w:rsidRDefault="001F5616" w:rsidP="001F5616">
            <w:pPr>
              <w:jc w:val="center"/>
              <w:rPr>
                <w:rFonts w:asciiTheme="minorHAnsi" w:hAnsiTheme="minorHAnsi" w:cstheme="minorHAnsi"/>
                <w:color w:val="000000"/>
                <w:sz w:val="24"/>
                <w:szCs w:val="24"/>
              </w:rPr>
            </w:pPr>
            <w:r w:rsidRPr="00B319B7">
              <w:rPr>
                <w:rFonts w:asciiTheme="minorHAnsi" w:hAnsiTheme="minorHAnsi" w:cstheme="minorHAnsi"/>
                <w:color w:val="000000"/>
                <w:sz w:val="24"/>
                <w:szCs w:val="24"/>
              </w:rPr>
              <w:t>Demonstrate compassion and respect for patients</w:t>
            </w:r>
          </w:p>
        </w:tc>
        <w:tc>
          <w:tcPr>
            <w:tcW w:w="7385" w:type="dxa"/>
            <w:vAlign w:val="center"/>
            <w:hideMark/>
          </w:tcPr>
          <w:p w14:paraId="04565923" w14:textId="77777777" w:rsidR="001F5616" w:rsidRPr="00B319B7" w:rsidRDefault="001F5616" w:rsidP="001F5616">
            <w:pPr>
              <w:rPr>
                <w:rFonts w:asciiTheme="minorHAnsi" w:hAnsiTheme="minorHAnsi" w:cstheme="minorHAnsi"/>
                <w:color w:val="000000"/>
                <w:sz w:val="24"/>
                <w:szCs w:val="24"/>
              </w:rPr>
            </w:pPr>
            <w:r w:rsidRPr="00B319B7">
              <w:rPr>
                <w:rFonts w:asciiTheme="minorHAnsi" w:hAnsiTheme="minorHAnsi" w:cstheme="minorHAnsi"/>
                <w:color w:val="000000"/>
                <w:sz w:val="24"/>
                <w:szCs w:val="24"/>
              </w:rPr>
              <w:t>*Demonstrate culturally competent care</w:t>
            </w:r>
            <w:r w:rsidRPr="00B319B7">
              <w:rPr>
                <w:rFonts w:asciiTheme="minorHAnsi" w:hAnsiTheme="minorHAnsi" w:cstheme="minorHAnsi"/>
                <w:color w:val="000000"/>
                <w:sz w:val="24"/>
                <w:szCs w:val="24"/>
              </w:rPr>
              <w:br/>
              <w:t>*Demonstrate compassionate care to patients of economically diverse backgrounds</w:t>
            </w:r>
          </w:p>
        </w:tc>
      </w:tr>
      <w:tr w:rsidR="001F5616" w:rsidRPr="00B319B7" w14:paraId="64DDF6BD" w14:textId="77777777" w:rsidTr="006B12A6">
        <w:trPr>
          <w:cantSplit/>
          <w:trHeight w:val="70"/>
        </w:trPr>
        <w:tc>
          <w:tcPr>
            <w:tcW w:w="14400" w:type="dxa"/>
            <w:gridSpan w:val="3"/>
            <w:vAlign w:val="center"/>
            <w:hideMark/>
          </w:tcPr>
          <w:p w14:paraId="26D56DB1" w14:textId="77777777" w:rsidR="001F5616" w:rsidRPr="00B319B7" w:rsidRDefault="001F5616" w:rsidP="001F5616">
            <w:pPr>
              <w:jc w:val="center"/>
              <w:rPr>
                <w:rFonts w:asciiTheme="minorHAnsi" w:hAnsiTheme="minorHAnsi" w:cstheme="minorHAnsi"/>
                <w:b/>
                <w:bCs/>
                <w:color w:val="000000"/>
                <w:sz w:val="28"/>
                <w:szCs w:val="28"/>
              </w:rPr>
            </w:pPr>
            <w:r w:rsidRPr="00B319B7">
              <w:rPr>
                <w:rFonts w:asciiTheme="minorHAnsi" w:hAnsiTheme="minorHAnsi" w:cstheme="minorHAnsi"/>
                <w:b/>
                <w:bCs/>
                <w:color w:val="000000"/>
                <w:sz w:val="28"/>
                <w:szCs w:val="28"/>
              </w:rPr>
              <w:t>COMPETENCY: Practice Based Learning &amp; Improvement</w:t>
            </w:r>
          </w:p>
        </w:tc>
      </w:tr>
      <w:tr w:rsidR="001F5616" w:rsidRPr="00B319B7" w14:paraId="0B2F4549" w14:textId="77777777" w:rsidTr="006B12A6">
        <w:trPr>
          <w:cantSplit/>
          <w:trHeight w:val="70"/>
        </w:trPr>
        <w:tc>
          <w:tcPr>
            <w:tcW w:w="2965" w:type="dxa"/>
            <w:vAlign w:val="center"/>
            <w:hideMark/>
          </w:tcPr>
          <w:p w14:paraId="324FAFE4" w14:textId="77777777" w:rsidR="001F5616" w:rsidRPr="00B319B7" w:rsidRDefault="001F5616" w:rsidP="001F5616">
            <w:pPr>
              <w:jc w:val="center"/>
              <w:rPr>
                <w:rFonts w:asciiTheme="minorHAnsi" w:hAnsiTheme="minorHAnsi" w:cstheme="minorHAnsi"/>
                <w:b/>
                <w:bCs/>
                <w:color w:val="000000"/>
                <w:sz w:val="24"/>
                <w:szCs w:val="24"/>
              </w:rPr>
            </w:pPr>
            <w:r w:rsidRPr="00B319B7">
              <w:rPr>
                <w:rFonts w:asciiTheme="minorHAnsi" w:hAnsiTheme="minorHAnsi" w:cstheme="minorHAnsi"/>
                <w:b/>
                <w:bCs/>
                <w:color w:val="000000"/>
                <w:sz w:val="24"/>
                <w:szCs w:val="24"/>
              </w:rPr>
              <w:t>TOPIC</w:t>
            </w:r>
          </w:p>
        </w:tc>
        <w:tc>
          <w:tcPr>
            <w:tcW w:w="4050" w:type="dxa"/>
            <w:vAlign w:val="center"/>
            <w:hideMark/>
          </w:tcPr>
          <w:p w14:paraId="361B81A4" w14:textId="77777777" w:rsidR="001F5616" w:rsidRPr="00B319B7" w:rsidRDefault="001F5616" w:rsidP="001F5616">
            <w:pPr>
              <w:jc w:val="center"/>
              <w:rPr>
                <w:rFonts w:asciiTheme="minorHAnsi" w:hAnsiTheme="minorHAnsi" w:cstheme="minorHAnsi"/>
                <w:b/>
                <w:bCs/>
                <w:color w:val="000000"/>
                <w:sz w:val="24"/>
                <w:szCs w:val="24"/>
              </w:rPr>
            </w:pPr>
            <w:r w:rsidRPr="00B319B7">
              <w:rPr>
                <w:rFonts w:asciiTheme="minorHAnsi" w:hAnsiTheme="minorHAnsi" w:cstheme="minorHAnsi"/>
                <w:b/>
                <w:bCs/>
                <w:color w:val="000000"/>
                <w:sz w:val="24"/>
                <w:szCs w:val="24"/>
              </w:rPr>
              <w:t>Learning Outcome</w:t>
            </w:r>
          </w:p>
        </w:tc>
        <w:tc>
          <w:tcPr>
            <w:tcW w:w="7385" w:type="dxa"/>
            <w:vAlign w:val="center"/>
            <w:hideMark/>
          </w:tcPr>
          <w:p w14:paraId="584932D0" w14:textId="77777777" w:rsidR="001F5616" w:rsidRPr="00B319B7" w:rsidRDefault="001F5616" w:rsidP="001F5616">
            <w:pPr>
              <w:jc w:val="center"/>
              <w:rPr>
                <w:rFonts w:asciiTheme="minorHAnsi" w:hAnsiTheme="minorHAnsi" w:cstheme="minorHAnsi"/>
                <w:b/>
                <w:bCs/>
                <w:color w:val="000000"/>
                <w:sz w:val="24"/>
                <w:szCs w:val="24"/>
              </w:rPr>
            </w:pPr>
            <w:r w:rsidRPr="00B319B7">
              <w:rPr>
                <w:rFonts w:asciiTheme="minorHAnsi" w:hAnsiTheme="minorHAnsi" w:cstheme="minorHAnsi"/>
                <w:b/>
                <w:bCs/>
                <w:color w:val="000000"/>
                <w:sz w:val="24"/>
                <w:szCs w:val="24"/>
              </w:rPr>
              <w:t>Instructional Objective</w:t>
            </w:r>
          </w:p>
        </w:tc>
      </w:tr>
      <w:tr w:rsidR="001F5616" w:rsidRPr="00B319B7" w14:paraId="15C21A8A" w14:textId="77777777" w:rsidTr="006B12A6">
        <w:trPr>
          <w:cantSplit/>
          <w:trHeight w:val="215"/>
        </w:trPr>
        <w:tc>
          <w:tcPr>
            <w:tcW w:w="2965" w:type="dxa"/>
            <w:vAlign w:val="center"/>
            <w:hideMark/>
          </w:tcPr>
          <w:p w14:paraId="2F81AE54" w14:textId="77777777" w:rsidR="001F5616" w:rsidRPr="00B319B7" w:rsidRDefault="001F5616" w:rsidP="001F5616">
            <w:pPr>
              <w:jc w:val="center"/>
              <w:rPr>
                <w:rFonts w:asciiTheme="minorHAnsi" w:hAnsiTheme="minorHAnsi" w:cstheme="minorHAnsi"/>
                <w:color w:val="000000"/>
                <w:sz w:val="24"/>
                <w:szCs w:val="24"/>
              </w:rPr>
            </w:pPr>
            <w:r w:rsidRPr="00B319B7">
              <w:rPr>
                <w:rFonts w:asciiTheme="minorHAnsi" w:hAnsiTheme="minorHAnsi" w:cstheme="minorHAnsi"/>
                <w:color w:val="000000"/>
                <w:sz w:val="24"/>
                <w:szCs w:val="24"/>
              </w:rPr>
              <w:t>Limitations</w:t>
            </w:r>
          </w:p>
        </w:tc>
        <w:tc>
          <w:tcPr>
            <w:tcW w:w="4050" w:type="dxa"/>
            <w:vAlign w:val="center"/>
            <w:hideMark/>
          </w:tcPr>
          <w:p w14:paraId="1D0997D2" w14:textId="77777777" w:rsidR="001F5616" w:rsidRPr="00B319B7" w:rsidRDefault="001F5616" w:rsidP="001F5616">
            <w:pPr>
              <w:jc w:val="center"/>
              <w:rPr>
                <w:rFonts w:asciiTheme="minorHAnsi" w:hAnsiTheme="minorHAnsi" w:cstheme="minorHAnsi"/>
                <w:color w:val="000000"/>
                <w:sz w:val="24"/>
                <w:szCs w:val="24"/>
              </w:rPr>
            </w:pPr>
            <w:r w:rsidRPr="00B319B7">
              <w:rPr>
                <w:rFonts w:asciiTheme="minorHAnsi" w:hAnsiTheme="minorHAnsi" w:cstheme="minorHAnsi"/>
                <w:color w:val="000000"/>
                <w:sz w:val="24"/>
                <w:szCs w:val="24"/>
              </w:rPr>
              <w:t>Ability to demonstrate awareness of limitations</w:t>
            </w:r>
          </w:p>
        </w:tc>
        <w:tc>
          <w:tcPr>
            <w:tcW w:w="7385" w:type="dxa"/>
            <w:vAlign w:val="center"/>
            <w:hideMark/>
          </w:tcPr>
          <w:p w14:paraId="14121BD3" w14:textId="77777777" w:rsidR="001F5616" w:rsidRPr="00B319B7" w:rsidRDefault="001F5616" w:rsidP="001F5616">
            <w:pPr>
              <w:rPr>
                <w:rFonts w:asciiTheme="minorHAnsi" w:hAnsiTheme="minorHAnsi" w:cstheme="minorHAnsi"/>
                <w:color w:val="000000"/>
                <w:sz w:val="24"/>
                <w:szCs w:val="24"/>
              </w:rPr>
            </w:pPr>
            <w:r w:rsidRPr="00B319B7">
              <w:rPr>
                <w:rFonts w:asciiTheme="minorHAnsi" w:hAnsiTheme="minorHAnsi" w:cstheme="minorHAnsi"/>
                <w:color w:val="000000"/>
                <w:sz w:val="24"/>
                <w:szCs w:val="24"/>
              </w:rPr>
              <w:t>Demonstrate an understanding of professional limitations in behavioral medicine, as well as personal limitations due to knowledge level or comfort</w:t>
            </w:r>
          </w:p>
        </w:tc>
      </w:tr>
      <w:tr w:rsidR="001F5616" w:rsidRPr="00B319B7" w14:paraId="047B992C" w14:textId="77777777" w:rsidTr="006B12A6">
        <w:trPr>
          <w:cantSplit/>
          <w:trHeight w:val="70"/>
        </w:trPr>
        <w:tc>
          <w:tcPr>
            <w:tcW w:w="2965" w:type="dxa"/>
            <w:vAlign w:val="center"/>
            <w:hideMark/>
          </w:tcPr>
          <w:p w14:paraId="5280CC0A" w14:textId="77777777" w:rsidR="001F5616" w:rsidRPr="00B319B7" w:rsidRDefault="001F5616" w:rsidP="001F5616">
            <w:pPr>
              <w:jc w:val="center"/>
              <w:rPr>
                <w:rFonts w:asciiTheme="minorHAnsi" w:hAnsiTheme="minorHAnsi" w:cstheme="minorHAnsi"/>
                <w:color w:val="000000"/>
                <w:sz w:val="24"/>
                <w:szCs w:val="24"/>
              </w:rPr>
            </w:pPr>
            <w:r w:rsidRPr="00B319B7">
              <w:rPr>
                <w:rFonts w:asciiTheme="minorHAnsi" w:hAnsiTheme="minorHAnsi" w:cstheme="minorHAnsi"/>
                <w:color w:val="000000"/>
                <w:sz w:val="24"/>
                <w:szCs w:val="24"/>
              </w:rPr>
              <w:t>Clinical Literature</w:t>
            </w:r>
          </w:p>
        </w:tc>
        <w:tc>
          <w:tcPr>
            <w:tcW w:w="4050" w:type="dxa"/>
            <w:vAlign w:val="center"/>
            <w:hideMark/>
          </w:tcPr>
          <w:p w14:paraId="32208668" w14:textId="77777777" w:rsidR="001F5616" w:rsidRPr="00B319B7" w:rsidRDefault="001F5616" w:rsidP="001F5616">
            <w:pPr>
              <w:jc w:val="center"/>
              <w:rPr>
                <w:rFonts w:asciiTheme="minorHAnsi" w:hAnsiTheme="minorHAnsi" w:cstheme="minorHAnsi"/>
                <w:color w:val="000000"/>
                <w:sz w:val="24"/>
                <w:szCs w:val="24"/>
              </w:rPr>
            </w:pPr>
            <w:r w:rsidRPr="00B319B7">
              <w:rPr>
                <w:rFonts w:asciiTheme="minorHAnsi" w:hAnsiTheme="minorHAnsi" w:cstheme="minorHAnsi"/>
                <w:color w:val="000000"/>
                <w:sz w:val="24"/>
                <w:szCs w:val="24"/>
              </w:rPr>
              <w:t>Ability to demonstrate use of clinical literature</w:t>
            </w:r>
          </w:p>
        </w:tc>
        <w:tc>
          <w:tcPr>
            <w:tcW w:w="7385" w:type="dxa"/>
            <w:vAlign w:val="center"/>
            <w:hideMark/>
          </w:tcPr>
          <w:p w14:paraId="24D11767" w14:textId="77777777" w:rsidR="001F5616" w:rsidRPr="00B319B7" w:rsidRDefault="001F5616" w:rsidP="001F5616">
            <w:pPr>
              <w:rPr>
                <w:rFonts w:asciiTheme="minorHAnsi" w:hAnsiTheme="minorHAnsi" w:cstheme="minorHAnsi"/>
                <w:color w:val="000000"/>
                <w:sz w:val="24"/>
                <w:szCs w:val="24"/>
              </w:rPr>
            </w:pPr>
            <w:r w:rsidRPr="00B319B7">
              <w:rPr>
                <w:rFonts w:asciiTheme="minorHAnsi" w:hAnsiTheme="minorHAnsi" w:cstheme="minorHAnsi"/>
                <w:color w:val="000000"/>
                <w:sz w:val="24"/>
                <w:szCs w:val="24"/>
              </w:rPr>
              <w:t>Demonstrate a knowledge of evidence-based practice in behavioral medicine</w:t>
            </w:r>
          </w:p>
        </w:tc>
      </w:tr>
      <w:tr w:rsidR="001F5616" w:rsidRPr="00B319B7" w14:paraId="39B606E0" w14:textId="77777777" w:rsidTr="006B12A6">
        <w:trPr>
          <w:cantSplit/>
          <w:trHeight w:val="70"/>
        </w:trPr>
        <w:tc>
          <w:tcPr>
            <w:tcW w:w="14400" w:type="dxa"/>
            <w:gridSpan w:val="3"/>
            <w:vAlign w:val="center"/>
            <w:hideMark/>
          </w:tcPr>
          <w:p w14:paraId="14AFDCCB" w14:textId="77777777" w:rsidR="001F5616" w:rsidRPr="00B319B7" w:rsidRDefault="001F5616" w:rsidP="001F5616">
            <w:pPr>
              <w:jc w:val="center"/>
              <w:rPr>
                <w:rFonts w:asciiTheme="minorHAnsi" w:hAnsiTheme="minorHAnsi" w:cstheme="minorHAnsi"/>
                <w:b/>
                <w:bCs/>
                <w:color w:val="000000"/>
                <w:sz w:val="28"/>
                <w:szCs w:val="28"/>
              </w:rPr>
            </w:pPr>
            <w:r w:rsidRPr="00B319B7">
              <w:rPr>
                <w:rFonts w:asciiTheme="minorHAnsi" w:hAnsiTheme="minorHAnsi" w:cstheme="minorHAnsi"/>
                <w:b/>
                <w:bCs/>
                <w:color w:val="000000"/>
                <w:sz w:val="28"/>
                <w:szCs w:val="28"/>
              </w:rPr>
              <w:t>COMPETENCY: Systems Based Practice</w:t>
            </w:r>
          </w:p>
        </w:tc>
      </w:tr>
      <w:tr w:rsidR="001F5616" w:rsidRPr="00B319B7" w14:paraId="57A69BD5" w14:textId="77777777" w:rsidTr="006B12A6">
        <w:trPr>
          <w:cantSplit/>
          <w:trHeight w:val="70"/>
        </w:trPr>
        <w:tc>
          <w:tcPr>
            <w:tcW w:w="2965" w:type="dxa"/>
            <w:vAlign w:val="center"/>
            <w:hideMark/>
          </w:tcPr>
          <w:p w14:paraId="1732A2E2" w14:textId="77777777" w:rsidR="001F5616" w:rsidRPr="00B319B7" w:rsidRDefault="001F5616" w:rsidP="001F5616">
            <w:pPr>
              <w:jc w:val="center"/>
              <w:rPr>
                <w:rFonts w:asciiTheme="minorHAnsi" w:hAnsiTheme="minorHAnsi" w:cstheme="minorHAnsi"/>
                <w:b/>
                <w:bCs/>
                <w:color w:val="000000"/>
                <w:sz w:val="24"/>
                <w:szCs w:val="24"/>
              </w:rPr>
            </w:pPr>
            <w:r w:rsidRPr="00B319B7">
              <w:rPr>
                <w:rFonts w:asciiTheme="minorHAnsi" w:hAnsiTheme="minorHAnsi" w:cstheme="minorHAnsi"/>
                <w:b/>
                <w:bCs/>
                <w:color w:val="000000"/>
                <w:sz w:val="24"/>
                <w:szCs w:val="24"/>
              </w:rPr>
              <w:t>TOPIC</w:t>
            </w:r>
          </w:p>
        </w:tc>
        <w:tc>
          <w:tcPr>
            <w:tcW w:w="4050" w:type="dxa"/>
            <w:vAlign w:val="center"/>
            <w:hideMark/>
          </w:tcPr>
          <w:p w14:paraId="0C9F73F9" w14:textId="77777777" w:rsidR="001F5616" w:rsidRPr="00B319B7" w:rsidRDefault="001F5616" w:rsidP="001F5616">
            <w:pPr>
              <w:jc w:val="center"/>
              <w:rPr>
                <w:rFonts w:asciiTheme="minorHAnsi" w:hAnsiTheme="minorHAnsi" w:cstheme="minorHAnsi"/>
                <w:b/>
                <w:bCs/>
                <w:color w:val="000000"/>
                <w:sz w:val="24"/>
                <w:szCs w:val="24"/>
              </w:rPr>
            </w:pPr>
            <w:r w:rsidRPr="00B319B7">
              <w:rPr>
                <w:rFonts w:asciiTheme="minorHAnsi" w:hAnsiTheme="minorHAnsi" w:cstheme="minorHAnsi"/>
                <w:b/>
                <w:bCs/>
                <w:color w:val="000000"/>
                <w:sz w:val="24"/>
                <w:szCs w:val="24"/>
              </w:rPr>
              <w:t>Learning Outcome</w:t>
            </w:r>
          </w:p>
        </w:tc>
        <w:tc>
          <w:tcPr>
            <w:tcW w:w="7385" w:type="dxa"/>
            <w:vAlign w:val="center"/>
            <w:hideMark/>
          </w:tcPr>
          <w:p w14:paraId="5C30CFF4" w14:textId="77777777" w:rsidR="001F5616" w:rsidRPr="00B319B7" w:rsidRDefault="001F5616" w:rsidP="001F5616">
            <w:pPr>
              <w:jc w:val="center"/>
              <w:rPr>
                <w:rFonts w:asciiTheme="minorHAnsi" w:hAnsiTheme="minorHAnsi" w:cstheme="minorHAnsi"/>
                <w:b/>
                <w:bCs/>
                <w:color w:val="000000"/>
                <w:sz w:val="24"/>
                <w:szCs w:val="24"/>
              </w:rPr>
            </w:pPr>
            <w:r w:rsidRPr="00B319B7">
              <w:rPr>
                <w:rFonts w:asciiTheme="minorHAnsi" w:hAnsiTheme="minorHAnsi" w:cstheme="minorHAnsi"/>
                <w:b/>
                <w:bCs/>
                <w:color w:val="000000"/>
                <w:sz w:val="24"/>
                <w:szCs w:val="24"/>
              </w:rPr>
              <w:t>Instructional Objective</w:t>
            </w:r>
          </w:p>
        </w:tc>
      </w:tr>
      <w:tr w:rsidR="001F5616" w:rsidRPr="00B319B7" w14:paraId="1BC4DB00" w14:textId="77777777" w:rsidTr="006B12A6">
        <w:trPr>
          <w:cantSplit/>
          <w:trHeight w:val="720"/>
        </w:trPr>
        <w:tc>
          <w:tcPr>
            <w:tcW w:w="2965" w:type="dxa"/>
            <w:vAlign w:val="center"/>
            <w:hideMark/>
          </w:tcPr>
          <w:p w14:paraId="2DB50C34" w14:textId="77777777" w:rsidR="001F5616" w:rsidRPr="00B319B7" w:rsidRDefault="001F5616" w:rsidP="001F5616">
            <w:pPr>
              <w:jc w:val="center"/>
              <w:rPr>
                <w:rFonts w:asciiTheme="minorHAnsi" w:hAnsiTheme="minorHAnsi" w:cstheme="minorHAnsi"/>
                <w:color w:val="000000"/>
                <w:sz w:val="24"/>
                <w:szCs w:val="24"/>
              </w:rPr>
            </w:pPr>
            <w:r w:rsidRPr="00B319B7">
              <w:rPr>
                <w:rFonts w:asciiTheme="minorHAnsi" w:hAnsiTheme="minorHAnsi" w:cstheme="minorHAnsi"/>
                <w:color w:val="000000"/>
                <w:sz w:val="24"/>
                <w:szCs w:val="24"/>
              </w:rPr>
              <w:t>Cost and Quality</w:t>
            </w:r>
          </w:p>
        </w:tc>
        <w:tc>
          <w:tcPr>
            <w:tcW w:w="4050" w:type="dxa"/>
            <w:vAlign w:val="center"/>
            <w:hideMark/>
          </w:tcPr>
          <w:p w14:paraId="15A1E7DB" w14:textId="77777777" w:rsidR="001F5616" w:rsidRPr="00B319B7" w:rsidRDefault="001F5616" w:rsidP="001F5616">
            <w:pPr>
              <w:jc w:val="center"/>
              <w:rPr>
                <w:rFonts w:asciiTheme="minorHAnsi" w:hAnsiTheme="minorHAnsi" w:cstheme="minorHAnsi"/>
                <w:color w:val="000000"/>
                <w:sz w:val="24"/>
                <w:szCs w:val="24"/>
              </w:rPr>
            </w:pPr>
            <w:r w:rsidRPr="00B319B7">
              <w:rPr>
                <w:rFonts w:asciiTheme="minorHAnsi" w:hAnsiTheme="minorHAnsi" w:cstheme="minorHAnsi"/>
                <w:color w:val="000000"/>
                <w:sz w:val="24"/>
                <w:szCs w:val="24"/>
              </w:rPr>
              <w:t>Demonstrate ability to balance cost and quality care</w:t>
            </w:r>
          </w:p>
        </w:tc>
        <w:tc>
          <w:tcPr>
            <w:tcW w:w="7385" w:type="dxa"/>
            <w:vAlign w:val="center"/>
            <w:hideMark/>
          </w:tcPr>
          <w:p w14:paraId="7F48828A" w14:textId="5DD63100" w:rsidR="001F5616" w:rsidRPr="00B319B7" w:rsidRDefault="00662BF3" w:rsidP="00662BF3">
            <w:pPr>
              <w:rPr>
                <w:rFonts w:asciiTheme="minorHAnsi" w:hAnsiTheme="minorHAnsi" w:cstheme="minorHAnsi"/>
                <w:color w:val="000000"/>
                <w:sz w:val="24"/>
                <w:szCs w:val="24"/>
              </w:rPr>
            </w:pPr>
            <w:r w:rsidRPr="00B319B7">
              <w:rPr>
                <w:rFonts w:asciiTheme="minorHAnsi" w:hAnsiTheme="minorHAnsi" w:cstheme="minorHAnsi"/>
                <w:color w:val="000000"/>
                <w:sz w:val="24"/>
                <w:szCs w:val="24"/>
              </w:rPr>
              <w:t>Demonstrate ability to balance cost and quality care</w:t>
            </w:r>
            <w:r w:rsidR="001F5616" w:rsidRPr="00B319B7">
              <w:rPr>
                <w:rFonts w:asciiTheme="minorHAnsi" w:hAnsiTheme="minorHAnsi" w:cstheme="minorHAnsi"/>
                <w:color w:val="000000"/>
                <w:sz w:val="24"/>
                <w:szCs w:val="24"/>
              </w:rPr>
              <w:t> </w:t>
            </w:r>
          </w:p>
        </w:tc>
      </w:tr>
      <w:tr w:rsidR="001F5616" w:rsidRPr="00B319B7" w14:paraId="32C7276E" w14:textId="77777777" w:rsidTr="006B12A6">
        <w:trPr>
          <w:cantSplit/>
          <w:trHeight w:val="720"/>
        </w:trPr>
        <w:tc>
          <w:tcPr>
            <w:tcW w:w="2965" w:type="dxa"/>
            <w:vAlign w:val="center"/>
            <w:hideMark/>
          </w:tcPr>
          <w:p w14:paraId="6A125402" w14:textId="77777777" w:rsidR="001F5616" w:rsidRPr="00B319B7" w:rsidRDefault="001F5616" w:rsidP="001F5616">
            <w:pPr>
              <w:jc w:val="center"/>
              <w:rPr>
                <w:rFonts w:asciiTheme="minorHAnsi" w:hAnsiTheme="minorHAnsi" w:cstheme="minorHAnsi"/>
                <w:color w:val="000000"/>
                <w:sz w:val="24"/>
                <w:szCs w:val="24"/>
              </w:rPr>
            </w:pPr>
            <w:r w:rsidRPr="00B319B7">
              <w:rPr>
                <w:rFonts w:asciiTheme="minorHAnsi" w:hAnsiTheme="minorHAnsi" w:cstheme="minorHAnsi"/>
                <w:color w:val="000000"/>
                <w:sz w:val="24"/>
                <w:szCs w:val="24"/>
              </w:rPr>
              <w:t>Health Disparities</w:t>
            </w:r>
          </w:p>
        </w:tc>
        <w:tc>
          <w:tcPr>
            <w:tcW w:w="4050" w:type="dxa"/>
            <w:vAlign w:val="center"/>
            <w:hideMark/>
          </w:tcPr>
          <w:p w14:paraId="5C2DB5BA" w14:textId="77777777" w:rsidR="001F5616" w:rsidRPr="00B319B7" w:rsidRDefault="001F5616" w:rsidP="001F5616">
            <w:pPr>
              <w:jc w:val="center"/>
              <w:rPr>
                <w:rFonts w:asciiTheme="minorHAnsi" w:hAnsiTheme="minorHAnsi" w:cstheme="minorHAnsi"/>
                <w:color w:val="000000"/>
                <w:sz w:val="24"/>
                <w:szCs w:val="24"/>
              </w:rPr>
            </w:pPr>
            <w:r w:rsidRPr="00B319B7">
              <w:rPr>
                <w:rFonts w:asciiTheme="minorHAnsi" w:hAnsiTheme="minorHAnsi" w:cstheme="minorHAnsi"/>
                <w:color w:val="000000"/>
                <w:sz w:val="24"/>
                <w:szCs w:val="24"/>
              </w:rPr>
              <w:t>Demonstrate awareness of health disparities</w:t>
            </w:r>
          </w:p>
        </w:tc>
        <w:tc>
          <w:tcPr>
            <w:tcW w:w="7385" w:type="dxa"/>
            <w:vAlign w:val="center"/>
            <w:hideMark/>
          </w:tcPr>
          <w:p w14:paraId="60A19B14" w14:textId="170DEF14" w:rsidR="001F5616" w:rsidRPr="00B319B7" w:rsidRDefault="00662BF3" w:rsidP="00662BF3">
            <w:pPr>
              <w:rPr>
                <w:rFonts w:asciiTheme="minorHAnsi" w:hAnsiTheme="minorHAnsi" w:cstheme="minorHAnsi"/>
                <w:color w:val="000000"/>
                <w:sz w:val="24"/>
                <w:szCs w:val="24"/>
              </w:rPr>
            </w:pPr>
            <w:r w:rsidRPr="00B319B7">
              <w:rPr>
                <w:rFonts w:asciiTheme="minorHAnsi" w:hAnsiTheme="minorHAnsi" w:cstheme="minorHAnsi"/>
                <w:color w:val="000000"/>
                <w:sz w:val="24"/>
                <w:szCs w:val="24"/>
              </w:rPr>
              <w:t>Demonstrate awareness of health disparities</w:t>
            </w:r>
            <w:r w:rsidR="001F5616" w:rsidRPr="00B319B7">
              <w:rPr>
                <w:rFonts w:asciiTheme="minorHAnsi" w:hAnsiTheme="minorHAnsi" w:cstheme="minorHAnsi"/>
                <w:color w:val="000000"/>
                <w:sz w:val="24"/>
                <w:szCs w:val="24"/>
              </w:rPr>
              <w:t> </w:t>
            </w:r>
          </w:p>
        </w:tc>
      </w:tr>
    </w:tbl>
    <w:p w14:paraId="06BE2849" w14:textId="52F58A45" w:rsidR="00AA60C1" w:rsidRPr="00DE060A" w:rsidRDefault="00AA60C1">
      <w:pPr>
        <w:rPr>
          <w:rFonts w:ascii="Calibri" w:hAnsi="Calibri" w:cs="Calibri"/>
          <w:color w:val="000000" w:themeColor="text1"/>
          <w:sz w:val="24"/>
          <w:szCs w:val="22"/>
        </w:rPr>
      </w:pPr>
      <w:r w:rsidRPr="00DE060A">
        <w:rPr>
          <w:rFonts w:ascii="Calibri" w:hAnsi="Calibri" w:cs="Calibri"/>
          <w:color w:val="000000" w:themeColor="text1"/>
          <w:sz w:val="24"/>
          <w:szCs w:val="22"/>
        </w:rPr>
        <w:br w:type="page"/>
      </w:r>
    </w:p>
    <w:p w14:paraId="124B59C3" w14:textId="77777777" w:rsidR="00CF69BC" w:rsidRDefault="00CF69BC" w:rsidP="00AA60C1">
      <w:pPr>
        <w:jc w:val="center"/>
        <w:rPr>
          <w:rFonts w:ascii="Calibri" w:hAnsi="Calibri" w:cs="Calibri"/>
          <w:b/>
          <w:sz w:val="28"/>
          <w:szCs w:val="28"/>
        </w:rPr>
        <w:sectPr w:rsidR="00CF69BC" w:rsidSect="006B12A6">
          <w:pgSz w:w="15840" w:h="12240" w:orient="landscape"/>
          <w:pgMar w:top="720" w:right="720" w:bottom="720" w:left="720" w:header="720" w:footer="720" w:gutter="0"/>
          <w:cols w:space="720"/>
          <w:docGrid w:linePitch="272"/>
        </w:sectPr>
      </w:pPr>
    </w:p>
    <w:p w14:paraId="00855958" w14:textId="77777777" w:rsidR="003935FA" w:rsidRPr="003935FA" w:rsidRDefault="003935FA" w:rsidP="003935FA">
      <w:pPr>
        <w:jc w:val="center"/>
        <w:rPr>
          <w:rFonts w:ascii="Calibri" w:eastAsia="Calibri" w:hAnsi="Calibri"/>
          <w:b/>
          <w:sz w:val="28"/>
          <w:szCs w:val="28"/>
        </w:rPr>
      </w:pPr>
      <w:r w:rsidRPr="003935FA">
        <w:rPr>
          <w:rFonts w:ascii="Calibri" w:eastAsia="Calibri" w:hAnsi="Calibri"/>
          <w:b/>
          <w:sz w:val="28"/>
          <w:szCs w:val="28"/>
        </w:rPr>
        <w:lastRenderedPageBreak/>
        <w:t>Preceptor Evaluation of Students</w:t>
      </w:r>
    </w:p>
    <w:p w14:paraId="16C12B56" w14:textId="77777777" w:rsidR="003935FA" w:rsidRPr="00846F7D" w:rsidRDefault="003935FA" w:rsidP="003935FA">
      <w:pPr>
        <w:jc w:val="center"/>
        <w:rPr>
          <w:rFonts w:ascii="Calibri" w:eastAsia="Calibri" w:hAnsi="Calibri"/>
          <w:sz w:val="24"/>
          <w:szCs w:val="24"/>
        </w:rPr>
      </w:pPr>
      <w:r w:rsidRPr="00846F7D">
        <w:rPr>
          <w:rFonts w:ascii="Calibri" w:eastAsia="Calibri" w:hAnsi="Calibri"/>
          <w:sz w:val="24"/>
          <w:szCs w:val="24"/>
        </w:rPr>
        <w:t>Behavioral Medicine</w:t>
      </w:r>
    </w:p>
    <w:p w14:paraId="0BA835B9" w14:textId="77777777" w:rsidR="003935FA" w:rsidRPr="003935FA" w:rsidRDefault="003935FA" w:rsidP="003935FA">
      <w:pPr>
        <w:jc w:val="center"/>
        <w:rPr>
          <w:rFonts w:ascii="Calibri" w:eastAsia="Calibri" w:hAnsi="Calibri"/>
          <w:sz w:val="22"/>
          <w:szCs w:val="22"/>
        </w:rPr>
      </w:pPr>
    </w:p>
    <w:p w14:paraId="4F21B104" w14:textId="77777777" w:rsidR="003935FA" w:rsidRPr="00846F7D" w:rsidRDefault="003935FA" w:rsidP="003935FA">
      <w:pPr>
        <w:rPr>
          <w:rFonts w:ascii="Calibri" w:eastAsia="Calibri" w:hAnsi="Calibri"/>
          <w:sz w:val="24"/>
          <w:szCs w:val="24"/>
        </w:rPr>
      </w:pPr>
      <w:r w:rsidRPr="00846F7D">
        <w:rPr>
          <w:rFonts w:ascii="Calibri" w:eastAsia="Calibri" w:hAnsi="Calibri"/>
          <w:b/>
          <w:sz w:val="24"/>
          <w:szCs w:val="24"/>
        </w:rPr>
        <w:t>Student</w:t>
      </w:r>
      <w:r w:rsidRPr="00846F7D">
        <w:rPr>
          <w:rFonts w:ascii="Calibri" w:eastAsia="Calibri" w:hAnsi="Calibri"/>
          <w:sz w:val="24"/>
          <w:szCs w:val="24"/>
        </w:rPr>
        <w:t>: __________________________________</w:t>
      </w:r>
    </w:p>
    <w:p w14:paraId="5A90CE7D" w14:textId="77777777" w:rsidR="003935FA" w:rsidRPr="00846F7D" w:rsidRDefault="003935FA" w:rsidP="003935FA">
      <w:pPr>
        <w:rPr>
          <w:rFonts w:ascii="Calibri" w:eastAsia="Calibri" w:hAnsi="Calibri"/>
          <w:sz w:val="24"/>
          <w:szCs w:val="24"/>
        </w:rPr>
      </w:pPr>
      <w:r w:rsidRPr="00846F7D">
        <w:rPr>
          <w:rFonts w:ascii="Calibri" w:eastAsia="Calibri" w:hAnsi="Calibri"/>
          <w:b/>
          <w:sz w:val="24"/>
          <w:szCs w:val="24"/>
        </w:rPr>
        <w:t>Preceptor</w:t>
      </w:r>
      <w:r w:rsidRPr="00846F7D">
        <w:rPr>
          <w:rFonts w:ascii="Calibri" w:eastAsia="Calibri" w:hAnsi="Calibri"/>
          <w:sz w:val="24"/>
          <w:szCs w:val="24"/>
        </w:rPr>
        <w:t>: ________________________________</w:t>
      </w:r>
    </w:p>
    <w:p w14:paraId="004E8674" w14:textId="7E9CBE65" w:rsidR="003935FA" w:rsidRPr="00846F7D" w:rsidRDefault="003935FA" w:rsidP="003935FA">
      <w:pPr>
        <w:rPr>
          <w:rFonts w:ascii="Calibri" w:eastAsia="Calibri" w:hAnsi="Calibri"/>
          <w:sz w:val="24"/>
          <w:szCs w:val="24"/>
        </w:rPr>
      </w:pPr>
      <w:r w:rsidRPr="00846F7D">
        <w:rPr>
          <w:rFonts w:ascii="Calibri" w:eastAsia="Calibri" w:hAnsi="Calibri"/>
          <w:b/>
          <w:sz w:val="24"/>
          <w:szCs w:val="24"/>
        </w:rPr>
        <w:t>Dates of Rotation</w:t>
      </w:r>
      <w:r w:rsidRPr="00846F7D">
        <w:rPr>
          <w:rFonts w:ascii="Calibri" w:eastAsia="Calibri" w:hAnsi="Calibri"/>
          <w:sz w:val="24"/>
          <w:szCs w:val="24"/>
        </w:rPr>
        <w:t>: ___________________________</w:t>
      </w:r>
    </w:p>
    <w:p w14:paraId="6F3BB8B6" w14:textId="77777777" w:rsidR="00014C3B" w:rsidRPr="003935FA" w:rsidRDefault="00014C3B" w:rsidP="003935FA">
      <w:pPr>
        <w:rPr>
          <w:rFonts w:ascii="Calibri" w:eastAsia="Calibri" w:hAnsi="Calibri"/>
          <w:sz w:val="22"/>
          <w:szCs w:val="22"/>
        </w:rPr>
      </w:pPr>
    </w:p>
    <w:p w14:paraId="6FEB318D" w14:textId="2CCACE61" w:rsidR="00123E84" w:rsidRPr="003935FA" w:rsidRDefault="00014C3B" w:rsidP="003935FA">
      <w:pPr>
        <w:rPr>
          <w:rFonts w:ascii="Calibri" w:eastAsia="Calibri" w:hAnsi="Calibri"/>
          <w:sz w:val="22"/>
          <w:szCs w:val="22"/>
        </w:rPr>
      </w:pPr>
      <w:r w:rsidRPr="00DE060A">
        <w:rPr>
          <w:rFonts w:ascii="Calibri" w:hAnsi="Calibri" w:cs="Calibri"/>
          <w:noProof/>
        </w:rPr>
        <mc:AlternateContent>
          <mc:Choice Requires="wps">
            <w:drawing>
              <wp:inline distT="0" distB="0" distL="0" distR="0" wp14:anchorId="7DD5A85F" wp14:editId="24E5CDDD">
                <wp:extent cx="6799589" cy="2331076"/>
                <wp:effectExtent l="0" t="0" r="20320" b="12700"/>
                <wp:docPr id="64798223" name="Text Box 64798223"/>
                <wp:cNvGraphicFramePr/>
                <a:graphic xmlns:a="http://schemas.openxmlformats.org/drawingml/2006/main">
                  <a:graphicData uri="http://schemas.microsoft.com/office/word/2010/wordprocessingShape">
                    <wps:wsp>
                      <wps:cNvSpPr txBox="1"/>
                      <wps:spPr>
                        <a:xfrm>
                          <a:off x="0" y="0"/>
                          <a:ext cx="6799589" cy="2331076"/>
                        </a:xfrm>
                        <a:prstGeom prst="rect">
                          <a:avLst/>
                        </a:prstGeom>
                        <a:solidFill>
                          <a:sysClr val="window" lastClr="FFFFFF"/>
                        </a:solidFill>
                        <a:ln w="6350">
                          <a:solidFill>
                            <a:prstClr val="black"/>
                          </a:solidFill>
                        </a:ln>
                      </wps:spPr>
                      <wps:txbx>
                        <w:txbxContent>
                          <w:p w14:paraId="54654DB0" w14:textId="77777777" w:rsidR="002F375C" w:rsidRPr="00014C3B" w:rsidRDefault="002F375C" w:rsidP="002F375C">
                            <w:pPr>
                              <w:jc w:val="center"/>
                              <w:rPr>
                                <w:rFonts w:asciiTheme="minorHAnsi" w:hAnsiTheme="minorHAnsi" w:cstheme="minorHAnsi"/>
                                <w:b/>
                                <w:sz w:val="24"/>
                                <w:szCs w:val="24"/>
                              </w:rPr>
                            </w:pPr>
                            <w:r w:rsidRPr="00014C3B">
                              <w:rPr>
                                <w:rFonts w:asciiTheme="minorHAnsi" w:hAnsiTheme="minorHAnsi" w:cstheme="minorHAnsi"/>
                                <w:b/>
                                <w:sz w:val="24"/>
                                <w:szCs w:val="24"/>
                              </w:rPr>
                              <w:t>Evaluation Instructions</w:t>
                            </w:r>
                          </w:p>
                          <w:p w14:paraId="4D623B78" w14:textId="77777777" w:rsidR="002F375C" w:rsidRPr="00564750" w:rsidRDefault="002F375C" w:rsidP="002F375C">
                            <w:pPr>
                              <w:jc w:val="center"/>
                              <w:rPr>
                                <w:rFonts w:asciiTheme="minorHAnsi" w:hAnsiTheme="minorHAnsi" w:cstheme="minorHAnsi"/>
                                <w:sz w:val="16"/>
                                <w:szCs w:val="16"/>
                              </w:rPr>
                            </w:pPr>
                          </w:p>
                          <w:p w14:paraId="4C903EF6" w14:textId="77777777" w:rsidR="002F375C" w:rsidRPr="00014C3B" w:rsidRDefault="002F375C" w:rsidP="00F37DA2">
                            <w:pPr>
                              <w:jc w:val="center"/>
                              <w:rPr>
                                <w:rFonts w:asciiTheme="minorHAnsi" w:hAnsiTheme="minorHAnsi" w:cstheme="minorHAnsi"/>
                                <w:sz w:val="24"/>
                                <w:szCs w:val="24"/>
                              </w:rPr>
                            </w:pPr>
                            <w:r w:rsidRPr="00014C3B">
                              <w:rPr>
                                <w:rFonts w:asciiTheme="minorHAnsi" w:hAnsiTheme="minorHAnsi" w:cstheme="minorHAnsi"/>
                                <w:sz w:val="24"/>
                                <w:szCs w:val="24"/>
                              </w:rPr>
                              <w:t xml:space="preserve">Please evaluate the student within each </w:t>
                            </w:r>
                            <w:r w:rsidRPr="00014C3B">
                              <w:rPr>
                                <w:rFonts w:asciiTheme="minorHAnsi" w:hAnsiTheme="minorHAnsi" w:cstheme="minorHAnsi"/>
                                <w:b/>
                                <w:sz w:val="24"/>
                                <w:szCs w:val="24"/>
                              </w:rPr>
                              <w:t>Program Competency</w:t>
                            </w:r>
                          </w:p>
                          <w:p w14:paraId="54CC5170" w14:textId="77777777" w:rsidR="002F375C" w:rsidRPr="00564750" w:rsidRDefault="002F375C" w:rsidP="002F375C">
                            <w:pPr>
                              <w:rPr>
                                <w:rFonts w:asciiTheme="minorHAnsi" w:hAnsiTheme="minorHAnsi" w:cstheme="minorHAnsi"/>
                                <w:sz w:val="16"/>
                                <w:szCs w:val="16"/>
                              </w:rPr>
                            </w:pPr>
                          </w:p>
                          <w:p w14:paraId="3D5D0902" w14:textId="77777777" w:rsidR="002F375C" w:rsidRPr="00014C3B" w:rsidRDefault="002F375C" w:rsidP="002F375C">
                            <w:pPr>
                              <w:rPr>
                                <w:rFonts w:asciiTheme="minorHAnsi" w:hAnsiTheme="minorHAnsi" w:cstheme="minorHAnsi"/>
                                <w:sz w:val="24"/>
                                <w:szCs w:val="24"/>
                              </w:rPr>
                            </w:pPr>
                            <w:r w:rsidRPr="00014C3B">
                              <w:rPr>
                                <w:rFonts w:asciiTheme="minorHAnsi" w:hAnsiTheme="minorHAnsi" w:cstheme="minorHAnsi"/>
                                <w:b/>
                                <w:sz w:val="28"/>
                                <w:szCs w:val="28"/>
                              </w:rPr>
                              <w:t>Inadequate</w:t>
                            </w:r>
                            <w:r w:rsidRPr="00014C3B">
                              <w:rPr>
                                <w:rFonts w:asciiTheme="minorHAnsi" w:hAnsiTheme="minorHAnsi" w:cstheme="minorHAnsi"/>
                                <w:sz w:val="24"/>
                                <w:szCs w:val="24"/>
                              </w:rPr>
                              <w:t xml:space="preserve"> Students whose performance demonstrates significant deficiencies in any given area</w:t>
                            </w:r>
                          </w:p>
                          <w:p w14:paraId="352F6AF8" w14:textId="77777777" w:rsidR="002F375C" w:rsidRPr="00014C3B" w:rsidRDefault="002F375C" w:rsidP="002F375C">
                            <w:pPr>
                              <w:rPr>
                                <w:rFonts w:asciiTheme="minorHAnsi" w:hAnsiTheme="minorHAnsi" w:cstheme="minorHAnsi"/>
                                <w:sz w:val="24"/>
                                <w:szCs w:val="24"/>
                              </w:rPr>
                            </w:pPr>
                            <w:r w:rsidRPr="00014C3B">
                              <w:rPr>
                                <w:rFonts w:asciiTheme="minorHAnsi" w:hAnsiTheme="minorHAnsi" w:cstheme="minorHAnsi"/>
                                <w:b/>
                                <w:sz w:val="28"/>
                                <w:szCs w:val="28"/>
                              </w:rPr>
                              <w:t xml:space="preserve">Competence </w:t>
                            </w:r>
                            <w:r w:rsidRPr="00014C3B">
                              <w:rPr>
                                <w:rFonts w:asciiTheme="minorHAnsi" w:hAnsiTheme="minorHAnsi" w:cstheme="minorHAnsi"/>
                                <w:sz w:val="24"/>
                                <w:szCs w:val="24"/>
                              </w:rPr>
                              <w:t xml:space="preserve">Students whose performance is expected for their current level of training with </w:t>
                            </w:r>
                            <w:r w:rsidRPr="00014C3B">
                              <w:rPr>
                                <w:rFonts w:asciiTheme="minorHAnsi" w:hAnsiTheme="minorHAnsi" w:cstheme="minorHAnsi"/>
                                <w:b/>
                                <w:sz w:val="24"/>
                                <w:szCs w:val="24"/>
                              </w:rPr>
                              <w:t>direct supervision</w:t>
                            </w:r>
                            <w:r w:rsidRPr="00014C3B">
                              <w:rPr>
                                <w:rFonts w:asciiTheme="minorHAnsi" w:hAnsiTheme="minorHAnsi" w:cstheme="minorHAnsi"/>
                                <w:sz w:val="24"/>
                                <w:szCs w:val="24"/>
                              </w:rPr>
                              <w:t>, average student</w:t>
                            </w:r>
                          </w:p>
                          <w:p w14:paraId="77276C61" w14:textId="77777777" w:rsidR="002F375C" w:rsidRPr="00014C3B" w:rsidRDefault="002F375C" w:rsidP="002F375C">
                            <w:pPr>
                              <w:rPr>
                                <w:rFonts w:asciiTheme="minorHAnsi" w:hAnsiTheme="minorHAnsi" w:cstheme="minorHAnsi"/>
                                <w:b/>
                                <w:sz w:val="24"/>
                                <w:szCs w:val="24"/>
                              </w:rPr>
                            </w:pPr>
                            <w:r w:rsidRPr="00014C3B">
                              <w:rPr>
                                <w:rFonts w:asciiTheme="minorHAnsi" w:hAnsiTheme="minorHAnsi" w:cstheme="minorHAnsi"/>
                                <w:b/>
                                <w:sz w:val="28"/>
                                <w:szCs w:val="28"/>
                              </w:rPr>
                              <w:t>Proficiency</w:t>
                            </w:r>
                            <w:r w:rsidRPr="00014C3B">
                              <w:rPr>
                                <w:rFonts w:asciiTheme="minorHAnsi" w:hAnsiTheme="minorHAnsi" w:cstheme="minorHAnsi"/>
                                <w:b/>
                                <w:sz w:val="24"/>
                                <w:szCs w:val="24"/>
                              </w:rPr>
                              <w:t xml:space="preserve"> </w:t>
                            </w:r>
                            <w:r w:rsidRPr="00014C3B">
                              <w:rPr>
                                <w:rFonts w:asciiTheme="minorHAnsi" w:hAnsiTheme="minorHAnsi" w:cstheme="minorHAnsi"/>
                                <w:sz w:val="24"/>
                                <w:szCs w:val="24"/>
                              </w:rPr>
                              <w:t xml:space="preserve">Students whose performance is expected for their current level of training with </w:t>
                            </w:r>
                            <w:r w:rsidRPr="00014C3B">
                              <w:rPr>
                                <w:rFonts w:asciiTheme="minorHAnsi" w:hAnsiTheme="minorHAnsi" w:cstheme="minorHAnsi"/>
                                <w:b/>
                                <w:sz w:val="24"/>
                                <w:szCs w:val="24"/>
                              </w:rPr>
                              <w:t>indirect supervision</w:t>
                            </w:r>
                            <w:r w:rsidRPr="00014C3B">
                              <w:rPr>
                                <w:rFonts w:asciiTheme="minorHAnsi" w:hAnsiTheme="minorHAnsi" w:cstheme="minorHAnsi"/>
                                <w:sz w:val="24"/>
                                <w:szCs w:val="24"/>
                              </w:rPr>
                              <w:t xml:space="preserve"> </w:t>
                            </w:r>
                          </w:p>
                          <w:p w14:paraId="46441BE3" w14:textId="6AE6C39B" w:rsidR="002F375C" w:rsidRPr="00014C3B" w:rsidRDefault="002F375C" w:rsidP="002F375C">
                            <w:pPr>
                              <w:rPr>
                                <w:rFonts w:asciiTheme="minorHAnsi" w:hAnsiTheme="minorHAnsi" w:cstheme="minorHAnsi"/>
                                <w:sz w:val="24"/>
                                <w:szCs w:val="24"/>
                              </w:rPr>
                            </w:pPr>
                            <w:r w:rsidRPr="00014C3B">
                              <w:rPr>
                                <w:rFonts w:asciiTheme="minorHAnsi" w:hAnsiTheme="minorHAnsi" w:cstheme="minorHAnsi"/>
                                <w:b/>
                                <w:sz w:val="28"/>
                                <w:szCs w:val="28"/>
                              </w:rPr>
                              <w:t xml:space="preserve">Mastery </w:t>
                            </w:r>
                            <w:r w:rsidRPr="00014C3B">
                              <w:rPr>
                                <w:rFonts w:asciiTheme="minorHAnsi" w:hAnsiTheme="minorHAnsi" w:cstheme="minorHAnsi"/>
                                <w:sz w:val="24"/>
                                <w:szCs w:val="24"/>
                              </w:rPr>
                              <w:t xml:space="preserve">Students whose performance is at the ability to </w:t>
                            </w:r>
                            <w:r w:rsidRPr="00014C3B">
                              <w:rPr>
                                <w:rFonts w:asciiTheme="minorHAnsi" w:hAnsiTheme="minorHAnsi" w:cstheme="minorHAnsi"/>
                                <w:b/>
                                <w:sz w:val="24"/>
                                <w:szCs w:val="24"/>
                              </w:rPr>
                              <w:t>teach others</w:t>
                            </w:r>
                          </w:p>
                          <w:p w14:paraId="3DEE9BFF" w14:textId="77777777" w:rsidR="002F375C" w:rsidRPr="00014C3B" w:rsidRDefault="002F375C" w:rsidP="002F375C">
                            <w:pPr>
                              <w:rPr>
                                <w:rFonts w:asciiTheme="minorHAnsi" w:hAnsiTheme="minorHAnsi" w:cstheme="minorHAnsi"/>
                                <w:sz w:val="24"/>
                                <w:szCs w:val="24"/>
                              </w:rPr>
                            </w:pPr>
                            <w:r w:rsidRPr="00D20AC8">
                              <w:rPr>
                                <w:rFonts w:asciiTheme="minorHAnsi" w:hAnsiTheme="minorHAnsi" w:cstheme="minorHAnsi"/>
                                <w:b/>
                                <w:sz w:val="28"/>
                                <w:szCs w:val="28"/>
                              </w:rPr>
                              <w:t>N/A</w:t>
                            </w:r>
                            <w:r w:rsidRPr="00D20AC8">
                              <w:rPr>
                                <w:rFonts w:asciiTheme="minorHAnsi" w:hAnsiTheme="minorHAnsi" w:cstheme="minorHAnsi"/>
                                <w:sz w:val="28"/>
                                <w:szCs w:val="28"/>
                              </w:rPr>
                              <w:t xml:space="preserve"> </w:t>
                            </w:r>
                            <w:r w:rsidRPr="00D20AC8">
                              <w:rPr>
                                <w:rFonts w:asciiTheme="minorHAnsi" w:hAnsiTheme="minorHAnsi" w:cstheme="minorHAnsi"/>
                                <w:b/>
                                <w:sz w:val="28"/>
                                <w:szCs w:val="28"/>
                              </w:rPr>
                              <w:t>– Not Applicable</w:t>
                            </w:r>
                            <w:r w:rsidRPr="00014C3B">
                              <w:rPr>
                                <w:rFonts w:asciiTheme="minorHAnsi" w:hAnsiTheme="minorHAnsi" w:cstheme="minorHAnsi"/>
                                <w:sz w:val="24"/>
                                <w:szCs w:val="24"/>
                              </w:rPr>
                              <w:t xml:space="preserve"> Students did not perform or were not observed often enough to permit an accurate evaluation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7DD5A85F" id="_x0000_t202" coordsize="21600,21600" o:spt="202" path="m,l,21600r21600,l21600,xe">
                <v:stroke joinstyle="miter"/>
                <v:path gradientshapeok="t" o:connecttype="rect"/>
              </v:shapetype>
              <v:shape id="Text Box 64798223" o:spid="_x0000_s1026" type="#_x0000_t202" style="width:535.4pt;height:183.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" fillcolor="window" strokeweight=".5pt">
                <v:textbox>
                  <w:txbxContent>
                    <w:p w14:paraId="54654DB0" w14:textId="77777777" w:rsidR="002F375C" w:rsidRPr="00014C3B" w:rsidRDefault="002F375C" w:rsidP="002F375C">
                      <w:pPr>
                        <w:jc w:val="center"/>
                        <w:rPr>
                          <w:rFonts w:asciiTheme="minorHAnsi" w:hAnsiTheme="minorHAnsi" w:cstheme="minorHAnsi"/>
                          <w:b/>
                          <w:sz w:val="24"/>
                          <w:szCs w:val="24"/>
                        </w:rPr>
                      </w:pPr>
                      <w:r w:rsidRPr="00014C3B">
                        <w:rPr>
                          <w:rFonts w:asciiTheme="minorHAnsi" w:hAnsiTheme="minorHAnsi" w:cstheme="minorHAnsi"/>
                          <w:b/>
                          <w:sz w:val="24"/>
                          <w:szCs w:val="24"/>
                        </w:rPr>
                        <w:t>Evaluation Instructions</w:t>
                      </w:r>
                    </w:p>
                    <w:p w14:paraId="4D623B78" w14:textId="77777777" w:rsidR="002F375C" w:rsidRPr="00564750" w:rsidRDefault="002F375C" w:rsidP="002F375C">
                      <w:pPr>
                        <w:jc w:val="center"/>
                        <w:rPr>
                          <w:rFonts w:asciiTheme="minorHAnsi" w:hAnsiTheme="minorHAnsi" w:cstheme="minorHAnsi"/>
                          <w:sz w:val="16"/>
                          <w:szCs w:val="16"/>
                        </w:rPr>
                      </w:pPr>
                    </w:p>
                    <w:p w14:paraId="4C903EF6" w14:textId="77777777" w:rsidR="002F375C" w:rsidRPr="00014C3B" w:rsidRDefault="002F375C" w:rsidP="00F37DA2">
                      <w:pPr>
                        <w:jc w:val="center"/>
                        <w:rPr>
                          <w:rFonts w:asciiTheme="minorHAnsi" w:hAnsiTheme="minorHAnsi" w:cstheme="minorHAnsi"/>
                          <w:sz w:val="24"/>
                          <w:szCs w:val="24"/>
                        </w:rPr>
                      </w:pPr>
                      <w:r w:rsidRPr="00014C3B">
                        <w:rPr>
                          <w:rFonts w:asciiTheme="minorHAnsi" w:hAnsiTheme="minorHAnsi" w:cstheme="minorHAnsi"/>
                          <w:sz w:val="24"/>
                          <w:szCs w:val="24"/>
                        </w:rPr>
                        <w:t xml:space="preserve">Please evaluate the student within each </w:t>
                      </w:r>
                      <w:r w:rsidRPr="00014C3B">
                        <w:rPr>
                          <w:rFonts w:asciiTheme="minorHAnsi" w:hAnsiTheme="minorHAnsi" w:cstheme="minorHAnsi"/>
                          <w:b/>
                          <w:sz w:val="24"/>
                          <w:szCs w:val="24"/>
                        </w:rPr>
                        <w:t>Program Competency</w:t>
                      </w:r>
                    </w:p>
                    <w:p w14:paraId="54CC5170" w14:textId="77777777" w:rsidR="002F375C" w:rsidRPr="00564750" w:rsidRDefault="002F375C" w:rsidP="002F375C">
                      <w:pPr>
                        <w:rPr>
                          <w:rFonts w:asciiTheme="minorHAnsi" w:hAnsiTheme="minorHAnsi" w:cstheme="minorHAnsi"/>
                          <w:sz w:val="16"/>
                          <w:szCs w:val="16"/>
                        </w:rPr>
                      </w:pPr>
                    </w:p>
                    <w:p w14:paraId="3D5D0902" w14:textId="77777777" w:rsidR="002F375C" w:rsidRPr="00014C3B" w:rsidRDefault="002F375C" w:rsidP="002F375C">
                      <w:pPr>
                        <w:rPr>
                          <w:rFonts w:asciiTheme="minorHAnsi" w:hAnsiTheme="minorHAnsi" w:cstheme="minorHAnsi"/>
                          <w:sz w:val="24"/>
                          <w:szCs w:val="24"/>
                        </w:rPr>
                      </w:pPr>
                      <w:r w:rsidRPr="00014C3B">
                        <w:rPr>
                          <w:rFonts w:asciiTheme="minorHAnsi" w:hAnsiTheme="minorHAnsi" w:cstheme="minorHAnsi"/>
                          <w:b/>
                          <w:sz w:val="28"/>
                          <w:szCs w:val="28"/>
                        </w:rPr>
                        <w:t>Inadequate</w:t>
                      </w:r>
                      <w:r w:rsidRPr="00014C3B">
                        <w:rPr>
                          <w:rFonts w:asciiTheme="minorHAnsi" w:hAnsiTheme="minorHAnsi" w:cstheme="minorHAnsi"/>
                          <w:sz w:val="24"/>
                          <w:szCs w:val="24"/>
                        </w:rPr>
                        <w:t xml:space="preserve"> Students whose performance demonstrates significant deficiencies in any given area</w:t>
                      </w:r>
                    </w:p>
                    <w:p w14:paraId="352F6AF8" w14:textId="77777777" w:rsidR="002F375C" w:rsidRPr="00014C3B" w:rsidRDefault="002F375C" w:rsidP="002F375C">
                      <w:pPr>
                        <w:rPr>
                          <w:rFonts w:asciiTheme="minorHAnsi" w:hAnsiTheme="minorHAnsi" w:cstheme="minorHAnsi"/>
                          <w:sz w:val="24"/>
                          <w:szCs w:val="24"/>
                        </w:rPr>
                      </w:pPr>
                      <w:r w:rsidRPr="00014C3B">
                        <w:rPr>
                          <w:rFonts w:asciiTheme="minorHAnsi" w:hAnsiTheme="minorHAnsi" w:cstheme="minorHAnsi"/>
                          <w:b/>
                          <w:sz w:val="28"/>
                          <w:szCs w:val="28"/>
                        </w:rPr>
                        <w:t xml:space="preserve">Competence </w:t>
                      </w:r>
                      <w:r w:rsidRPr="00014C3B">
                        <w:rPr>
                          <w:rFonts w:asciiTheme="minorHAnsi" w:hAnsiTheme="minorHAnsi" w:cstheme="minorHAnsi"/>
                          <w:sz w:val="24"/>
                          <w:szCs w:val="24"/>
                        </w:rPr>
                        <w:t xml:space="preserve">Students whose performance is expected for their current level of training with </w:t>
                      </w:r>
                      <w:r w:rsidRPr="00014C3B">
                        <w:rPr>
                          <w:rFonts w:asciiTheme="minorHAnsi" w:hAnsiTheme="minorHAnsi" w:cstheme="minorHAnsi"/>
                          <w:b/>
                          <w:sz w:val="24"/>
                          <w:szCs w:val="24"/>
                        </w:rPr>
                        <w:t>direct supervision</w:t>
                      </w:r>
                      <w:r w:rsidRPr="00014C3B">
                        <w:rPr>
                          <w:rFonts w:asciiTheme="minorHAnsi" w:hAnsiTheme="minorHAnsi" w:cstheme="minorHAnsi"/>
                          <w:sz w:val="24"/>
                          <w:szCs w:val="24"/>
                        </w:rPr>
                        <w:t>, average student</w:t>
                      </w:r>
                    </w:p>
                    <w:p w14:paraId="77276C61" w14:textId="77777777" w:rsidR="002F375C" w:rsidRPr="00014C3B" w:rsidRDefault="002F375C" w:rsidP="002F375C">
                      <w:pPr>
                        <w:rPr>
                          <w:rFonts w:asciiTheme="minorHAnsi" w:hAnsiTheme="minorHAnsi" w:cstheme="minorHAnsi"/>
                          <w:b/>
                          <w:sz w:val="24"/>
                          <w:szCs w:val="24"/>
                        </w:rPr>
                      </w:pPr>
                      <w:r w:rsidRPr="00014C3B">
                        <w:rPr>
                          <w:rFonts w:asciiTheme="minorHAnsi" w:hAnsiTheme="minorHAnsi" w:cstheme="minorHAnsi"/>
                          <w:b/>
                          <w:sz w:val="28"/>
                          <w:szCs w:val="28"/>
                        </w:rPr>
                        <w:t>Proficiency</w:t>
                      </w:r>
                      <w:r w:rsidRPr="00014C3B">
                        <w:rPr>
                          <w:rFonts w:asciiTheme="minorHAnsi" w:hAnsiTheme="minorHAnsi" w:cstheme="minorHAnsi"/>
                          <w:b/>
                          <w:sz w:val="24"/>
                          <w:szCs w:val="24"/>
                        </w:rPr>
                        <w:t xml:space="preserve"> </w:t>
                      </w:r>
                      <w:r w:rsidRPr="00014C3B">
                        <w:rPr>
                          <w:rFonts w:asciiTheme="minorHAnsi" w:hAnsiTheme="minorHAnsi" w:cstheme="minorHAnsi"/>
                          <w:sz w:val="24"/>
                          <w:szCs w:val="24"/>
                        </w:rPr>
                        <w:t xml:space="preserve">Students whose performance is expected for their current level of training with </w:t>
                      </w:r>
                      <w:r w:rsidRPr="00014C3B">
                        <w:rPr>
                          <w:rFonts w:asciiTheme="minorHAnsi" w:hAnsiTheme="minorHAnsi" w:cstheme="minorHAnsi"/>
                          <w:b/>
                          <w:sz w:val="24"/>
                          <w:szCs w:val="24"/>
                        </w:rPr>
                        <w:t>indirect supervision</w:t>
                      </w:r>
                      <w:r w:rsidRPr="00014C3B">
                        <w:rPr>
                          <w:rFonts w:asciiTheme="minorHAnsi" w:hAnsiTheme="minorHAnsi" w:cstheme="minorHAnsi"/>
                          <w:sz w:val="24"/>
                          <w:szCs w:val="24"/>
                        </w:rPr>
                        <w:t xml:space="preserve"> </w:t>
                      </w:r>
                    </w:p>
                    <w:p w14:paraId="46441BE3" w14:textId="6AE6C39B" w:rsidR="002F375C" w:rsidRPr="00014C3B" w:rsidRDefault="002F375C" w:rsidP="002F375C">
                      <w:pPr>
                        <w:rPr>
                          <w:rFonts w:asciiTheme="minorHAnsi" w:hAnsiTheme="minorHAnsi" w:cstheme="minorHAnsi"/>
                          <w:sz w:val="24"/>
                          <w:szCs w:val="24"/>
                        </w:rPr>
                      </w:pPr>
                      <w:r w:rsidRPr="00014C3B">
                        <w:rPr>
                          <w:rFonts w:asciiTheme="minorHAnsi" w:hAnsiTheme="minorHAnsi" w:cstheme="minorHAnsi"/>
                          <w:b/>
                          <w:sz w:val="28"/>
                          <w:szCs w:val="28"/>
                        </w:rPr>
                        <w:t xml:space="preserve">Mastery </w:t>
                      </w:r>
                      <w:r w:rsidRPr="00014C3B">
                        <w:rPr>
                          <w:rFonts w:asciiTheme="minorHAnsi" w:hAnsiTheme="minorHAnsi" w:cstheme="minorHAnsi"/>
                          <w:sz w:val="24"/>
                          <w:szCs w:val="24"/>
                        </w:rPr>
                        <w:t xml:space="preserve">Students whose performance is at the ability to </w:t>
                      </w:r>
                      <w:r w:rsidRPr="00014C3B">
                        <w:rPr>
                          <w:rFonts w:asciiTheme="minorHAnsi" w:hAnsiTheme="minorHAnsi" w:cstheme="minorHAnsi"/>
                          <w:b/>
                          <w:sz w:val="24"/>
                          <w:szCs w:val="24"/>
                        </w:rPr>
                        <w:t>teach others</w:t>
                      </w:r>
                    </w:p>
                    <w:p w14:paraId="3DEE9BFF" w14:textId="77777777" w:rsidR="002F375C" w:rsidRPr="00014C3B" w:rsidRDefault="002F375C" w:rsidP="002F375C">
                      <w:pPr>
                        <w:rPr>
                          <w:rFonts w:asciiTheme="minorHAnsi" w:hAnsiTheme="minorHAnsi" w:cstheme="minorHAnsi"/>
                          <w:sz w:val="24"/>
                          <w:szCs w:val="24"/>
                        </w:rPr>
                      </w:pPr>
                      <w:r w:rsidRPr="00D20AC8">
                        <w:rPr>
                          <w:rFonts w:asciiTheme="minorHAnsi" w:hAnsiTheme="minorHAnsi" w:cstheme="minorHAnsi"/>
                          <w:b/>
                          <w:sz w:val="28"/>
                          <w:szCs w:val="28"/>
                        </w:rPr>
                        <w:t>N/A</w:t>
                      </w:r>
                      <w:r w:rsidRPr="00D20AC8">
                        <w:rPr>
                          <w:rFonts w:asciiTheme="minorHAnsi" w:hAnsiTheme="minorHAnsi" w:cstheme="minorHAnsi"/>
                          <w:sz w:val="28"/>
                          <w:szCs w:val="28"/>
                        </w:rPr>
                        <w:t xml:space="preserve"> </w:t>
                      </w:r>
                      <w:r w:rsidRPr="00D20AC8">
                        <w:rPr>
                          <w:rFonts w:asciiTheme="minorHAnsi" w:hAnsiTheme="minorHAnsi" w:cstheme="minorHAnsi"/>
                          <w:b/>
                          <w:sz w:val="28"/>
                          <w:szCs w:val="28"/>
                        </w:rPr>
                        <w:t>– Not Applicable</w:t>
                      </w:r>
                      <w:r w:rsidRPr="00014C3B">
                        <w:rPr>
                          <w:rFonts w:asciiTheme="minorHAnsi" w:hAnsiTheme="minorHAnsi" w:cstheme="minorHAnsi"/>
                          <w:sz w:val="24"/>
                          <w:szCs w:val="24"/>
                        </w:rPr>
                        <w:t xml:space="preserve"> Students did not perform or were not observed often enough to permit an accurate evaluation</w:t>
                      </w:r>
                    </w:p>
                  </w:txbxContent>
                </v:textbox>
                <w10:anchorlock/>
              </v:shape>
            </w:pict>
          </mc:Fallback>
        </mc:AlternateContent>
      </w:r>
    </w:p>
    <w:p w14:paraId="5FE7BC27" w14:textId="56F650F9" w:rsidR="003935FA" w:rsidRPr="003935FA" w:rsidRDefault="003935FA" w:rsidP="003935FA">
      <w:pPr>
        <w:rPr>
          <w:rFonts w:ascii="Calibri" w:eastAsia="Calibri" w:hAnsi="Calibri"/>
          <w:b/>
          <w:sz w:val="22"/>
          <w:szCs w:val="22"/>
        </w:rPr>
      </w:pPr>
    </w:p>
    <w:tbl>
      <w:tblPr>
        <w:tblStyle w:val="TableGrid1"/>
        <w:tblW w:w="11088" w:type="dxa"/>
        <w:jc w:val="center"/>
        <w:tblLook w:val="04A0" w:firstRow="1" w:lastRow="0" w:firstColumn="1" w:lastColumn="0" w:noHBand="0" w:noVBand="1"/>
      </w:tblPr>
      <w:tblGrid>
        <w:gridCol w:w="4885"/>
        <w:gridCol w:w="1357"/>
        <w:gridCol w:w="1471"/>
        <w:gridCol w:w="1453"/>
        <w:gridCol w:w="1043"/>
        <w:gridCol w:w="879"/>
      </w:tblGrid>
      <w:tr w:rsidR="00D737C9" w:rsidRPr="00846F7D" w14:paraId="59BA8ACE" w14:textId="77777777" w:rsidTr="00D737C9">
        <w:trPr>
          <w:jc w:val="center"/>
        </w:trPr>
        <w:tc>
          <w:tcPr>
            <w:tcW w:w="5010" w:type="dxa"/>
          </w:tcPr>
          <w:p w14:paraId="6004ED3F" w14:textId="428D368D" w:rsidR="00D737C9" w:rsidRPr="00846F7D" w:rsidRDefault="00D737C9" w:rsidP="00D737C9">
            <w:pPr>
              <w:rPr>
                <w:sz w:val="24"/>
                <w:szCs w:val="24"/>
              </w:rPr>
            </w:pPr>
            <w:r w:rsidRPr="00846F7D">
              <w:rPr>
                <w:b/>
                <w:sz w:val="24"/>
                <w:szCs w:val="24"/>
              </w:rPr>
              <w:t>Medical Knowledge</w:t>
            </w:r>
          </w:p>
        </w:tc>
        <w:tc>
          <w:tcPr>
            <w:tcW w:w="1357" w:type="dxa"/>
          </w:tcPr>
          <w:p w14:paraId="380E80E0" w14:textId="5C41E843" w:rsidR="00D737C9" w:rsidRPr="00846F7D" w:rsidRDefault="00D737C9" w:rsidP="00D737C9">
            <w:pPr>
              <w:jc w:val="center"/>
              <w:rPr>
                <w:b/>
                <w:sz w:val="24"/>
                <w:szCs w:val="24"/>
              </w:rPr>
            </w:pPr>
            <w:r w:rsidRPr="00651D67">
              <w:rPr>
                <w:rFonts w:asciiTheme="minorHAnsi" w:hAnsiTheme="minorHAnsi" w:cstheme="minorHAnsi"/>
                <w:b/>
                <w:sz w:val="24"/>
                <w:szCs w:val="24"/>
              </w:rPr>
              <w:t>Inadequate (Deficient)</w:t>
            </w:r>
          </w:p>
        </w:tc>
        <w:tc>
          <w:tcPr>
            <w:tcW w:w="1471" w:type="dxa"/>
          </w:tcPr>
          <w:p w14:paraId="1F72D5F0" w14:textId="0BD2E964" w:rsidR="00D737C9" w:rsidRPr="00846F7D" w:rsidRDefault="00D737C9" w:rsidP="00D737C9">
            <w:pPr>
              <w:jc w:val="center"/>
              <w:rPr>
                <w:b/>
                <w:sz w:val="24"/>
                <w:szCs w:val="24"/>
              </w:rPr>
            </w:pPr>
            <w:r w:rsidRPr="00651D67">
              <w:rPr>
                <w:rFonts w:asciiTheme="minorHAnsi" w:hAnsiTheme="minorHAnsi" w:cstheme="minorHAnsi"/>
                <w:b/>
                <w:sz w:val="24"/>
                <w:szCs w:val="24"/>
              </w:rPr>
              <w:t xml:space="preserve">Competence (With Direct Supervision) </w:t>
            </w:r>
          </w:p>
        </w:tc>
        <w:tc>
          <w:tcPr>
            <w:tcW w:w="1317" w:type="dxa"/>
          </w:tcPr>
          <w:p w14:paraId="13861362" w14:textId="657358C6" w:rsidR="00D737C9" w:rsidRPr="00846F7D" w:rsidRDefault="00D737C9" w:rsidP="00D737C9">
            <w:pPr>
              <w:jc w:val="center"/>
              <w:rPr>
                <w:b/>
                <w:sz w:val="24"/>
                <w:szCs w:val="24"/>
              </w:rPr>
            </w:pPr>
            <w:r w:rsidRPr="00651D67">
              <w:rPr>
                <w:rFonts w:asciiTheme="minorHAnsi" w:hAnsiTheme="minorHAnsi" w:cstheme="minorHAnsi"/>
                <w:b/>
                <w:sz w:val="24"/>
                <w:szCs w:val="24"/>
              </w:rPr>
              <w:t>Proficiency (With Indirect Supervision)</w:t>
            </w:r>
          </w:p>
        </w:tc>
        <w:tc>
          <w:tcPr>
            <w:tcW w:w="1043" w:type="dxa"/>
          </w:tcPr>
          <w:p w14:paraId="19A25D1D" w14:textId="43F37CEF" w:rsidR="00D737C9" w:rsidRPr="00846F7D" w:rsidRDefault="00D737C9" w:rsidP="00D737C9">
            <w:pPr>
              <w:jc w:val="center"/>
              <w:rPr>
                <w:b/>
                <w:sz w:val="24"/>
                <w:szCs w:val="24"/>
              </w:rPr>
            </w:pPr>
            <w:r w:rsidRPr="00651D67">
              <w:rPr>
                <w:rFonts w:asciiTheme="minorHAnsi" w:hAnsiTheme="minorHAnsi" w:cstheme="minorHAnsi"/>
                <w:b/>
                <w:sz w:val="24"/>
                <w:szCs w:val="24"/>
              </w:rPr>
              <w:t>Mastery (Could Teach Others)</w:t>
            </w:r>
          </w:p>
        </w:tc>
        <w:tc>
          <w:tcPr>
            <w:tcW w:w="890" w:type="dxa"/>
          </w:tcPr>
          <w:p w14:paraId="04DAD218" w14:textId="77777777" w:rsidR="00D737C9" w:rsidRPr="00846F7D" w:rsidRDefault="00D737C9" w:rsidP="00D737C9">
            <w:pPr>
              <w:jc w:val="center"/>
              <w:rPr>
                <w:b/>
                <w:sz w:val="24"/>
                <w:szCs w:val="24"/>
              </w:rPr>
            </w:pPr>
          </w:p>
        </w:tc>
      </w:tr>
      <w:tr w:rsidR="003935FA" w:rsidRPr="00846F7D" w14:paraId="54494132" w14:textId="77777777" w:rsidTr="00D737C9">
        <w:trPr>
          <w:jc w:val="center"/>
        </w:trPr>
        <w:tc>
          <w:tcPr>
            <w:tcW w:w="5010" w:type="dxa"/>
          </w:tcPr>
          <w:p w14:paraId="646BE17E" w14:textId="77777777" w:rsidR="003935FA" w:rsidRPr="00846F7D" w:rsidRDefault="003935FA" w:rsidP="003935FA">
            <w:pPr>
              <w:rPr>
                <w:sz w:val="24"/>
                <w:szCs w:val="24"/>
              </w:rPr>
            </w:pPr>
            <w:r w:rsidRPr="00846F7D">
              <w:rPr>
                <w:sz w:val="24"/>
                <w:szCs w:val="24"/>
              </w:rPr>
              <w:t>Ability to demonstrate an understanding of common psychiatric disorders</w:t>
            </w:r>
          </w:p>
        </w:tc>
        <w:tc>
          <w:tcPr>
            <w:tcW w:w="1357" w:type="dxa"/>
          </w:tcPr>
          <w:p w14:paraId="19B684C1" w14:textId="77777777" w:rsidR="003935FA" w:rsidRPr="00846F7D" w:rsidRDefault="003935FA" w:rsidP="003935FA">
            <w:pPr>
              <w:jc w:val="center"/>
              <w:rPr>
                <w:b/>
                <w:sz w:val="24"/>
                <w:szCs w:val="24"/>
              </w:rPr>
            </w:pPr>
          </w:p>
        </w:tc>
        <w:tc>
          <w:tcPr>
            <w:tcW w:w="1471" w:type="dxa"/>
          </w:tcPr>
          <w:p w14:paraId="0A0F9BC3" w14:textId="77777777" w:rsidR="003935FA" w:rsidRPr="00846F7D" w:rsidRDefault="003935FA" w:rsidP="003935FA">
            <w:pPr>
              <w:jc w:val="center"/>
              <w:rPr>
                <w:b/>
                <w:sz w:val="24"/>
                <w:szCs w:val="24"/>
              </w:rPr>
            </w:pPr>
          </w:p>
        </w:tc>
        <w:tc>
          <w:tcPr>
            <w:tcW w:w="1317" w:type="dxa"/>
          </w:tcPr>
          <w:p w14:paraId="13D72B6F" w14:textId="77777777" w:rsidR="003935FA" w:rsidRPr="00846F7D" w:rsidRDefault="003935FA" w:rsidP="003935FA">
            <w:pPr>
              <w:jc w:val="center"/>
              <w:rPr>
                <w:b/>
                <w:sz w:val="24"/>
                <w:szCs w:val="24"/>
              </w:rPr>
            </w:pPr>
          </w:p>
        </w:tc>
        <w:tc>
          <w:tcPr>
            <w:tcW w:w="1043" w:type="dxa"/>
          </w:tcPr>
          <w:p w14:paraId="40A9FF84" w14:textId="77777777" w:rsidR="003935FA" w:rsidRPr="00846F7D" w:rsidRDefault="003935FA" w:rsidP="003935FA">
            <w:pPr>
              <w:jc w:val="center"/>
              <w:rPr>
                <w:b/>
                <w:sz w:val="24"/>
                <w:szCs w:val="24"/>
              </w:rPr>
            </w:pPr>
          </w:p>
        </w:tc>
        <w:tc>
          <w:tcPr>
            <w:tcW w:w="890" w:type="dxa"/>
          </w:tcPr>
          <w:p w14:paraId="54BC3BA6" w14:textId="77777777" w:rsidR="003935FA" w:rsidRPr="00846F7D" w:rsidRDefault="003935FA" w:rsidP="003935FA">
            <w:pPr>
              <w:jc w:val="center"/>
              <w:rPr>
                <w:b/>
                <w:sz w:val="24"/>
                <w:szCs w:val="24"/>
              </w:rPr>
            </w:pPr>
            <w:r w:rsidRPr="00846F7D">
              <w:rPr>
                <w:b/>
                <w:sz w:val="24"/>
                <w:szCs w:val="24"/>
              </w:rPr>
              <w:t>N/A</w:t>
            </w:r>
          </w:p>
        </w:tc>
      </w:tr>
      <w:tr w:rsidR="003935FA" w:rsidRPr="00846F7D" w14:paraId="75CACCC1" w14:textId="77777777" w:rsidTr="00D737C9">
        <w:trPr>
          <w:jc w:val="center"/>
        </w:trPr>
        <w:tc>
          <w:tcPr>
            <w:tcW w:w="5010" w:type="dxa"/>
          </w:tcPr>
          <w:p w14:paraId="1956F89A" w14:textId="77777777" w:rsidR="003935FA" w:rsidRPr="00846F7D" w:rsidRDefault="003935FA" w:rsidP="003935FA">
            <w:pPr>
              <w:rPr>
                <w:sz w:val="24"/>
                <w:szCs w:val="24"/>
              </w:rPr>
            </w:pPr>
            <w:r w:rsidRPr="00846F7D">
              <w:rPr>
                <w:sz w:val="24"/>
                <w:szCs w:val="24"/>
              </w:rPr>
              <w:t>Development of a differential diagnosis</w:t>
            </w:r>
          </w:p>
        </w:tc>
        <w:tc>
          <w:tcPr>
            <w:tcW w:w="1357" w:type="dxa"/>
          </w:tcPr>
          <w:p w14:paraId="388BF2D4" w14:textId="77777777" w:rsidR="003935FA" w:rsidRPr="00846F7D" w:rsidRDefault="003935FA" w:rsidP="003935FA">
            <w:pPr>
              <w:jc w:val="center"/>
              <w:rPr>
                <w:b/>
                <w:sz w:val="24"/>
                <w:szCs w:val="24"/>
              </w:rPr>
            </w:pPr>
          </w:p>
        </w:tc>
        <w:tc>
          <w:tcPr>
            <w:tcW w:w="1471" w:type="dxa"/>
          </w:tcPr>
          <w:p w14:paraId="6BEF8269" w14:textId="77777777" w:rsidR="003935FA" w:rsidRPr="00846F7D" w:rsidRDefault="003935FA" w:rsidP="003935FA">
            <w:pPr>
              <w:jc w:val="center"/>
              <w:rPr>
                <w:b/>
                <w:sz w:val="24"/>
                <w:szCs w:val="24"/>
              </w:rPr>
            </w:pPr>
          </w:p>
        </w:tc>
        <w:tc>
          <w:tcPr>
            <w:tcW w:w="1317" w:type="dxa"/>
          </w:tcPr>
          <w:p w14:paraId="5E6AD65A" w14:textId="77777777" w:rsidR="003935FA" w:rsidRPr="00846F7D" w:rsidRDefault="003935FA" w:rsidP="003935FA">
            <w:pPr>
              <w:jc w:val="center"/>
              <w:rPr>
                <w:b/>
                <w:sz w:val="24"/>
                <w:szCs w:val="24"/>
              </w:rPr>
            </w:pPr>
          </w:p>
        </w:tc>
        <w:tc>
          <w:tcPr>
            <w:tcW w:w="1043" w:type="dxa"/>
          </w:tcPr>
          <w:p w14:paraId="43AE1D3A" w14:textId="77777777" w:rsidR="003935FA" w:rsidRPr="00846F7D" w:rsidRDefault="003935FA" w:rsidP="003935FA">
            <w:pPr>
              <w:jc w:val="center"/>
              <w:rPr>
                <w:b/>
                <w:sz w:val="24"/>
                <w:szCs w:val="24"/>
              </w:rPr>
            </w:pPr>
          </w:p>
        </w:tc>
        <w:tc>
          <w:tcPr>
            <w:tcW w:w="890" w:type="dxa"/>
          </w:tcPr>
          <w:p w14:paraId="09A40E71" w14:textId="77777777" w:rsidR="003935FA" w:rsidRPr="00846F7D" w:rsidRDefault="003935FA" w:rsidP="003935FA">
            <w:pPr>
              <w:jc w:val="center"/>
              <w:rPr>
                <w:b/>
                <w:sz w:val="24"/>
                <w:szCs w:val="24"/>
              </w:rPr>
            </w:pPr>
            <w:r w:rsidRPr="00846F7D">
              <w:rPr>
                <w:b/>
                <w:sz w:val="24"/>
                <w:szCs w:val="24"/>
              </w:rPr>
              <w:t>N/A</w:t>
            </w:r>
          </w:p>
        </w:tc>
      </w:tr>
      <w:tr w:rsidR="003935FA" w:rsidRPr="00846F7D" w14:paraId="13860813" w14:textId="77777777" w:rsidTr="00D737C9">
        <w:trPr>
          <w:jc w:val="center"/>
        </w:trPr>
        <w:tc>
          <w:tcPr>
            <w:tcW w:w="5010" w:type="dxa"/>
          </w:tcPr>
          <w:p w14:paraId="001E01CD" w14:textId="77777777" w:rsidR="003935FA" w:rsidRPr="00846F7D" w:rsidRDefault="003935FA" w:rsidP="003935FA">
            <w:pPr>
              <w:rPr>
                <w:sz w:val="24"/>
                <w:szCs w:val="24"/>
              </w:rPr>
            </w:pPr>
            <w:r w:rsidRPr="00846F7D">
              <w:rPr>
                <w:sz w:val="24"/>
                <w:szCs w:val="24"/>
              </w:rPr>
              <w:t>Pharmacologic knowledge of treatment options and use</w:t>
            </w:r>
          </w:p>
        </w:tc>
        <w:tc>
          <w:tcPr>
            <w:tcW w:w="1357" w:type="dxa"/>
          </w:tcPr>
          <w:p w14:paraId="1A37C85A" w14:textId="77777777" w:rsidR="003935FA" w:rsidRPr="00846F7D" w:rsidRDefault="003935FA" w:rsidP="003935FA">
            <w:pPr>
              <w:jc w:val="center"/>
              <w:rPr>
                <w:b/>
                <w:sz w:val="24"/>
                <w:szCs w:val="24"/>
              </w:rPr>
            </w:pPr>
          </w:p>
        </w:tc>
        <w:tc>
          <w:tcPr>
            <w:tcW w:w="1471" w:type="dxa"/>
          </w:tcPr>
          <w:p w14:paraId="690DE4FC" w14:textId="77777777" w:rsidR="003935FA" w:rsidRPr="00846F7D" w:rsidRDefault="003935FA" w:rsidP="003935FA">
            <w:pPr>
              <w:jc w:val="center"/>
              <w:rPr>
                <w:b/>
                <w:sz w:val="24"/>
                <w:szCs w:val="24"/>
              </w:rPr>
            </w:pPr>
          </w:p>
        </w:tc>
        <w:tc>
          <w:tcPr>
            <w:tcW w:w="1317" w:type="dxa"/>
          </w:tcPr>
          <w:p w14:paraId="551679E8" w14:textId="77777777" w:rsidR="003935FA" w:rsidRPr="00846F7D" w:rsidRDefault="003935FA" w:rsidP="003935FA">
            <w:pPr>
              <w:jc w:val="center"/>
              <w:rPr>
                <w:b/>
                <w:sz w:val="24"/>
                <w:szCs w:val="24"/>
              </w:rPr>
            </w:pPr>
          </w:p>
        </w:tc>
        <w:tc>
          <w:tcPr>
            <w:tcW w:w="1043" w:type="dxa"/>
          </w:tcPr>
          <w:p w14:paraId="5A4FADF1" w14:textId="77777777" w:rsidR="003935FA" w:rsidRPr="00846F7D" w:rsidRDefault="003935FA" w:rsidP="003935FA">
            <w:pPr>
              <w:jc w:val="center"/>
              <w:rPr>
                <w:b/>
                <w:sz w:val="24"/>
                <w:szCs w:val="24"/>
              </w:rPr>
            </w:pPr>
          </w:p>
        </w:tc>
        <w:tc>
          <w:tcPr>
            <w:tcW w:w="890" w:type="dxa"/>
          </w:tcPr>
          <w:p w14:paraId="3DD0EFA3" w14:textId="77777777" w:rsidR="003935FA" w:rsidRPr="00846F7D" w:rsidRDefault="003935FA" w:rsidP="003935FA">
            <w:pPr>
              <w:jc w:val="center"/>
              <w:rPr>
                <w:b/>
                <w:sz w:val="24"/>
                <w:szCs w:val="24"/>
              </w:rPr>
            </w:pPr>
            <w:r w:rsidRPr="00846F7D">
              <w:rPr>
                <w:b/>
                <w:sz w:val="24"/>
                <w:szCs w:val="24"/>
              </w:rPr>
              <w:t>N/A</w:t>
            </w:r>
          </w:p>
        </w:tc>
      </w:tr>
      <w:tr w:rsidR="003935FA" w:rsidRPr="00846F7D" w14:paraId="3C488503" w14:textId="77777777" w:rsidTr="00D737C9">
        <w:trPr>
          <w:jc w:val="center"/>
        </w:trPr>
        <w:tc>
          <w:tcPr>
            <w:tcW w:w="5010" w:type="dxa"/>
          </w:tcPr>
          <w:p w14:paraId="17F07BCC" w14:textId="77777777" w:rsidR="003935FA" w:rsidRPr="00846F7D" w:rsidRDefault="003935FA" w:rsidP="003935FA">
            <w:pPr>
              <w:rPr>
                <w:sz w:val="24"/>
                <w:szCs w:val="24"/>
              </w:rPr>
            </w:pPr>
            <w:r w:rsidRPr="00846F7D">
              <w:rPr>
                <w:sz w:val="24"/>
                <w:szCs w:val="24"/>
              </w:rPr>
              <w:t>Non-Pharmacological knowledge of treatment options</w:t>
            </w:r>
          </w:p>
        </w:tc>
        <w:tc>
          <w:tcPr>
            <w:tcW w:w="1357" w:type="dxa"/>
          </w:tcPr>
          <w:p w14:paraId="7FCA121A" w14:textId="77777777" w:rsidR="003935FA" w:rsidRPr="00846F7D" w:rsidRDefault="003935FA" w:rsidP="003935FA">
            <w:pPr>
              <w:jc w:val="center"/>
              <w:rPr>
                <w:b/>
                <w:sz w:val="24"/>
                <w:szCs w:val="24"/>
              </w:rPr>
            </w:pPr>
          </w:p>
        </w:tc>
        <w:tc>
          <w:tcPr>
            <w:tcW w:w="1471" w:type="dxa"/>
          </w:tcPr>
          <w:p w14:paraId="06257D37" w14:textId="77777777" w:rsidR="003935FA" w:rsidRPr="00846F7D" w:rsidRDefault="003935FA" w:rsidP="003935FA">
            <w:pPr>
              <w:jc w:val="center"/>
              <w:rPr>
                <w:b/>
                <w:sz w:val="24"/>
                <w:szCs w:val="24"/>
              </w:rPr>
            </w:pPr>
          </w:p>
        </w:tc>
        <w:tc>
          <w:tcPr>
            <w:tcW w:w="1317" w:type="dxa"/>
          </w:tcPr>
          <w:p w14:paraId="67414D91" w14:textId="77777777" w:rsidR="003935FA" w:rsidRPr="00846F7D" w:rsidRDefault="003935FA" w:rsidP="003935FA">
            <w:pPr>
              <w:jc w:val="center"/>
              <w:rPr>
                <w:b/>
                <w:sz w:val="24"/>
                <w:szCs w:val="24"/>
              </w:rPr>
            </w:pPr>
          </w:p>
        </w:tc>
        <w:tc>
          <w:tcPr>
            <w:tcW w:w="1043" w:type="dxa"/>
          </w:tcPr>
          <w:p w14:paraId="4F49A26B" w14:textId="77777777" w:rsidR="003935FA" w:rsidRPr="00846F7D" w:rsidRDefault="003935FA" w:rsidP="003935FA">
            <w:pPr>
              <w:jc w:val="center"/>
              <w:rPr>
                <w:b/>
                <w:sz w:val="24"/>
                <w:szCs w:val="24"/>
              </w:rPr>
            </w:pPr>
          </w:p>
        </w:tc>
        <w:tc>
          <w:tcPr>
            <w:tcW w:w="890" w:type="dxa"/>
          </w:tcPr>
          <w:p w14:paraId="56E8CE8B" w14:textId="77777777" w:rsidR="003935FA" w:rsidRPr="00846F7D" w:rsidRDefault="003935FA" w:rsidP="003935FA">
            <w:pPr>
              <w:jc w:val="center"/>
              <w:rPr>
                <w:b/>
                <w:sz w:val="24"/>
                <w:szCs w:val="24"/>
              </w:rPr>
            </w:pPr>
            <w:r w:rsidRPr="00846F7D">
              <w:rPr>
                <w:b/>
                <w:sz w:val="24"/>
                <w:szCs w:val="24"/>
              </w:rPr>
              <w:t>N/A</w:t>
            </w:r>
          </w:p>
        </w:tc>
      </w:tr>
      <w:tr w:rsidR="003935FA" w:rsidRPr="00846F7D" w14:paraId="4492F6F9" w14:textId="77777777" w:rsidTr="00D737C9">
        <w:trPr>
          <w:jc w:val="center"/>
        </w:trPr>
        <w:tc>
          <w:tcPr>
            <w:tcW w:w="5010" w:type="dxa"/>
          </w:tcPr>
          <w:p w14:paraId="452387C0" w14:textId="77777777" w:rsidR="003935FA" w:rsidRPr="00846F7D" w:rsidRDefault="003935FA" w:rsidP="003935FA">
            <w:pPr>
              <w:rPr>
                <w:sz w:val="24"/>
                <w:szCs w:val="24"/>
              </w:rPr>
            </w:pPr>
            <w:r w:rsidRPr="00846F7D">
              <w:rPr>
                <w:sz w:val="24"/>
                <w:szCs w:val="24"/>
              </w:rPr>
              <w:t>Ability to synthesize knowledge gained</w:t>
            </w:r>
          </w:p>
        </w:tc>
        <w:tc>
          <w:tcPr>
            <w:tcW w:w="1357" w:type="dxa"/>
          </w:tcPr>
          <w:p w14:paraId="7F1BAB69" w14:textId="77777777" w:rsidR="003935FA" w:rsidRPr="00846F7D" w:rsidRDefault="003935FA" w:rsidP="003935FA">
            <w:pPr>
              <w:jc w:val="center"/>
              <w:rPr>
                <w:b/>
                <w:sz w:val="24"/>
                <w:szCs w:val="24"/>
              </w:rPr>
            </w:pPr>
          </w:p>
        </w:tc>
        <w:tc>
          <w:tcPr>
            <w:tcW w:w="1471" w:type="dxa"/>
          </w:tcPr>
          <w:p w14:paraId="638BD31A" w14:textId="77777777" w:rsidR="003935FA" w:rsidRPr="00846F7D" w:rsidRDefault="003935FA" w:rsidP="003935FA">
            <w:pPr>
              <w:jc w:val="center"/>
              <w:rPr>
                <w:b/>
                <w:sz w:val="24"/>
                <w:szCs w:val="24"/>
              </w:rPr>
            </w:pPr>
          </w:p>
        </w:tc>
        <w:tc>
          <w:tcPr>
            <w:tcW w:w="1317" w:type="dxa"/>
          </w:tcPr>
          <w:p w14:paraId="062E854F" w14:textId="77777777" w:rsidR="003935FA" w:rsidRPr="00846F7D" w:rsidRDefault="003935FA" w:rsidP="003935FA">
            <w:pPr>
              <w:jc w:val="center"/>
              <w:rPr>
                <w:b/>
                <w:sz w:val="24"/>
                <w:szCs w:val="24"/>
              </w:rPr>
            </w:pPr>
          </w:p>
        </w:tc>
        <w:tc>
          <w:tcPr>
            <w:tcW w:w="1043" w:type="dxa"/>
          </w:tcPr>
          <w:p w14:paraId="41BCDAA7" w14:textId="77777777" w:rsidR="003935FA" w:rsidRPr="00846F7D" w:rsidRDefault="003935FA" w:rsidP="003935FA">
            <w:pPr>
              <w:jc w:val="center"/>
              <w:rPr>
                <w:b/>
                <w:sz w:val="24"/>
                <w:szCs w:val="24"/>
              </w:rPr>
            </w:pPr>
          </w:p>
        </w:tc>
        <w:tc>
          <w:tcPr>
            <w:tcW w:w="890" w:type="dxa"/>
          </w:tcPr>
          <w:p w14:paraId="051CFFEE" w14:textId="77777777" w:rsidR="003935FA" w:rsidRPr="00846F7D" w:rsidRDefault="003935FA" w:rsidP="003935FA">
            <w:pPr>
              <w:jc w:val="center"/>
              <w:rPr>
                <w:b/>
                <w:sz w:val="24"/>
                <w:szCs w:val="24"/>
              </w:rPr>
            </w:pPr>
            <w:r w:rsidRPr="00846F7D">
              <w:rPr>
                <w:b/>
                <w:sz w:val="24"/>
                <w:szCs w:val="24"/>
              </w:rPr>
              <w:t>N/A</w:t>
            </w:r>
          </w:p>
        </w:tc>
      </w:tr>
    </w:tbl>
    <w:p w14:paraId="4D6C75DA" w14:textId="3C50F54E" w:rsidR="003935FA" w:rsidRPr="003935FA" w:rsidRDefault="003935FA" w:rsidP="003935FA">
      <w:pPr>
        <w:rPr>
          <w:rFonts w:ascii="Calibri" w:eastAsia="Calibri" w:hAnsi="Calibri"/>
          <w:b/>
          <w:sz w:val="22"/>
          <w:szCs w:val="22"/>
        </w:rPr>
      </w:pPr>
    </w:p>
    <w:tbl>
      <w:tblPr>
        <w:tblStyle w:val="TableGrid1"/>
        <w:tblW w:w="11088" w:type="dxa"/>
        <w:jc w:val="center"/>
        <w:tblLook w:val="04A0" w:firstRow="1" w:lastRow="0" w:firstColumn="1" w:lastColumn="0" w:noHBand="0" w:noVBand="1"/>
      </w:tblPr>
      <w:tblGrid>
        <w:gridCol w:w="4911"/>
        <w:gridCol w:w="1357"/>
        <w:gridCol w:w="1471"/>
        <w:gridCol w:w="1453"/>
        <w:gridCol w:w="1043"/>
        <w:gridCol w:w="853"/>
      </w:tblGrid>
      <w:tr w:rsidR="00D737C9" w:rsidRPr="00846F7D" w14:paraId="47A53F75" w14:textId="77777777" w:rsidTr="00D737C9">
        <w:trPr>
          <w:jc w:val="center"/>
        </w:trPr>
        <w:tc>
          <w:tcPr>
            <w:tcW w:w="5034" w:type="dxa"/>
          </w:tcPr>
          <w:p w14:paraId="6628BE8F" w14:textId="08DF931F" w:rsidR="00D737C9" w:rsidRPr="00846F7D" w:rsidRDefault="00D737C9" w:rsidP="00D737C9">
            <w:pPr>
              <w:rPr>
                <w:sz w:val="24"/>
                <w:szCs w:val="24"/>
              </w:rPr>
            </w:pPr>
            <w:r w:rsidRPr="00846F7D">
              <w:rPr>
                <w:b/>
                <w:sz w:val="24"/>
                <w:szCs w:val="24"/>
              </w:rPr>
              <w:t>Interpersonal &amp; Communication Skills</w:t>
            </w:r>
          </w:p>
        </w:tc>
        <w:tc>
          <w:tcPr>
            <w:tcW w:w="1357" w:type="dxa"/>
          </w:tcPr>
          <w:p w14:paraId="442350A3" w14:textId="73EDC7BB" w:rsidR="00D737C9" w:rsidRPr="00846F7D" w:rsidRDefault="00D737C9" w:rsidP="00D737C9">
            <w:pPr>
              <w:jc w:val="center"/>
              <w:rPr>
                <w:b/>
                <w:sz w:val="24"/>
                <w:szCs w:val="24"/>
              </w:rPr>
            </w:pPr>
            <w:r w:rsidRPr="00651D67">
              <w:rPr>
                <w:rFonts w:asciiTheme="minorHAnsi" w:hAnsiTheme="minorHAnsi" w:cstheme="minorHAnsi"/>
                <w:b/>
                <w:sz w:val="24"/>
                <w:szCs w:val="24"/>
              </w:rPr>
              <w:t>Inadequate (Deficient)</w:t>
            </w:r>
          </w:p>
        </w:tc>
        <w:tc>
          <w:tcPr>
            <w:tcW w:w="1471" w:type="dxa"/>
          </w:tcPr>
          <w:p w14:paraId="19D94B25" w14:textId="1B9610BC" w:rsidR="00D737C9" w:rsidRPr="00846F7D" w:rsidRDefault="00D737C9" w:rsidP="00D737C9">
            <w:pPr>
              <w:jc w:val="center"/>
              <w:rPr>
                <w:b/>
                <w:sz w:val="24"/>
                <w:szCs w:val="24"/>
              </w:rPr>
            </w:pPr>
            <w:r w:rsidRPr="00651D67">
              <w:rPr>
                <w:rFonts w:asciiTheme="minorHAnsi" w:hAnsiTheme="minorHAnsi" w:cstheme="minorHAnsi"/>
                <w:b/>
                <w:sz w:val="24"/>
                <w:szCs w:val="24"/>
              </w:rPr>
              <w:t xml:space="preserve">Competence (With Direct Supervision) </w:t>
            </w:r>
          </w:p>
        </w:tc>
        <w:tc>
          <w:tcPr>
            <w:tcW w:w="1317" w:type="dxa"/>
          </w:tcPr>
          <w:p w14:paraId="40247A52" w14:textId="70DF0123" w:rsidR="00D737C9" w:rsidRPr="00846F7D" w:rsidRDefault="00D737C9" w:rsidP="00D737C9">
            <w:pPr>
              <w:jc w:val="center"/>
              <w:rPr>
                <w:b/>
                <w:sz w:val="24"/>
                <w:szCs w:val="24"/>
              </w:rPr>
            </w:pPr>
            <w:r w:rsidRPr="00651D67">
              <w:rPr>
                <w:rFonts w:asciiTheme="minorHAnsi" w:hAnsiTheme="minorHAnsi" w:cstheme="minorHAnsi"/>
                <w:b/>
                <w:sz w:val="24"/>
                <w:szCs w:val="24"/>
              </w:rPr>
              <w:t>Proficiency (With Indirect Supervision)</w:t>
            </w:r>
          </w:p>
        </w:tc>
        <w:tc>
          <w:tcPr>
            <w:tcW w:w="1043" w:type="dxa"/>
          </w:tcPr>
          <w:p w14:paraId="52757840" w14:textId="255854E2" w:rsidR="00D737C9" w:rsidRPr="00846F7D" w:rsidRDefault="00D737C9" w:rsidP="00D737C9">
            <w:pPr>
              <w:jc w:val="center"/>
              <w:rPr>
                <w:b/>
                <w:sz w:val="24"/>
                <w:szCs w:val="24"/>
              </w:rPr>
            </w:pPr>
            <w:r w:rsidRPr="00651D67">
              <w:rPr>
                <w:rFonts w:asciiTheme="minorHAnsi" w:hAnsiTheme="minorHAnsi" w:cstheme="minorHAnsi"/>
                <w:b/>
                <w:sz w:val="24"/>
                <w:szCs w:val="24"/>
              </w:rPr>
              <w:t>Mastery (Could Teach Others)</w:t>
            </w:r>
          </w:p>
        </w:tc>
        <w:tc>
          <w:tcPr>
            <w:tcW w:w="866" w:type="dxa"/>
          </w:tcPr>
          <w:p w14:paraId="7F930EA1" w14:textId="77777777" w:rsidR="00D737C9" w:rsidRPr="00846F7D" w:rsidRDefault="00D737C9" w:rsidP="00D737C9">
            <w:pPr>
              <w:jc w:val="center"/>
              <w:rPr>
                <w:b/>
                <w:sz w:val="24"/>
                <w:szCs w:val="24"/>
              </w:rPr>
            </w:pPr>
          </w:p>
        </w:tc>
      </w:tr>
      <w:tr w:rsidR="003935FA" w:rsidRPr="00846F7D" w14:paraId="360850EE" w14:textId="77777777" w:rsidTr="00D737C9">
        <w:trPr>
          <w:jc w:val="center"/>
        </w:trPr>
        <w:tc>
          <w:tcPr>
            <w:tcW w:w="5034" w:type="dxa"/>
          </w:tcPr>
          <w:p w14:paraId="298046D8" w14:textId="77777777" w:rsidR="003935FA" w:rsidRPr="00846F7D" w:rsidRDefault="003935FA" w:rsidP="003935FA">
            <w:pPr>
              <w:rPr>
                <w:sz w:val="24"/>
                <w:szCs w:val="24"/>
              </w:rPr>
            </w:pPr>
            <w:r w:rsidRPr="00846F7D">
              <w:rPr>
                <w:sz w:val="24"/>
                <w:szCs w:val="24"/>
              </w:rPr>
              <w:t>Oral communication (case presentations/discussions)</w:t>
            </w:r>
          </w:p>
        </w:tc>
        <w:tc>
          <w:tcPr>
            <w:tcW w:w="1357" w:type="dxa"/>
          </w:tcPr>
          <w:p w14:paraId="392A900E" w14:textId="77777777" w:rsidR="003935FA" w:rsidRPr="00846F7D" w:rsidRDefault="003935FA" w:rsidP="003935FA">
            <w:pPr>
              <w:jc w:val="center"/>
              <w:rPr>
                <w:b/>
                <w:sz w:val="24"/>
                <w:szCs w:val="24"/>
              </w:rPr>
            </w:pPr>
          </w:p>
        </w:tc>
        <w:tc>
          <w:tcPr>
            <w:tcW w:w="1471" w:type="dxa"/>
          </w:tcPr>
          <w:p w14:paraId="30E53CC8" w14:textId="77777777" w:rsidR="003935FA" w:rsidRPr="00846F7D" w:rsidRDefault="003935FA" w:rsidP="003935FA">
            <w:pPr>
              <w:jc w:val="center"/>
              <w:rPr>
                <w:b/>
                <w:sz w:val="24"/>
                <w:szCs w:val="24"/>
              </w:rPr>
            </w:pPr>
          </w:p>
        </w:tc>
        <w:tc>
          <w:tcPr>
            <w:tcW w:w="1317" w:type="dxa"/>
          </w:tcPr>
          <w:p w14:paraId="65599A5F" w14:textId="77777777" w:rsidR="003935FA" w:rsidRPr="00846F7D" w:rsidRDefault="003935FA" w:rsidP="003935FA">
            <w:pPr>
              <w:jc w:val="center"/>
              <w:rPr>
                <w:b/>
                <w:sz w:val="24"/>
                <w:szCs w:val="24"/>
              </w:rPr>
            </w:pPr>
          </w:p>
        </w:tc>
        <w:tc>
          <w:tcPr>
            <w:tcW w:w="1043" w:type="dxa"/>
          </w:tcPr>
          <w:p w14:paraId="398426EC" w14:textId="77777777" w:rsidR="003935FA" w:rsidRPr="00846F7D" w:rsidRDefault="003935FA" w:rsidP="003935FA">
            <w:pPr>
              <w:jc w:val="center"/>
              <w:rPr>
                <w:b/>
                <w:sz w:val="24"/>
                <w:szCs w:val="24"/>
              </w:rPr>
            </w:pPr>
          </w:p>
        </w:tc>
        <w:tc>
          <w:tcPr>
            <w:tcW w:w="866" w:type="dxa"/>
          </w:tcPr>
          <w:p w14:paraId="1DD6019B" w14:textId="77777777" w:rsidR="003935FA" w:rsidRPr="00846F7D" w:rsidRDefault="003935FA" w:rsidP="003935FA">
            <w:pPr>
              <w:jc w:val="center"/>
              <w:rPr>
                <w:b/>
                <w:sz w:val="24"/>
                <w:szCs w:val="24"/>
              </w:rPr>
            </w:pPr>
            <w:r w:rsidRPr="00846F7D">
              <w:rPr>
                <w:b/>
                <w:sz w:val="24"/>
                <w:szCs w:val="24"/>
              </w:rPr>
              <w:t>N/A</w:t>
            </w:r>
          </w:p>
        </w:tc>
      </w:tr>
      <w:tr w:rsidR="003935FA" w:rsidRPr="00846F7D" w14:paraId="706B4C33" w14:textId="77777777" w:rsidTr="00D737C9">
        <w:trPr>
          <w:jc w:val="center"/>
        </w:trPr>
        <w:tc>
          <w:tcPr>
            <w:tcW w:w="5034" w:type="dxa"/>
          </w:tcPr>
          <w:p w14:paraId="78158815" w14:textId="77777777" w:rsidR="003935FA" w:rsidRPr="00846F7D" w:rsidRDefault="003935FA" w:rsidP="003935FA">
            <w:pPr>
              <w:rPr>
                <w:sz w:val="24"/>
                <w:szCs w:val="24"/>
              </w:rPr>
            </w:pPr>
            <w:r w:rsidRPr="00846F7D">
              <w:rPr>
                <w:sz w:val="24"/>
                <w:szCs w:val="24"/>
              </w:rPr>
              <w:t>Ability to establish appropriate rapport with Patients/Families</w:t>
            </w:r>
          </w:p>
        </w:tc>
        <w:tc>
          <w:tcPr>
            <w:tcW w:w="1357" w:type="dxa"/>
          </w:tcPr>
          <w:p w14:paraId="6D1294B9" w14:textId="77777777" w:rsidR="003935FA" w:rsidRPr="00846F7D" w:rsidRDefault="003935FA" w:rsidP="003935FA">
            <w:pPr>
              <w:jc w:val="center"/>
              <w:rPr>
                <w:b/>
                <w:sz w:val="24"/>
                <w:szCs w:val="24"/>
              </w:rPr>
            </w:pPr>
          </w:p>
        </w:tc>
        <w:tc>
          <w:tcPr>
            <w:tcW w:w="1471" w:type="dxa"/>
          </w:tcPr>
          <w:p w14:paraId="7CE06A39" w14:textId="77777777" w:rsidR="003935FA" w:rsidRPr="00846F7D" w:rsidRDefault="003935FA" w:rsidP="003935FA">
            <w:pPr>
              <w:jc w:val="center"/>
              <w:rPr>
                <w:b/>
                <w:sz w:val="24"/>
                <w:szCs w:val="24"/>
              </w:rPr>
            </w:pPr>
          </w:p>
        </w:tc>
        <w:tc>
          <w:tcPr>
            <w:tcW w:w="1317" w:type="dxa"/>
          </w:tcPr>
          <w:p w14:paraId="48581800" w14:textId="77777777" w:rsidR="003935FA" w:rsidRPr="00846F7D" w:rsidRDefault="003935FA" w:rsidP="003935FA">
            <w:pPr>
              <w:jc w:val="center"/>
              <w:rPr>
                <w:b/>
                <w:sz w:val="24"/>
                <w:szCs w:val="24"/>
              </w:rPr>
            </w:pPr>
          </w:p>
        </w:tc>
        <w:tc>
          <w:tcPr>
            <w:tcW w:w="1043" w:type="dxa"/>
          </w:tcPr>
          <w:p w14:paraId="769D8540" w14:textId="77777777" w:rsidR="003935FA" w:rsidRPr="00846F7D" w:rsidRDefault="003935FA" w:rsidP="003935FA">
            <w:pPr>
              <w:jc w:val="center"/>
              <w:rPr>
                <w:b/>
                <w:sz w:val="24"/>
                <w:szCs w:val="24"/>
              </w:rPr>
            </w:pPr>
          </w:p>
        </w:tc>
        <w:tc>
          <w:tcPr>
            <w:tcW w:w="866" w:type="dxa"/>
          </w:tcPr>
          <w:p w14:paraId="140DCC82" w14:textId="77777777" w:rsidR="003935FA" w:rsidRPr="00846F7D" w:rsidRDefault="003935FA" w:rsidP="003935FA">
            <w:pPr>
              <w:jc w:val="center"/>
              <w:rPr>
                <w:b/>
                <w:sz w:val="24"/>
                <w:szCs w:val="24"/>
              </w:rPr>
            </w:pPr>
            <w:r w:rsidRPr="00846F7D">
              <w:rPr>
                <w:b/>
                <w:sz w:val="24"/>
                <w:szCs w:val="24"/>
              </w:rPr>
              <w:t>N/A</w:t>
            </w:r>
          </w:p>
        </w:tc>
      </w:tr>
      <w:tr w:rsidR="003935FA" w:rsidRPr="00846F7D" w14:paraId="4AD0E272" w14:textId="77777777" w:rsidTr="00D737C9">
        <w:trPr>
          <w:jc w:val="center"/>
        </w:trPr>
        <w:tc>
          <w:tcPr>
            <w:tcW w:w="5034" w:type="dxa"/>
          </w:tcPr>
          <w:p w14:paraId="5F572A79" w14:textId="77777777" w:rsidR="003935FA" w:rsidRPr="00846F7D" w:rsidRDefault="003935FA" w:rsidP="003935FA">
            <w:pPr>
              <w:rPr>
                <w:sz w:val="24"/>
                <w:szCs w:val="24"/>
              </w:rPr>
            </w:pPr>
            <w:r w:rsidRPr="00846F7D">
              <w:rPr>
                <w:sz w:val="24"/>
                <w:szCs w:val="24"/>
              </w:rPr>
              <w:t>Ability to establish appropriate rapport with medical staff</w:t>
            </w:r>
          </w:p>
        </w:tc>
        <w:tc>
          <w:tcPr>
            <w:tcW w:w="1357" w:type="dxa"/>
          </w:tcPr>
          <w:p w14:paraId="2E055E2B" w14:textId="77777777" w:rsidR="003935FA" w:rsidRPr="00846F7D" w:rsidRDefault="003935FA" w:rsidP="003935FA">
            <w:pPr>
              <w:jc w:val="center"/>
              <w:rPr>
                <w:b/>
                <w:sz w:val="24"/>
                <w:szCs w:val="24"/>
              </w:rPr>
            </w:pPr>
          </w:p>
        </w:tc>
        <w:tc>
          <w:tcPr>
            <w:tcW w:w="1471" w:type="dxa"/>
          </w:tcPr>
          <w:p w14:paraId="1EFA54EA" w14:textId="77777777" w:rsidR="003935FA" w:rsidRPr="00846F7D" w:rsidRDefault="003935FA" w:rsidP="003935FA">
            <w:pPr>
              <w:jc w:val="center"/>
              <w:rPr>
                <w:b/>
                <w:sz w:val="24"/>
                <w:szCs w:val="24"/>
              </w:rPr>
            </w:pPr>
          </w:p>
        </w:tc>
        <w:tc>
          <w:tcPr>
            <w:tcW w:w="1317" w:type="dxa"/>
          </w:tcPr>
          <w:p w14:paraId="04985ED1" w14:textId="77777777" w:rsidR="003935FA" w:rsidRPr="00846F7D" w:rsidRDefault="003935FA" w:rsidP="003935FA">
            <w:pPr>
              <w:jc w:val="center"/>
              <w:rPr>
                <w:b/>
                <w:sz w:val="24"/>
                <w:szCs w:val="24"/>
              </w:rPr>
            </w:pPr>
          </w:p>
        </w:tc>
        <w:tc>
          <w:tcPr>
            <w:tcW w:w="1043" w:type="dxa"/>
          </w:tcPr>
          <w:p w14:paraId="647A282D" w14:textId="77777777" w:rsidR="003935FA" w:rsidRPr="00846F7D" w:rsidRDefault="003935FA" w:rsidP="003935FA">
            <w:pPr>
              <w:jc w:val="center"/>
              <w:rPr>
                <w:b/>
                <w:sz w:val="24"/>
                <w:szCs w:val="24"/>
              </w:rPr>
            </w:pPr>
          </w:p>
        </w:tc>
        <w:tc>
          <w:tcPr>
            <w:tcW w:w="866" w:type="dxa"/>
          </w:tcPr>
          <w:p w14:paraId="3D6445A7" w14:textId="77777777" w:rsidR="003935FA" w:rsidRPr="00846F7D" w:rsidRDefault="003935FA" w:rsidP="003935FA">
            <w:pPr>
              <w:jc w:val="center"/>
              <w:rPr>
                <w:b/>
                <w:sz w:val="24"/>
                <w:szCs w:val="24"/>
              </w:rPr>
            </w:pPr>
            <w:r w:rsidRPr="00846F7D">
              <w:rPr>
                <w:b/>
                <w:sz w:val="24"/>
                <w:szCs w:val="24"/>
              </w:rPr>
              <w:t>N/A</w:t>
            </w:r>
          </w:p>
        </w:tc>
      </w:tr>
      <w:tr w:rsidR="003935FA" w:rsidRPr="00846F7D" w14:paraId="1E98A5BB" w14:textId="77777777" w:rsidTr="00D737C9">
        <w:trPr>
          <w:jc w:val="center"/>
        </w:trPr>
        <w:tc>
          <w:tcPr>
            <w:tcW w:w="5034" w:type="dxa"/>
          </w:tcPr>
          <w:p w14:paraId="4A8C13E5" w14:textId="77777777" w:rsidR="003935FA" w:rsidRPr="00846F7D" w:rsidRDefault="003935FA" w:rsidP="003935FA">
            <w:pPr>
              <w:rPr>
                <w:sz w:val="24"/>
                <w:szCs w:val="24"/>
              </w:rPr>
            </w:pPr>
            <w:r w:rsidRPr="00846F7D">
              <w:rPr>
                <w:sz w:val="24"/>
                <w:szCs w:val="24"/>
              </w:rPr>
              <w:t>Ability to document pertinent information (H&amp;P, Assessment and Plan)</w:t>
            </w:r>
          </w:p>
        </w:tc>
        <w:tc>
          <w:tcPr>
            <w:tcW w:w="1357" w:type="dxa"/>
          </w:tcPr>
          <w:p w14:paraId="7AE401EB" w14:textId="77777777" w:rsidR="003935FA" w:rsidRPr="00846F7D" w:rsidRDefault="003935FA" w:rsidP="003935FA">
            <w:pPr>
              <w:jc w:val="center"/>
              <w:rPr>
                <w:b/>
                <w:sz w:val="24"/>
                <w:szCs w:val="24"/>
              </w:rPr>
            </w:pPr>
          </w:p>
        </w:tc>
        <w:tc>
          <w:tcPr>
            <w:tcW w:w="1471" w:type="dxa"/>
          </w:tcPr>
          <w:p w14:paraId="182A8A63" w14:textId="77777777" w:rsidR="003935FA" w:rsidRPr="00846F7D" w:rsidRDefault="003935FA" w:rsidP="003935FA">
            <w:pPr>
              <w:jc w:val="center"/>
              <w:rPr>
                <w:b/>
                <w:sz w:val="24"/>
                <w:szCs w:val="24"/>
              </w:rPr>
            </w:pPr>
          </w:p>
        </w:tc>
        <w:tc>
          <w:tcPr>
            <w:tcW w:w="1317" w:type="dxa"/>
          </w:tcPr>
          <w:p w14:paraId="330BAEBD" w14:textId="77777777" w:rsidR="003935FA" w:rsidRPr="00846F7D" w:rsidRDefault="003935FA" w:rsidP="003935FA">
            <w:pPr>
              <w:jc w:val="center"/>
              <w:rPr>
                <w:b/>
                <w:sz w:val="24"/>
                <w:szCs w:val="24"/>
              </w:rPr>
            </w:pPr>
          </w:p>
        </w:tc>
        <w:tc>
          <w:tcPr>
            <w:tcW w:w="1043" w:type="dxa"/>
          </w:tcPr>
          <w:p w14:paraId="623B5A08" w14:textId="77777777" w:rsidR="003935FA" w:rsidRPr="00846F7D" w:rsidRDefault="003935FA" w:rsidP="003935FA">
            <w:pPr>
              <w:jc w:val="center"/>
              <w:rPr>
                <w:b/>
                <w:sz w:val="24"/>
                <w:szCs w:val="24"/>
              </w:rPr>
            </w:pPr>
          </w:p>
        </w:tc>
        <w:tc>
          <w:tcPr>
            <w:tcW w:w="866" w:type="dxa"/>
          </w:tcPr>
          <w:p w14:paraId="19F9C8CA" w14:textId="77777777" w:rsidR="003935FA" w:rsidRPr="00846F7D" w:rsidRDefault="003935FA" w:rsidP="003935FA">
            <w:pPr>
              <w:jc w:val="center"/>
              <w:rPr>
                <w:b/>
                <w:sz w:val="24"/>
                <w:szCs w:val="24"/>
              </w:rPr>
            </w:pPr>
            <w:r w:rsidRPr="00846F7D">
              <w:rPr>
                <w:b/>
                <w:sz w:val="24"/>
                <w:szCs w:val="24"/>
              </w:rPr>
              <w:t>N/A</w:t>
            </w:r>
          </w:p>
        </w:tc>
      </w:tr>
      <w:tr w:rsidR="003935FA" w:rsidRPr="00846F7D" w14:paraId="2F142B75" w14:textId="77777777" w:rsidTr="00D737C9">
        <w:trPr>
          <w:jc w:val="center"/>
        </w:trPr>
        <w:tc>
          <w:tcPr>
            <w:tcW w:w="5034" w:type="dxa"/>
          </w:tcPr>
          <w:p w14:paraId="611AC130" w14:textId="77777777" w:rsidR="003935FA" w:rsidRPr="00846F7D" w:rsidRDefault="003935FA" w:rsidP="003935FA">
            <w:pPr>
              <w:rPr>
                <w:sz w:val="24"/>
                <w:szCs w:val="24"/>
              </w:rPr>
            </w:pPr>
            <w:r w:rsidRPr="00846F7D">
              <w:rPr>
                <w:sz w:val="24"/>
                <w:szCs w:val="24"/>
              </w:rPr>
              <w:lastRenderedPageBreak/>
              <w:t>Ability to work collaboratively in an interprofessional patient-centered team</w:t>
            </w:r>
          </w:p>
        </w:tc>
        <w:tc>
          <w:tcPr>
            <w:tcW w:w="1357" w:type="dxa"/>
          </w:tcPr>
          <w:p w14:paraId="5A722880" w14:textId="77777777" w:rsidR="003935FA" w:rsidRPr="00846F7D" w:rsidRDefault="003935FA" w:rsidP="003935FA">
            <w:pPr>
              <w:jc w:val="center"/>
              <w:rPr>
                <w:b/>
                <w:sz w:val="24"/>
                <w:szCs w:val="24"/>
              </w:rPr>
            </w:pPr>
          </w:p>
        </w:tc>
        <w:tc>
          <w:tcPr>
            <w:tcW w:w="1471" w:type="dxa"/>
          </w:tcPr>
          <w:p w14:paraId="68889D13" w14:textId="77777777" w:rsidR="003935FA" w:rsidRPr="00846F7D" w:rsidRDefault="003935FA" w:rsidP="003935FA">
            <w:pPr>
              <w:jc w:val="center"/>
              <w:rPr>
                <w:b/>
                <w:sz w:val="24"/>
                <w:szCs w:val="24"/>
              </w:rPr>
            </w:pPr>
          </w:p>
        </w:tc>
        <w:tc>
          <w:tcPr>
            <w:tcW w:w="1317" w:type="dxa"/>
          </w:tcPr>
          <w:p w14:paraId="5BFED54A" w14:textId="77777777" w:rsidR="003935FA" w:rsidRPr="00846F7D" w:rsidRDefault="003935FA" w:rsidP="003935FA">
            <w:pPr>
              <w:jc w:val="center"/>
              <w:rPr>
                <w:b/>
                <w:sz w:val="24"/>
                <w:szCs w:val="24"/>
              </w:rPr>
            </w:pPr>
          </w:p>
        </w:tc>
        <w:tc>
          <w:tcPr>
            <w:tcW w:w="1043" w:type="dxa"/>
          </w:tcPr>
          <w:p w14:paraId="5A496D98" w14:textId="77777777" w:rsidR="003935FA" w:rsidRPr="00846F7D" w:rsidRDefault="003935FA" w:rsidP="003935FA">
            <w:pPr>
              <w:jc w:val="center"/>
              <w:rPr>
                <w:b/>
                <w:sz w:val="24"/>
                <w:szCs w:val="24"/>
              </w:rPr>
            </w:pPr>
          </w:p>
        </w:tc>
        <w:tc>
          <w:tcPr>
            <w:tcW w:w="866" w:type="dxa"/>
          </w:tcPr>
          <w:p w14:paraId="4DFE47C5" w14:textId="77777777" w:rsidR="003935FA" w:rsidRPr="00846F7D" w:rsidRDefault="003935FA" w:rsidP="003935FA">
            <w:pPr>
              <w:jc w:val="center"/>
              <w:rPr>
                <w:b/>
                <w:sz w:val="24"/>
                <w:szCs w:val="24"/>
              </w:rPr>
            </w:pPr>
            <w:r w:rsidRPr="00846F7D">
              <w:rPr>
                <w:b/>
                <w:sz w:val="24"/>
                <w:szCs w:val="24"/>
              </w:rPr>
              <w:t>N/A</w:t>
            </w:r>
          </w:p>
        </w:tc>
      </w:tr>
    </w:tbl>
    <w:p w14:paraId="636A6AFF" w14:textId="1893C3DB" w:rsidR="003935FA" w:rsidRPr="003935FA" w:rsidRDefault="003935FA" w:rsidP="003935FA">
      <w:pPr>
        <w:rPr>
          <w:rFonts w:ascii="Calibri" w:eastAsia="Calibri" w:hAnsi="Calibri"/>
          <w:b/>
          <w:sz w:val="22"/>
          <w:szCs w:val="22"/>
        </w:rPr>
      </w:pPr>
    </w:p>
    <w:tbl>
      <w:tblPr>
        <w:tblStyle w:val="TableGrid1"/>
        <w:tblW w:w="11088" w:type="dxa"/>
        <w:jc w:val="center"/>
        <w:tblLook w:val="04A0" w:firstRow="1" w:lastRow="0" w:firstColumn="1" w:lastColumn="0" w:noHBand="0" w:noVBand="1"/>
      </w:tblPr>
      <w:tblGrid>
        <w:gridCol w:w="4878"/>
        <w:gridCol w:w="1357"/>
        <w:gridCol w:w="1471"/>
        <w:gridCol w:w="1453"/>
        <w:gridCol w:w="1043"/>
        <w:gridCol w:w="886"/>
      </w:tblGrid>
      <w:tr w:rsidR="00D737C9" w:rsidRPr="00846F7D" w14:paraId="7E0495C7" w14:textId="77777777" w:rsidTr="00D737C9">
        <w:trPr>
          <w:jc w:val="center"/>
        </w:trPr>
        <w:tc>
          <w:tcPr>
            <w:tcW w:w="5004" w:type="dxa"/>
          </w:tcPr>
          <w:p w14:paraId="4AA68CC5" w14:textId="77CD5836" w:rsidR="00D737C9" w:rsidRPr="00846F7D" w:rsidRDefault="00D737C9" w:rsidP="00D737C9">
            <w:pPr>
              <w:rPr>
                <w:rFonts w:asciiTheme="minorHAnsi" w:hAnsiTheme="minorHAnsi" w:cstheme="minorHAnsi"/>
                <w:sz w:val="24"/>
                <w:szCs w:val="24"/>
              </w:rPr>
            </w:pPr>
            <w:r w:rsidRPr="00846F7D">
              <w:rPr>
                <w:rFonts w:asciiTheme="minorHAnsi" w:hAnsiTheme="minorHAnsi" w:cstheme="minorHAnsi"/>
                <w:b/>
                <w:sz w:val="24"/>
                <w:szCs w:val="24"/>
              </w:rPr>
              <w:t>Patient Care</w:t>
            </w:r>
          </w:p>
        </w:tc>
        <w:tc>
          <w:tcPr>
            <w:tcW w:w="1357" w:type="dxa"/>
          </w:tcPr>
          <w:p w14:paraId="72733FF9" w14:textId="40FE3526" w:rsidR="00D737C9" w:rsidRPr="00846F7D" w:rsidRDefault="00D737C9" w:rsidP="00D737C9">
            <w:pPr>
              <w:jc w:val="center"/>
              <w:rPr>
                <w:rFonts w:asciiTheme="minorHAnsi" w:hAnsiTheme="minorHAnsi" w:cstheme="minorHAnsi"/>
                <w:b/>
                <w:sz w:val="24"/>
                <w:szCs w:val="24"/>
              </w:rPr>
            </w:pPr>
            <w:r w:rsidRPr="00651D67">
              <w:rPr>
                <w:rFonts w:asciiTheme="minorHAnsi" w:hAnsiTheme="minorHAnsi" w:cstheme="minorHAnsi"/>
                <w:b/>
                <w:sz w:val="24"/>
                <w:szCs w:val="24"/>
              </w:rPr>
              <w:t>Inadequate (Deficient)</w:t>
            </w:r>
          </w:p>
        </w:tc>
        <w:tc>
          <w:tcPr>
            <w:tcW w:w="1471" w:type="dxa"/>
          </w:tcPr>
          <w:p w14:paraId="4A6A2E90" w14:textId="71004A54" w:rsidR="00D737C9" w:rsidRPr="00846F7D" w:rsidRDefault="00D737C9" w:rsidP="00D737C9">
            <w:pPr>
              <w:jc w:val="center"/>
              <w:rPr>
                <w:rFonts w:asciiTheme="minorHAnsi" w:hAnsiTheme="minorHAnsi" w:cstheme="minorHAnsi"/>
                <w:b/>
                <w:sz w:val="24"/>
                <w:szCs w:val="24"/>
              </w:rPr>
            </w:pPr>
            <w:r w:rsidRPr="00651D67">
              <w:rPr>
                <w:rFonts w:asciiTheme="minorHAnsi" w:hAnsiTheme="minorHAnsi" w:cstheme="minorHAnsi"/>
                <w:b/>
                <w:sz w:val="24"/>
                <w:szCs w:val="24"/>
              </w:rPr>
              <w:t xml:space="preserve">Competence (With Direct Supervision) </w:t>
            </w:r>
          </w:p>
        </w:tc>
        <w:tc>
          <w:tcPr>
            <w:tcW w:w="1317" w:type="dxa"/>
          </w:tcPr>
          <w:p w14:paraId="668934EF" w14:textId="613E6E82" w:rsidR="00D737C9" w:rsidRPr="00846F7D" w:rsidRDefault="00D737C9" w:rsidP="00D737C9">
            <w:pPr>
              <w:jc w:val="center"/>
              <w:rPr>
                <w:rFonts w:asciiTheme="minorHAnsi" w:hAnsiTheme="minorHAnsi" w:cstheme="minorHAnsi"/>
                <w:b/>
                <w:sz w:val="24"/>
                <w:szCs w:val="24"/>
              </w:rPr>
            </w:pPr>
            <w:r w:rsidRPr="00651D67">
              <w:rPr>
                <w:rFonts w:asciiTheme="minorHAnsi" w:hAnsiTheme="minorHAnsi" w:cstheme="minorHAnsi"/>
                <w:b/>
                <w:sz w:val="24"/>
                <w:szCs w:val="24"/>
              </w:rPr>
              <w:t>Proficiency (With Indirect Supervision)</w:t>
            </w:r>
          </w:p>
        </w:tc>
        <w:tc>
          <w:tcPr>
            <w:tcW w:w="1043" w:type="dxa"/>
          </w:tcPr>
          <w:p w14:paraId="38C0A0DF" w14:textId="494CD2D1" w:rsidR="00D737C9" w:rsidRPr="00846F7D" w:rsidRDefault="00D737C9" w:rsidP="00D737C9">
            <w:pPr>
              <w:jc w:val="center"/>
              <w:rPr>
                <w:rFonts w:asciiTheme="minorHAnsi" w:hAnsiTheme="minorHAnsi" w:cstheme="minorHAnsi"/>
                <w:b/>
                <w:sz w:val="24"/>
                <w:szCs w:val="24"/>
              </w:rPr>
            </w:pPr>
            <w:r w:rsidRPr="00651D67">
              <w:rPr>
                <w:rFonts w:asciiTheme="minorHAnsi" w:hAnsiTheme="minorHAnsi" w:cstheme="minorHAnsi"/>
                <w:b/>
                <w:sz w:val="24"/>
                <w:szCs w:val="24"/>
              </w:rPr>
              <w:t>Mastery (Could Teach Others)</w:t>
            </w:r>
          </w:p>
        </w:tc>
        <w:tc>
          <w:tcPr>
            <w:tcW w:w="896" w:type="dxa"/>
          </w:tcPr>
          <w:p w14:paraId="50E86201" w14:textId="77777777" w:rsidR="00D737C9" w:rsidRPr="00846F7D" w:rsidRDefault="00D737C9" w:rsidP="00D737C9">
            <w:pPr>
              <w:jc w:val="center"/>
              <w:rPr>
                <w:rFonts w:asciiTheme="minorHAnsi" w:hAnsiTheme="minorHAnsi" w:cstheme="minorHAnsi"/>
                <w:b/>
                <w:sz w:val="24"/>
                <w:szCs w:val="24"/>
              </w:rPr>
            </w:pPr>
          </w:p>
        </w:tc>
      </w:tr>
      <w:tr w:rsidR="003935FA" w:rsidRPr="00846F7D" w14:paraId="05B0481E" w14:textId="77777777" w:rsidTr="00D737C9">
        <w:trPr>
          <w:jc w:val="center"/>
        </w:trPr>
        <w:tc>
          <w:tcPr>
            <w:tcW w:w="5004" w:type="dxa"/>
          </w:tcPr>
          <w:p w14:paraId="10F2F632" w14:textId="77777777" w:rsidR="003935FA" w:rsidRPr="00846F7D" w:rsidRDefault="003935FA" w:rsidP="003935FA">
            <w:pPr>
              <w:rPr>
                <w:rFonts w:asciiTheme="minorHAnsi" w:hAnsiTheme="minorHAnsi" w:cstheme="minorHAnsi"/>
                <w:sz w:val="24"/>
                <w:szCs w:val="24"/>
              </w:rPr>
            </w:pPr>
            <w:r w:rsidRPr="00846F7D">
              <w:rPr>
                <w:rFonts w:asciiTheme="minorHAnsi" w:hAnsiTheme="minorHAnsi" w:cstheme="minorHAnsi"/>
                <w:sz w:val="24"/>
                <w:szCs w:val="24"/>
              </w:rPr>
              <w:t>Ability to perform a history and mental status examination</w:t>
            </w:r>
          </w:p>
        </w:tc>
        <w:tc>
          <w:tcPr>
            <w:tcW w:w="1357" w:type="dxa"/>
          </w:tcPr>
          <w:p w14:paraId="53DB9C3A" w14:textId="77777777" w:rsidR="003935FA" w:rsidRPr="00846F7D" w:rsidRDefault="003935FA" w:rsidP="003935FA">
            <w:pPr>
              <w:jc w:val="center"/>
              <w:rPr>
                <w:rFonts w:asciiTheme="minorHAnsi" w:hAnsiTheme="minorHAnsi" w:cstheme="minorHAnsi"/>
                <w:b/>
                <w:sz w:val="24"/>
                <w:szCs w:val="24"/>
              </w:rPr>
            </w:pPr>
          </w:p>
        </w:tc>
        <w:tc>
          <w:tcPr>
            <w:tcW w:w="1471" w:type="dxa"/>
          </w:tcPr>
          <w:p w14:paraId="2B054286" w14:textId="77777777" w:rsidR="003935FA" w:rsidRPr="00846F7D" w:rsidRDefault="003935FA" w:rsidP="003935FA">
            <w:pPr>
              <w:jc w:val="center"/>
              <w:rPr>
                <w:rFonts w:asciiTheme="minorHAnsi" w:hAnsiTheme="minorHAnsi" w:cstheme="minorHAnsi"/>
                <w:b/>
                <w:sz w:val="24"/>
                <w:szCs w:val="24"/>
              </w:rPr>
            </w:pPr>
          </w:p>
        </w:tc>
        <w:tc>
          <w:tcPr>
            <w:tcW w:w="1317" w:type="dxa"/>
          </w:tcPr>
          <w:p w14:paraId="03D5E646" w14:textId="77777777" w:rsidR="003935FA" w:rsidRPr="00846F7D" w:rsidRDefault="003935FA" w:rsidP="003935FA">
            <w:pPr>
              <w:jc w:val="center"/>
              <w:rPr>
                <w:rFonts w:asciiTheme="minorHAnsi" w:hAnsiTheme="minorHAnsi" w:cstheme="minorHAnsi"/>
                <w:b/>
                <w:sz w:val="24"/>
                <w:szCs w:val="24"/>
              </w:rPr>
            </w:pPr>
          </w:p>
        </w:tc>
        <w:tc>
          <w:tcPr>
            <w:tcW w:w="1043" w:type="dxa"/>
          </w:tcPr>
          <w:p w14:paraId="3FEFCBDE" w14:textId="77777777" w:rsidR="003935FA" w:rsidRPr="00846F7D" w:rsidRDefault="003935FA" w:rsidP="003935FA">
            <w:pPr>
              <w:jc w:val="center"/>
              <w:rPr>
                <w:rFonts w:asciiTheme="minorHAnsi" w:hAnsiTheme="minorHAnsi" w:cstheme="minorHAnsi"/>
                <w:b/>
                <w:sz w:val="24"/>
                <w:szCs w:val="24"/>
              </w:rPr>
            </w:pPr>
          </w:p>
        </w:tc>
        <w:tc>
          <w:tcPr>
            <w:tcW w:w="896" w:type="dxa"/>
          </w:tcPr>
          <w:p w14:paraId="6D6CE594" w14:textId="77777777" w:rsidR="003935FA" w:rsidRPr="00846F7D" w:rsidRDefault="003935FA" w:rsidP="003935FA">
            <w:pPr>
              <w:jc w:val="center"/>
              <w:rPr>
                <w:rFonts w:asciiTheme="minorHAnsi" w:hAnsiTheme="minorHAnsi" w:cstheme="minorHAnsi"/>
                <w:b/>
                <w:sz w:val="24"/>
                <w:szCs w:val="24"/>
              </w:rPr>
            </w:pPr>
            <w:r w:rsidRPr="00846F7D">
              <w:rPr>
                <w:rFonts w:asciiTheme="minorHAnsi" w:hAnsiTheme="minorHAnsi" w:cstheme="minorHAnsi"/>
                <w:b/>
                <w:sz w:val="24"/>
                <w:szCs w:val="24"/>
              </w:rPr>
              <w:t>N/A</w:t>
            </w:r>
          </w:p>
        </w:tc>
      </w:tr>
      <w:tr w:rsidR="003935FA" w:rsidRPr="00846F7D" w14:paraId="7B35DA74" w14:textId="77777777" w:rsidTr="00D737C9">
        <w:trPr>
          <w:jc w:val="center"/>
        </w:trPr>
        <w:tc>
          <w:tcPr>
            <w:tcW w:w="5004" w:type="dxa"/>
          </w:tcPr>
          <w:p w14:paraId="56CB695C" w14:textId="77777777" w:rsidR="003935FA" w:rsidRPr="00846F7D" w:rsidRDefault="003935FA" w:rsidP="003935FA">
            <w:pPr>
              <w:rPr>
                <w:rFonts w:asciiTheme="minorHAnsi" w:hAnsiTheme="minorHAnsi" w:cstheme="minorHAnsi"/>
                <w:sz w:val="24"/>
                <w:szCs w:val="24"/>
              </w:rPr>
            </w:pPr>
            <w:r w:rsidRPr="00846F7D">
              <w:rPr>
                <w:rFonts w:asciiTheme="minorHAnsi" w:hAnsiTheme="minorHAnsi" w:cstheme="minorHAnsi"/>
                <w:sz w:val="24"/>
                <w:szCs w:val="24"/>
              </w:rPr>
              <w:t>Ability to perform an appropriate physical examination</w:t>
            </w:r>
          </w:p>
        </w:tc>
        <w:tc>
          <w:tcPr>
            <w:tcW w:w="1357" w:type="dxa"/>
          </w:tcPr>
          <w:p w14:paraId="5495CCAE" w14:textId="77777777" w:rsidR="003935FA" w:rsidRPr="00846F7D" w:rsidRDefault="003935FA" w:rsidP="003935FA">
            <w:pPr>
              <w:jc w:val="center"/>
              <w:rPr>
                <w:rFonts w:asciiTheme="minorHAnsi" w:hAnsiTheme="minorHAnsi" w:cstheme="minorHAnsi"/>
                <w:b/>
                <w:sz w:val="24"/>
                <w:szCs w:val="24"/>
              </w:rPr>
            </w:pPr>
          </w:p>
        </w:tc>
        <w:tc>
          <w:tcPr>
            <w:tcW w:w="1471" w:type="dxa"/>
          </w:tcPr>
          <w:p w14:paraId="11DA1C62" w14:textId="77777777" w:rsidR="003935FA" w:rsidRPr="00846F7D" w:rsidRDefault="003935FA" w:rsidP="003935FA">
            <w:pPr>
              <w:jc w:val="center"/>
              <w:rPr>
                <w:rFonts w:asciiTheme="minorHAnsi" w:hAnsiTheme="minorHAnsi" w:cstheme="minorHAnsi"/>
                <w:b/>
                <w:sz w:val="24"/>
                <w:szCs w:val="24"/>
              </w:rPr>
            </w:pPr>
          </w:p>
        </w:tc>
        <w:tc>
          <w:tcPr>
            <w:tcW w:w="1317" w:type="dxa"/>
          </w:tcPr>
          <w:p w14:paraId="777FA806" w14:textId="77777777" w:rsidR="003935FA" w:rsidRPr="00846F7D" w:rsidRDefault="003935FA" w:rsidP="003935FA">
            <w:pPr>
              <w:jc w:val="center"/>
              <w:rPr>
                <w:rFonts w:asciiTheme="minorHAnsi" w:hAnsiTheme="minorHAnsi" w:cstheme="minorHAnsi"/>
                <w:b/>
                <w:sz w:val="24"/>
                <w:szCs w:val="24"/>
              </w:rPr>
            </w:pPr>
          </w:p>
        </w:tc>
        <w:tc>
          <w:tcPr>
            <w:tcW w:w="1043" w:type="dxa"/>
          </w:tcPr>
          <w:p w14:paraId="775DF8DE" w14:textId="77777777" w:rsidR="003935FA" w:rsidRPr="00846F7D" w:rsidRDefault="003935FA" w:rsidP="003935FA">
            <w:pPr>
              <w:jc w:val="center"/>
              <w:rPr>
                <w:rFonts w:asciiTheme="minorHAnsi" w:hAnsiTheme="minorHAnsi" w:cstheme="minorHAnsi"/>
                <w:b/>
                <w:sz w:val="24"/>
                <w:szCs w:val="24"/>
              </w:rPr>
            </w:pPr>
          </w:p>
        </w:tc>
        <w:tc>
          <w:tcPr>
            <w:tcW w:w="896" w:type="dxa"/>
          </w:tcPr>
          <w:p w14:paraId="6B21653E" w14:textId="77777777" w:rsidR="003935FA" w:rsidRPr="00846F7D" w:rsidRDefault="003935FA" w:rsidP="003935FA">
            <w:pPr>
              <w:jc w:val="center"/>
              <w:rPr>
                <w:rFonts w:asciiTheme="minorHAnsi" w:hAnsiTheme="minorHAnsi" w:cstheme="minorHAnsi"/>
                <w:b/>
                <w:sz w:val="24"/>
                <w:szCs w:val="24"/>
              </w:rPr>
            </w:pPr>
            <w:r w:rsidRPr="00846F7D">
              <w:rPr>
                <w:rFonts w:asciiTheme="minorHAnsi" w:hAnsiTheme="minorHAnsi" w:cstheme="minorHAnsi"/>
                <w:b/>
                <w:sz w:val="24"/>
                <w:szCs w:val="24"/>
              </w:rPr>
              <w:t>N/A</w:t>
            </w:r>
          </w:p>
        </w:tc>
      </w:tr>
      <w:tr w:rsidR="003935FA" w:rsidRPr="00846F7D" w14:paraId="595752DE" w14:textId="77777777" w:rsidTr="00D737C9">
        <w:trPr>
          <w:jc w:val="center"/>
        </w:trPr>
        <w:tc>
          <w:tcPr>
            <w:tcW w:w="5004" w:type="dxa"/>
          </w:tcPr>
          <w:p w14:paraId="5C0A99BD" w14:textId="77777777" w:rsidR="003935FA" w:rsidRPr="00846F7D" w:rsidRDefault="003935FA" w:rsidP="003935FA">
            <w:pPr>
              <w:rPr>
                <w:rFonts w:asciiTheme="minorHAnsi" w:hAnsiTheme="minorHAnsi" w:cstheme="minorHAnsi"/>
                <w:sz w:val="24"/>
                <w:szCs w:val="24"/>
              </w:rPr>
            </w:pPr>
            <w:r w:rsidRPr="00846F7D">
              <w:rPr>
                <w:rFonts w:asciiTheme="minorHAnsi" w:hAnsiTheme="minorHAnsi" w:cstheme="minorHAnsi"/>
                <w:sz w:val="24"/>
                <w:szCs w:val="24"/>
              </w:rPr>
              <w:t>Ability to order and interpret diagnostic labs and imaging</w:t>
            </w:r>
          </w:p>
        </w:tc>
        <w:tc>
          <w:tcPr>
            <w:tcW w:w="1357" w:type="dxa"/>
          </w:tcPr>
          <w:p w14:paraId="1DB8BC68" w14:textId="77777777" w:rsidR="003935FA" w:rsidRPr="00846F7D" w:rsidRDefault="003935FA" w:rsidP="003935FA">
            <w:pPr>
              <w:jc w:val="center"/>
              <w:rPr>
                <w:rFonts w:asciiTheme="minorHAnsi" w:hAnsiTheme="minorHAnsi" w:cstheme="minorHAnsi"/>
                <w:b/>
                <w:sz w:val="24"/>
                <w:szCs w:val="24"/>
              </w:rPr>
            </w:pPr>
          </w:p>
        </w:tc>
        <w:tc>
          <w:tcPr>
            <w:tcW w:w="1471" w:type="dxa"/>
          </w:tcPr>
          <w:p w14:paraId="5320A5F7" w14:textId="77777777" w:rsidR="003935FA" w:rsidRPr="00846F7D" w:rsidRDefault="003935FA" w:rsidP="003935FA">
            <w:pPr>
              <w:jc w:val="center"/>
              <w:rPr>
                <w:rFonts w:asciiTheme="minorHAnsi" w:hAnsiTheme="minorHAnsi" w:cstheme="minorHAnsi"/>
                <w:b/>
                <w:sz w:val="24"/>
                <w:szCs w:val="24"/>
              </w:rPr>
            </w:pPr>
          </w:p>
        </w:tc>
        <w:tc>
          <w:tcPr>
            <w:tcW w:w="1317" w:type="dxa"/>
          </w:tcPr>
          <w:p w14:paraId="268BD9D0" w14:textId="77777777" w:rsidR="003935FA" w:rsidRPr="00846F7D" w:rsidRDefault="003935FA" w:rsidP="003935FA">
            <w:pPr>
              <w:jc w:val="center"/>
              <w:rPr>
                <w:rFonts w:asciiTheme="minorHAnsi" w:hAnsiTheme="minorHAnsi" w:cstheme="minorHAnsi"/>
                <w:b/>
                <w:sz w:val="24"/>
                <w:szCs w:val="24"/>
              </w:rPr>
            </w:pPr>
          </w:p>
        </w:tc>
        <w:tc>
          <w:tcPr>
            <w:tcW w:w="1043" w:type="dxa"/>
          </w:tcPr>
          <w:p w14:paraId="5E2FB54F" w14:textId="77777777" w:rsidR="003935FA" w:rsidRPr="00846F7D" w:rsidRDefault="003935FA" w:rsidP="003935FA">
            <w:pPr>
              <w:jc w:val="center"/>
              <w:rPr>
                <w:rFonts w:asciiTheme="minorHAnsi" w:hAnsiTheme="minorHAnsi" w:cstheme="minorHAnsi"/>
                <w:b/>
                <w:sz w:val="24"/>
                <w:szCs w:val="24"/>
              </w:rPr>
            </w:pPr>
          </w:p>
        </w:tc>
        <w:tc>
          <w:tcPr>
            <w:tcW w:w="896" w:type="dxa"/>
          </w:tcPr>
          <w:p w14:paraId="674B931B" w14:textId="77777777" w:rsidR="003935FA" w:rsidRPr="00846F7D" w:rsidRDefault="003935FA" w:rsidP="003935FA">
            <w:pPr>
              <w:jc w:val="center"/>
              <w:rPr>
                <w:rFonts w:asciiTheme="minorHAnsi" w:hAnsiTheme="minorHAnsi" w:cstheme="minorHAnsi"/>
                <w:b/>
                <w:sz w:val="24"/>
                <w:szCs w:val="24"/>
              </w:rPr>
            </w:pPr>
            <w:r w:rsidRPr="00846F7D">
              <w:rPr>
                <w:rFonts w:asciiTheme="minorHAnsi" w:hAnsiTheme="minorHAnsi" w:cstheme="minorHAnsi"/>
                <w:b/>
                <w:sz w:val="24"/>
                <w:szCs w:val="24"/>
              </w:rPr>
              <w:t>N/A</w:t>
            </w:r>
          </w:p>
        </w:tc>
      </w:tr>
      <w:tr w:rsidR="003935FA" w:rsidRPr="00846F7D" w14:paraId="5DD5C1A4" w14:textId="77777777" w:rsidTr="00D737C9">
        <w:trPr>
          <w:jc w:val="center"/>
        </w:trPr>
        <w:tc>
          <w:tcPr>
            <w:tcW w:w="5004" w:type="dxa"/>
          </w:tcPr>
          <w:p w14:paraId="0612E33F" w14:textId="77777777" w:rsidR="003935FA" w:rsidRPr="00846F7D" w:rsidRDefault="003935FA" w:rsidP="003935FA">
            <w:pPr>
              <w:rPr>
                <w:rFonts w:asciiTheme="minorHAnsi" w:hAnsiTheme="minorHAnsi" w:cstheme="minorHAnsi"/>
                <w:sz w:val="24"/>
                <w:szCs w:val="24"/>
              </w:rPr>
            </w:pPr>
            <w:r w:rsidRPr="00846F7D">
              <w:rPr>
                <w:rFonts w:asciiTheme="minorHAnsi" w:hAnsiTheme="minorHAnsi" w:cstheme="minorHAnsi"/>
                <w:sz w:val="24"/>
                <w:szCs w:val="24"/>
              </w:rPr>
              <w:t>Ability to develop a management plan</w:t>
            </w:r>
          </w:p>
        </w:tc>
        <w:tc>
          <w:tcPr>
            <w:tcW w:w="1357" w:type="dxa"/>
          </w:tcPr>
          <w:p w14:paraId="1DA49E23" w14:textId="77777777" w:rsidR="003935FA" w:rsidRPr="00846F7D" w:rsidRDefault="003935FA" w:rsidP="003935FA">
            <w:pPr>
              <w:jc w:val="center"/>
              <w:rPr>
                <w:rFonts w:asciiTheme="minorHAnsi" w:hAnsiTheme="minorHAnsi" w:cstheme="minorHAnsi"/>
                <w:b/>
                <w:sz w:val="24"/>
                <w:szCs w:val="24"/>
              </w:rPr>
            </w:pPr>
          </w:p>
        </w:tc>
        <w:tc>
          <w:tcPr>
            <w:tcW w:w="1471" w:type="dxa"/>
          </w:tcPr>
          <w:p w14:paraId="4F536BAC" w14:textId="77777777" w:rsidR="003935FA" w:rsidRPr="00846F7D" w:rsidRDefault="003935FA" w:rsidP="003935FA">
            <w:pPr>
              <w:jc w:val="center"/>
              <w:rPr>
                <w:rFonts w:asciiTheme="minorHAnsi" w:hAnsiTheme="minorHAnsi" w:cstheme="minorHAnsi"/>
                <w:b/>
                <w:sz w:val="24"/>
                <w:szCs w:val="24"/>
              </w:rPr>
            </w:pPr>
          </w:p>
        </w:tc>
        <w:tc>
          <w:tcPr>
            <w:tcW w:w="1317" w:type="dxa"/>
          </w:tcPr>
          <w:p w14:paraId="4E567FD9" w14:textId="77777777" w:rsidR="003935FA" w:rsidRPr="00846F7D" w:rsidRDefault="003935FA" w:rsidP="003935FA">
            <w:pPr>
              <w:jc w:val="center"/>
              <w:rPr>
                <w:rFonts w:asciiTheme="minorHAnsi" w:hAnsiTheme="minorHAnsi" w:cstheme="minorHAnsi"/>
                <w:b/>
                <w:sz w:val="24"/>
                <w:szCs w:val="24"/>
              </w:rPr>
            </w:pPr>
          </w:p>
        </w:tc>
        <w:tc>
          <w:tcPr>
            <w:tcW w:w="1043" w:type="dxa"/>
          </w:tcPr>
          <w:p w14:paraId="677383EB" w14:textId="77777777" w:rsidR="003935FA" w:rsidRPr="00846F7D" w:rsidRDefault="003935FA" w:rsidP="003935FA">
            <w:pPr>
              <w:jc w:val="center"/>
              <w:rPr>
                <w:rFonts w:asciiTheme="minorHAnsi" w:hAnsiTheme="minorHAnsi" w:cstheme="minorHAnsi"/>
                <w:b/>
                <w:sz w:val="24"/>
                <w:szCs w:val="24"/>
              </w:rPr>
            </w:pPr>
          </w:p>
        </w:tc>
        <w:tc>
          <w:tcPr>
            <w:tcW w:w="896" w:type="dxa"/>
          </w:tcPr>
          <w:p w14:paraId="5598B147" w14:textId="77777777" w:rsidR="003935FA" w:rsidRPr="00846F7D" w:rsidRDefault="003935FA" w:rsidP="003935FA">
            <w:pPr>
              <w:jc w:val="center"/>
              <w:rPr>
                <w:rFonts w:asciiTheme="minorHAnsi" w:hAnsiTheme="minorHAnsi" w:cstheme="minorHAnsi"/>
                <w:b/>
                <w:sz w:val="24"/>
                <w:szCs w:val="24"/>
              </w:rPr>
            </w:pPr>
            <w:r w:rsidRPr="00846F7D">
              <w:rPr>
                <w:rFonts w:asciiTheme="minorHAnsi" w:hAnsiTheme="minorHAnsi" w:cstheme="minorHAnsi"/>
                <w:b/>
                <w:sz w:val="24"/>
                <w:szCs w:val="24"/>
              </w:rPr>
              <w:t>N/A</w:t>
            </w:r>
          </w:p>
        </w:tc>
      </w:tr>
      <w:tr w:rsidR="003935FA" w:rsidRPr="00846F7D" w14:paraId="085EDC91" w14:textId="77777777" w:rsidTr="00D737C9">
        <w:trPr>
          <w:jc w:val="center"/>
        </w:trPr>
        <w:tc>
          <w:tcPr>
            <w:tcW w:w="5004" w:type="dxa"/>
          </w:tcPr>
          <w:p w14:paraId="6C728A0A" w14:textId="77777777" w:rsidR="003935FA" w:rsidRPr="00846F7D" w:rsidRDefault="003935FA" w:rsidP="003935FA">
            <w:pPr>
              <w:rPr>
                <w:rFonts w:asciiTheme="minorHAnsi" w:hAnsiTheme="minorHAnsi" w:cstheme="minorHAnsi"/>
                <w:sz w:val="24"/>
                <w:szCs w:val="24"/>
              </w:rPr>
            </w:pPr>
            <w:r w:rsidRPr="00846F7D">
              <w:rPr>
                <w:rFonts w:asciiTheme="minorHAnsi" w:hAnsiTheme="minorHAnsi" w:cstheme="minorHAnsi"/>
                <w:sz w:val="24"/>
                <w:szCs w:val="24"/>
              </w:rPr>
              <w:t>Ability to counsel patients on mental illness and resources</w:t>
            </w:r>
          </w:p>
        </w:tc>
        <w:tc>
          <w:tcPr>
            <w:tcW w:w="1357" w:type="dxa"/>
          </w:tcPr>
          <w:p w14:paraId="01269D32" w14:textId="77777777" w:rsidR="003935FA" w:rsidRPr="00846F7D" w:rsidRDefault="003935FA" w:rsidP="003935FA">
            <w:pPr>
              <w:jc w:val="center"/>
              <w:rPr>
                <w:rFonts w:asciiTheme="minorHAnsi" w:hAnsiTheme="minorHAnsi" w:cstheme="minorHAnsi"/>
                <w:b/>
                <w:sz w:val="24"/>
                <w:szCs w:val="24"/>
              </w:rPr>
            </w:pPr>
          </w:p>
        </w:tc>
        <w:tc>
          <w:tcPr>
            <w:tcW w:w="1471" w:type="dxa"/>
          </w:tcPr>
          <w:p w14:paraId="41692882" w14:textId="77777777" w:rsidR="003935FA" w:rsidRPr="00846F7D" w:rsidRDefault="003935FA" w:rsidP="003935FA">
            <w:pPr>
              <w:jc w:val="center"/>
              <w:rPr>
                <w:rFonts w:asciiTheme="minorHAnsi" w:hAnsiTheme="minorHAnsi" w:cstheme="minorHAnsi"/>
                <w:b/>
                <w:sz w:val="24"/>
                <w:szCs w:val="24"/>
              </w:rPr>
            </w:pPr>
          </w:p>
        </w:tc>
        <w:tc>
          <w:tcPr>
            <w:tcW w:w="1317" w:type="dxa"/>
          </w:tcPr>
          <w:p w14:paraId="7A43D68B" w14:textId="77777777" w:rsidR="003935FA" w:rsidRPr="00846F7D" w:rsidRDefault="003935FA" w:rsidP="003935FA">
            <w:pPr>
              <w:jc w:val="center"/>
              <w:rPr>
                <w:rFonts w:asciiTheme="minorHAnsi" w:hAnsiTheme="minorHAnsi" w:cstheme="minorHAnsi"/>
                <w:b/>
                <w:sz w:val="24"/>
                <w:szCs w:val="24"/>
              </w:rPr>
            </w:pPr>
          </w:p>
        </w:tc>
        <w:tc>
          <w:tcPr>
            <w:tcW w:w="1043" w:type="dxa"/>
          </w:tcPr>
          <w:p w14:paraId="178A9D91" w14:textId="77777777" w:rsidR="003935FA" w:rsidRPr="00846F7D" w:rsidRDefault="003935FA" w:rsidP="003935FA">
            <w:pPr>
              <w:jc w:val="center"/>
              <w:rPr>
                <w:rFonts w:asciiTheme="minorHAnsi" w:hAnsiTheme="minorHAnsi" w:cstheme="minorHAnsi"/>
                <w:b/>
                <w:sz w:val="24"/>
                <w:szCs w:val="24"/>
              </w:rPr>
            </w:pPr>
          </w:p>
        </w:tc>
        <w:tc>
          <w:tcPr>
            <w:tcW w:w="896" w:type="dxa"/>
          </w:tcPr>
          <w:p w14:paraId="3BCB7BF3" w14:textId="77777777" w:rsidR="003935FA" w:rsidRPr="00846F7D" w:rsidRDefault="003935FA" w:rsidP="003935FA">
            <w:pPr>
              <w:jc w:val="center"/>
              <w:rPr>
                <w:rFonts w:asciiTheme="minorHAnsi" w:hAnsiTheme="minorHAnsi" w:cstheme="minorHAnsi"/>
                <w:b/>
                <w:sz w:val="24"/>
                <w:szCs w:val="24"/>
              </w:rPr>
            </w:pPr>
            <w:r w:rsidRPr="00846F7D">
              <w:rPr>
                <w:rFonts w:asciiTheme="minorHAnsi" w:hAnsiTheme="minorHAnsi" w:cstheme="minorHAnsi"/>
                <w:b/>
                <w:sz w:val="24"/>
                <w:szCs w:val="24"/>
              </w:rPr>
              <w:t>N/A</w:t>
            </w:r>
          </w:p>
        </w:tc>
      </w:tr>
      <w:tr w:rsidR="003935FA" w:rsidRPr="00846F7D" w14:paraId="72520F03" w14:textId="77777777" w:rsidTr="00D737C9">
        <w:trPr>
          <w:jc w:val="center"/>
        </w:trPr>
        <w:tc>
          <w:tcPr>
            <w:tcW w:w="5004" w:type="dxa"/>
          </w:tcPr>
          <w:p w14:paraId="3A405E7F" w14:textId="77777777" w:rsidR="003935FA" w:rsidRPr="00846F7D" w:rsidRDefault="003935FA" w:rsidP="003935FA">
            <w:pPr>
              <w:rPr>
                <w:rFonts w:asciiTheme="minorHAnsi" w:hAnsiTheme="minorHAnsi" w:cstheme="minorHAnsi"/>
                <w:sz w:val="24"/>
                <w:szCs w:val="24"/>
              </w:rPr>
            </w:pPr>
            <w:r w:rsidRPr="00846F7D">
              <w:rPr>
                <w:rFonts w:asciiTheme="minorHAnsi" w:hAnsiTheme="minorHAnsi" w:cstheme="minorHAnsi"/>
                <w:sz w:val="24"/>
                <w:szCs w:val="24"/>
              </w:rPr>
              <w:t>Ability to counsel patients in health promotion and disease prevention</w:t>
            </w:r>
          </w:p>
        </w:tc>
        <w:tc>
          <w:tcPr>
            <w:tcW w:w="1357" w:type="dxa"/>
          </w:tcPr>
          <w:p w14:paraId="52761457" w14:textId="77777777" w:rsidR="003935FA" w:rsidRPr="00846F7D" w:rsidRDefault="003935FA" w:rsidP="003935FA">
            <w:pPr>
              <w:jc w:val="center"/>
              <w:rPr>
                <w:rFonts w:asciiTheme="minorHAnsi" w:hAnsiTheme="minorHAnsi" w:cstheme="minorHAnsi"/>
                <w:b/>
                <w:sz w:val="24"/>
                <w:szCs w:val="24"/>
              </w:rPr>
            </w:pPr>
          </w:p>
        </w:tc>
        <w:tc>
          <w:tcPr>
            <w:tcW w:w="1471" w:type="dxa"/>
          </w:tcPr>
          <w:p w14:paraId="16F71E28" w14:textId="77777777" w:rsidR="003935FA" w:rsidRPr="00846F7D" w:rsidRDefault="003935FA" w:rsidP="003935FA">
            <w:pPr>
              <w:jc w:val="center"/>
              <w:rPr>
                <w:rFonts w:asciiTheme="minorHAnsi" w:hAnsiTheme="minorHAnsi" w:cstheme="minorHAnsi"/>
                <w:b/>
                <w:sz w:val="24"/>
                <w:szCs w:val="24"/>
              </w:rPr>
            </w:pPr>
          </w:p>
        </w:tc>
        <w:tc>
          <w:tcPr>
            <w:tcW w:w="1317" w:type="dxa"/>
          </w:tcPr>
          <w:p w14:paraId="214CA220" w14:textId="77777777" w:rsidR="003935FA" w:rsidRPr="00846F7D" w:rsidRDefault="003935FA" w:rsidP="003935FA">
            <w:pPr>
              <w:jc w:val="center"/>
              <w:rPr>
                <w:rFonts w:asciiTheme="minorHAnsi" w:hAnsiTheme="minorHAnsi" w:cstheme="minorHAnsi"/>
                <w:b/>
                <w:sz w:val="24"/>
                <w:szCs w:val="24"/>
              </w:rPr>
            </w:pPr>
          </w:p>
        </w:tc>
        <w:tc>
          <w:tcPr>
            <w:tcW w:w="1043" w:type="dxa"/>
          </w:tcPr>
          <w:p w14:paraId="13F464F1" w14:textId="77777777" w:rsidR="003935FA" w:rsidRPr="00846F7D" w:rsidRDefault="003935FA" w:rsidP="003935FA">
            <w:pPr>
              <w:jc w:val="center"/>
              <w:rPr>
                <w:rFonts w:asciiTheme="minorHAnsi" w:hAnsiTheme="minorHAnsi" w:cstheme="minorHAnsi"/>
                <w:b/>
                <w:sz w:val="24"/>
                <w:szCs w:val="24"/>
              </w:rPr>
            </w:pPr>
          </w:p>
        </w:tc>
        <w:tc>
          <w:tcPr>
            <w:tcW w:w="896" w:type="dxa"/>
          </w:tcPr>
          <w:p w14:paraId="21D137B0" w14:textId="77777777" w:rsidR="003935FA" w:rsidRPr="00846F7D" w:rsidRDefault="003935FA" w:rsidP="003935FA">
            <w:pPr>
              <w:jc w:val="center"/>
              <w:rPr>
                <w:rFonts w:asciiTheme="minorHAnsi" w:hAnsiTheme="minorHAnsi" w:cstheme="minorHAnsi"/>
                <w:b/>
                <w:sz w:val="24"/>
                <w:szCs w:val="24"/>
              </w:rPr>
            </w:pPr>
            <w:r w:rsidRPr="00846F7D">
              <w:rPr>
                <w:rFonts w:asciiTheme="minorHAnsi" w:hAnsiTheme="minorHAnsi" w:cstheme="minorHAnsi"/>
                <w:b/>
                <w:sz w:val="24"/>
                <w:szCs w:val="24"/>
              </w:rPr>
              <w:t>N/A</w:t>
            </w:r>
          </w:p>
        </w:tc>
      </w:tr>
      <w:tr w:rsidR="003935FA" w:rsidRPr="00846F7D" w14:paraId="2C065F86" w14:textId="77777777" w:rsidTr="00D737C9">
        <w:trPr>
          <w:jc w:val="center"/>
        </w:trPr>
        <w:tc>
          <w:tcPr>
            <w:tcW w:w="5004" w:type="dxa"/>
          </w:tcPr>
          <w:p w14:paraId="5116C925" w14:textId="77777777" w:rsidR="003935FA" w:rsidRPr="00846F7D" w:rsidRDefault="003935FA" w:rsidP="003935FA">
            <w:pPr>
              <w:rPr>
                <w:rFonts w:asciiTheme="minorHAnsi" w:hAnsiTheme="minorHAnsi" w:cstheme="minorHAnsi"/>
                <w:sz w:val="24"/>
                <w:szCs w:val="24"/>
              </w:rPr>
            </w:pPr>
            <w:r w:rsidRPr="00846F7D">
              <w:rPr>
                <w:rFonts w:asciiTheme="minorHAnsi" w:hAnsiTheme="minorHAnsi" w:cstheme="minorHAnsi"/>
                <w:sz w:val="24"/>
                <w:szCs w:val="24"/>
              </w:rPr>
              <w:t>Ability to recognize emergent problems</w:t>
            </w:r>
          </w:p>
        </w:tc>
        <w:tc>
          <w:tcPr>
            <w:tcW w:w="1357" w:type="dxa"/>
          </w:tcPr>
          <w:p w14:paraId="722F6F5F" w14:textId="77777777" w:rsidR="003935FA" w:rsidRPr="00846F7D" w:rsidRDefault="003935FA" w:rsidP="003935FA">
            <w:pPr>
              <w:jc w:val="center"/>
              <w:rPr>
                <w:rFonts w:asciiTheme="minorHAnsi" w:hAnsiTheme="minorHAnsi" w:cstheme="minorHAnsi"/>
                <w:b/>
                <w:sz w:val="24"/>
                <w:szCs w:val="24"/>
              </w:rPr>
            </w:pPr>
          </w:p>
        </w:tc>
        <w:tc>
          <w:tcPr>
            <w:tcW w:w="1471" w:type="dxa"/>
          </w:tcPr>
          <w:p w14:paraId="20D09509" w14:textId="77777777" w:rsidR="003935FA" w:rsidRPr="00846F7D" w:rsidRDefault="003935FA" w:rsidP="003935FA">
            <w:pPr>
              <w:jc w:val="center"/>
              <w:rPr>
                <w:rFonts w:asciiTheme="minorHAnsi" w:hAnsiTheme="minorHAnsi" w:cstheme="minorHAnsi"/>
                <w:b/>
                <w:sz w:val="24"/>
                <w:szCs w:val="24"/>
              </w:rPr>
            </w:pPr>
          </w:p>
        </w:tc>
        <w:tc>
          <w:tcPr>
            <w:tcW w:w="1317" w:type="dxa"/>
          </w:tcPr>
          <w:p w14:paraId="7CF2481E" w14:textId="77777777" w:rsidR="003935FA" w:rsidRPr="00846F7D" w:rsidRDefault="003935FA" w:rsidP="003935FA">
            <w:pPr>
              <w:jc w:val="center"/>
              <w:rPr>
                <w:rFonts w:asciiTheme="minorHAnsi" w:hAnsiTheme="minorHAnsi" w:cstheme="minorHAnsi"/>
                <w:b/>
                <w:sz w:val="24"/>
                <w:szCs w:val="24"/>
              </w:rPr>
            </w:pPr>
          </w:p>
        </w:tc>
        <w:tc>
          <w:tcPr>
            <w:tcW w:w="1043" w:type="dxa"/>
          </w:tcPr>
          <w:p w14:paraId="75C59C88" w14:textId="77777777" w:rsidR="003935FA" w:rsidRPr="00846F7D" w:rsidRDefault="003935FA" w:rsidP="003935FA">
            <w:pPr>
              <w:jc w:val="center"/>
              <w:rPr>
                <w:rFonts w:asciiTheme="minorHAnsi" w:hAnsiTheme="minorHAnsi" w:cstheme="minorHAnsi"/>
                <w:b/>
                <w:sz w:val="24"/>
                <w:szCs w:val="24"/>
              </w:rPr>
            </w:pPr>
          </w:p>
        </w:tc>
        <w:tc>
          <w:tcPr>
            <w:tcW w:w="896" w:type="dxa"/>
          </w:tcPr>
          <w:p w14:paraId="39131481" w14:textId="77777777" w:rsidR="003935FA" w:rsidRPr="00846F7D" w:rsidRDefault="003935FA" w:rsidP="003935FA">
            <w:pPr>
              <w:jc w:val="center"/>
              <w:rPr>
                <w:rFonts w:asciiTheme="minorHAnsi" w:hAnsiTheme="minorHAnsi" w:cstheme="minorHAnsi"/>
                <w:b/>
                <w:sz w:val="24"/>
                <w:szCs w:val="24"/>
              </w:rPr>
            </w:pPr>
            <w:r w:rsidRPr="00846F7D">
              <w:rPr>
                <w:rFonts w:asciiTheme="minorHAnsi" w:hAnsiTheme="minorHAnsi" w:cstheme="minorHAnsi"/>
                <w:b/>
                <w:sz w:val="24"/>
                <w:szCs w:val="24"/>
              </w:rPr>
              <w:t>N/A</w:t>
            </w:r>
          </w:p>
        </w:tc>
      </w:tr>
      <w:tr w:rsidR="003935FA" w:rsidRPr="00846F7D" w14:paraId="123035DC" w14:textId="77777777" w:rsidTr="00D737C9">
        <w:trPr>
          <w:jc w:val="center"/>
        </w:trPr>
        <w:tc>
          <w:tcPr>
            <w:tcW w:w="5004" w:type="dxa"/>
          </w:tcPr>
          <w:p w14:paraId="0B8B562C" w14:textId="77777777" w:rsidR="003935FA" w:rsidRPr="00846F7D" w:rsidRDefault="003935FA" w:rsidP="003935FA">
            <w:pPr>
              <w:rPr>
                <w:rFonts w:asciiTheme="minorHAnsi" w:hAnsiTheme="minorHAnsi" w:cstheme="minorHAnsi"/>
                <w:sz w:val="24"/>
                <w:szCs w:val="24"/>
              </w:rPr>
            </w:pPr>
            <w:r w:rsidRPr="00846F7D">
              <w:rPr>
                <w:rFonts w:asciiTheme="minorHAnsi" w:hAnsiTheme="minorHAnsi" w:cstheme="minorHAnsi"/>
                <w:sz w:val="24"/>
                <w:szCs w:val="24"/>
              </w:rPr>
              <w:t>Ability to manage patients with acute problems</w:t>
            </w:r>
          </w:p>
        </w:tc>
        <w:tc>
          <w:tcPr>
            <w:tcW w:w="1357" w:type="dxa"/>
          </w:tcPr>
          <w:p w14:paraId="7B759C30" w14:textId="77777777" w:rsidR="003935FA" w:rsidRPr="00846F7D" w:rsidRDefault="003935FA" w:rsidP="003935FA">
            <w:pPr>
              <w:jc w:val="center"/>
              <w:rPr>
                <w:rFonts w:asciiTheme="minorHAnsi" w:hAnsiTheme="minorHAnsi" w:cstheme="minorHAnsi"/>
                <w:b/>
                <w:sz w:val="24"/>
                <w:szCs w:val="24"/>
              </w:rPr>
            </w:pPr>
          </w:p>
        </w:tc>
        <w:tc>
          <w:tcPr>
            <w:tcW w:w="1471" w:type="dxa"/>
          </w:tcPr>
          <w:p w14:paraId="69F5E535" w14:textId="77777777" w:rsidR="003935FA" w:rsidRPr="00846F7D" w:rsidRDefault="003935FA" w:rsidP="003935FA">
            <w:pPr>
              <w:jc w:val="center"/>
              <w:rPr>
                <w:rFonts w:asciiTheme="minorHAnsi" w:hAnsiTheme="minorHAnsi" w:cstheme="minorHAnsi"/>
                <w:b/>
                <w:sz w:val="24"/>
                <w:szCs w:val="24"/>
              </w:rPr>
            </w:pPr>
          </w:p>
        </w:tc>
        <w:tc>
          <w:tcPr>
            <w:tcW w:w="1317" w:type="dxa"/>
          </w:tcPr>
          <w:p w14:paraId="19670131" w14:textId="77777777" w:rsidR="003935FA" w:rsidRPr="00846F7D" w:rsidRDefault="003935FA" w:rsidP="003935FA">
            <w:pPr>
              <w:jc w:val="center"/>
              <w:rPr>
                <w:rFonts w:asciiTheme="minorHAnsi" w:hAnsiTheme="minorHAnsi" w:cstheme="minorHAnsi"/>
                <w:b/>
                <w:sz w:val="24"/>
                <w:szCs w:val="24"/>
              </w:rPr>
            </w:pPr>
          </w:p>
        </w:tc>
        <w:tc>
          <w:tcPr>
            <w:tcW w:w="1043" w:type="dxa"/>
          </w:tcPr>
          <w:p w14:paraId="1FA56D99" w14:textId="77777777" w:rsidR="003935FA" w:rsidRPr="00846F7D" w:rsidRDefault="003935FA" w:rsidP="003935FA">
            <w:pPr>
              <w:jc w:val="center"/>
              <w:rPr>
                <w:rFonts w:asciiTheme="minorHAnsi" w:hAnsiTheme="minorHAnsi" w:cstheme="minorHAnsi"/>
                <w:b/>
                <w:sz w:val="24"/>
                <w:szCs w:val="24"/>
              </w:rPr>
            </w:pPr>
          </w:p>
        </w:tc>
        <w:tc>
          <w:tcPr>
            <w:tcW w:w="896" w:type="dxa"/>
          </w:tcPr>
          <w:p w14:paraId="286A5449" w14:textId="77777777" w:rsidR="003935FA" w:rsidRPr="00846F7D" w:rsidRDefault="003935FA" w:rsidP="003935FA">
            <w:pPr>
              <w:jc w:val="center"/>
              <w:rPr>
                <w:rFonts w:asciiTheme="minorHAnsi" w:hAnsiTheme="minorHAnsi" w:cstheme="minorHAnsi"/>
                <w:b/>
                <w:sz w:val="24"/>
                <w:szCs w:val="24"/>
              </w:rPr>
            </w:pPr>
            <w:r w:rsidRPr="00846F7D">
              <w:rPr>
                <w:rFonts w:asciiTheme="minorHAnsi" w:hAnsiTheme="minorHAnsi" w:cstheme="minorHAnsi"/>
                <w:b/>
                <w:sz w:val="24"/>
                <w:szCs w:val="24"/>
              </w:rPr>
              <w:t>N/A</w:t>
            </w:r>
          </w:p>
        </w:tc>
      </w:tr>
      <w:tr w:rsidR="003935FA" w:rsidRPr="00846F7D" w14:paraId="490F1D19" w14:textId="77777777" w:rsidTr="00D737C9">
        <w:trPr>
          <w:jc w:val="center"/>
        </w:trPr>
        <w:tc>
          <w:tcPr>
            <w:tcW w:w="5004" w:type="dxa"/>
          </w:tcPr>
          <w:p w14:paraId="5E8EFB62" w14:textId="77777777" w:rsidR="003935FA" w:rsidRPr="00846F7D" w:rsidRDefault="003935FA" w:rsidP="003935FA">
            <w:pPr>
              <w:rPr>
                <w:rFonts w:asciiTheme="minorHAnsi" w:hAnsiTheme="minorHAnsi" w:cstheme="minorHAnsi"/>
                <w:sz w:val="24"/>
                <w:szCs w:val="24"/>
              </w:rPr>
            </w:pPr>
            <w:r w:rsidRPr="00846F7D">
              <w:rPr>
                <w:rFonts w:asciiTheme="minorHAnsi" w:hAnsiTheme="minorHAnsi" w:cstheme="minorHAnsi"/>
                <w:sz w:val="24"/>
                <w:szCs w:val="24"/>
              </w:rPr>
              <w:t>Ability to manage patients with chronic problems</w:t>
            </w:r>
          </w:p>
        </w:tc>
        <w:tc>
          <w:tcPr>
            <w:tcW w:w="1357" w:type="dxa"/>
          </w:tcPr>
          <w:p w14:paraId="2E4EBCDD" w14:textId="77777777" w:rsidR="003935FA" w:rsidRPr="00846F7D" w:rsidRDefault="003935FA" w:rsidP="003935FA">
            <w:pPr>
              <w:jc w:val="center"/>
              <w:rPr>
                <w:rFonts w:asciiTheme="minorHAnsi" w:hAnsiTheme="minorHAnsi" w:cstheme="minorHAnsi"/>
                <w:b/>
                <w:sz w:val="24"/>
                <w:szCs w:val="24"/>
              </w:rPr>
            </w:pPr>
          </w:p>
        </w:tc>
        <w:tc>
          <w:tcPr>
            <w:tcW w:w="1471" w:type="dxa"/>
          </w:tcPr>
          <w:p w14:paraId="1DB03118" w14:textId="77777777" w:rsidR="003935FA" w:rsidRPr="00846F7D" w:rsidRDefault="003935FA" w:rsidP="003935FA">
            <w:pPr>
              <w:jc w:val="center"/>
              <w:rPr>
                <w:rFonts w:asciiTheme="minorHAnsi" w:hAnsiTheme="minorHAnsi" w:cstheme="minorHAnsi"/>
                <w:b/>
                <w:sz w:val="24"/>
                <w:szCs w:val="24"/>
              </w:rPr>
            </w:pPr>
          </w:p>
        </w:tc>
        <w:tc>
          <w:tcPr>
            <w:tcW w:w="1317" w:type="dxa"/>
          </w:tcPr>
          <w:p w14:paraId="0B583226" w14:textId="77777777" w:rsidR="003935FA" w:rsidRPr="00846F7D" w:rsidRDefault="003935FA" w:rsidP="003935FA">
            <w:pPr>
              <w:jc w:val="center"/>
              <w:rPr>
                <w:rFonts w:asciiTheme="minorHAnsi" w:hAnsiTheme="minorHAnsi" w:cstheme="minorHAnsi"/>
                <w:b/>
                <w:sz w:val="24"/>
                <w:szCs w:val="24"/>
              </w:rPr>
            </w:pPr>
          </w:p>
        </w:tc>
        <w:tc>
          <w:tcPr>
            <w:tcW w:w="1043" w:type="dxa"/>
          </w:tcPr>
          <w:p w14:paraId="518899C5" w14:textId="77777777" w:rsidR="003935FA" w:rsidRPr="00846F7D" w:rsidRDefault="003935FA" w:rsidP="003935FA">
            <w:pPr>
              <w:jc w:val="center"/>
              <w:rPr>
                <w:rFonts w:asciiTheme="minorHAnsi" w:hAnsiTheme="minorHAnsi" w:cstheme="minorHAnsi"/>
                <w:b/>
                <w:sz w:val="24"/>
                <w:szCs w:val="24"/>
              </w:rPr>
            </w:pPr>
          </w:p>
        </w:tc>
        <w:tc>
          <w:tcPr>
            <w:tcW w:w="896" w:type="dxa"/>
          </w:tcPr>
          <w:p w14:paraId="007FFCBA" w14:textId="77777777" w:rsidR="003935FA" w:rsidRPr="00846F7D" w:rsidRDefault="003935FA" w:rsidP="003935FA">
            <w:pPr>
              <w:jc w:val="center"/>
              <w:rPr>
                <w:rFonts w:asciiTheme="minorHAnsi" w:hAnsiTheme="minorHAnsi" w:cstheme="minorHAnsi"/>
                <w:b/>
                <w:sz w:val="24"/>
                <w:szCs w:val="24"/>
              </w:rPr>
            </w:pPr>
            <w:r w:rsidRPr="00846F7D">
              <w:rPr>
                <w:rFonts w:asciiTheme="minorHAnsi" w:hAnsiTheme="minorHAnsi" w:cstheme="minorHAnsi"/>
                <w:b/>
                <w:sz w:val="24"/>
                <w:szCs w:val="24"/>
              </w:rPr>
              <w:t>N/A</w:t>
            </w:r>
          </w:p>
        </w:tc>
      </w:tr>
    </w:tbl>
    <w:p w14:paraId="0F6D139B" w14:textId="69EFA1B6" w:rsidR="003935FA" w:rsidRPr="003935FA" w:rsidRDefault="003935FA" w:rsidP="003935FA">
      <w:pPr>
        <w:rPr>
          <w:rFonts w:ascii="Calibri" w:eastAsia="Calibri" w:hAnsi="Calibri"/>
          <w:b/>
          <w:sz w:val="22"/>
          <w:szCs w:val="22"/>
        </w:rPr>
      </w:pPr>
    </w:p>
    <w:tbl>
      <w:tblPr>
        <w:tblStyle w:val="TableGrid1"/>
        <w:tblW w:w="11088" w:type="dxa"/>
        <w:jc w:val="center"/>
        <w:tblLook w:val="04A0" w:firstRow="1" w:lastRow="0" w:firstColumn="1" w:lastColumn="0" w:noHBand="0" w:noVBand="1"/>
      </w:tblPr>
      <w:tblGrid>
        <w:gridCol w:w="4882"/>
        <w:gridCol w:w="1357"/>
        <w:gridCol w:w="1471"/>
        <w:gridCol w:w="1453"/>
        <w:gridCol w:w="1043"/>
        <w:gridCol w:w="882"/>
      </w:tblGrid>
      <w:tr w:rsidR="00D737C9" w:rsidRPr="00846F7D" w14:paraId="45BDB7BE" w14:textId="77777777" w:rsidTr="00D737C9">
        <w:trPr>
          <w:jc w:val="center"/>
        </w:trPr>
        <w:tc>
          <w:tcPr>
            <w:tcW w:w="5008" w:type="dxa"/>
          </w:tcPr>
          <w:p w14:paraId="1E69E52D" w14:textId="291BB469" w:rsidR="00D737C9" w:rsidRPr="00846F7D" w:rsidRDefault="00D737C9" w:rsidP="00D737C9">
            <w:pPr>
              <w:rPr>
                <w:sz w:val="24"/>
                <w:szCs w:val="24"/>
              </w:rPr>
            </w:pPr>
            <w:r w:rsidRPr="00846F7D">
              <w:rPr>
                <w:b/>
                <w:sz w:val="24"/>
                <w:szCs w:val="24"/>
              </w:rPr>
              <w:t>Professionalism</w:t>
            </w:r>
          </w:p>
        </w:tc>
        <w:tc>
          <w:tcPr>
            <w:tcW w:w="1357" w:type="dxa"/>
          </w:tcPr>
          <w:p w14:paraId="5F89A691" w14:textId="0582F321" w:rsidR="00D737C9" w:rsidRPr="00846F7D" w:rsidRDefault="00D737C9" w:rsidP="00D737C9">
            <w:pPr>
              <w:jc w:val="center"/>
              <w:rPr>
                <w:b/>
                <w:sz w:val="24"/>
                <w:szCs w:val="24"/>
              </w:rPr>
            </w:pPr>
            <w:r w:rsidRPr="00651D67">
              <w:rPr>
                <w:rFonts w:asciiTheme="minorHAnsi" w:hAnsiTheme="minorHAnsi" w:cstheme="minorHAnsi"/>
                <w:b/>
                <w:sz w:val="24"/>
                <w:szCs w:val="24"/>
              </w:rPr>
              <w:t>Inadequate (Deficient)</w:t>
            </w:r>
          </w:p>
        </w:tc>
        <w:tc>
          <w:tcPr>
            <w:tcW w:w="1471" w:type="dxa"/>
          </w:tcPr>
          <w:p w14:paraId="3EC803DC" w14:textId="5D1AE474" w:rsidR="00D737C9" w:rsidRPr="00846F7D" w:rsidRDefault="00D737C9" w:rsidP="00D737C9">
            <w:pPr>
              <w:jc w:val="center"/>
              <w:rPr>
                <w:b/>
                <w:sz w:val="24"/>
                <w:szCs w:val="24"/>
              </w:rPr>
            </w:pPr>
            <w:r w:rsidRPr="00651D67">
              <w:rPr>
                <w:rFonts w:asciiTheme="minorHAnsi" w:hAnsiTheme="minorHAnsi" w:cstheme="minorHAnsi"/>
                <w:b/>
                <w:sz w:val="24"/>
                <w:szCs w:val="24"/>
              </w:rPr>
              <w:t xml:space="preserve">Competence (With Direct Supervision) </w:t>
            </w:r>
          </w:p>
        </w:tc>
        <w:tc>
          <w:tcPr>
            <w:tcW w:w="1317" w:type="dxa"/>
          </w:tcPr>
          <w:p w14:paraId="1A48DA14" w14:textId="03F90F7F" w:rsidR="00D737C9" w:rsidRPr="00846F7D" w:rsidRDefault="00D737C9" w:rsidP="00D737C9">
            <w:pPr>
              <w:jc w:val="center"/>
              <w:rPr>
                <w:b/>
                <w:sz w:val="24"/>
                <w:szCs w:val="24"/>
              </w:rPr>
            </w:pPr>
            <w:r w:rsidRPr="00651D67">
              <w:rPr>
                <w:rFonts w:asciiTheme="minorHAnsi" w:hAnsiTheme="minorHAnsi" w:cstheme="minorHAnsi"/>
                <w:b/>
                <w:sz w:val="24"/>
                <w:szCs w:val="24"/>
              </w:rPr>
              <w:t>Proficiency (With Indirect Supervision)</w:t>
            </w:r>
          </w:p>
        </w:tc>
        <w:tc>
          <w:tcPr>
            <w:tcW w:w="1043" w:type="dxa"/>
          </w:tcPr>
          <w:p w14:paraId="77E2EBDB" w14:textId="5986204B" w:rsidR="00D737C9" w:rsidRPr="00846F7D" w:rsidRDefault="00D737C9" w:rsidP="00D737C9">
            <w:pPr>
              <w:jc w:val="center"/>
              <w:rPr>
                <w:b/>
                <w:sz w:val="24"/>
                <w:szCs w:val="24"/>
              </w:rPr>
            </w:pPr>
            <w:r w:rsidRPr="00651D67">
              <w:rPr>
                <w:rFonts w:asciiTheme="minorHAnsi" w:hAnsiTheme="minorHAnsi" w:cstheme="minorHAnsi"/>
                <w:b/>
                <w:sz w:val="24"/>
                <w:szCs w:val="24"/>
              </w:rPr>
              <w:t>Mastery (Could Teach Others)</w:t>
            </w:r>
          </w:p>
        </w:tc>
        <w:tc>
          <w:tcPr>
            <w:tcW w:w="892" w:type="dxa"/>
          </w:tcPr>
          <w:p w14:paraId="577F3269" w14:textId="77777777" w:rsidR="00D737C9" w:rsidRPr="00846F7D" w:rsidRDefault="00D737C9" w:rsidP="00D737C9">
            <w:pPr>
              <w:jc w:val="center"/>
              <w:rPr>
                <w:b/>
                <w:sz w:val="24"/>
                <w:szCs w:val="24"/>
              </w:rPr>
            </w:pPr>
          </w:p>
        </w:tc>
      </w:tr>
      <w:tr w:rsidR="003935FA" w:rsidRPr="00846F7D" w14:paraId="409C03F1" w14:textId="77777777" w:rsidTr="00D737C9">
        <w:trPr>
          <w:jc w:val="center"/>
        </w:trPr>
        <w:tc>
          <w:tcPr>
            <w:tcW w:w="5008" w:type="dxa"/>
          </w:tcPr>
          <w:p w14:paraId="1A3EC672" w14:textId="77777777" w:rsidR="003935FA" w:rsidRPr="00846F7D" w:rsidRDefault="003935FA" w:rsidP="003935FA">
            <w:pPr>
              <w:rPr>
                <w:sz w:val="24"/>
                <w:szCs w:val="24"/>
              </w:rPr>
            </w:pPr>
            <w:r w:rsidRPr="00846F7D">
              <w:rPr>
                <w:sz w:val="24"/>
                <w:szCs w:val="24"/>
              </w:rPr>
              <w:t xml:space="preserve">Demonstration of professional and ethical behavior </w:t>
            </w:r>
            <w:proofErr w:type="gramStart"/>
            <w:r w:rsidRPr="00846F7D">
              <w:rPr>
                <w:sz w:val="24"/>
                <w:szCs w:val="24"/>
              </w:rPr>
              <w:t>at all times</w:t>
            </w:r>
            <w:proofErr w:type="gramEnd"/>
          </w:p>
        </w:tc>
        <w:tc>
          <w:tcPr>
            <w:tcW w:w="1357" w:type="dxa"/>
          </w:tcPr>
          <w:p w14:paraId="754FD5C2" w14:textId="77777777" w:rsidR="003935FA" w:rsidRPr="00846F7D" w:rsidRDefault="003935FA" w:rsidP="003935FA">
            <w:pPr>
              <w:jc w:val="center"/>
              <w:rPr>
                <w:b/>
                <w:sz w:val="24"/>
                <w:szCs w:val="24"/>
              </w:rPr>
            </w:pPr>
          </w:p>
        </w:tc>
        <w:tc>
          <w:tcPr>
            <w:tcW w:w="1471" w:type="dxa"/>
          </w:tcPr>
          <w:p w14:paraId="12C86539" w14:textId="77777777" w:rsidR="003935FA" w:rsidRPr="00846F7D" w:rsidRDefault="003935FA" w:rsidP="003935FA">
            <w:pPr>
              <w:jc w:val="center"/>
              <w:rPr>
                <w:b/>
                <w:sz w:val="24"/>
                <w:szCs w:val="24"/>
              </w:rPr>
            </w:pPr>
          </w:p>
        </w:tc>
        <w:tc>
          <w:tcPr>
            <w:tcW w:w="1317" w:type="dxa"/>
          </w:tcPr>
          <w:p w14:paraId="2CDFE4FE" w14:textId="77777777" w:rsidR="003935FA" w:rsidRPr="00846F7D" w:rsidRDefault="003935FA" w:rsidP="003935FA">
            <w:pPr>
              <w:jc w:val="center"/>
              <w:rPr>
                <w:b/>
                <w:sz w:val="24"/>
                <w:szCs w:val="24"/>
              </w:rPr>
            </w:pPr>
          </w:p>
        </w:tc>
        <w:tc>
          <w:tcPr>
            <w:tcW w:w="1043" w:type="dxa"/>
          </w:tcPr>
          <w:p w14:paraId="2460C156" w14:textId="77777777" w:rsidR="003935FA" w:rsidRPr="00846F7D" w:rsidRDefault="003935FA" w:rsidP="003935FA">
            <w:pPr>
              <w:jc w:val="center"/>
              <w:rPr>
                <w:b/>
                <w:sz w:val="24"/>
                <w:szCs w:val="24"/>
              </w:rPr>
            </w:pPr>
          </w:p>
        </w:tc>
        <w:tc>
          <w:tcPr>
            <w:tcW w:w="892" w:type="dxa"/>
          </w:tcPr>
          <w:p w14:paraId="2EE5CAA6" w14:textId="77777777" w:rsidR="003935FA" w:rsidRPr="00846F7D" w:rsidRDefault="003935FA" w:rsidP="003935FA">
            <w:pPr>
              <w:jc w:val="center"/>
              <w:rPr>
                <w:b/>
                <w:sz w:val="24"/>
                <w:szCs w:val="24"/>
              </w:rPr>
            </w:pPr>
            <w:r w:rsidRPr="00846F7D">
              <w:rPr>
                <w:b/>
                <w:sz w:val="24"/>
                <w:szCs w:val="24"/>
              </w:rPr>
              <w:t>N/A</w:t>
            </w:r>
          </w:p>
        </w:tc>
      </w:tr>
      <w:tr w:rsidR="003935FA" w:rsidRPr="00846F7D" w14:paraId="1E26B96E" w14:textId="77777777" w:rsidTr="00D737C9">
        <w:trPr>
          <w:jc w:val="center"/>
        </w:trPr>
        <w:tc>
          <w:tcPr>
            <w:tcW w:w="5008" w:type="dxa"/>
          </w:tcPr>
          <w:p w14:paraId="3C5012E3" w14:textId="77777777" w:rsidR="003935FA" w:rsidRPr="00846F7D" w:rsidRDefault="003935FA" w:rsidP="003935FA">
            <w:pPr>
              <w:rPr>
                <w:sz w:val="24"/>
                <w:szCs w:val="24"/>
              </w:rPr>
            </w:pPr>
            <w:r w:rsidRPr="00846F7D">
              <w:rPr>
                <w:sz w:val="24"/>
                <w:szCs w:val="24"/>
              </w:rPr>
              <w:t>Reliable and completes performance of all assigned duties</w:t>
            </w:r>
          </w:p>
        </w:tc>
        <w:tc>
          <w:tcPr>
            <w:tcW w:w="1357" w:type="dxa"/>
          </w:tcPr>
          <w:p w14:paraId="66F15C3D" w14:textId="77777777" w:rsidR="003935FA" w:rsidRPr="00846F7D" w:rsidRDefault="003935FA" w:rsidP="003935FA">
            <w:pPr>
              <w:jc w:val="center"/>
              <w:rPr>
                <w:b/>
                <w:sz w:val="24"/>
                <w:szCs w:val="24"/>
              </w:rPr>
            </w:pPr>
          </w:p>
        </w:tc>
        <w:tc>
          <w:tcPr>
            <w:tcW w:w="1471" w:type="dxa"/>
          </w:tcPr>
          <w:p w14:paraId="546C7ED4" w14:textId="77777777" w:rsidR="003935FA" w:rsidRPr="00846F7D" w:rsidRDefault="003935FA" w:rsidP="003935FA">
            <w:pPr>
              <w:jc w:val="center"/>
              <w:rPr>
                <w:b/>
                <w:sz w:val="24"/>
                <w:szCs w:val="24"/>
              </w:rPr>
            </w:pPr>
          </w:p>
        </w:tc>
        <w:tc>
          <w:tcPr>
            <w:tcW w:w="1317" w:type="dxa"/>
          </w:tcPr>
          <w:p w14:paraId="614A6FB8" w14:textId="77777777" w:rsidR="003935FA" w:rsidRPr="00846F7D" w:rsidRDefault="003935FA" w:rsidP="003935FA">
            <w:pPr>
              <w:jc w:val="center"/>
              <w:rPr>
                <w:b/>
                <w:sz w:val="24"/>
                <w:szCs w:val="24"/>
              </w:rPr>
            </w:pPr>
          </w:p>
        </w:tc>
        <w:tc>
          <w:tcPr>
            <w:tcW w:w="1043" w:type="dxa"/>
          </w:tcPr>
          <w:p w14:paraId="7FACC47A" w14:textId="77777777" w:rsidR="003935FA" w:rsidRPr="00846F7D" w:rsidRDefault="003935FA" w:rsidP="003935FA">
            <w:pPr>
              <w:jc w:val="center"/>
              <w:rPr>
                <w:b/>
                <w:sz w:val="24"/>
                <w:szCs w:val="24"/>
              </w:rPr>
            </w:pPr>
          </w:p>
        </w:tc>
        <w:tc>
          <w:tcPr>
            <w:tcW w:w="892" w:type="dxa"/>
          </w:tcPr>
          <w:p w14:paraId="21FA65F9" w14:textId="77777777" w:rsidR="003935FA" w:rsidRPr="00846F7D" w:rsidRDefault="003935FA" w:rsidP="003935FA">
            <w:pPr>
              <w:jc w:val="center"/>
              <w:rPr>
                <w:b/>
                <w:sz w:val="24"/>
                <w:szCs w:val="24"/>
              </w:rPr>
            </w:pPr>
            <w:r w:rsidRPr="00846F7D">
              <w:rPr>
                <w:b/>
                <w:sz w:val="24"/>
                <w:szCs w:val="24"/>
              </w:rPr>
              <w:t>N/A</w:t>
            </w:r>
          </w:p>
        </w:tc>
      </w:tr>
      <w:tr w:rsidR="003935FA" w:rsidRPr="00846F7D" w14:paraId="1B1F4D66" w14:textId="77777777" w:rsidTr="00D737C9">
        <w:trPr>
          <w:jc w:val="center"/>
        </w:trPr>
        <w:tc>
          <w:tcPr>
            <w:tcW w:w="5008" w:type="dxa"/>
          </w:tcPr>
          <w:p w14:paraId="4EA47EBC" w14:textId="77777777" w:rsidR="003935FA" w:rsidRPr="00846F7D" w:rsidRDefault="003935FA" w:rsidP="003935FA">
            <w:pPr>
              <w:rPr>
                <w:sz w:val="24"/>
                <w:szCs w:val="24"/>
              </w:rPr>
            </w:pPr>
            <w:r w:rsidRPr="00846F7D">
              <w:rPr>
                <w:sz w:val="24"/>
                <w:szCs w:val="24"/>
              </w:rPr>
              <w:t>Ability to accept constructive criticism</w:t>
            </w:r>
          </w:p>
        </w:tc>
        <w:tc>
          <w:tcPr>
            <w:tcW w:w="1357" w:type="dxa"/>
          </w:tcPr>
          <w:p w14:paraId="179EE0F8" w14:textId="77777777" w:rsidR="003935FA" w:rsidRPr="00846F7D" w:rsidRDefault="003935FA" w:rsidP="003935FA">
            <w:pPr>
              <w:jc w:val="center"/>
              <w:rPr>
                <w:b/>
                <w:sz w:val="24"/>
                <w:szCs w:val="24"/>
              </w:rPr>
            </w:pPr>
          </w:p>
        </w:tc>
        <w:tc>
          <w:tcPr>
            <w:tcW w:w="1471" w:type="dxa"/>
          </w:tcPr>
          <w:p w14:paraId="4529486F" w14:textId="77777777" w:rsidR="003935FA" w:rsidRPr="00846F7D" w:rsidRDefault="003935FA" w:rsidP="003935FA">
            <w:pPr>
              <w:jc w:val="center"/>
              <w:rPr>
                <w:b/>
                <w:sz w:val="24"/>
                <w:szCs w:val="24"/>
              </w:rPr>
            </w:pPr>
          </w:p>
        </w:tc>
        <w:tc>
          <w:tcPr>
            <w:tcW w:w="1317" w:type="dxa"/>
          </w:tcPr>
          <w:p w14:paraId="5BCCA8F5" w14:textId="77777777" w:rsidR="003935FA" w:rsidRPr="00846F7D" w:rsidRDefault="003935FA" w:rsidP="003935FA">
            <w:pPr>
              <w:jc w:val="center"/>
              <w:rPr>
                <w:b/>
                <w:sz w:val="24"/>
                <w:szCs w:val="24"/>
              </w:rPr>
            </w:pPr>
          </w:p>
        </w:tc>
        <w:tc>
          <w:tcPr>
            <w:tcW w:w="1043" w:type="dxa"/>
          </w:tcPr>
          <w:p w14:paraId="557AA8A7" w14:textId="77777777" w:rsidR="003935FA" w:rsidRPr="00846F7D" w:rsidRDefault="003935FA" w:rsidP="003935FA">
            <w:pPr>
              <w:jc w:val="center"/>
              <w:rPr>
                <w:b/>
                <w:sz w:val="24"/>
                <w:szCs w:val="24"/>
              </w:rPr>
            </w:pPr>
          </w:p>
        </w:tc>
        <w:tc>
          <w:tcPr>
            <w:tcW w:w="892" w:type="dxa"/>
          </w:tcPr>
          <w:p w14:paraId="5DA4ECDA" w14:textId="77777777" w:rsidR="003935FA" w:rsidRPr="00846F7D" w:rsidRDefault="003935FA" w:rsidP="003935FA">
            <w:pPr>
              <w:jc w:val="center"/>
              <w:rPr>
                <w:b/>
                <w:sz w:val="24"/>
                <w:szCs w:val="24"/>
              </w:rPr>
            </w:pPr>
            <w:r w:rsidRPr="00846F7D">
              <w:rPr>
                <w:b/>
                <w:sz w:val="24"/>
                <w:szCs w:val="24"/>
              </w:rPr>
              <w:t>N/A</w:t>
            </w:r>
          </w:p>
        </w:tc>
      </w:tr>
      <w:tr w:rsidR="003935FA" w:rsidRPr="00846F7D" w14:paraId="00BF788E" w14:textId="77777777" w:rsidTr="00D737C9">
        <w:trPr>
          <w:jc w:val="center"/>
        </w:trPr>
        <w:tc>
          <w:tcPr>
            <w:tcW w:w="5008" w:type="dxa"/>
          </w:tcPr>
          <w:p w14:paraId="1AE9129B" w14:textId="77777777" w:rsidR="003935FA" w:rsidRPr="00846F7D" w:rsidRDefault="003935FA" w:rsidP="003935FA">
            <w:pPr>
              <w:rPr>
                <w:sz w:val="24"/>
                <w:szCs w:val="24"/>
              </w:rPr>
            </w:pPr>
            <w:r w:rsidRPr="00846F7D">
              <w:rPr>
                <w:sz w:val="24"/>
                <w:szCs w:val="24"/>
              </w:rPr>
              <w:t>Demonstration of compassion and respect for patients</w:t>
            </w:r>
          </w:p>
        </w:tc>
        <w:tc>
          <w:tcPr>
            <w:tcW w:w="1357" w:type="dxa"/>
          </w:tcPr>
          <w:p w14:paraId="7A7B81E5" w14:textId="77777777" w:rsidR="003935FA" w:rsidRPr="00846F7D" w:rsidRDefault="003935FA" w:rsidP="003935FA">
            <w:pPr>
              <w:jc w:val="center"/>
              <w:rPr>
                <w:b/>
                <w:sz w:val="24"/>
                <w:szCs w:val="24"/>
              </w:rPr>
            </w:pPr>
          </w:p>
        </w:tc>
        <w:tc>
          <w:tcPr>
            <w:tcW w:w="1471" w:type="dxa"/>
          </w:tcPr>
          <w:p w14:paraId="6F333A3B" w14:textId="77777777" w:rsidR="003935FA" w:rsidRPr="00846F7D" w:rsidRDefault="003935FA" w:rsidP="003935FA">
            <w:pPr>
              <w:jc w:val="center"/>
              <w:rPr>
                <w:b/>
                <w:sz w:val="24"/>
                <w:szCs w:val="24"/>
              </w:rPr>
            </w:pPr>
          </w:p>
        </w:tc>
        <w:tc>
          <w:tcPr>
            <w:tcW w:w="1317" w:type="dxa"/>
          </w:tcPr>
          <w:p w14:paraId="1B4DD602" w14:textId="77777777" w:rsidR="003935FA" w:rsidRPr="00846F7D" w:rsidRDefault="003935FA" w:rsidP="003935FA">
            <w:pPr>
              <w:jc w:val="center"/>
              <w:rPr>
                <w:b/>
                <w:sz w:val="24"/>
                <w:szCs w:val="24"/>
              </w:rPr>
            </w:pPr>
          </w:p>
        </w:tc>
        <w:tc>
          <w:tcPr>
            <w:tcW w:w="1043" w:type="dxa"/>
          </w:tcPr>
          <w:p w14:paraId="1417C5D9" w14:textId="77777777" w:rsidR="003935FA" w:rsidRPr="00846F7D" w:rsidRDefault="003935FA" w:rsidP="003935FA">
            <w:pPr>
              <w:jc w:val="center"/>
              <w:rPr>
                <w:b/>
                <w:sz w:val="24"/>
                <w:szCs w:val="24"/>
              </w:rPr>
            </w:pPr>
          </w:p>
        </w:tc>
        <w:tc>
          <w:tcPr>
            <w:tcW w:w="892" w:type="dxa"/>
          </w:tcPr>
          <w:p w14:paraId="6F0DD55E" w14:textId="77777777" w:rsidR="003935FA" w:rsidRPr="00846F7D" w:rsidRDefault="003935FA" w:rsidP="003935FA">
            <w:pPr>
              <w:jc w:val="center"/>
              <w:rPr>
                <w:b/>
                <w:sz w:val="24"/>
                <w:szCs w:val="24"/>
              </w:rPr>
            </w:pPr>
            <w:r w:rsidRPr="00846F7D">
              <w:rPr>
                <w:b/>
                <w:sz w:val="24"/>
                <w:szCs w:val="24"/>
              </w:rPr>
              <w:t>N/A</w:t>
            </w:r>
          </w:p>
        </w:tc>
      </w:tr>
      <w:tr w:rsidR="003935FA" w:rsidRPr="00846F7D" w14:paraId="3F42A493" w14:textId="77777777" w:rsidTr="00D737C9">
        <w:trPr>
          <w:jc w:val="center"/>
        </w:trPr>
        <w:tc>
          <w:tcPr>
            <w:tcW w:w="5008" w:type="dxa"/>
          </w:tcPr>
          <w:p w14:paraId="4C80875F" w14:textId="77777777" w:rsidR="003935FA" w:rsidRPr="00846F7D" w:rsidRDefault="003935FA" w:rsidP="003935FA">
            <w:pPr>
              <w:rPr>
                <w:sz w:val="24"/>
                <w:szCs w:val="24"/>
              </w:rPr>
            </w:pPr>
            <w:r w:rsidRPr="00846F7D">
              <w:rPr>
                <w:sz w:val="24"/>
                <w:szCs w:val="24"/>
              </w:rPr>
              <w:t>Improvement during the rotation</w:t>
            </w:r>
          </w:p>
        </w:tc>
        <w:tc>
          <w:tcPr>
            <w:tcW w:w="1357" w:type="dxa"/>
          </w:tcPr>
          <w:p w14:paraId="79D632A8" w14:textId="77777777" w:rsidR="003935FA" w:rsidRPr="00846F7D" w:rsidRDefault="003935FA" w:rsidP="003935FA">
            <w:pPr>
              <w:jc w:val="center"/>
              <w:rPr>
                <w:b/>
                <w:sz w:val="24"/>
                <w:szCs w:val="24"/>
              </w:rPr>
            </w:pPr>
          </w:p>
        </w:tc>
        <w:tc>
          <w:tcPr>
            <w:tcW w:w="1471" w:type="dxa"/>
          </w:tcPr>
          <w:p w14:paraId="296258F5" w14:textId="77777777" w:rsidR="003935FA" w:rsidRPr="00846F7D" w:rsidRDefault="003935FA" w:rsidP="003935FA">
            <w:pPr>
              <w:jc w:val="center"/>
              <w:rPr>
                <w:b/>
                <w:sz w:val="24"/>
                <w:szCs w:val="24"/>
              </w:rPr>
            </w:pPr>
          </w:p>
        </w:tc>
        <w:tc>
          <w:tcPr>
            <w:tcW w:w="1317" w:type="dxa"/>
          </w:tcPr>
          <w:p w14:paraId="3CFB87A5" w14:textId="77777777" w:rsidR="003935FA" w:rsidRPr="00846F7D" w:rsidRDefault="003935FA" w:rsidP="003935FA">
            <w:pPr>
              <w:jc w:val="center"/>
              <w:rPr>
                <w:b/>
                <w:sz w:val="24"/>
                <w:szCs w:val="24"/>
              </w:rPr>
            </w:pPr>
          </w:p>
        </w:tc>
        <w:tc>
          <w:tcPr>
            <w:tcW w:w="1043" w:type="dxa"/>
          </w:tcPr>
          <w:p w14:paraId="188F9A36" w14:textId="77777777" w:rsidR="003935FA" w:rsidRPr="00846F7D" w:rsidRDefault="003935FA" w:rsidP="003935FA">
            <w:pPr>
              <w:jc w:val="center"/>
              <w:rPr>
                <w:b/>
                <w:sz w:val="24"/>
                <w:szCs w:val="24"/>
              </w:rPr>
            </w:pPr>
          </w:p>
        </w:tc>
        <w:tc>
          <w:tcPr>
            <w:tcW w:w="892" w:type="dxa"/>
          </w:tcPr>
          <w:p w14:paraId="581BD837" w14:textId="77777777" w:rsidR="003935FA" w:rsidRPr="00846F7D" w:rsidRDefault="003935FA" w:rsidP="003935FA">
            <w:pPr>
              <w:jc w:val="center"/>
              <w:rPr>
                <w:b/>
                <w:sz w:val="24"/>
                <w:szCs w:val="24"/>
              </w:rPr>
            </w:pPr>
            <w:r w:rsidRPr="00846F7D">
              <w:rPr>
                <w:b/>
                <w:sz w:val="24"/>
                <w:szCs w:val="24"/>
              </w:rPr>
              <w:t>N/A</w:t>
            </w:r>
          </w:p>
        </w:tc>
      </w:tr>
    </w:tbl>
    <w:p w14:paraId="5F241678" w14:textId="4AC65668" w:rsidR="003935FA" w:rsidRPr="003935FA" w:rsidRDefault="003935FA" w:rsidP="003935FA">
      <w:pPr>
        <w:rPr>
          <w:rFonts w:ascii="Calibri" w:eastAsia="Calibri" w:hAnsi="Calibri"/>
          <w:b/>
          <w:sz w:val="22"/>
          <w:szCs w:val="22"/>
        </w:rPr>
      </w:pPr>
    </w:p>
    <w:tbl>
      <w:tblPr>
        <w:tblStyle w:val="TableGrid1"/>
        <w:tblW w:w="11088" w:type="dxa"/>
        <w:jc w:val="center"/>
        <w:tblLook w:val="04A0" w:firstRow="1" w:lastRow="0" w:firstColumn="1" w:lastColumn="0" w:noHBand="0" w:noVBand="1"/>
      </w:tblPr>
      <w:tblGrid>
        <w:gridCol w:w="4878"/>
        <w:gridCol w:w="1357"/>
        <w:gridCol w:w="1471"/>
        <w:gridCol w:w="1453"/>
        <w:gridCol w:w="1043"/>
        <w:gridCol w:w="886"/>
      </w:tblGrid>
      <w:tr w:rsidR="00D737C9" w:rsidRPr="00846F7D" w14:paraId="00D34685" w14:textId="77777777" w:rsidTr="00D737C9">
        <w:trPr>
          <w:jc w:val="center"/>
        </w:trPr>
        <w:tc>
          <w:tcPr>
            <w:tcW w:w="5004" w:type="dxa"/>
          </w:tcPr>
          <w:p w14:paraId="4CD80019" w14:textId="35EDB916" w:rsidR="00D737C9" w:rsidRPr="00846F7D" w:rsidRDefault="00D737C9" w:rsidP="00D737C9">
            <w:pPr>
              <w:rPr>
                <w:sz w:val="24"/>
                <w:szCs w:val="24"/>
              </w:rPr>
            </w:pPr>
            <w:r w:rsidRPr="00846F7D">
              <w:rPr>
                <w:b/>
                <w:sz w:val="24"/>
                <w:szCs w:val="24"/>
              </w:rPr>
              <w:t>Practice Based Learning &amp; Improvement and Systems Based Practice</w:t>
            </w:r>
          </w:p>
        </w:tc>
        <w:tc>
          <w:tcPr>
            <w:tcW w:w="1357" w:type="dxa"/>
          </w:tcPr>
          <w:p w14:paraId="15888B49" w14:textId="3A7A5939" w:rsidR="00D737C9" w:rsidRPr="00846F7D" w:rsidRDefault="00D737C9" w:rsidP="00D737C9">
            <w:pPr>
              <w:jc w:val="center"/>
              <w:rPr>
                <w:b/>
                <w:sz w:val="24"/>
                <w:szCs w:val="24"/>
              </w:rPr>
            </w:pPr>
            <w:r w:rsidRPr="00651D67">
              <w:rPr>
                <w:rFonts w:asciiTheme="minorHAnsi" w:hAnsiTheme="minorHAnsi" w:cstheme="minorHAnsi"/>
                <w:b/>
                <w:sz w:val="24"/>
                <w:szCs w:val="24"/>
              </w:rPr>
              <w:t>Inadequate (Deficient)</w:t>
            </w:r>
          </w:p>
        </w:tc>
        <w:tc>
          <w:tcPr>
            <w:tcW w:w="1471" w:type="dxa"/>
          </w:tcPr>
          <w:p w14:paraId="32543EF2" w14:textId="44221A6B" w:rsidR="00D737C9" w:rsidRPr="00846F7D" w:rsidRDefault="00D737C9" w:rsidP="00D737C9">
            <w:pPr>
              <w:jc w:val="center"/>
              <w:rPr>
                <w:b/>
                <w:sz w:val="24"/>
                <w:szCs w:val="24"/>
              </w:rPr>
            </w:pPr>
            <w:r w:rsidRPr="00651D67">
              <w:rPr>
                <w:rFonts w:asciiTheme="minorHAnsi" w:hAnsiTheme="minorHAnsi" w:cstheme="minorHAnsi"/>
                <w:b/>
                <w:sz w:val="24"/>
                <w:szCs w:val="24"/>
              </w:rPr>
              <w:t xml:space="preserve">Competence (With Direct Supervision) </w:t>
            </w:r>
          </w:p>
        </w:tc>
        <w:tc>
          <w:tcPr>
            <w:tcW w:w="1317" w:type="dxa"/>
          </w:tcPr>
          <w:p w14:paraId="64FF9211" w14:textId="50A08D7D" w:rsidR="00D737C9" w:rsidRPr="00846F7D" w:rsidRDefault="00D737C9" w:rsidP="00D737C9">
            <w:pPr>
              <w:jc w:val="center"/>
              <w:rPr>
                <w:b/>
                <w:sz w:val="24"/>
                <w:szCs w:val="24"/>
              </w:rPr>
            </w:pPr>
            <w:r w:rsidRPr="00651D67">
              <w:rPr>
                <w:rFonts w:asciiTheme="minorHAnsi" w:hAnsiTheme="minorHAnsi" w:cstheme="minorHAnsi"/>
                <w:b/>
                <w:sz w:val="24"/>
                <w:szCs w:val="24"/>
              </w:rPr>
              <w:t>Proficiency (With Indirect Supervision)</w:t>
            </w:r>
          </w:p>
        </w:tc>
        <w:tc>
          <w:tcPr>
            <w:tcW w:w="1043" w:type="dxa"/>
          </w:tcPr>
          <w:p w14:paraId="3B93934E" w14:textId="30DAA7A5" w:rsidR="00D737C9" w:rsidRPr="00846F7D" w:rsidRDefault="00D737C9" w:rsidP="00D737C9">
            <w:pPr>
              <w:jc w:val="center"/>
              <w:rPr>
                <w:b/>
                <w:sz w:val="24"/>
                <w:szCs w:val="24"/>
              </w:rPr>
            </w:pPr>
            <w:r w:rsidRPr="00651D67">
              <w:rPr>
                <w:rFonts w:asciiTheme="minorHAnsi" w:hAnsiTheme="minorHAnsi" w:cstheme="minorHAnsi"/>
                <w:b/>
                <w:sz w:val="24"/>
                <w:szCs w:val="24"/>
              </w:rPr>
              <w:t>Mastery (Could Teach Others)</w:t>
            </w:r>
          </w:p>
        </w:tc>
        <w:tc>
          <w:tcPr>
            <w:tcW w:w="896" w:type="dxa"/>
          </w:tcPr>
          <w:p w14:paraId="2786FE37" w14:textId="77777777" w:rsidR="00D737C9" w:rsidRPr="00846F7D" w:rsidRDefault="00D737C9" w:rsidP="00D737C9">
            <w:pPr>
              <w:jc w:val="center"/>
              <w:rPr>
                <w:b/>
                <w:sz w:val="24"/>
                <w:szCs w:val="24"/>
              </w:rPr>
            </w:pPr>
          </w:p>
        </w:tc>
      </w:tr>
      <w:tr w:rsidR="003935FA" w:rsidRPr="00846F7D" w14:paraId="76505200" w14:textId="77777777" w:rsidTr="00D737C9">
        <w:trPr>
          <w:jc w:val="center"/>
        </w:trPr>
        <w:tc>
          <w:tcPr>
            <w:tcW w:w="5004" w:type="dxa"/>
          </w:tcPr>
          <w:p w14:paraId="44451B2E" w14:textId="77777777" w:rsidR="003935FA" w:rsidRPr="00846F7D" w:rsidRDefault="003935FA" w:rsidP="003935FA">
            <w:pPr>
              <w:rPr>
                <w:sz w:val="24"/>
                <w:szCs w:val="24"/>
              </w:rPr>
            </w:pPr>
            <w:r w:rsidRPr="00846F7D">
              <w:rPr>
                <w:sz w:val="24"/>
                <w:szCs w:val="24"/>
              </w:rPr>
              <w:t>Awareness of limitations</w:t>
            </w:r>
          </w:p>
        </w:tc>
        <w:tc>
          <w:tcPr>
            <w:tcW w:w="1357" w:type="dxa"/>
          </w:tcPr>
          <w:p w14:paraId="2A309CC3" w14:textId="77777777" w:rsidR="003935FA" w:rsidRPr="00846F7D" w:rsidRDefault="003935FA" w:rsidP="003935FA">
            <w:pPr>
              <w:jc w:val="center"/>
              <w:rPr>
                <w:b/>
                <w:sz w:val="24"/>
                <w:szCs w:val="24"/>
              </w:rPr>
            </w:pPr>
          </w:p>
        </w:tc>
        <w:tc>
          <w:tcPr>
            <w:tcW w:w="1471" w:type="dxa"/>
          </w:tcPr>
          <w:p w14:paraId="25FABD1B" w14:textId="77777777" w:rsidR="003935FA" w:rsidRPr="00846F7D" w:rsidRDefault="003935FA" w:rsidP="003935FA">
            <w:pPr>
              <w:jc w:val="center"/>
              <w:rPr>
                <w:b/>
                <w:sz w:val="24"/>
                <w:szCs w:val="24"/>
              </w:rPr>
            </w:pPr>
          </w:p>
        </w:tc>
        <w:tc>
          <w:tcPr>
            <w:tcW w:w="1317" w:type="dxa"/>
          </w:tcPr>
          <w:p w14:paraId="1F358D9A" w14:textId="77777777" w:rsidR="003935FA" w:rsidRPr="00846F7D" w:rsidRDefault="003935FA" w:rsidP="003935FA">
            <w:pPr>
              <w:jc w:val="center"/>
              <w:rPr>
                <w:b/>
                <w:sz w:val="24"/>
                <w:szCs w:val="24"/>
              </w:rPr>
            </w:pPr>
          </w:p>
        </w:tc>
        <w:tc>
          <w:tcPr>
            <w:tcW w:w="1043" w:type="dxa"/>
          </w:tcPr>
          <w:p w14:paraId="648609C9" w14:textId="77777777" w:rsidR="003935FA" w:rsidRPr="00846F7D" w:rsidRDefault="003935FA" w:rsidP="003935FA">
            <w:pPr>
              <w:jc w:val="center"/>
              <w:rPr>
                <w:b/>
                <w:sz w:val="24"/>
                <w:szCs w:val="24"/>
              </w:rPr>
            </w:pPr>
          </w:p>
        </w:tc>
        <w:tc>
          <w:tcPr>
            <w:tcW w:w="896" w:type="dxa"/>
          </w:tcPr>
          <w:p w14:paraId="053250BF" w14:textId="77777777" w:rsidR="003935FA" w:rsidRPr="00846F7D" w:rsidRDefault="003935FA" w:rsidP="003935FA">
            <w:pPr>
              <w:jc w:val="center"/>
              <w:rPr>
                <w:b/>
                <w:sz w:val="24"/>
                <w:szCs w:val="24"/>
              </w:rPr>
            </w:pPr>
            <w:r w:rsidRPr="00846F7D">
              <w:rPr>
                <w:b/>
                <w:sz w:val="24"/>
                <w:szCs w:val="24"/>
              </w:rPr>
              <w:t>N/A</w:t>
            </w:r>
          </w:p>
        </w:tc>
      </w:tr>
      <w:tr w:rsidR="003935FA" w:rsidRPr="00846F7D" w14:paraId="74ADF1FD" w14:textId="77777777" w:rsidTr="00D737C9">
        <w:trPr>
          <w:jc w:val="center"/>
        </w:trPr>
        <w:tc>
          <w:tcPr>
            <w:tcW w:w="5004" w:type="dxa"/>
          </w:tcPr>
          <w:p w14:paraId="0266C70F" w14:textId="77777777" w:rsidR="003935FA" w:rsidRPr="00846F7D" w:rsidRDefault="003935FA" w:rsidP="003935FA">
            <w:pPr>
              <w:rPr>
                <w:sz w:val="24"/>
                <w:szCs w:val="24"/>
              </w:rPr>
            </w:pPr>
            <w:r w:rsidRPr="00846F7D">
              <w:rPr>
                <w:sz w:val="24"/>
                <w:szCs w:val="24"/>
              </w:rPr>
              <w:t>Ability to demonstrate use of clinical literature</w:t>
            </w:r>
          </w:p>
        </w:tc>
        <w:tc>
          <w:tcPr>
            <w:tcW w:w="1357" w:type="dxa"/>
          </w:tcPr>
          <w:p w14:paraId="3BEF4412" w14:textId="77777777" w:rsidR="003935FA" w:rsidRPr="00846F7D" w:rsidRDefault="003935FA" w:rsidP="003935FA">
            <w:pPr>
              <w:jc w:val="center"/>
              <w:rPr>
                <w:b/>
                <w:sz w:val="24"/>
                <w:szCs w:val="24"/>
              </w:rPr>
            </w:pPr>
          </w:p>
        </w:tc>
        <w:tc>
          <w:tcPr>
            <w:tcW w:w="1471" w:type="dxa"/>
          </w:tcPr>
          <w:p w14:paraId="6513342A" w14:textId="77777777" w:rsidR="003935FA" w:rsidRPr="00846F7D" w:rsidRDefault="003935FA" w:rsidP="003935FA">
            <w:pPr>
              <w:jc w:val="center"/>
              <w:rPr>
                <w:b/>
                <w:sz w:val="24"/>
                <w:szCs w:val="24"/>
              </w:rPr>
            </w:pPr>
          </w:p>
        </w:tc>
        <w:tc>
          <w:tcPr>
            <w:tcW w:w="1317" w:type="dxa"/>
          </w:tcPr>
          <w:p w14:paraId="2CC526FF" w14:textId="77777777" w:rsidR="003935FA" w:rsidRPr="00846F7D" w:rsidRDefault="003935FA" w:rsidP="003935FA">
            <w:pPr>
              <w:jc w:val="center"/>
              <w:rPr>
                <w:b/>
                <w:sz w:val="24"/>
                <w:szCs w:val="24"/>
              </w:rPr>
            </w:pPr>
          </w:p>
        </w:tc>
        <w:tc>
          <w:tcPr>
            <w:tcW w:w="1043" w:type="dxa"/>
          </w:tcPr>
          <w:p w14:paraId="2275C228" w14:textId="77777777" w:rsidR="003935FA" w:rsidRPr="00846F7D" w:rsidRDefault="003935FA" w:rsidP="003935FA">
            <w:pPr>
              <w:jc w:val="center"/>
              <w:rPr>
                <w:b/>
                <w:sz w:val="24"/>
                <w:szCs w:val="24"/>
              </w:rPr>
            </w:pPr>
          </w:p>
        </w:tc>
        <w:tc>
          <w:tcPr>
            <w:tcW w:w="896" w:type="dxa"/>
          </w:tcPr>
          <w:p w14:paraId="1AA630E1" w14:textId="77777777" w:rsidR="003935FA" w:rsidRPr="00846F7D" w:rsidRDefault="003935FA" w:rsidP="003935FA">
            <w:pPr>
              <w:jc w:val="center"/>
              <w:rPr>
                <w:b/>
                <w:sz w:val="24"/>
                <w:szCs w:val="24"/>
              </w:rPr>
            </w:pPr>
            <w:r w:rsidRPr="00846F7D">
              <w:rPr>
                <w:b/>
                <w:sz w:val="24"/>
                <w:szCs w:val="24"/>
              </w:rPr>
              <w:t>N/A</w:t>
            </w:r>
          </w:p>
        </w:tc>
      </w:tr>
      <w:tr w:rsidR="003935FA" w:rsidRPr="00846F7D" w14:paraId="30C3005B" w14:textId="77777777" w:rsidTr="00D737C9">
        <w:trPr>
          <w:jc w:val="center"/>
        </w:trPr>
        <w:tc>
          <w:tcPr>
            <w:tcW w:w="5004" w:type="dxa"/>
          </w:tcPr>
          <w:p w14:paraId="50297756" w14:textId="77777777" w:rsidR="003935FA" w:rsidRPr="00846F7D" w:rsidRDefault="003935FA" w:rsidP="003935FA">
            <w:pPr>
              <w:rPr>
                <w:sz w:val="24"/>
                <w:szCs w:val="24"/>
              </w:rPr>
            </w:pPr>
            <w:r w:rsidRPr="00846F7D">
              <w:rPr>
                <w:sz w:val="24"/>
                <w:szCs w:val="24"/>
              </w:rPr>
              <w:t>Ability to balance cost and quality care</w:t>
            </w:r>
          </w:p>
        </w:tc>
        <w:tc>
          <w:tcPr>
            <w:tcW w:w="1357" w:type="dxa"/>
          </w:tcPr>
          <w:p w14:paraId="61D404F8" w14:textId="77777777" w:rsidR="003935FA" w:rsidRPr="00846F7D" w:rsidRDefault="003935FA" w:rsidP="003935FA">
            <w:pPr>
              <w:jc w:val="center"/>
              <w:rPr>
                <w:b/>
                <w:sz w:val="24"/>
                <w:szCs w:val="24"/>
              </w:rPr>
            </w:pPr>
          </w:p>
        </w:tc>
        <w:tc>
          <w:tcPr>
            <w:tcW w:w="1471" w:type="dxa"/>
          </w:tcPr>
          <w:p w14:paraId="1DCF790F" w14:textId="77777777" w:rsidR="003935FA" w:rsidRPr="00846F7D" w:rsidRDefault="003935FA" w:rsidP="003935FA">
            <w:pPr>
              <w:jc w:val="center"/>
              <w:rPr>
                <w:b/>
                <w:sz w:val="24"/>
                <w:szCs w:val="24"/>
              </w:rPr>
            </w:pPr>
          </w:p>
        </w:tc>
        <w:tc>
          <w:tcPr>
            <w:tcW w:w="1317" w:type="dxa"/>
          </w:tcPr>
          <w:p w14:paraId="3B63FB8F" w14:textId="77777777" w:rsidR="003935FA" w:rsidRPr="00846F7D" w:rsidRDefault="003935FA" w:rsidP="003935FA">
            <w:pPr>
              <w:jc w:val="center"/>
              <w:rPr>
                <w:b/>
                <w:sz w:val="24"/>
                <w:szCs w:val="24"/>
              </w:rPr>
            </w:pPr>
          </w:p>
        </w:tc>
        <w:tc>
          <w:tcPr>
            <w:tcW w:w="1043" w:type="dxa"/>
          </w:tcPr>
          <w:p w14:paraId="05B65EE4" w14:textId="77777777" w:rsidR="003935FA" w:rsidRPr="00846F7D" w:rsidRDefault="003935FA" w:rsidP="003935FA">
            <w:pPr>
              <w:jc w:val="center"/>
              <w:rPr>
                <w:b/>
                <w:sz w:val="24"/>
                <w:szCs w:val="24"/>
              </w:rPr>
            </w:pPr>
          </w:p>
        </w:tc>
        <w:tc>
          <w:tcPr>
            <w:tcW w:w="896" w:type="dxa"/>
          </w:tcPr>
          <w:p w14:paraId="4062FE4F" w14:textId="77777777" w:rsidR="003935FA" w:rsidRPr="00846F7D" w:rsidRDefault="003935FA" w:rsidP="003935FA">
            <w:pPr>
              <w:jc w:val="center"/>
              <w:rPr>
                <w:b/>
                <w:sz w:val="24"/>
                <w:szCs w:val="24"/>
              </w:rPr>
            </w:pPr>
            <w:r w:rsidRPr="00846F7D">
              <w:rPr>
                <w:b/>
                <w:sz w:val="24"/>
                <w:szCs w:val="24"/>
              </w:rPr>
              <w:t>N/A</w:t>
            </w:r>
          </w:p>
        </w:tc>
      </w:tr>
      <w:tr w:rsidR="003935FA" w:rsidRPr="00846F7D" w14:paraId="28954D70" w14:textId="77777777" w:rsidTr="00D737C9">
        <w:trPr>
          <w:jc w:val="center"/>
        </w:trPr>
        <w:tc>
          <w:tcPr>
            <w:tcW w:w="5004" w:type="dxa"/>
          </w:tcPr>
          <w:p w14:paraId="43F16CDD" w14:textId="77777777" w:rsidR="003935FA" w:rsidRPr="00846F7D" w:rsidRDefault="003935FA" w:rsidP="003935FA">
            <w:pPr>
              <w:rPr>
                <w:sz w:val="24"/>
                <w:szCs w:val="24"/>
              </w:rPr>
            </w:pPr>
            <w:r w:rsidRPr="00846F7D">
              <w:rPr>
                <w:sz w:val="24"/>
                <w:szCs w:val="24"/>
              </w:rPr>
              <w:t>Awareness of health disparities</w:t>
            </w:r>
          </w:p>
        </w:tc>
        <w:tc>
          <w:tcPr>
            <w:tcW w:w="1357" w:type="dxa"/>
          </w:tcPr>
          <w:p w14:paraId="1FEA30E8" w14:textId="77777777" w:rsidR="003935FA" w:rsidRPr="00846F7D" w:rsidRDefault="003935FA" w:rsidP="003935FA">
            <w:pPr>
              <w:jc w:val="center"/>
              <w:rPr>
                <w:b/>
                <w:sz w:val="24"/>
                <w:szCs w:val="24"/>
              </w:rPr>
            </w:pPr>
          </w:p>
        </w:tc>
        <w:tc>
          <w:tcPr>
            <w:tcW w:w="1471" w:type="dxa"/>
          </w:tcPr>
          <w:p w14:paraId="7662E6DB" w14:textId="77777777" w:rsidR="003935FA" w:rsidRPr="00846F7D" w:rsidRDefault="003935FA" w:rsidP="003935FA">
            <w:pPr>
              <w:jc w:val="center"/>
              <w:rPr>
                <w:b/>
                <w:sz w:val="24"/>
                <w:szCs w:val="24"/>
              </w:rPr>
            </w:pPr>
          </w:p>
        </w:tc>
        <w:tc>
          <w:tcPr>
            <w:tcW w:w="1317" w:type="dxa"/>
          </w:tcPr>
          <w:p w14:paraId="4B3F50B3" w14:textId="77777777" w:rsidR="003935FA" w:rsidRPr="00846F7D" w:rsidRDefault="003935FA" w:rsidP="003935FA">
            <w:pPr>
              <w:jc w:val="center"/>
              <w:rPr>
                <w:b/>
                <w:sz w:val="24"/>
                <w:szCs w:val="24"/>
              </w:rPr>
            </w:pPr>
          </w:p>
        </w:tc>
        <w:tc>
          <w:tcPr>
            <w:tcW w:w="1043" w:type="dxa"/>
          </w:tcPr>
          <w:p w14:paraId="5707C7A8" w14:textId="77777777" w:rsidR="003935FA" w:rsidRPr="00846F7D" w:rsidRDefault="003935FA" w:rsidP="003935FA">
            <w:pPr>
              <w:jc w:val="center"/>
              <w:rPr>
                <w:b/>
                <w:sz w:val="24"/>
                <w:szCs w:val="24"/>
              </w:rPr>
            </w:pPr>
          </w:p>
        </w:tc>
        <w:tc>
          <w:tcPr>
            <w:tcW w:w="896" w:type="dxa"/>
          </w:tcPr>
          <w:p w14:paraId="60834FB2" w14:textId="77777777" w:rsidR="003935FA" w:rsidRPr="00846F7D" w:rsidRDefault="003935FA" w:rsidP="003935FA">
            <w:pPr>
              <w:jc w:val="center"/>
              <w:rPr>
                <w:b/>
                <w:sz w:val="24"/>
                <w:szCs w:val="24"/>
              </w:rPr>
            </w:pPr>
            <w:r w:rsidRPr="00846F7D">
              <w:rPr>
                <w:b/>
                <w:sz w:val="24"/>
                <w:szCs w:val="24"/>
              </w:rPr>
              <w:t>N/A</w:t>
            </w:r>
          </w:p>
        </w:tc>
      </w:tr>
    </w:tbl>
    <w:p w14:paraId="380B072C" w14:textId="77777777" w:rsidR="003935FA" w:rsidRPr="003935FA" w:rsidRDefault="003935FA" w:rsidP="003935FA">
      <w:pPr>
        <w:rPr>
          <w:rFonts w:ascii="Calibri" w:eastAsia="Calibri" w:hAnsi="Calibri"/>
          <w:sz w:val="22"/>
          <w:szCs w:val="22"/>
        </w:rPr>
      </w:pPr>
    </w:p>
    <w:tbl>
      <w:tblPr>
        <w:tblStyle w:val="TableGrid1"/>
        <w:tblW w:w="11088" w:type="dxa"/>
        <w:jc w:val="center"/>
        <w:tblLook w:val="04A0" w:firstRow="1" w:lastRow="0" w:firstColumn="1" w:lastColumn="0" w:noHBand="0" w:noVBand="1"/>
      </w:tblPr>
      <w:tblGrid>
        <w:gridCol w:w="4875"/>
        <w:gridCol w:w="1357"/>
        <w:gridCol w:w="1471"/>
        <w:gridCol w:w="1453"/>
        <w:gridCol w:w="1043"/>
        <w:gridCol w:w="889"/>
      </w:tblGrid>
      <w:tr w:rsidR="00D737C9" w:rsidRPr="00846F7D" w14:paraId="007003C9" w14:textId="77777777" w:rsidTr="00D737C9">
        <w:trPr>
          <w:jc w:val="center"/>
        </w:trPr>
        <w:tc>
          <w:tcPr>
            <w:tcW w:w="5001" w:type="dxa"/>
          </w:tcPr>
          <w:p w14:paraId="1A1EEAD8" w14:textId="7AC1880E" w:rsidR="00D737C9" w:rsidRPr="00846F7D" w:rsidRDefault="00D737C9" w:rsidP="00D737C9">
            <w:pPr>
              <w:rPr>
                <w:b/>
                <w:sz w:val="24"/>
                <w:szCs w:val="24"/>
              </w:rPr>
            </w:pPr>
            <w:r w:rsidRPr="00846F7D">
              <w:rPr>
                <w:b/>
                <w:sz w:val="24"/>
                <w:szCs w:val="24"/>
              </w:rPr>
              <w:lastRenderedPageBreak/>
              <w:t>Clinical Skills unique to the rotation</w:t>
            </w:r>
          </w:p>
        </w:tc>
        <w:tc>
          <w:tcPr>
            <w:tcW w:w="1357" w:type="dxa"/>
          </w:tcPr>
          <w:p w14:paraId="2F241B5D" w14:textId="0948DB0F" w:rsidR="00D737C9" w:rsidRPr="00846F7D" w:rsidRDefault="00D737C9" w:rsidP="00D737C9">
            <w:pPr>
              <w:jc w:val="center"/>
              <w:rPr>
                <w:b/>
                <w:sz w:val="24"/>
                <w:szCs w:val="24"/>
              </w:rPr>
            </w:pPr>
            <w:r w:rsidRPr="00651D67">
              <w:rPr>
                <w:rFonts w:asciiTheme="minorHAnsi" w:hAnsiTheme="minorHAnsi" w:cstheme="minorHAnsi"/>
                <w:b/>
                <w:sz w:val="24"/>
                <w:szCs w:val="24"/>
              </w:rPr>
              <w:t>Inadequate (Deficient)</w:t>
            </w:r>
          </w:p>
        </w:tc>
        <w:tc>
          <w:tcPr>
            <w:tcW w:w="1471" w:type="dxa"/>
          </w:tcPr>
          <w:p w14:paraId="173A8FC9" w14:textId="1EDAC4E1" w:rsidR="00D737C9" w:rsidRPr="00846F7D" w:rsidRDefault="00D737C9" w:rsidP="00D737C9">
            <w:pPr>
              <w:jc w:val="center"/>
              <w:rPr>
                <w:b/>
                <w:sz w:val="24"/>
                <w:szCs w:val="24"/>
              </w:rPr>
            </w:pPr>
            <w:r w:rsidRPr="00651D67">
              <w:rPr>
                <w:rFonts w:asciiTheme="minorHAnsi" w:hAnsiTheme="minorHAnsi" w:cstheme="minorHAnsi"/>
                <w:b/>
                <w:sz w:val="24"/>
                <w:szCs w:val="24"/>
              </w:rPr>
              <w:t xml:space="preserve">Competence (With Direct Supervision) </w:t>
            </w:r>
          </w:p>
        </w:tc>
        <w:tc>
          <w:tcPr>
            <w:tcW w:w="1317" w:type="dxa"/>
          </w:tcPr>
          <w:p w14:paraId="3CAAD30F" w14:textId="577410D7" w:rsidR="00D737C9" w:rsidRPr="00846F7D" w:rsidRDefault="00D737C9" w:rsidP="00D737C9">
            <w:pPr>
              <w:jc w:val="center"/>
              <w:rPr>
                <w:b/>
                <w:sz w:val="24"/>
                <w:szCs w:val="24"/>
              </w:rPr>
            </w:pPr>
            <w:r w:rsidRPr="00651D67">
              <w:rPr>
                <w:rFonts w:asciiTheme="minorHAnsi" w:hAnsiTheme="minorHAnsi" w:cstheme="minorHAnsi"/>
                <w:b/>
                <w:sz w:val="24"/>
                <w:szCs w:val="24"/>
              </w:rPr>
              <w:t>Proficiency (With Indirect Supervision)</w:t>
            </w:r>
          </w:p>
        </w:tc>
        <w:tc>
          <w:tcPr>
            <w:tcW w:w="1043" w:type="dxa"/>
          </w:tcPr>
          <w:p w14:paraId="006FB368" w14:textId="77CFB283" w:rsidR="00D737C9" w:rsidRPr="00846F7D" w:rsidRDefault="00D737C9" w:rsidP="00D737C9">
            <w:pPr>
              <w:jc w:val="center"/>
              <w:rPr>
                <w:b/>
                <w:sz w:val="24"/>
                <w:szCs w:val="24"/>
              </w:rPr>
            </w:pPr>
            <w:r w:rsidRPr="00651D67">
              <w:rPr>
                <w:rFonts w:asciiTheme="minorHAnsi" w:hAnsiTheme="minorHAnsi" w:cstheme="minorHAnsi"/>
                <w:b/>
                <w:sz w:val="24"/>
                <w:szCs w:val="24"/>
              </w:rPr>
              <w:t>Mastery (Could Teach Others)</w:t>
            </w:r>
          </w:p>
        </w:tc>
        <w:tc>
          <w:tcPr>
            <w:tcW w:w="899" w:type="dxa"/>
          </w:tcPr>
          <w:p w14:paraId="58423ECC" w14:textId="77777777" w:rsidR="00D737C9" w:rsidRPr="00846F7D" w:rsidRDefault="00D737C9" w:rsidP="00D737C9">
            <w:pPr>
              <w:jc w:val="center"/>
              <w:rPr>
                <w:b/>
                <w:sz w:val="24"/>
                <w:szCs w:val="24"/>
              </w:rPr>
            </w:pPr>
          </w:p>
        </w:tc>
      </w:tr>
      <w:tr w:rsidR="003935FA" w:rsidRPr="00846F7D" w14:paraId="21635621" w14:textId="77777777" w:rsidTr="00D737C9">
        <w:trPr>
          <w:jc w:val="center"/>
        </w:trPr>
        <w:tc>
          <w:tcPr>
            <w:tcW w:w="5001" w:type="dxa"/>
          </w:tcPr>
          <w:p w14:paraId="644DF5A2" w14:textId="77777777" w:rsidR="003935FA" w:rsidRPr="00846F7D" w:rsidRDefault="003935FA" w:rsidP="003935FA">
            <w:pPr>
              <w:rPr>
                <w:sz w:val="24"/>
                <w:szCs w:val="24"/>
              </w:rPr>
            </w:pPr>
            <w:r w:rsidRPr="00846F7D">
              <w:rPr>
                <w:sz w:val="24"/>
                <w:szCs w:val="24"/>
              </w:rPr>
              <w:t>Ability to perform a mental health assessment</w:t>
            </w:r>
          </w:p>
        </w:tc>
        <w:tc>
          <w:tcPr>
            <w:tcW w:w="1357" w:type="dxa"/>
          </w:tcPr>
          <w:p w14:paraId="1DD529DD" w14:textId="77777777" w:rsidR="003935FA" w:rsidRPr="00846F7D" w:rsidRDefault="003935FA" w:rsidP="003935FA">
            <w:pPr>
              <w:jc w:val="center"/>
              <w:rPr>
                <w:b/>
                <w:sz w:val="24"/>
                <w:szCs w:val="24"/>
              </w:rPr>
            </w:pPr>
          </w:p>
        </w:tc>
        <w:tc>
          <w:tcPr>
            <w:tcW w:w="1471" w:type="dxa"/>
          </w:tcPr>
          <w:p w14:paraId="15B3B258" w14:textId="77777777" w:rsidR="003935FA" w:rsidRPr="00846F7D" w:rsidRDefault="003935FA" w:rsidP="003935FA">
            <w:pPr>
              <w:jc w:val="center"/>
              <w:rPr>
                <w:b/>
                <w:sz w:val="24"/>
                <w:szCs w:val="24"/>
              </w:rPr>
            </w:pPr>
          </w:p>
        </w:tc>
        <w:tc>
          <w:tcPr>
            <w:tcW w:w="1317" w:type="dxa"/>
          </w:tcPr>
          <w:p w14:paraId="29CD9025" w14:textId="77777777" w:rsidR="003935FA" w:rsidRPr="00846F7D" w:rsidRDefault="003935FA" w:rsidP="003935FA">
            <w:pPr>
              <w:jc w:val="center"/>
              <w:rPr>
                <w:b/>
                <w:sz w:val="24"/>
                <w:szCs w:val="24"/>
              </w:rPr>
            </w:pPr>
          </w:p>
        </w:tc>
        <w:tc>
          <w:tcPr>
            <w:tcW w:w="1043" w:type="dxa"/>
          </w:tcPr>
          <w:p w14:paraId="4E1F9B6E" w14:textId="77777777" w:rsidR="003935FA" w:rsidRPr="00846F7D" w:rsidRDefault="003935FA" w:rsidP="003935FA">
            <w:pPr>
              <w:jc w:val="center"/>
              <w:rPr>
                <w:b/>
                <w:sz w:val="24"/>
                <w:szCs w:val="24"/>
              </w:rPr>
            </w:pPr>
          </w:p>
        </w:tc>
        <w:tc>
          <w:tcPr>
            <w:tcW w:w="899" w:type="dxa"/>
          </w:tcPr>
          <w:p w14:paraId="2D9AA972" w14:textId="77777777" w:rsidR="003935FA" w:rsidRPr="00846F7D" w:rsidRDefault="003935FA" w:rsidP="003935FA">
            <w:pPr>
              <w:jc w:val="center"/>
              <w:rPr>
                <w:b/>
                <w:sz w:val="24"/>
                <w:szCs w:val="24"/>
              </w:rPr>
            </w:pPr>
            <w:r w:rsidRPr="00846F7D">
              <w:rPr>
                <w:b/>
                <w:sz w:val="24"/>
                <w:szCs w:val="24"/>
              </w:rPr>
              <w:t>N/A</w:t>
            </w:r>
          </w:p>
        </w:tc>
      </w:tr>
    </w:tbl>
    <w:p w14:paraId="031DBEFF" w14:textId="77777777" w:rsidR="00123E84" w:rsidRDefault="00123E84" w:rsidP="00123E84">
      <w:pPr>
        <w:rPr>
          <w:rFonts w:ascii="Calibri" w:eastAsia="Calibri" w:hAnsi="Calibri"/>
          <w:sz w:val="22"/>
          <w:szCs w:val="22"/>
        </w:rPr>
      </w:pPr>
    </w:p>
    <w:p w14:paraId="3FAD06BB" w14:textId="61688E08" w:rsidR="003935FA" w:rsidRPr="00846F7D" w:rsidRDefault="003935FA" w:rsidP="00123E84">
      <w:pPr>
        <w:rPr>
          <w:rFonts w:ascii="Calibri" w:eastAsia="Calibri" w:hAnsi="Calibri"/>
          <w:sz w:val="24"/>
          <w:szCs w:val="24"/>
        </w:rPr>
      </w:pPr>
      <w:r w:rsidRPr="00846F7D">
        <w:rPr>
          <w:rFonts w:ascii="Calibri" w:eastAsia="Calibri" w:hAnsi="Calibri"/>
          <w:sz w:val="24"/>
          <w:szCs w:val="24"/>
        </w:rPr>
        <w:t>Comments:</w:t>
      </w:r>
    </w:p>
    <w:p w14:paraId="7DB0A809" w14:textId="77777777" w:rsidR="00123E84" w:rsidRPr="00846F7D" w:rsidRDefault="00123E84" w:rsidP="00123E84">
      <w:pPr>
        <w:rPr>
          <w:rFonts w:ascii="Calibri" w:eastAsia="Calibri" w:hAnsi="Calibri"/>
          <w:sz w:val="24"/>
          <w:szCs w:val="24"/>
        </w:rPr>
      </w:pPr>
    </w:p>
    <w:p w14:paraId="29F7CF3A" w14:textId="77777777" w:rsidR="00846F7D" w:rsidRDefault="00846F7D" w:rsidP="003935FA">
      <w:pPr>
        <w:rPr>
          <w:rFonts w:ascii="Calibri" w:eastAsia="Calibri" w:hAnsi="Calibri"/>
          <w:sz w:val="24"/>
          <w:szCs w:val="24"/>
        </w:rPr>
      </w:pPr>
    </w:p>
    <w:p w14:paraId="4FEC8D4D" w14:textId="77777777" w:rsidR="006B12A6" w:rsidRDefault="006B12A6" w:rsidP="003935FA">
      <w:pPr>
        <w:rPr>
          <w:rFonts w:ascii="Calibri" w:eastAsia="Calibri" w:hAnsi="Calibri"/>
          <w:sz w:val="24"/>
          <w:szCs w:val="24"/>
        </w:rPr>
      </w:pPr>
    </w:p>
    <w:p w14:paraId="3ACFD784" w14:textId="77777777" w:rsidR="00D737C9" w:rsidRPr="00846F7D" w:rsidRDefault="00D737C9" w:rsidP="003935FA">
      <w:pPr>
        <w:rPr>
          <w:rFonts w:ascii="Calibri" w:eastAsia="Calibri" w:hAnsi="Calibri"/>
          <w:sz w:val="24"/>
          <w:szCs w:val="24"/>
        </w:rPr>
      </w:pPr>
    </w:p>
    <w:p w14:paraId="34D0889C" w14:textId="77777777" w:rsidR="003935FA" w:rsidRPr="00846F7D" w:rsidRDefault="003935FA" w:rsidP="003935FA">
      <w:pPr>
        <w:rPr>
          <w:rFonts w:ascii="Calibri" w:eastAsia="Calibri" w:hAnsi="Calibri"/>
          <w:sz w:val="24"/>
          <w:szCs w:val="24"/>
        </w:rPr>
      </w:pPr>
    </w:p>
    <w:p w14:paraId="3F15977F" w14:textId="77777777" w:rsidR="003935FA" w:rsidRPr="00846F7D" w:rsidRDefault="003935FA" w:rsidP="00123E84">
      <w:pPr>
        <w:rPr>
          <w:rFonts w:ascii="Calibri" w:eastAsia="Calibri" w:hAnsi="Calibri"/>
          <w:sz w:val="24"/>
          <w:szCs w:val="24"/>
        </w:rPr>
      </w:pPr>
      <w:r w:rsidRPr="00846F7D">
        <w:rPr>
          <w:rFonts w:ascii="Calibri" w:eastAsia="Calibri" w:hAnsi="Calibri"/>
          <w:sz w:val="24"/>
          <w:szCs w:val="24"/>
        </w:rPr>
        <w:t>Program Suggestions for improvement:</w:t>
      </w:r>
    </w:p>
    <w:p w14:paraId="3A61C046" w14:textId="77777777" w:rsidR="003935FA" w:rsidRPr="00846F7D" w:rsidRDefault="003935FA" w:rsidP="003935FA">
      <w:pPr>
        <w:rPr>
          <w:rFonts w:ascii="Calibri" w:eastAsia="Calibri" w:hAnsi="Calibri"/>
          <w:sz w:val="24"/>
          <w:szCs w:val="24"/>
        </w:rPr>
      </w:pPr>
    </w:p>
    <w:p w14:paraId="531A0ECD" w14:textId="77777777" w:rsidR="003935FA" w:rsidRPr="00846F7D" w:rsidRDefault="003935FA" w:rsidP="003935FA">
      <w:pPr>
        <w:rPr>
          <w:rFonts w:ascii="Calibri" w:eastAsia="Calibri" w:hAnsi="Calibri"/>
          <w:sz w:val="24"/>
          <w:szCs w:val="24"/>
        </w:rPr>
      </w:pPr>
    </w:p>
    <w:p w14:paraId="60E50567" w14:textId="77777777" w:rsidR="003935FA" w:rsidRDefault="003935FA" w:rsidP="003935FA">
      <w:pPr>
        <w:rPr>
          <w:rFonts w:ascii="Calibri" w:eastAsia="Calibri" w:hAnsi="Calibri"/>
          <w:sz w:val="24"/>
          <w:szCs w:val="24"/>
        </w:rPr>
      </w:pPr>
    </w:p>
    <w:p w14:paraId="55638E97" w14:textId="77777777" w:rsidR="00D737C9" w:rsidRDefault="00D737C9" w:rsidP="003935FA">
      <w:pPr>
        <w:rPr>
          <w:rFonts w:ascii="Calibri" w:eastAsia="Calibri" w:hAnsi="Calibri"/>
          <w:sz w:val="24"/>
          <w:szCs w:val="24"/>
        </w:rPr>
      </w:pPr>
    </w:p>
    <w:p w14:paraId="4D0D3109" w14:textId="77777777" w:rsidR="003935FA" w:rsidRPr="00846F7D" w:rsidRDefault="003935FA" w:rsidP="003935FA">
      <w:pPr>
        <w:rPr>
          <w:rFonts w:ascii="Calibri" w:eastAsia="Calibri" w:hAnsi="Calibri"/>
          <w:sz w:val="24"/>
          <w:szCs w:val="24"/>
        </w:rPr>
      </w:pPr>
    </w:p>
    <w:p w14:paraId="006C355E" w14:textId="1CBED665" w:rsidR="00123E84" w:rsidRPr="00846F7D" w:rsidRDefault="003935FA" w:rsidP="00123E84">
      <w:pPr>
        <w:rPr>
          <w:rFonts w:ascii="Calibri" w:eastAsia="Calibri" w:hAnsi="Calibri"/>
          <w:sz w:val="24"/>
          <w:szCs w:val="24"/>
        </w:rPr>
      </w:pPr>
      <w:r w:rsidRPr="00846F7D">
        <w:rPr>
          <w:rFonts w:ascii="Calibri" w:eastAsia="Calibri" w:hAnsi="Calibri"/>
          <w:sz w:val="24"/>
          <w:szCs w:val="24"/>
        </w:rPr>
        <w:t>Preceptor Signature: _____________________________</w:t>
      </w:r>
    </w:p>
    <w:p w14:paraId="0D9FA7E9" w14:textId="5A9120B8" w:rsidR="00AB6E70" w:rsidRPr="00846F7D" w:rsidRDefault="003935FA" w:rsidP="00DC0F9D">
      <w:pPr>
        <w:rPr>
          <w:rFonts w:ascii="Calibri" w:eastAsia="Calibri" w:hAnsi="Calibri"/>
          <w:sz w:val="24"/>
          <w:szCs w:val="24"/>
        </w:rPr>
        <w:sectPr w:rsidR="00AB6E70" w:rsidRPr="00846F7D" w:rsidSect="00123E84">
          <w:pgSz w:w="12240" w:h="15840"/>
          <w:pgMar w:top="720" w:right="720" w:bottom="720" w:left="720" w:header="720" w:footer="720" w:gutter="0"/>
          <w:cols w:space="720"/>
          <w:docGrid w:linePitch="272"/>
        </w:sectPr>
      </w:pPr>
      <w:r w:rsidRPr="00846F7D">
        <w:rPr>
          <w:rFonts w:ascii="Calibri" w:eastAsia="Calibri" w:hAnsi="Calibri"/>
          <w:sz w:val="24"/>
          <w:szCs w:val="24"/>
        </w:rPr>
        <w:t>Date: _______________</w:t>
      </w:r>
    </w:p>
    <w:p w14:paraId="44373AE2" w14:textId="60CECDC9" w:rsidR="00AA60C1" w:rsidRDefault="00DC0F9D" w:rsidP="00AA60C1">
      <w:pPr>
        <w:jc w:val="center"/>
        <w:rPr>
          <w:rFonts w:ascii="Calibri" w:hAnsi="Calibri" w:cs="Calibri"/>
          <w:b/>
          <w:sz w:val="32"/>
          <w:szCs w:val="32"/>
        </w:rPr>
      </w:pPr>
      <w:r>
        <w:rPr>
          <w:rFonts w:ascii="Calibri" w:hAnsi="Calibri" w:cs="Calibri"/>
          <w:b/>
          <w:sz w:val="32"/>
          <w:szCs w:val="32"/>
        </w:rPr>
        <w:lastRenderedPageBreak/>
        <w:t>E</w:t>
      </w:r>
      <w:r w:rsidR="00AA60C1" w:rsidRPr="00DE060A">
        <w:rPr>
          <w:rFonts w:ascii="Calibri" w:hAnsi="Calibri" w:cs="Calibri"/>
          <w:b/>
          <w:sz w:val="32"/>
          <w:szCs w:val="32"/>
        </w:rPr>
        <w:t>lective Clinical Rotation</w:t>
      </w:r>
    </w:p>
    <w:tbl>
      <w:tblPr>
        <w:tblW w:w="14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5"/>
        <w:gridCol w:w="4140"/>
        <w:gridCol w:w="7295"/>
      </w:tblGrid>
      <w:tr w:rsidR="00AC5647" w:rsidRPr="00846F7D" w14:paraId="69DCF8D8" w14:textId="77777777" w:rsidTr="006B12A6">
        <w:trPr>
          <w:trHeight w:val="143"/>
        </w:trPr>
        <w:tc>
          <w:tcPr>
            <w:tcW w:w="14400" w:type="dxa"/>
            <w:gridSpan w:val="3"/>
            <w:vAlign w:val="center"/>
            <w:hideMark/>
          </w:tcPr>
          <w:p w14:paraId="32F4869D" w14:textId="77777777" w:rsidR="00AC5647" w:rsidRPr="00846F7D" w:rsidRDefault="00AC5647" w:rsidP="00AC5647">
            <w:pPr>
              <w:jc w:val="center"/>
              <w:rPr>
                <w:rFonts w:asciiTheme="minorHAnsi" w:hAnsiTheme="minorHAnsi" w:cstheme="minorHAnsi"/>
                <w:b/>
                <w:bCs/>
                <w:color w:val="000000"/>
                <w:sz w:val="28"/>
                <w:szCs w:val="28"/>
              </w:rPr>
            </w:pPr>
            <w:r w:rsidRPr="00846F7D">
              <w:rPr>
                <w:rFonts w:asciiTheme="minorHAnsi" w:hAnsiTheme="minorHAnsi" w:cstheme="minorHAnsi"/>
                <w:b/>
                <w:bCs/>
                <w:color w:val="000000"/>
                <w:sz w:val="28"/>
                <w:szCs w:val="28"/>
              </w:rPr>
              <w:t>COMPETENCY: Medical Knowledge</w:t>
            </w:r>
          </w:p>
        </w:tc>
      </w:tr>
      <w:tr w:rsidR="00AC5647" w:rsidRPr="00846F7D" w14:paraId="2E123D3D" w14:textId="77777777" w:rsidTr="006B12A6">
        <w:trPr>
          <w:trHeight w:val="70"/>
        </w:trPr>
        <w:tc>
          <w:tcPr>
            <w:tcW w:w="2965" w:type="dxa"/>
            <w:vAlign w:val="center"/>
            <w:hideMark/>
          </w:tcPr>
          <w:p w14:paraId="5D435F11" w14:textId="77777777" w:rsidR="00AC5647" w:rsidRPr="00846F7D" w:rsidRDefault="00AC5647" w:rsidP="00AC5647">
            <w:pPr>
              <w:jc w:val="center"/>
              <w:rPr>
                <w:rFonts w:asciiTheme="minorHAnsi" w:hAnsiTheme="minorHAnsi" w:cstheme="minorHAnsi"/>
                <w:b/>
                <w:bCs/>
                <w:color w:val="000000"/>
                <w:sz w:val="24"/>
                <w:szCs w:val="24"/>
              </w:rPr>
            </w:pPr>
            <w:r w:rsidRPr="00846F7D">
              <w:rPr>
                <w:rFonts w:asciiTheme="minorHAnsi" w:hAnsiTheme="minorHAnsi" w:cstheme="minorHAnsi"/>
                <w:b/>
                <w:bCs/>
                <w:color w:val="000000"/>
                <w:sz w:val="24"/>
                <w:szCs w:val="24"/>
              </w:rPr>
              <w:t>TOPIC</w:t>
            </w:r>
          </w:p>
        </w:tc>
        <w:tc>
          <w:tcPr>
            <w:tcW w:w="4140" w:type="dxa"/>
            <w:vAlign w:val="center"/>
            <w:hideMark/>
          </w:tcPr>
          <w:p w14:paraId="7CA2FEE4" w14:textId="77777777" w:rsidR="00AC5647" w:rsidRPr="00846F7D" w:rsidRDefault="00AC5647" w:rsidP="00AC5647">
            <w:pPr>
              <w:jc w:val="center"/>
              <w:rPr>
                <w:rFonts w:asciiTheme="minorHAnsi" w:hAnsiTheme="minorHAnsi" w:cstheme="minorHAnsi"/>
                <w:b/>
                <w:bCs/>
                <w:color w:val="000000"/>
                <w:sz w:val="24"/>
                <w:szCs w:val="24"/>
              </w:rPr>
            </w:pPr>
            <w:r w:rsidRPr="00846F7D">
              <w:rPr>
                <w:rFonts w:asciiTheme="minorHAnsi" w:hAnsiTheme="minorHAnsi" w:cstheme="minorHAnsi"/>
                <w:b/>
                <w:bCs/>
                <w:color w:val="000000"/>
                <w:sz w:val="24"/>
                <w:szCs w:val="24"/>
              </w:rPr>
              <w:t>Learning Outcome</w:t>
            </w:r>
          </w:p>
        </w:tc>
        <w:tc>
          <w:tcPr>
            <w:tcW w:w="7295" w:type="dxa"/>
            <w:vAlign w:val="center"/>
            <w:hideMark/>
          </w:tcPr>
          <w:p w14:paraId="14196A5D" w14:textId="77777777" w:rsidR="00AC5647" w:rsidRPr="00846F7D" w:rsidRDefault="00AC5647" w:rsidP="00AC5647">
            <w:pPr>
              <w:jc w:val="center"/>
              <w:rPr>
                <w:rFonts w:asciiTheme="minorHAnsi" w:hAnsiTheme="minorHAnsi" w:cstheme="minorHAnsi"/>
                <w:b/>
                <w:bCs/>
                <w:color w:val="000000"/>
                <w:sz w:val="24"/>
                <w:szCs w:val="24"/>
              </w:rPr>
            </w:pPr>
            <w:r w:rsidRPr="00846F7D">
              <w:rPr>
                <w:rFonts w:asciiTheme="minorHAnsi" w:hAnsiTheme="minorHAnsi" w:cstheme="minorHAnsi"/>
                <w:b/>
                <w:bCs/>
                <w:color w:val="000000"/>
                <w:sz w:val="24"/>
                <w:szCs w:val="24"/>
              </w:rPr>
              <w:t>Instructional Objective</w:t>
            </w:r>
          </w:p>
        </w:tc>
      </w:tr>
      <w:tr w:rsidR="00AC5647" w:rsidRPr="00846F7D" w14:paraId="650FE579" w14:textId="77777777" w:rsidTr="006B12A6">
        <w:trPr>
          <w:trHeight w:val="600"/>
        </w:trPr>
        <w:tc>
          <w:tcPr>
            <w:tcW w:w="2965" w:type="dxa"/>
            <w:vAlign w:val="center"/>
            <w:hideMark/>
          </w:tcPr>
          <w:p w14:paraId="0CC423A1" w14:textId="77777777" w:rsidR="00AC5647" w:rsidRPr="00846F7D" w:rsidRDefault="00AC5647" w:rsidP="00AC5647">
            <w:pPr>
              <w:jc w:val="center"/>
              <w:rPr>
                <w:rFonts w:asciiTheme="minorHAnsi" w:hAnsiTheme="minorHAnsi" w:cstheme="minorHAnsi"/>
                <w:color w:val="000000"/>
                <w:sz w:val="24"/>
                <w:szCs w:val="24"/>
              </w:rPr>
            </w:pPr>
            <w:r w:rsidRPr="00846F7D">
              <w:rPr>
                <w:rFonts w:asciiTheme="minorHAnsi" w:hAnsiTheme="minorHAnsi" w:cstheme="minorHAnsi"/>
                <w:color w:val="000000"/>
                <w:sz w:val="24"/>
                <w:szCs w:val="24"/>
              </w:rPr>
              <w:t>Common Problems/Disorders</w:t>
            </w:r>
          </w:p>
        </w:tc>
        <w:tc>
          <w:tcPr>
            <w:tcW w:w="4140" w:type="dxa"/>
            <w:vAlign w:val="center"/>
            <w:hideMark/>
          </w:tcPr>
          <w:p w14:paraId="5B97A27D" w14:textId="77777777" w:rsidR="00AC5647" w:rsidRPr="00846F7D" w:rsidRDefault="00AC5647" w:rsidP="00AC5647">
            <w:pPr>
              <w:jc w:val="center"/>
              <w:rPr>
                <w:rFonts w:asciiTheme="minorHAnsi" w:hAnsiTheme="minorHAnsi" w:cstheme="minorHAnsi"/>
                <w:color w:val="000000"/>
                <w:sz w:val="24"/>
                <w:szCs w:val="24"/>
              </w:rPr>
            </w:pPr>
            <w:r w:rsidRPr="00846F7D">
              <w:rPr>
                <w:rFonts w:asciiTheme="minorHAnsi" w:hAnsiTheme="minorHAnsi" w:cstheme="minorHAnsi"/>
                <w:color w:val="000000"/>
                <w:sz w:val="24"/>
                <w:szCs w:val="24"/>
              </w:rPr>
              <w:t>Demonstrated an understanding of common problems/disorders encountered in chosen field of elective rotation</w:t>
            </w:r>
          </w:p>
        </w:tc>
        <w:tc>
          <w:tcPr>
            <w:tcW w:w="7295" w:type="dxa"/>
            <w:vAlign w:val="center"/>
            <w:hideMark/>
          </w:tcPr>
          <w:p w14:paraId="63418ECB" w14:textId="7FE69D3A" w:rsidR="00AC5647" w:rsidRPr="00846F7D" w:rsidRDefault="00AC5647" w:rsidP="00AC5647">
            <w:pPr>
              <w:rPr>
                <w:rFonts w:asciiTheme="minorHAnsi" w:hAnsiTheme="minorHAnsi" w:cstheme="minorHAnsi"/>
                <w:color w:val="000000"/>
                <w:sz w:val="24"/>
                <w:szCs w:val="24"/>
              </w:rPr>
            </w:pPr>
            <w:r w:rsidRPr="00846F7D">
              <w:rPr>
                <w:rFonts w:asciiTheme="minorHAnsi" w:hAnsiTheme="minorHAnsi" w:cstheme="minorHAnsi"/>
                <w:color w:val="000000"/>
                <w:sz w:val="24"/>
                <w:szCs w:val="24"/>
              </w:rPr>
              <w:t>Describe and list signs and symptoms and diagnostic criteria for</w:t>
            </w:r>
            <w:r w:rsidR="006B12A6">
              <w:rPr>
                <w:rFonts w:asciiTheme="minorHAnsi" w:hAnsiTheme="minorHAnsi" w:cstheme="minorHAnsi"/>
                <w:color w:val="000000"/>
                <w:sz w:val="24"/>
                <w:szCs w:val="24"/>
              </w:rPr>
              <w:t xml:space="preserve"> </w:t>
            </w:r>
            <w:r w:rsidR="00D737C9">
              <w:rPr>
                <w:rFonts w:asciiTheme="minorHAnsi" w:hAnsiTheme="minorHAnsi" w:cstheme="minorHAnsi"/>
                <w:color w:val="000000"/>
                <w:sz w:val="24"/>
                <w:szCs w:val="24"/>
              </w:rPr>
              <w:t>the chosen field of the elective rotation</w:t>
            </w:r>
          </w:p>
        </w:tc>
      </w:tr>
      <w:tr w:rsidR="00AC5647" w:rsidRPr="00846F7D" w14:paraId="3C4EFADE" w14:textId="77777777" w:rsidTr="006B12A6">
        <w:trPr>
          <w:trHeight w:val="557"/>
        </w:trPr>
        <w:tc>
          <w:tcPr>
            <w:tcW w:w="2965" w:type="dxa"/>
            <w:vAlign w:val="center"/>
            <w:hideMark/>
          </w:tcPr>
          <w:p w14:paraId="2DE34A18" w14:textId="77777777" w:rsidR="00AC5647" w:rsidRPr="00846F7D" w:rsidRDefault="00AC5647" w:rsidP="00AC5647">
            <w:pPr>
              <w:jc w:val="center"/>
              <w:rPr>
                <w:rFonts w:asciiTheme="minorHAnsi" w:hAnsiTheme="minorHAnsi" w:cstheme="minorHAnsi"/>
                <w:color w:val="000000"/>
                <w:sz w:val="24"/>
                <w:szCs w:val="24"/>
              </w:rPr>
            </w:pPr>
            <w:r w:rsidRPr="00846F7D">
              <w:rPr>
                <w:rFonts w:asciiTheme="minorHAnsi" w:hAnsiTheme="minorHAnsi" w:cstheme="minorHAnsi"/>
                <w:color w:val="000000"/>
                <w:sz w:val="24"/>
                <w:szCs w:val="24"/>
              </w:rPr>
              <w:t>Differential Diagnosis</w:t>
            </w:r>
          </w:p>
        </w:tc>
        <w:tc>
          <w:tcPr>
            <w:tcW w:w="4140" w:type="dxa"/>
            <w:vAlign w:val="center"/>
            <w:hideMark/>
          </w:tcPr>
          <w:p w14:paraId="039E4D38" w14:textId="77777777" w:rsidR="00AC5647" w:rsidRPr="00846F7D" w:rsidRDefault="00AC5647" w:rsidP="00AC5647">
            <w:pPr>
              <w:jc w:val="center"/>
              <w:rPr>
                <w:rFonts w:asciiTheme="minorHAnsi" w:hAnsiTheme="minorHAnsi" w:cstheme="minorHAnsi"/>
                <w:color w:val="000000"/>
                <w:sz w:val="24"/>
                <w:szCs w:val="24"/>
              </w:rPr>
            </w:pPr>
            <w:r w:rsidRPr="00846F7D">
              <w:rPr>
                <w:rFonts w:asciiTheme="minorHAnsi" w:hAnsiTheme="minorHAnsi" w:cstheme="minorHAnsi"/>
                <w:color w:val="000000"/>
                <w:sz w:val="24"/>
                <w:szCs w:val="24"/>
              </w:rPr>
              <w:t>Demonstrate an ability to develop a differential diagnosis</w:t>
            </w:r>
          </w:p>
        </w:tc>
        <w:tc>
          <w:tcPr>
            <w:tcW w:w="7295" w:type="dxa"/>
            <w:vAlign w:val="center"/>
            <w:hideMark/>
          </w:tcPr>
          <w:p w14:paraId="6B05104B" w14:textId="01E03D55" w:rsidR="00AC5647" w:rsidRPr="00846F7D" w:rsidRDefault="00662BF3" w:rsidP="00AC5647">
            <w:pPr>
              <w:rPr>
                <w:rFonts w:asciiTheme="minorHAnsi" w:hAnsiTheme="minorHAnsi" w:cstheme="minorHAnsi"/>
                <w:color w:val="000000"/>
                <w:sz w:val="24"/>
                <w:szCs w:val="24"/>
              </w:rPr>
            </w:pPr>
            <w:r w:rsidRPr="00846F7D">
              <w:rPr>
                <w:rFonts w:asciiTheme="minorHAnsi" w:hAnsiTheme="minorHAnsi" w:cstheme="minorHAnsi"/>
                <w:color w:val="000000"/>
                <w:sz w:val="24"/>
                <w:szCs w:val="24"/>
              </w:rPr>
              <w:t>Demonstrate an ability to develop a differential diagnosis</w:t>
            </w:r>
          </w:p>
        </w:tc>
      </w:tr>
      <w:tr w:rsidR="00AC5647" w:rsidRPr="00846F7D" w14:paraId="72A33B46" w14:textId="77777777" w:rsidTr="00D737C9">
        <w:trPr>
          <w:trHeight w:val="773"/>
        </w:trPr>
        <w:tc>
          <w:tcPr>
            <w:tcW w:w="2965" w:type="dxa"/>
            <w:vAlign w:val="center"/>
            <w:hideMark/>
          </w:tcPr>
          <w:p w14:paraId="3CFAE699" w14:textId="77777777" w:rsidR="00AC5647" w:rsidRPr="00846F7D" w:rsidRDefault="00AC5647" w:rsidP="00AC5647">
            <w:pPr>
              <w:jc w:val="center"/>
              <w:rPr>
                <w:rFonts w:asciiTheme="minorHAnsi" w:hAnsiTheme="minorHAnsi" w:cstheme="minorHAnsi"/>
                <w:color w:val="000000"/>
                <w:sz w:val="24"/>
                <w:szCs w:val="24"/>
              </w:rPr>
            </w:pPr>
            <w:r w:rsidRPr="00846F7D">
              <w:rPr>
                <w:rFonts w:asciiTheme="minorHAnsi" w:hAnsiTheme="minorHAnsi" w:cstheme="minorHAnsi"/>
                <w:color w:val="000000"/>
                <w:sz w:val="24"/>
                <w:szCs w:val="24"/>
              </w:rPr>
              <w:t>Pharmacologic Agents</w:t>
            </w:r>
          </w:p>
        </w:tc>
        <w:tc>
          <w:tcPr>
            <w:tcW w:w="4140" w:type="dxa"/>
            <w:vAlign w:val="center"/>
            <w:hideMark/>
          </w:tcPr>
          <w:p w14:paraId="006D4E28" w14:textId="77777777" w:rsidR="00AC5647" w:rsidRPr="00846F7D" w:rsidRDefault="00AC5647" w:rsidP="00AC5647">
            <w:pPr>
              <w:jc w:val="center"/>
              <w:rPr>
                <w:rFonts w:asciiTheme="minorHAnsi" w:hAnsiTheme="minorHAnsi" w:cstheme="minorHAnsi"/>
                <w:color w:val="000000"/>
                <w:sz w:val="24"/>
                <w:szCs w:val="24"/>
              </w:rPr>
            </w:pPr>
            <w:r w:rsidRPr="00846F7D">
              <w:rPr>
                <w:rFonts w:asciiTheme="minorHAnsi" w:hAnsiTheme="minorHAnsi" w:cstheme="minorHAnsi"/>
                <w:color w:val="000000"/>
                <w:sz w:val="24"/>
                <w:szCs w:val="24"/>
              </w:rPr>
              <w:t>Demonstrate knowledge of pharmacologic treatment options</w:t>
            </w:r>
          </w:p>
        </w:tc>
        <w:tc>
          <w:tcPr>
            <w:tcW w:w="7295" w:type="dxa"/>
            <w:hideMark/>
          </w:tcPr>
          <w:p w14:paraId="6DE5E62D" w14:textId="77777777" w:rsidR="006B12A6" w:rsidRDefault="00AC5647" w:rsidP="00AC5647">
            <w:pPr>
              <w:rPr>
                <w:rFonts w:asciiTheme="minorHAnsi" w:hAnsiTheme="minorHAnsi" w:cstheme="minorHAnsi"/>
                <w:color w:val="000000"/>
                <w:sz w:val="24"/>
                <w:szCs w:val="24"/>
              </w:rPr>
            </w:pPr>
            <w:r w:rsidRPr="00846F7D">
              <w:rPr>
                <w:rFonts w:asciiTheme="minorHAnsi" w:hAnsiTheme="minorHAnsi" w:cstheme="minorHAnsi"/>
                <w:color w:val="000000"/>
                <w:sz w:val="24"/>
                <w:szCs w:val="24"/>
              </w:rPr>
              <w:t xml:space="preserve">*List the different classes </w:t>
            </w:r>
            <w:proofErr w:type="gramStart"/>
            <w:r w:rsidRPr="00846F7D">
              <w:rPr>
                <w:rFonts w:asciiTheme="minorHAnsi" w:hAnsiTheme="minorHAnsi" w:cstheme="minorHAnsi"/>
                <w:color w:val="000000"/>
                <w:sz w:val="24"/>
                <w:szCs w:val="24"/>
              </w:rPr>
              <w:t>of  medications</w:t>
            </w:r>
            <w:proofErr w:type="gramEnd"/>
            <w:r w:rsidRPr="00846F7D">
              <w:rPr>
                <w:rFonts w:asciiTheme="minorHAnsi" w:hAnsiTheme="minorHAnsi" w:cstheme="minorHAnsi"/>
                <w:color w:val="000000"/>
                <w:sz w:val="24"/>
                <w:szCs w:val="24"/>
              </w:rPr>
              <w:t xml:space="preserve"> within selected field of elective                                               </w:t>
            </w:r>
          </w:p>
          <w:p w14:paraId="7C5C0E73" w14:textId="27BC2D4F" w:rsidR="00AC5647" w:rsidRPr="00846F7D" w:rsidRDefault="00AC5647" w:rsidP="00AC5647">
            <w:pPr>
              <w:rPr>
                <w:rFonts w:asciiTheme="minorHAnsi" w:hAnsiTheme="minorHAnsi" w:cstheme="minorHAnsi"/>
                <w:color w:val="000000"/>
                <w:sz w:val="24"/>
                <w:szCs w:val="24"/>
              </w:rPr>
            </w:pPr>
            <w:r w:rsidRPr="00846F7D">
              <w:rPr>
                <w:rFonts w:asciiTheme="minorHAnsi" w:hAnsiTheme="minorHAnsi" w:cstheme="minorHAnsi"/>
                <w:color w:val="000000"/>
                <w:sz w:val="24"/>
                <w:szCs w:val="24"/>
              </w:rPr>
              <w:t xml:space="preserve"> *Know the side effects and uses of different medications</w:t>
            </w:r>
          </w:p>
        </w:tc>
      </w:tr>
      <w:tr w:rsidR="00AC5647" w:rsidRPr="00846F7D" w14:paraId="4458D9DF" w14:textId="77777777" w:rsidTr="006B12A6">
        <w:trPr>
          <w:trHeight w:val="600"/>
        </w:trPr>
        <w:tc>
          <w:tcPr>
            <w:tcW w:w="2965" w:type="dxa"/>
            <w:vAlign w:val="center"/>
            <w:hideMark/>
          </w:tcPr>
          <w:p w14:paraId="7B25EE94" w14:textId="77777777" w:rsidR="00AC5647" w:rsidRPr="00846F7D" w:rsidRDefault="00AC5647" w:rsidP="00AC5647">
            <w:pPr>
              <w:jc w:val="center"/>
              <w:rPr>
                <w:rFonts w:asciiTheme="minorHAnsi" w:hAnsiTheme="minorHAnsi" w:cstheme="minorHAnsi"/>
                <w:color w:val="000000"/>
                <w:sz w:val="24"/>
                <w:szCs w:val="24"/>
              </w:rPr>
            </w:pPr>
            <w:r w:rsidRPr="00846F7D">
              <w:rPr>
                <w:rFonts w:asciiTheme="minorHAnsi" w:hAnsiTheme="minorHAnsi" w:cstheme="minorHAnsi"/>
                <w:color w:val="000000"/>
                <w:sz w:val="24"/>
                <w:szCs w:val="24"/>
              </w:rPr>
              <w:t>Non-Pharmacologic Agents</w:t>
            </w:r>
          </w:p>
        </w:tc>
        <w:tc>
          <w:tcPr>
            <w:tcW w:w="4140" w:type="dxa"/>
            <w:vAlign w:val="center"/>
            <w:hideMark/>
          </w:tcPr>
          <w:p w14:paraId="793E913C" w14:textId="77777777" w:rsidR="00AC5647" w:rsidRPr="00846F7D" w:rsidRDefault="00AC5647" w:rsidP="00AC5647">
            <w:pPr>
              <w:jc w:val="center"/>
              <w:rPr>
                <w:rFonts w:asciiTheme="minorHAnsi" w:hAnsiTheme="minorHAnsi" w:cstheme="minorHAnsi"/>
                <w:color w:val="000000"/>
                <w:sz w:val="24"/>
                <w:szCs w:val="24"/>
              </w:rPr>
            </w:pPr>
            <w:r w:rsidRPr="00846F7D">
              <w:rPr>
                <w:rFonts w:asciiTheme="minorHAnsi" w:hAnsiTheme="minorHAnsi" w:cstheme="minorHAnsi"/>
                <w:color w:val="000000"/>
                <w:sz w:val="24"/>
                <w:szCs w:val="24"/>
              </w:rPr>
              <w:t>Demonstrate knowledge of non-pharmacologic treatment options</w:t>
            </w:r>
          </w:p>
        </w:tc>
        <w:tc>
          <w:tcPr>
            <w:tcW w:w="7295" w:type="dxa"/>
            <w:vAlign w:val="center"/>
            <w:hideMark/>
          </w:tcPr>
          <w:p w14:paraId="7056932B" w14:textId="77777777" w:rsidR="00AC5647" w:rsidRPr="00846F7D" w:rsidRDefault="00AC5647" w:rsidP="00AC5647">
            <w:pPr>
              <w:rPr>
                <w:rFonts w:asciiTheme="minorHAnsi" w:hAnsiTheme="minorHAnsi" w:cstheme="minorHAnsi"/>
                <w:color w:val="000000"/>
                <w:sz w:val="24"/>
                <w:szCs w:val="24"/>
              </w:rPr>
            </w:pPr>
            <w:r w:rsidRPr="00846F7D">
              <w:rPr>
                <w:rFonts w:asciiTheme="minorHAnsi" w:hAnsiTheme="minorHAnsi" w:cstheme="minorHAnsi"/>
                <w:color w:val="000000"/>
                <w:sz w:val="24"/>
                <w:szCs w:val="24"/>
              </w:rPr>
              <w:t>List any non-pharmacologic treatment options for</w:t>
            </w:r>
          </w:p>
        </w:tc>
      </w:tr>
      <w:tr w:rsidR="00AC5647" w:rsidRPr="00846F7D" w14:paraId="58124F54" w14:textId="77777777" w:rsidTr="006B12A6">
        <w:trPr>
          <w:trHeight w:val="539"/>
        </w:trPr>
        <w:tc>
          <w:tcPr>
            <w:tcW w:w="2965" w:type="dxa"/>
            <w:vAlign w:val="center"/>
            <w:hideMark/>
          </w:tcPr>
          <w:p w14:paraId="1FAB2697" w14:textId="77777777" w:rsidR="00AC5647" w:rsidRPr="00846F7D" w:rsidRDefault="00AC5647" w:rsidP="00AC5647">
            <w:pPr>
              <w:jc w:val="center"/>
              <w:rPr>
                <w:rFonts w:asciiTheme="minorHAnsi" w:hAnsiTheme="minorHAnsi" w:cstheme="minorHAnsi"/>
                <w:color w:val="000000"/>
                <w:sz w:val="24"/>
                <w:szCs w:val="24"/>
              </w:rPr>
            </w:pPr>
            <w:r w:rsidRPr="00846F7D">
              <w:rPr>
                <w:rFonts w:asciiTheme="minorHAnsi" w:hAnsiTheme="minorHAnsi" w:cstheme="minorHAnsi"/>
                <w:color w:val="000000"/>
                <w:sz w:val="24"/>
                <w:szCs w:val="24"/>
              </w:rPr>
              <w:t>Development</w:t>
            </w:r>
          </w:p>
        </w:tc>
        <w:tc>
          <w:tcPr>
            <w:tcW w:w="4140" w:type="dxa"/>
            <w:vAlign w:val="center"/>
            <w:hideMark/>
          </w:tcPr>
          <w:p w14:paraId="03F43BE3" w14:textId="77777777" w:rsidR="00AC5647" w:rsidRPr="00846F7D" w:rsidRDefault="00AC5647" w:rsidP="00AC5647">
            <w:pPr>
              <w:jc w:val="center"/>
              <w:rPr>
                <w:rFonts w:asciiTheme="minorHAnsi" w:hAnsiTheme="minorHAnsi" w:cstheme="minorHAnsi"/>
                <w:color w:val="000000"/>
                <w:sz w:val="24"/>
                <w:szCs w:val="24"/>
              </w:rPr>
            </w:pPr>
            <w:r w:rsidRPr="00846F7D">
              <w:rPr>
                <w:rFonts w:asciiTheme="minorHAnsi" w:hAnsiTheme="minorHAnsi" w:cstheme="minorHAnsi"/>
                <w:color w:val="000000"/>
                <w:sz w:val="24"/>
                <w:szCs w:val="24"/>
              </w:rPr>
              <w:t>Demonstrate knowledge of normal Development</w:t>
            </w:r>
          </w:p>
        </w:tc>
        <w:tc>
          <w:tcPr>
            <w:tcW w:w="7295" w:type="dxa"/>
            <w:vAlign w:val="center"/>
            <w:hideMark/>
          </w:tcPr>
          <w:p w14:paraId="4BAA1C73" w14:textId="25AD3C6D" w:rsidR="00AC5647" w:rsidRPr="00846F7D" w:rsidRDefault="00662BF3" w:rsidP="00AC5647">
            <w:pPr>
              <w:rPr>
                <w:rFonts w:asciiTheme="minorHAnsi" w:hAnsiTheme="minorHAnsi" w:cstheme="minorHAnsi"/>
                <w:color w:val="000000"/>
                <w:sz w:val="24"/>
                <w:szCs w:val="24"/>
              </w:rPr>
            </w:pPr>
            <w:r w:rsidRPr="00846F7D">
              <w:rPr>
                <w:rFonts w:asciiTheme="minorHAnsi" w:hAnsiTheme="minorHAnsi" w:cstheme="minorHAnsi"/>
                <w:color w:val="000000"/>
                <w:sz w:val="24"/>
                <w:szCs w:val="24"/>
              </w:rPr>
              <w:t>Demonstrate knowledge of normal Development</w:t>
            </w:r>
          </w:p>
        </w:tc>
      </w:tr>
      <w:tr w:rsidR="00AC5647" w:rsidRPr="00846F7D" w14:paraId="55D369EB" w14:textId="77777777" w:rsidTr="00D737C9">
        <w:trPr>
          <w:trHeight w:val="70"/>
        </w:trPr>
        <w:tc>
          <w:tcPr>
            <w:tcW w:w="14400" w:type="dxa"/>
            <w:gridSpan w:val="3"/>
            <w:vAlign w:val="center"/>
            <w:hideMark/>
          </w:tcPr>
          <w:p w14:paraId="517A2467" w14:textId="77777777" w:rsidR="00AC5647" w:rsidRPr="00846F7D" w:rsidRDefault="00AC5647" w:rsidP="00AC5647">
            <w:pPr>
              <w:jc w:val="center"/>
              <w:rPr>
                <w:rFonts w:asciiTheme="minorHAnsi" w:hAnsiTheme="minorHAnsi" w:cstheme="minorHAnsi"/>
                <w:b/>
                <w:bCs/>
                <w:color w:val="000000"/>
                <w:sz w:val="28"/>
                <w:szCs w:val="28"/>
              </w:rPr>
            </w:pPr>
            <w:r w:rsidRPr="00846F7D">
              <w:rPr>
                <w:rFonts w:asciiTheme="minorHAnsi" w:hAnsiTheme="minorHAnsi" w:cstheme="minorHAnsi"/>
                <w:b/>
                <w:bCs/>
                <w:color w:val="000000"/>
                <w:sz w:val="28"/>
                <w:szCs w:val="28"/>
              </w:rPr>
              <w:t>COMPETENCY: Interpersonal &amp; Communication Skills</w:t>
            </w:r>
          </w:p>
        </w:tc>
      </w:tr>
      <w:tr w:rsidR="00AC5647" w:rsidRPr="00846F7D" w14:paraId="15D72D05" w14:textId="77777777" w:rsidTr="00D737C9">
        <w:trPr>
          <w:trHeight w:val="70"/>
        </w:trPr>
        <w:tc>
          <w:tcPr>
            <w:tcW w:w="2965" w:type="dxa"/>
            <w:vAlign w:val="center"/>
            <w:hideMark/>
          </w:tcPr>
          <w:p w14:paraId="2A9348CB" w14:textId="77777777" w:rsidR="00AC5647" w:rsidRPr="00846F7D" w:rsidRDefault="00AC5647" w:rsidP="00AC5647">
            <w:pPr>
              <w:jc w:val="center"/>
              <w:rPr>
                <w:rFonts w:asciiTheme="minorHAnsi" w:hAnsiTheme="minorHAnsi" w:cstheme="minorHAnsi"/>
                <w:b/>
                <w:bCs/>
                <w:color w:val="000000"/>
                <w:sz w:val="24"/>
                <w:szCs w:val="24"/>
              </w:rPr>
            </w:pPr>
            <w:r w:rsidRPr="00846F7D">
              <w:rPr>
                <w:rFonts w:asciiTheme="minorHAnsi" w:hAnsiTheme="minorHAnsi" w:cstheme="minorHAnsi"/>
                <w:b/>
                <w:bCs/>
                <w:color w:val="000000"/>
                <w:sz w:val="24"/>
                <w:szCs w:val="24"/>
              </w:rPr>
              <w:t>TOPIC</w:t>
            </w:r>
          </w:p>
        </w:tc>
        <w:tc>
          <w:tcPr>
            <w:tcW w:w="4140" w:type="dxa"/>
            <w:vAlign w:val="center"/>
            <w:hideMark/>
          </w:tcPr>
          <w:p w14:paraId="6F5C6737" w14:textId="77777777" w:rsidR="00AC5647" w:rsidRPr="00846F7D" w:rsidRDefault="00AC5647" w:rsidP="00AC5647">
            <w:pPr>
              <w:jc w:val="center"/>
              <w:rPr>
                <w:rFonts w:asciiTheme="minorHAnsi" w:hAnsiTheme="minorHAnsi" w:cstheme="minorHAnsi"/>
                <w:b/>
                <w:bCs/>
                <w:color w:val="000000"/>
                <w:sz w:val="24"/>
                <w:szCs w:val="24"/>
              </w:rPr>
            </w:pPr>
            <w:r w:rsidRPr="00846F7D">
              <w:rPr>
                <w:rFonts w:asciiTheme="minorHAnsi" w:hAnsiTheme="minorHAnsi" w:cstheme="minorHAnsi"/>
                <w:b/>
                <w:bCs/>
                <w:color w:val="000000"/>
                <w:sz w:val="24"/>
                <w:szCs w:val="24"/>
              </w:rPr>
              <w:t>Learning Outcome</w:t>
            </w:r>
          </w:p>
        </w:tc>
        <w:tc>
          <w:tcPr>
            <w:tcW w:w="7295" w:type="dxa"/>
            <w:vAlign w:val="center"/>
            <w:hideMark/>
          </w:tcPr>
          <w:p w14:paraId="46F09028" w14:textId="77777777" w:rsidR="00AC5647" w:rsidRPr="00846F7D" w:rsidRDefault="00AC5647" w:rsidP="00AC5647">
            <w:pPr>
              <w:jc w:val="center"/>
              <w:rPr>
                <w:rFonts w:asciiTheme="minorHAnsi" w:hAnsiTheme="minorHAnsi" w:cstheme="minorHAnsi"/>
                <w:b/>
                <w:bCs/>
                <w:color w:val="000000"/>
                <w:sz w:val="24"/>
                <w:szCs w:val="24"/>
              </w:rPr>
            </w:pPr>
            <w:r w:rsidRPr="00846F7D">
              <w:rPr>
                <w:rFonts w:asciiTheme="minorHAnsi" w:hAnsiTheme="minorHAnsi" w:cstheme="minorHAnsi"/>
                <w:b/>
                <w:bCs/>
                <w:color w:val="000000"/>
                <w:sz w:val="24"/>
                <w:szCs w:val="24"/>
              </w:rPr>
              <w:t>Instructional Objective</w:t>
            </w:r>
          </w:p>
        </w:tc>
      </w:tr>
      <w:tr w:rsidR="00AC5647" w:rsidRPr="00846F7D" w14:paraId="44918601" w14:textId="77777777" w:rsidTr="00D737C9">
        <w:trPr>
          <w:trHeight w:val="368"/>
        </w:trPr>
        <w:tc>
          <w:tcPr>
            <w:tcW w:w="2965" w:type="dxa"/>
            <w:vAlign w:val="center"/>
            <w:hideMark/>
          </w:tcPr>
          <w:p w14:paraId="7AE6CE29" w14:textId="77777777" w:rsidR="00AC5647" w:rsidRPr="00846F7D" w:rsidRDefault="00AC5647" w:rsidP="00AC5647">
            <w:pPr>
              <w:jc w:val="center"/>
              <w:rPr>
                <w:rFonts w:asciiTheme="minorHAnsi" w:hAnsiTheme="minorHAnsi" w:cstheme="minorHAnsi"/>
                <w:color w:val="000000"/>
                <w:sz w:val="24"/>
                <w:szCs w:val="24"/>
              </w:rPr>
            </w:pPr>
            <w:r w:rsidRPr="00846F7D">
              <w:rPr>
                <w:rFonts w:asciiTheme="minorHAnsi" w:hAnsiTheme="minorHAnsi" w:cstheme="minorHAnsi"/>
                <w:color w:val="000000"/>
                <w:sz w:val="24"/>
                <w:szCs w:val="24"/>
              </w:rPr>
              <w:t>Oral Communication</w:t>
            </w:r>
          </w:p>
        </w:tc>
        <w:tc>
          <w:tcPr>
            <w:tcW w:w="4140" w:type="dxa"/>
            <w:vAlign w:val="center"/>
            <w:hideMark/>
          </w:tcPr>
          <w:p w14:paraId="038007B0" w14:textId="77777777" w:rsidR="00AC5647" w:rsidRPr="00846F7D" w:rsidRDefault="00AC5647" w:rsidP="00AC5647">
            <w:pPr>
              <w:jc w:val="center"/>
              <w:rPr>
                <w:rFonts w:asciiTheme="minorHAnsi" w:hAnsiTheme="minorHAnsi" w:cstheme="minorHAnsi"/>
                <w:color w:val="000000"/>
                <w:sz w:val="24"/>
                <w:szCs w:val="24"/>
              </w:rPr>
            </w:pPr>
            <w:r w:rsidRPr="00846F7D">
              <w:rPr>
                <w:rFonts w:asciiTheme="minorHAnsi" w:hAnsiTheme="minorHAnsi" w:cstheme="minorHAnsi"/>
                <w:color w:val="000000"/>
                <w:sz w:val="24"/>
                <w:szCs w:val="24"/>
              </w:rPr>
              <w:t>Demonstrate ability of oral communication</w:t>
            </w:r>
          </w:p>
        </w:tc>
        <w:tc>
          <w:tcPr>
            <w:tcW w:w="7295" w:type="dxa"/>
            <w:vAlign w:val="center"/>
            <w:hideMark/>
          </w:tcPr>
          <w:p w14:paraId="61B3AA1A" w14:textId="77777777" w:rsidR="00AC5647" w:rsidRPr="00846F7D" w:rsidRDefault="00AC5647" w:rsidP="00AC5647">
            <w:pPr>
              <w:rPr>
                <w:rFonts w:asciiTheme="minorHAnsi" w:hAnsiTheme="minorHAnsi" w:cstheme="minorHAnsi"/>
                <w:color w:val="000000"/>
                <w:sz w:val="24"/>
                <w:szCs w:val="24"/>
              </w:rPr>
            </w:pPr>
            <w:r w:rsidRPr="00846F7D">
              <w:rPr>
                <w:rFonts w:asciiTheme="minorHAnsi" w:hAnsiTheme="minorHAnsi" w:cstheme="minorHAnsi"/>
                <w:color w:val="000000"/>
                <w:sz w:val="24"/>
                <w:szCs w:val="24"/>
              </w:rPr>
              <w:t>*Be able to present a patient to a preceptor in a case presentation fashion</w:t>
            </w:r>
            <w:r w:rsidRPr="00846F7D">
              <w:rPr>
                <w:rFonts w:asciiTheme="minorHAnsi" w:hAnsiTheme="minorHAnsi" w:cstheme="minorHAnsi"/>
                <w:color w:val="000000"/>
                <w:sz w:val="24"/>
                <w:szCs w:val="24"/>
              </w:rPr>
              <w:br/>
              <w:t>*Be able to discuss the patient with preceptor</w:t>
            </w:r>
          </w:p>
        </w:tc>
      </w:tr>
      <w:tr w:rsidR="00AC5647" w:rsidRPr="00846F7D" w14:paraId="6D583A8A" w14:textId="77777777" w:rsidTr="006B12A6">
        <w:trPr>
          <w:trHeight w:val="600"/>
        </w:trPr>
        <w:tc>
          <w:tcPr>
            <w:tcW w:w="2965" w:type="dxa"/>
            <w:vAlign w:val="center"/>
            <w:hideMark/>
          </w:tcPr>
          <w:p w14:paraId="1DCEB70C" w14:textId="77777777" w:rsidR="00AC5647" w:rsidRPr="00846F7D" w:rsidRDefault="00AC5647" w:rsidP="00AC5647">
            <w:pPr>
              <w:jc w:val="center"/>
              <w:rPr>
                <w:rFonts w:asciiTheme="minorHAnsi" w:hAnsiTheme="minorHAnsi" w:cstheme="minorHAnsi"/>
                <w:color w:val="000000"/>
                <w:sz w:val="24"/>
                <w:szCs w:val="24"/>
              </w:rPr>
            </w:pPr>
            <w:r w:rsidRPr="00846F7D">
              <w:rPr>
                <w:rFonts w:asciiTheme="minorHAnsi" w:hAnsiTheme="minorHAnsi" w:cstheme="minorHAnsi"/>
                <w:color w:val="000000"/>
                <w:sz w:val="24"/>
                <w:szCs w:val="24"/>
              </w:rPr>
              <w:t>Rapport</w:t>
            </w:r>
          </w:p>
        </w:tc>
        <w:tc>
          <w:tcPr>
            <w:tcW w:w="4140" w:type="dxa"/>
            <w:vAlign w:val="center"/>
            <w:hideMark/>
          </w:tcPr>
          <w:p w14:paraId="1E51034E" w14:textId="32674B5C" w:rsidR="00AC5647" w:rsidRPr="00846F7D" w:rsidRDefault="00AC5647" w:rsidP="00AC5647">
            <w:pPr>
              <w:jc w:val="center"/>
              <w:rPr>
                <w:rFonts w:asciiTheme="minorHAnsi" w:hAnsiTheme="minorHAnsi" w:cstheme="minorHAnsi"/>
                <w:color w:val="000000"/>
                <w:sz w:val="24"/>
                <w:szCs w:val="24"/>
              </w:rPr>
            </w:pPr>
            <w:r w:rsidRPr="00846F7D">
              <w:rPr>
                <w:rFonts w:asciiTheme="minorHAnsi" w:hAnsiTheme="minorHAnsi" w:cstheme="minorHAnsi"/>
                <w:color w:val="000000"/>
                <w:sz w:val="24"/>
                <w:szCs w:val="24"/>
              </w:rPr>
              <w:t>Demonstrate ability to establish rapport with patients/families</w:t>
            </w:r>
            <w:r w:rsidR="00662BF3">
              <w:rPr>
                <w:rFonts w:asciiTheme="minorHAnsi" w:hAnsiTheme="minorHAnsi" w:cstheme="minorHAnsi"/>
                <w:color w:val="000000"/>
                <w:sz w:val="24"/>
                <w:szCs w:val="24"/>
              </w:rPr>
              <w:t xml:space="preserve"> and medical staff</w:t>
            </w:r>
          </w:p>
        </w:tc>
        <w:tc>
          <w:tcPr>
            <w:tcW w:w="7295" w:type="dxa"/>
            <w:vAlign w:val="center"/>
            <w:hideMark/>
          </w:tcPr>
          <w:p w14:paraId="24F886CD" w14:textId="7B029C00" w:rsidR="00AC5647" w:rsidRPr="00846F7D" w:rsidRDefault="00662BF3" w:rsidP="00662BF3">
            <w:pPr>
              <w:rPr>
                <w:rFonts w:asciiTheme="minorHAnsi" w:hAnsiTheme="minorHAnsi" w:cstheme="minorHAnsi"/>
                <w:color w:val="000000"/>
                <w:sz w:val="24"/>
                <w:szCs w:val="24"/>
              </w:rPr>
            </w:pPr>
            <w:r w:rsidRPr="00846F7D">
              <w:rPr>
                <w:rFonts w:asciiTheme="minorHAnsi" w:hAnsiTheme="minorHAnsi" w:cstheme="minorHAnsi"/>
                <w:color w:val="000000"/>
                <w:sz w:val="24"/>
                <w:szCs w:val="24"/>
              </w:rPr>
              <w:t>Demonstrate ability to establish rapport with patients/families</w:t>
            </w:r>
            <w:r>
              <w:rPr>
                <w:rFonts w:asciiTheme="minorHAnsi" w:hAnsiTheme="minorHAnsi" w:cstheme="minorHAnsi"/>
                <w:color w:val="000000"/>
                <w:sz w:val="24"/>
                <w:szCs w:val="24"/>
              </w:rPr>
              <w:t xml:space="preserve"> and medical staff</w:t>
            </w:r>
            <w:r w:rsidR="00AC5647" w:rsidRPr="00846F7D">
              <w:rPr>
                <w:rFonts w:asciiTheme="minorHAnsi" w:hAnsiTheme="minorHAnsi" w:cstheme="minorHAnsi"/>
                <w:color w:val="000000"/>
                <w:sz w:val="24"/>
                <w:szCs w:val="24"/>
              </w:rPr>
              <w:t> </w:t>
            </w:r>
          </w:p>
        </w:tc>
      </w:tr>
      <w:tr w:rsidR="00AC5647" w:rsidRPr="00846F7D" w14:paraId="0929825D" w14:textId="77777777" w:rsidTr="006B12A6">
        <w:trPr>
          <w:trHeight w:val="600"/>
        </w:trPr>
        <w:tc>
          <w:tcPr>
            <w:tcW w:w="2965" w:type="dxa"/>
            <w:vAlign w:val="center"/>
            <w:hideMark/>
          </w:tcPr>
          <w:p w14:paraId="6CCAB8B1" w14:textId="77777777" w:rsidR="00AC5647" w:rsidRPr="00846F7D" w:rsidRDefault="00AC5647" w:rsidP="00AC5647">
            <w:pPr>
              <w:jc w:val="center"/>
              <w:rPr>
                <w:rFonts w:asciiTheme="minorHAnsi" w:hAnsiTheme="minorHAnsi" w:cstheme="minorHAnsi"/>
                <w:color w:val="000000"/>
                <w:sz w:val="24"/>
                <w:szCs w:val="24"/>
              </w:rPr>
            </w:pPr>
            <w:r w:rsidRPr="00846F7D">
              <w:rPr>
                <w:rFonts w:asciiTheme="minorHAnsi" w:hAnsiTheme="minorHAnsi" w:cstheme="minorHAnsi"/>
                <w:color w:val="000000"/>
                <w:sz w:val="24"/>
                <w:szCs w:val="24"/>
              </w:rPr>
              <w:t>Working Collaboratively</w:t>
            </w:r>
          </w:p>
        </w:tc>
        <w:tc>
          <w:tcPr>
            <w:tcW w:w="4140" w:type="dxa"/>
            <w:vAlign w:val="center"/>
            <w:hideMark/>
          </w:tcPr>
          <w:p w14:paraId="381C422E" w14:textId="77777777" w:rsidR="00AC5647" w:rsidRPr="00846F7D" w:rsidRDefault="00AC5647" w:rsidP="00AC5647">
            <w:pPr>
              <w:jc w:val="center"/>
              <w:rPr>
                <w:rFonts w:asciiTheme="minorHAnsi" w:hAnsiTheme="minorHAnsi" w:cstheme="minorHAnsi"/>
                <w:color w:val="000000"/>
                <w:sz w:val="24"/>
                <w:szCs w:val="24"/>
              </w:rPr>
            </w:pPr>
            <w:r w:rsidRPr="00846F7D">
              <w:rPr>
                <w:rFonts w:asciiTheme="minorHAnsi" w:hAnsiTheme="minorHAnsi" w:cstheme="minorHAnsi"/>
                <w:color w:val="000000"/>
                <w:sz w:val="24"/>
                <w:szCs w:val="24"/>
              </w:rPr>
              <w:t>Demonstrate ability to work collaboratively in an interprofessional patient-centered team</w:t>
            </w:r>
          </w:p>
        </w:tc>
        <w:tc>
          <w:tcPr>
            <w:tcW w:w="7295" w:type="dxa"/>
            <w:vAlign w:val="center"/>
            <w:hideMark/>
          </w:tcPr>
          <w:p w14:paraId="2F23BD7F" w14:textId="70A26946" w:rsidR="00AC5647" w:rsidRPr="00846F7D" w:rsidRDefault="00662BF3" w:rsidP="00662BF3">
            <w:pPr>
              <w:rPr>
                <w:rFonts w:asciiTheme="minorHAnsi" w:hAnsiTheme="minorHAnsi" w:cstheme="minorHAnsi"/>
                <w:color w:val="000000"/>
                <w:sz w:val="24"/>
                <w:szCs w:val="24"/>
              </w:rPr>
            </w:pPr>
            <w:r w:rsidRPr="00846F7D">
              <w:rPr>
                <w:rFonts w:asciiTheme="minorHAnsi" w:hAnsiTheme="minorHAnsi" w:cstheme="minorHAnsi"/>
                <w:color w:val="000000"/>
                <w:sz w:val="24"/>
                <w:szCs w:val="24"/>
              </w:rPr>
              <w:t>Demonstrate ability to work collaboratively in an interprofessional patient-centered team</w:t>
            </w:r>
            <w:r w:rsidR="00AC5647" w:rsidRPr="00846F7D">
              <w:rPr>
                <w:rFonts w:asciiTheme="minorHAnsi" w:hAnsiTheme="minorHAnsi" w:cstheme="minorHAnsi"/>
                <w:color w:val="000000"/>
                <w:sz w:val="24"/>
                <w:szCs w:val="24"/>
              </w:rPr>
              <w:t> </w:t>
            </w:r>
          </w:p>
        </w:tc>
      </w:tr>
      <w:tr w:rsidR="00AC5647" w:rsidRPr="00846F7D" w14:paraId="639CE0F9" w14:textId="77777777" w:rsidTr="00D737C9">
        <w:trPr>
          <w:trHeight w:val="980"/>
        </w:trPr>
        <w:tc>
          <w:tcPr>
            <w:tcW w:w="2965" w:type="dxa"/>
            <w:vAlign w:val="center"/>
            <w:hideMark/>
          </w:tcPr>
          <w:p w14:paraId="44DD2836" w14:textId="77777777" w:rsidR="00AC5647" w:rsidRPr="00846F7D" w:rsidRDefault="00AC5647" w:rsidP="00AC5647">
            <w:pPr>
              <w:jc w:val="center"/>
              <w:rPr>
                <w:rFonts w:asciiTheme="minorHAnsi" w:hAnsiTheme="minorHAnsi" w:cstheme="minorHAnsi"/>
                <w:color w:val="000000"/>
                <w:sz w:val="24"/>
                <w:szCs w:val="24"/>
              </w:rPr>
            </w:pPr>
            <w:r w:rsidRPr="00846F7D">
              <w:rPr>
                <w:rFonts w:asciiTheme="minorHAnsi" w:hAnsiTheme="minorHAnsi" w:cstheme="minorHAnsi"/>
                <w:color w:val="000000"/>
                <w:sz w:val="24"/>
                <w:szCs w:val="24"/>
              </w:rPr>
              <w:t>Written Communication</w:t>
            </w:r>
          </w:p>
        </w:tc>
        <w:tc>
          <w:tcPr>
            <w:tcW w:w="4140" w:type="dxa"/>
            <w:vAlign w:val="center"/>
            <w:hideMark/>
          </w:tcPr>
          <w:p w14:paraId="735C68E5" w14:textId="77777777" w:rsidR="00AC5647" w:rsidRPr="00846F7D" w:rsidRDefault="00AC5647" w:rsidP="00AC5647">
            <w:pPr>
              <w:jc w:val="center"/>
              <w:rPr>
                <w:rFonts w:asciiTheme="minorHAnsi" w:hAnsiTheme="minorHAnsi" w:cstheme="minorHAnsi"/>
                <w:color w:val="000000"/>
                <w:sz w:val="24"/>
                <w:szCs w:val="24"/>
              </w:rPr>
            </w:pPr>
            <w:r w:rsidRPr="00846F7D">
              <w:rPr>
                <w:rFonts w:asciiTheme="minorHAnsi" w:hAnsiTheme="minorHAnsi" w:cstheme="minorHAnsi"/>
                <w:color w:val="000000"/>
                <w:sz w:val="24"/>
                <w:szCs w:val="24"/>
              </w:rPr>
              <w:t>Demonstrate ability to document pertinent information</w:t>
            </w:r>
          </w:p>
        </w:tc>
        <w:tc>
          <w:tcPr>
            <w:tcW w:w="7295" w:type="dxa"/>
            <w:vAlign w:val="center"/>
            <w:hideMark/>
          </w:tcPr>
          <w:p w14:paraId="3B310BC2" w14:textId="77777777" w:rsidR="00AC5647" w:rsidRPr="00846F7D" w:rsidRDefault="00AC5647" w:rsidP="00AC5647">
            <w:pPr>
              <w:rPr>
                <w:rFonts w:asciiTheme="minorHAnsi" w:hAnsiTheme="minorHAnsi" w:cstheme="minorHAnsi"/>
                <w:color w:val="000000"/>
                <w:sz w:val="24"/>
                <w:szCs w:val="24"/>
              </w:rPr>
            </w:pPr>
            <w:r w:rsidRPr="00846F7D">
              <w:rPr>
                <w:rFonts w:asciiTheme="minorHAnsi" w:hAnsiTheme="minorHAnsi" w:cstheme="minorHAnsi"/>
                <w:color w:val="000000"/>
                <w:sz w:val="24"/>
                <w:szCs w:val="24"/>
              </w:rPr>
              <w:t>*List the appropriate components of an HPI</w:t>
            </w:r>
            <w:r w:rsidRPr="00846F7D">
              <w:rPr>
                <w:rFonts w:asciiTheme="minorHAnsi" w:hAnsiTheme="minorHAnsi" w:cstheme="minorHAnsi"/>
                <w:color w:val="000000"/>
                <w:sz w:val="24"/>
                <w:szCs w:val="24"/>
              </w:rPr>
              <w:br/>
              <w:t>*List the appropriate components of FSMH</w:t>
            </w:r>
            <w:r w:rsidRPr="00846F7D">
              <w:rPr>
                <w:rFonts w:asciiTheme="minorHAnsi" w:hAnsiTheme="minorHAnsi" w:cstheme="minorHAnsi"/>
                <w:color w:val="000000"/>
                <w:sz w:val="24"/>
                <w:szCs w:val="24"/>
              </w:rPr>
              <w:br/>
              <w:t>*List the appropriate components of a physical exam</w:t>
            </w:r>
            <w:r w:rsidRPr="00846F7D">
              <w:rPr>
                <w:rFonts w:asciiTheme="minorHAnsi" w:hAnsiTheme="minorHAnsi" w:cstheme="minorHAnsi"/>
                <w:color w:val="000000"/>
                <w:sz w:val="24"/>
                <w:szCs w:val="24"/>
              </w:rPr>
              <w:br/>
              <w:t>*Be able to appropriately list the diagnosis in order</w:t>
            </w:r>
            <w:r w:rsidRPr="00846F7D">
              <w:rPr>
                <w:rFonts w:asciiTheme="minorHAnsi" w:hAnsiTheme="minorHAnsi" w:cstheme="minorHAnsi"/>
                <w:color w:val="000000"/>
                <w:sz w:val="24"/>
                <w:szCs w:val="24"/>
              </w:rPr>
              <w:br/>
              <w:t>*Be able to write an appropriate assessment and plan</w:t>
            </w:r>
          </w:p>
        </w:tc>
      </w:tr>
      <w:tr w:rsidR="00AC5647" w:rsidRPr="00846F7D" w14:paraId="1A3E0790" w14:textId="77777777" w:rsidTr="00D737C9">
        <w:trPr>
          <w:trHeight w:val="70"/>
        </w:trPr>
        <w:tc>
          <w:tcPr>
            <w:tcW w:w="14400" w:type="dxa"/>
            <w:gridSpan w:val="3"/>
            <w:vAlign w:val="center"/>
            <w:hideMark/>
          </w:tcPr>
          <w:p w14:paraId="146FA5F3" w14:textId="77777777" w:rsidR="00AC5647" w:rsidRPr="00846F7D" w:rsidRDefault="00AC5647" w:rsidP="00AC5647">
            <w:pPr>
              <w:jc w:val="center"/>
              <w:rPr>
                <w:rFonts w:asciiTheme="minorHAnsi" w:hAnsiTheme="minorHAnsi" w:cstheme="minorHAnsi"/>
                <w:b/>
                <w:bCs/>
                <w:color w:val="000000"/>
                <w:sz w:val="28"/>
                <w:szCs w:val="28"/>
              </w:rPr>
            </w:pPr>
            <w:r w:rsidRPr="00846F7D">
              <w:rPr>
                <w:rFonts w:asciiTheme="minorHAnsi" w:hAnsiTheme="minorHAnsi" w:cstheme="minorHAnsi"/>
                <w:b/>
                <w:bCs/>
                <w:color w:val="000000"/>
                <w:sz w:val="28"/>
                <w:szCs w:val="28"/>
              </w:rPr>
              <w:t>COMPETENCY: Patient Care</w:t>
            </w:r>
          </w:p>
        </w:tc>
      </w:tr>
      <w:tr w:rsidR="00AC5647" w:rsidRPr="00846F7D" w14:paraId="593D3DD7" w14:textId="77777777" w:rsidTr="00D737C9">
        <w:trPr>
          <w:trHeight w:val="70"/>
        </w:trPr>
        <w:tc>
          <w:tcPr>
            <w:tcW w:w="2965" w:type="dxa"/>
            <w:vAlign w:val="center"/>
            <w:hideMark/>
          </w:tcPr>
          <w:p w14:paraId="58B4E033" w14:textId="77777777" w:rsidR="00AC5647" w:rsidRPr="00846F7D" w:rsidRDefault="00AC5647" w:rsidP="00AC5647">
            <w:pPr>
              <w:jc w:val="center"/>
              <w:rPr>
                <w:rFonts w:asciiTheme="minorHAnsi" w:hAnsiTheme="minorHAnsi" w:cstheme="minorHAnsi"/>
                <w:b/>
                <w:bCs/>
                <w:color w:val="000000"/>
                <w:sz w:val="24"/>
                <w:szCs w:val="24"/>
              </w:rPr>
            </w:pPr>
            <w:r w:rsidRPr="00846F7D">
              <w:rPr>
                <w:rFonts w:asciiTheme="minorHAnsi" w:hAnsiTheme="minorHAnsi" w:cstheme="minorHAnsi"/>
                <w:b/>
                <w:bCs/>
                <w:color w:val="000000"/>
                <w:sz w:val="24"/>
                <w:szCs w:val="24"/>
              </w:rPr>
              <w:lastRenderedPageBreak/>
              <w:t>TOPIC</w:t>
            </w:r>
          </w:p>
        </w:tc>
        <w:tc>
          <w:tcPr>
            <w:tcW w:w="4140" w:type="dxa"/>
            <w:vAlign w:val="center"/>
            <w:hideMark/>
          </w:tcPr>
          <w:p w14:paraId="2E09E9E8" w14:textId="77777777" w:rsidR="00AC5647" w:rsidRPr="00846F7D" w:rsidRDefault="00AC5647" w:rsidP="00AC5647">
            <w:pPr>
              <w:jc w:val="center"/>
              <w:rPr>
                <w:rFonts w:asciiTheme="minorHAnsi" w:hAnsiTheme="minorHAnsi" w:cstheme="minorHAnsi"/>
                <w:b/>
                <w:bCs/>
                <w:color w:val="000000"/>
                <w:sz w:val="24"/>
                <w:szCs w:val="24"/>
              </w:rPr>
            </w:pPr>
            <w:r w:rsidRPr="00846F7D">
              <w:rPr>
                <w:rFonts w:asciiTheme="minorHAnsi" w:hAnsiTheme="minorHAnsi" w:cstheme="minorHAnsi"/>
                <w:b/>
                <w:bCs/>
                <w:color w:val="000000"/>
                <w:sz w:val="24"/>
                <w:szCs w:val="24"/>
              </w:rPr>
              <w:t>Learning Outcome</w:t>
            </w:r>
          </w:p>
        </w:tc>
        <w:tc>
          <w:tcPr>
            <w:tcW w:w="7295" w:type="dxa"/>
            <w:vAlign w:val="center"/>
            <w:hideMark/>
          </w:tcPr>
          <w:p w14:paraId="4D5F39E7" w14:textId="77777777" w:rsidR="00AC5647" w:rsidRPr="00846F7D" w:rsidRDefault="00AC5647" w:rsidP="00AC5647">
            <w:pPr>
              <w:jc w:val="center"/>
              <w:rPr>
                <w:rFonts w:asciiTheme="minorHAnsi" w:hAnsiTheme="minorHAnsi" w:cstheme="minorHAnsi"/>
                <w:b/>
                <w:bCs/>
                <w:color w:val="000000"/>
                <w:sz w:val="24"/>
                <w:szCs w:val="24"/>
              </w:rPr>
            </w:pPr>
            <w:r w:rsidRPr="00846F7D">
              <w:rPr>
                <w:rFonts w:asciiTheme="minorHAnsi" w:hAnsiTheme="minorHAnsi" w:cstheme="minorHAnsi"/>
                <w:b/>
                <w:bCs/>
                <w:color w:val="000000"/>
                <w:sz w:val="24"/>
                <w:szCs w:val="24"/>
              </w:rPr>
              <w:t>Instructional Objective</w:t>
            </w:r>
          </w:p>
        </w:tc>
      </w:tr>
      <w:tr w:rsidR="00AC5647" w:rsidRPr="00846F7D" w14:paraId="28C7B737" w14:textId="77777777" w:rsidTr="00D737C9">
        <w:trPr>
          <w:trHeight w:val="70"/>
        </w:trPr>
        <w:tc>
          <w:tcPr>
            <w:tcW w:w="2965" w:type="dxa"/>
            <w:vAlign w:val="center"/>
            <w:hideMark/>
          </w:tcPr>
          <w:p w14:paraId="1D7A42AA" w14:textId="77777777" w:rsidR="00AC5647" w:rsidRPr="00846F7D" w:rsidRDefault="00AC5647" w:rsidP="00AC5647">
            <w:pPr>
              <w:jc w:val="center"/>
              <w:rPr>
                <w:rFonts w:asciiTheme="minorHAnsi" w:hAnsiTheme="minorHAnsi" w:cstheme="minorHAnsi"/>
                <w:color w:val="000000"/>
                <w:sz w:val="24"/>
                <w:szCs w:val="24"/>
              </w:rPr>
            </w:pPr>
            <w:r w:rsidRPr="00846F7D">
              <w:rPr>
                <w:rFonts w:asciiTheme="minorHAnsi" w:hAnsiTheme="minorHAnsi" w:cstheme="minorHAnsi"/>
                <w:color w:val="000000"/>
                <w:sz w:val="24"/>
                <w:szCs w:val="24"/>
              </w:rPr>
              <w:t>History</w:t>
            </w:r>
          </w:p>
        </w:tc>
        <w:tc>
          <w:tcPr>
            <w:tcW w:w="4140" w:type="dxa"/>
            <w:vAlign w:val="center"/>
            <w:hideMark/>
          </w:tcPr>
          <w:p w14:paraId="765C3A43" w14:textId="77777777" w:rsidR="00AC5647" w:rsidRPr="00846F7D" w:rsidRDefault="00AC5647" w:rsidP="00AC5647">
            <w:pPr>
              <w:jc w:val="center"/>
              <w:rPr>
                <w:rFonts w:asciiTheme="minorHAnsi" w:hAnsiTheme="minorHAnsi" w:cstheme="minorHAnsi"/>
                <w:color w:val="000000"/>
                <w:sz w:val="24"/>
                <w:szCs w:val="24"/>
              </w:rPr>
            </w:pPr>
            <w:r w:rsidRPr="00846F7D">
              <w:rPr>
                <w:rFonts w:asciiTheme="minorHAnsi" w:hAnsiTheme="minorHAnsi" w:cstheme="minorHAnsi"/>
                <w:color w:val="000000"/>
                <w:sz w:val="24"/>
                <w:szCs w:val="24"/>
              </w:rPr>
              <w:t>Demonstrate ability to perform a history of present illness</w:t>
            </w:r>
          </w:p>
        </w:tc>
        <w:tc>
          <w:tcPr>
            <w:tcW w:w="7295" w:type="dxa"/>
            <w:vAlign w:val="center"/>
            <w:hideMark/>
          </w:tcPr>
          <w:p w14:paraId="4B34199F" w14:textId="77777777" w:rsidR="00AC5647" w:rsidRPr="00846F7D" w:rsidRDefault="00AC5647" w:rsidP="00AC5647">
            <w:pPr>
              <w:rPr>
                <w:rFonts w:asciiTheme="minorHAnsi" w:hAnsiTheme="minorHAnsi" w:cstheme="minorHAnsi"/>
                <w:color w:val="000000"/>
                <w:sz w:val="24"/>
                <w:szCs w:val="24"/>
              </w:rPr>
            </w:pPr>
            <w:r w:rsidRPr="00846F7D">
              <w:rPr>
                <w:rFonts w:asciiTheme="minorHAnsi" w:hAnsiTheme="minorHAnsi" w:cstheme="minorHAnsi"/>
                <w:color w:val="000000"/>
                <w:sz w:val="24"/>
                <w:szCs w:val="24"/>
              </w:rPr>
              <w:t>*Outline the categories and components of a history</w:t>
            </w:r>
            <w:r w:rsidRPr="00846F7D">
              <w:rPr>
                <w:rFonts w:asciiTheme="minorHAnsi" w:hAnsiTheme="minorHAnsi" w:cstheme="minorHAnsi"/>
                <w:color w:val="000000"/>
                <w:sz w:val="24"/>
                <w:szCs w:val="24"/>
              </w:rPr>
              <w:br/>
              <w:t>*List the elements of each category</w:t>
            </w:r>
          </w:p>
        </w:tc>
      </w:tr>
      <w:tr w:rsidR="00AC5647" w:rsidRPr="00846F7D" w14:paraId="6B764456" w14:textId="77777777" w:rsidTr="00D737C9">
        <w:trPr>
          <w:trHeight w:val="70"/>
        </w:trPr>
        <w:tc>
          <w:tcPr>
            <w:tcW w:w="2965" w:type="dxa"/>
            <w:vAlign w:val="center"/>
            <w:hideMark/>
          </w:tcPr>
          <w:p w14:paraId="10CC7347" w14:textId="77777777" w:rsidR="00AC5647" w:rsidRPr="00846F7D" w:rsidRDefault="00AC5647" w:rsidP="00AC5647">
            <w:pPr>
              <w:jc w:val="center"/>
              <w:rPr>
                <w:rFonts w:asciiTheme="minorHAnsi" w:hAnsiTheme="minorHAnsi" w:cstheme="minorHAnsi"/>
                <w:color w:val="000000"/>
                <w:sz w:val="24"/>
                <w:szCs w:val="24"/>
              </w:rPr>
            </w:pPr>
            <w:r w:rsidRPr="00846F7D">
              <w:rPr>
                <w:rFonts w:asciiTheme="minorHAnsi" w:hAnsiTheme="minorHAnsi" w:cstheme="minorHAnsi"/>
                <w:color w:val="000000"/>
                <w:sz w:val="24"/>
                <w:szCs w:val="24"/>
              </w:rPr>
              <w:t>Physical Examination</w:t>
            </w:r>
          </w:p>
        </w:tc>
        <w:tc>
          <w:tcPr>
            <w:tcW w:w="4140" w:type="dxa"/>
            <w:vAlign w:val="center"/>
            <w:hideMark/>
          </w:tcPr>
          <w:p w14:paraId="0E6F2A69" w14:textId="77777777" w:rsidR="00AC5647" w:rsidRPr="00846F7D" w:rsidRDefault="00AC5647" w:rsidP="00AC5647">
            <w:pPr>
              <w:jc w:val="center"/>
              <w:rPr>
                <w:rFonts w:asciiTheme="minorHAnsi" w:hAnsiTheme="minorHAnsi" w:cstheme="minorHAnsi"/>
                <w:color w:val="000000"/>
                <w:sz w:val="24"/>
                <w:szCs w:val="24"/>
              </w:rPr>
            </w:pPr>
            <w:r w:rsidRPr="00846F7D">
              <w:rPr>
                <w:rFonts w:asciiTheme="minorHAnsi" w:hAnsiTheme="minorHAnsi" w:cstheme="minorHAnsi"/>
                <w:color w:val="000000"/>
                <w:sz w:val="24"/>
                <w:szCs w:val="24"/>
              </w:rPr>
              <w:t>Demonstrate ability to perform an appropriate physical examination</w:t>
            </w:r>
          </w:p>
        </w:tc>
        <w:tc>
          <w:tcPr>
            <w:tcW w:w="7295" w:type="dxa"/>
            <w:vAlign w:val="center"/>
            <w:hideMark/>
          </w:tcPr>
          <w:p w14:paraId="59BAB9C9" w14:textId="77777777" w:rsidR="00AC5647" w:rsidRPr="00846F7D" w:rsidRDefault="00AC5647" w:rsidP="00D737C9">
            <w:pPr>
              <w:rPr>
                <w:rFonts w:asciiTheme="minorHAnsi" w:hAnsiTheme="minorHAnsi" w:cstheme="minorHAnsi"/>
                <w:color w:val="000000"/>
                <w:sz w:val="24"/>
                <w:szCs w:val="24"/>
              </w:rPr>
            </w:pPr>
            <w:r w:rsidRPr="00846F7D">
              <w:rPr>
                <w:rFonts w:asciiTheme="minorHAnsi" w:hAnsiTheme="minorHAnsi" w:cstheme="minorHAnsi"/>
                <w:color w:val="000000"/>
                <w:sz w:val="24"/>
                <w:szCs w:val="24"/>
              </w:rPr>
              <w:t>List components of the physical examination</w:t>
            </w:r>
          </w:p>
        </w:tc>
      </w:tr>
      <w:tr w:rsidR="00AC5647" w:rsidRPr="00846F7D" w14:paraId="52CC79C9" w14:textId="77777777" w:rsidTr="00D737C9">
        <w:trPr>
          <w:trHeight w:val="70"/>
        </w:trPr>
        <w:tc>
          <w:tcPr>
            <w:tcW w:w="2965" w:type="dxa"/>
            <w:vAlign w:val="center"/>
            <w:hideMark/>
          </w:tcPr>
          <w:p w14:paraId="33287BCC" w14:textId="77777777" w:rsidR="00AC5647" w:rsidRPr="00846F7D" w:rsidRDefault="00AC5647" w:rsidP="00AC5647">
            <w:pPr>
              <w:jc w:val="center"/>
              <w:rPr>
                <w:rFonts w:asciiTheme="minorHAnsi" w:hAnsiTheme="minorHAnsi" w:cstheme="minorHAnsi"/>
                <w:color w:val="000000"/>
                <w:sz w:val="24"/>
                <w:szCs w:val="24"/>
              </w:rPr>
            </w:pPr>
            <w:r w:rsidRPr="00846F7D">
              <w:rPr>
                <w:rFonts w:asciiTheme="minorHAnsi" w:hAnsiTheme="minorHAnsi" w:cstheme="minorHAnsi"/>
                <w:color w:val="000000"/>
                <w:sz w:val="24"/>
                <w:szCs w:val="24"/>
              </w:rPr>
              <w:t>Diagnostic Labs and Imaging</w:t>
            </w:r>
          </w:p>
        </w:tc>
        <w:tc>
          <w:tcPr>
            <w:tcW w:w="4140" w:type="dxa"/>
            <w:vAlign w:val="center"/>
            <w:hideMark/>
          </w:tcPr>
          <w:p w14:paraId="332211F5" w14:textId="77777777" w:rsidR="00AC5647" w:rsidRPr="00846F7D" w:rsidRDefault="00AC5647" w:rsidP="00AC5647">
            <w:pPr>
              <w:jc w:val="center"/>
              <w:rPr>
                <w:rFonts w:asciiTheme="minorHAnsi" w:hAnsiTheme="minorHAnsi" w:cstheme="minorHAnsi"/>
                <w:color w:val="000000"/>
                <w:sz w:val="24"/>
                <w:szCs w:val="24"/>
              </w:rPr>
            </w:pPr>
            <w:r w:rsidRPr="00846F7D">
              <w:rPr>
                <w:rFonts w:asciiTheme="minorHAnsi" w:hAnsiTheme="minorHAnsi" w:cstheme="minorHAnsi"/>
                <w:color w:val="000000"/>
                <w:sz w:val="24"/>
                <w:szCs w:val="24"/>
              </w:rPr>
              <w:t>Demonstrate ability to order and interpret diagnostic labs and imaging</w:t>
            </w:r>
          </w:p>
        </w:tc>
        <w:tc>
          <w:tcPr>
            <w:tcW w:w="7295" w:type="dxa"/>
            <w:vAlign w:val="center"/>
            <w:hideMark/>
          </w:tcPr>
          <w:p w14:paraId="3D17BD78" w14:textId="77777777" w:rsidR="00AC5647" w:rsidRPr="00846F7D" w:rsidRDefault="00AC5647" w:rsidP="00AC5647">
            <w:pPr>
              <w:rPr>
                <w:rFonts w:asciiTheme="minorHAnsi" w:hAnsiTheme="minorHAnsi" w:cstheme="minorHAnsi"/>
                <w:color w:val="000000"/>
                <w:sz w:val="24"/>
                <w:szCs w:val="24"/>
              </w:rPr>
            </w:pPr>
            <w:r w:rsidRPr="00846F7D">
              <w:rPr>
                <w:rFonts w:asciiTheme="minorHAnsi" w:hAnsiTheme="minorHAnsi" w:cstheme="minorHAnsi"/>
                <w:color w:val="000000"/>
                <w:sz w:val="24"/>
                <w:szCs w:val="24"/>
              </w:rPr>
              <w:t>*List appropriate imaging studies</w:t>
            </w:r>
            <w:r w:rsidRPr="00846F7D">
              <w:rPr>
                <w:rFonts w:asciiTheme="minorHAnsi" w:hAnsiTheme="minorHAnsi" w:cstheme="minorHAnsi"/>
                <w:color w:val="000000"/>
                <w:sz w:val="24"/>
                <w:szCs w:val="24"/>
              </w:rPr>
              <w:br/>
              <w:t>*List appropriate labs and when they would be used</w:t>
            </w:r>
          </w:p>
        </w:tc>
      </w:tr>
      <w:tr w:rsidR="00AC5647" w:rsidRPr="00846F7D" w14:paraId="52920771" w14:textId="77777777" w:rsidTr="006B12A6">
        <w:trPr>
          <w:trHeight w:val="600"/>
        </w:trPr>
        <w:tc>
          <w:tcPr>
            <w:tcW w:w="2965" w:type="dxa"/>
            <w:vAlign w:val="center"/>
            <w:hideMark/>
          </w:tcPr>
          <w:p w14:paraId="09690205" w14:textId="77777777" w:rsidR="00AC5647" w:rsidRPr="00846F7D" w:rsidRDefault="00AC5647" w:rsidP="00AC5647">
            <w:pPr>
              <w:jc w:val="center"/>
              <w:rPr>
                <w:rFonts w:asciiTheme="minorHAnsi" w:hAnsiTheme="minorHAnsi" w:cstheme="minorHAnsi"/>
                <w:color w:val="000000"/>
                <w:sz w:val="24"/>
                <w:szCs w:val="24"/>
              </w:rPr>
            </w:pPr>
            <w:r w:rsidRPr="00846F7D">
              <w:rPr>
                <w:rFonts w:asciiTheme="minorHAnsi" w:hAnsiTheme="minorHAnsi" w:cstheme="minorHAnsi"/>
                <w:color w:val="000000"/>
                <w:sz w:val="24"/>
                <w:szCs w:val="24"/>
              </w:rPr>
              <w:t>Differential Diagnosis</w:t>
            </w:r>
          </w:p>
        </w:tc>
        <w:tc>
          <w:tcPr>
            <w:tcW w:w="4140" w:type="dxa"/>
            <w:vAlign w:val="center"/>
            <w:hideMark/>
          </w:tcPr>
          <w:p w14:paraId="1C7F1FCF" w14:textId="77777777" w:rsidR="00AC5647" w:rsidRPr="00846F7D" w:rsidRDefault="00AC5647" w:rsidP="00AC5647">
            <w:pPr>
              <w:jc w:val="center"/>
              <w:rPr>
                <w:rFonts w:asciiTheme="minorHAnsi" w:hAnsiTheme="minorHAnsi" w:cstheme="minorHAnsi"/>
                <w:color w:val="000000"/>
                <w:sz w:val="24"/>
                <w:szCs w:val="24"/>
              </w:rPr>
            </w:pPr>
            <w:r w:rsidRPr="00846F7D">
              <w:rPr>
                <w:rFonts w:asciiTheme="minorHAnsi" w:hAnsiTheme="minorHAnsi" w:cstheme="minorHAnsi"/>
                <w:color w:val="000000"/>
                <w:sz w:val="24"/>
                <w:szCs w:val="24"/>
              </w:rPr>
              <w:t>Demonstrate ability to develop a differential diagnosis</w:t>
            </w:r>
          </w:p>
        </w:tc>
        <w:tc>
          <w:tcPr>
            <w:tcW w:w="7295" w:type="dxa"/>
            <w:vAlign w:val="center"/>
            <w:hideMark/>
          </w:tcPr>
          <w:p w14:paraId="53F3FF32" w14:textId="55824A47" w:rsidR="00AC5647" w:rsidRPr="00846F7D" w:rsidRDefault="00662BF3" w:rsidP="00662BF3">
            <w:pPr>
              <w:rPr>
                <w:rFonts w:asciiTheme="minorHAnsi" w:hAnsiTheme="minorHAnsi" w:cstheme="minorHAnsi"/>
                <w:color w:val="000000"/>
                <w:sz w:val="24"/>
                <w:szCs w:val="24"/>
              </w:rPr>
            </w:pPr>
            <w:r w:rsidRPr="00846F7D">
              <w:rPr>
                <w:rFonts w:asciiTheme="minorHAnsi" w:hAnsiTheme="minorHAnsi" w:cstheme="minorHAnsi"/>
                <w:color w:val="000000"/>
                <w:sz w:val="24"/>
                <w:szCs w:val="24"/>
              </w:rPr>
              <w:t>Demonstrate ability to develop a differential diagnosis</w:t>
            </w:r>
            <w:r w:rsidR="00AC5647" w:rsidRPr="00846F7D">
              <w:rPr>
                <w:rFonts w:asciiTheme="minorHAnsi" w:hAnsiTheme="minorHAnsi" w:cstheme="minorHAnsi"/>
                <w:color w:val="000000"/>
                <w:sz w:val="24"/>
                <w:szCs w:val="24"/>
              </w:rPr>
              <w:t> </w:t>
            </w:r>
          </w:p>
        </w:tc>
      </w:tr>
      <w:tr w:rsidR="00AC5647" w:rsidRPr="00846F7D" w14:paraId="0A6B48C5" w14:textId="77777777" w:rsidTr="006B12A6">
        <w:trPr>
          <w:trHeight w:val="600"/>
        </w:trPr>
        <w:tc>
          <w:tcPr>
            <w:tcW w:w="2965" w:type="dxa"/>
            <w:vAlign w:val="center"/>
            <w:hideMark/>
          </w:tcPr>
          <w:p w14:paraId="47345191" w14:textId="77777777" w:rsidR="00AC5647" w:rsidRPr="00846F7D" w:rsidRDefault="00AC5647" w:rsidP="00AC5647">
            <w:pPr>
              <w:jc w:val="center"/>
              <w:rPr>
                <w:rFonts w:asciiTheme="minorHAnsi" w:hAnsiTheme="minorHAnsi" w:cstheme="minorHAnsi"/>
                <w:color w:val="000000"/>
                <w:sz w:val="24"/>
                <w:szCs w:val="24"/>
              </w:rPr>
            </w:pPr>
            <w:r w:rsidRPr="00846F7D">
              <w:rPr>
                <w:rFonts w:asciiTheme="minorHAnsi" w:hAnsiTheme="minorHAnsi" w:cstheme="minorHAnsi"/>
                <w:color w:val="000000"/>
                <w:sz w:val="24"/>
                <w:szCs w:val="24"/>
              </w:rPr>
              <w:t>Management</w:t>
            </w:r>
          </w:p>
        </w:tc>
        <w:tc>
          <w:tcPr>
            <w:tcW w:w="4140" w:type="dxa"/>
            <w:vAlign w:val="center"/>
            <w:hideMark/>
          </w:tcPr>
          <w:p w14:paraId="3D2A0782" w14:textId="77777777" w:rsidR="00AC5647" w:rsidRPr="00846F7D" w:rsidRDefault="00AC5647" w:rsidP="00AC5647">
            <w:pPr>
              <w:jc w:val="center"/>
              <w:rPr>
                <w:rFonts w:asciiTheme="minorHAnsi" w:hAnsiTheme="minorHAnsi" w:cstheme="minorHAnsi"/>
                <w:color w:val="000000"/>
                <w:sz w:val="24"/>
                <w:szCs w:val="24"/>
              </w:rPr>
            </w:pPr>
            <w:r w:rsidRPr="00846F7D">
              <w:rPr>
                <w:rFonts w:asciiTheme="minorHAnsi" w:hAnsiTheme="minorHAnsi" w:cstheme="minorHAnsi"/>
                <w:color w:val="000000"/>
                <w:sz w:val="24"/>
                <w:szCs w:val="24"/>
              </w:rPr>
              <w:t>Demonstrate ability to develop a management plan</w:t>
            </w:r>
          </w:p>
        </w:tc>
        <w:tc>
          <w:tcPr>
            <w:tcW w:w="7295" w:type="dxa"/>
            <w:vAlign w:val="center"/>
            <w:hideMark/>
          </w:tcPr>
          <w:p w14:paraId="106EEC48" w14:textId="68A940FC" w:rsidR="00AC5647" w:rsidRPr="00846F7D" w:rsidRDefault="00662BF3" w:rsidP="00662BF3">
            <w:pPr>
              <w:rPr>
                <w:rFonts w:asciiTheme="minorHAnsi" w:hAnsiTheme="minorHAnsi" w:cstheme="minorHAnsi"/>
                <w:color w:val="000000"/>
                <w:sz w:val="24"/>
                <w:szCs w:val="24"/>
              </w:rPr>
            </w:pPr>
            <w:r w:rsidRPr="00846F7D">
              <w:rPr>
                <w:rFonts w:asciiTheme="minorHAnsi" w:hAnsiTheme="minorHAnsi" w:cstheme="minorHAnsi"/>
                <w:color w:val="000000"/>
                <w:sz w:val="24"/>
                <w:szCs w:val="24"/>
              </w:rPr>
              <w:t>Demonstrate ability to develop a management plan</w:t>
            </w:r>
            <w:r w:rsidR="00AC5647" w:rsidRPr="00846F7D">
              <w:rPr>
                <w:rFonts w:asciiTheme="minorHAnsi" w:hAnsiTheme="minorHAnsi" w:cstheme="minorHAnsi"/>
                <w:color w:val="000000"/>
                <w:sz w:val="24"/>
                <w:szCs w:val="24"/>
              </w:rPr>
              <w:t> </w:t>
            </w:r>
          </w:p>
        </w:tc>
      </w:tr>
      <w:tr w:rsidR="00AC5647" w:rsidRPr="00846F7D" w14:paraId="36387A7E" w14:textId="77777777" w:rsidTr="006B12A6">
        <w:trPr>
          <w:trHeight w:val="960"/>
        </w:trPr>
        <w:tc>
          <w:tcPr>
            <w:tcW w:w="2965" w:type="dxa"/>
            <w:noWrap/>
            <w:vAlign w:val="center"/>
            <w:hideMark/>
          </w:tcPr>
          <w:p w14:paraId="50D37366" w14:textId="77777777" w:rsidR="00AC5647" w:rsidRPr="00846F7D" w:rsidRDefault="00AC5647" w:rsidP="00AC5647">
            <w:pPr>
              <w:jc w:val="center"/>
              <w:rPr>
                <w:rFonts w:asciiTheme="minorHAnsi" w:hAnsiTheme="minorHAnsi" w:cstheme="minorHAnsi"/>
                <w:color w:val="000000"/>
                <w:sz w:val="24"/>
                <w:szCs w:val="24"/>
              </w:rPr>
            </w:pPr>
            <w:r w:rsidRPr="00846F7D">
              <w:rPr>
                <w:rFonts w:asciiTheme="minorHAnsi" w:hAnsiTheme="minorHAnsi" w:cstheme="minorHAnsi"/>
                <w:color w:val="000000"/>
                <w:sz w:val="24"/>
                <w:szCs w:val="24"/>
              </w:rPr>
              <w:t>Education</w:t>
            </w:r>
          </w:p>
        </w:tc>
        <w:tc>
          <w:tcPr>
            <w:tcW w:w="4140" w:type="dxa"/>
            <w:vAlign w:val="center"/>
            <w:hideMark/>
          </w:tcPr>
          <w:p w14:paraId="5AFEF4FB" w14:textId="77777777" w:rsidR="00AC5647" w:rsidRPr="00846F7D" w:rsidRDefault="00AC5647" w:rsidP="00AC5647">
            <w:pPr>
              <w:jc w:val="center"/>
              <w:rPr>
                <w:rFonts w:asciiTheme="minorHAnsi" w:hAnsiTheme="minorHAnsi" w:cstheme="minorHAnsi"/>
                <w:color w:val="000000"/>
                <w:sz w:val="24"/>
                <w:szCs w:val="24"/>
              </w:rPr>
            </w:pPr>
            <w:r w:rsidRPr="00846F7D">
              <w:rPr>
                <w:rFonts w:asciiTheme="minorHAnsi" w:hAnsiTheme="minorHAnsi" w:cstheme="minorHAnsi"/>
                <w:color w:val="000000"/>
                <w:sz w:val="24"/>
                <w:szCs w:val="24"/>
              </w:rPr>
              <w:t>Demonstrate ability to counsel patients in their management plan and in health promotion and disease prevention</w:t>
            </w:r>
          </w:p>
        </w:tc>
        <w:tc>
          <w:tcPr>
            <w:tcW w:w="7295" w:type="dxa"/>
            <w:vAlign w:val="center"/>
            <w:hideMark/>
          </w:tcPr>
          <w:p w14:paraId="020934BA" w14:textId="77777777" w:rsidR="00AC5647" w:rsidRPr="00846F7D" w:rsidRDefault="00AC5647" w:rsidP="00AC5647">
            <w:pPr>
              <w:rPr>
                <w:rFonts w:asciiTheme="minorHAnsi" w:hAnsiTheme="minorHAnsi" w:cstheme="minorHAnsi"/>
                <w:color w:val="000000"/>
                <w:sz w:val="24"/>
                <w:szCs w:val="24"/>
              </w:rPr>
            </w:pPr>
            <w:r w:rsidRPr="00846F7D">
              <w:rPr>
                <w:rFonts w:asciiTheme="minorHAnsi" w:hAnsiTheme="minorHAnsi" w:cstheme="minorHAnsi"/>
                <w:color w:val="000000"/>
                <w:sz w:val="24"/>
                <w:szCs w:val="24"/>
              </w:rPr>
              <w:t>*List any health promotion opportunities</w:t>
            </w:r>
            <w:r w:rsidRPr="00846F7D">
              <w:rPr>
                <w:rFonts w:asciiTheme="minorHAnsi" w:hAnsiTheme="minorHAnsi" w:cstheme="minorHAnsi"/>
                <w:color w:val="000000"/>
                <w:sz w:val="24"/>
                <w:szCs w:val="24"/>
              </w:rPr>
              <w:br/>
              <w:t>*List any preventative measures to screen or prevent</w:t>
            </w:r>
          </w:p>
        </w:tc>
      </w:tr>
      <w:tr w:rsidR="00AC5647" w:rsidRPr="00846F7D" w14:paraId="76A8FF44" w14:textId="77777777" w:rsidTr="00D737C9">
        <w:trPr>
          <w:trHeight w:val="70"/>
        </w:trPr>
        <w:tc>
          <w:tcPr>
            <w:tcW w:w="14400" w:type="dxa"/>
            <w:gridSpan w:val="3"/>
            <w:vAlign w:val="center"/>
            <w:hideMark/>
          </w:tcPr>
          <w:p w14:paraId="2FC01316" w14:textId="77777777" w:rsidR="00AC5647" w:rsidRPr="00846F7D" w:rsidRDefault="00AC5647" w:rsidP="00AC5647">
            <w:pPr>
              <w:jc w:val="center"/>
              <w:rPr>
                <w:rFonts w:asciiTheme="minorHAnsi" w:hAnsiTheme="minorHAnsi" w:cstheme="minorHAnsi"/>
                <w:b/>
                <w:bCs/>
                <w:color w:val="000000"/>
                <w:sz w:val="28"/>
                <w:szCs w:val="28"/>
              </w:rPr>
            </w:pPr>
            <w:r w:rsidRPr="00846F7D">
              <w:rPr>
                <w:rFonts w:asciiTheme="minorHAnsi" w:hAnsiTheme="minorHAnsi" w:cstheme="minorHAnsi"/>
                <w:b/>
                <w:bCs/>
                <w:color w:val="000000"/>
                <w:sz w:val="28"/>
                <w:szCs w:val="28"/>
              </w:rPr>
              <w:t>COMPETENCY: Professionalism</w:t>
            </w:r>
          </w:p>
        </w:tc>
      </w:tr>
      <w:tr w:rsidR="00AC5647" w:rsidRPr="00846F7D" w14:paraId="402F9FB2" w14:textId="77777777" w:rsidTr="00D737C9">
        <w:trPr>
          <w:trHeight w:val="70"/>
        </w:trPr>
        <w:tc>
          <w:tcPr>
            <w:tcW w:w="2965" w:type="dxa"/>
            <w:vAlign w:val="center"/>
            <w:hideMark/>
          </w:tcPr>
          <w:p w14:paraId="4C55D075" w14:textId="77777777" w:rsidR="00AC5647" w:rsidRPr="00846F7D" w:rsidRDefault="00AC5647" w:rsidP="00AC5647">
            <w:pPr>
              <w:jc w:val="center"/>
              <w:rPr>
                <w:rFonts w:asciiTheme="minorHAnsi" w:hAnsiTheme="minorHAnsi" w:cstheme="minorHAnsi"/>
                <w:b/>
                <w:bCs/>
                <w:color w:val="000000"/>
                <w:sz w:val="24"/>
                <w:szCs w:val="24"/>
              </w:rPr>
            </w:pPr>
            <w:r w:rsidRPr="00846F7D">
              <w:rPr>
                <w:rFonts w:asciiTheme="minorHAnsi" w:hAnsiTheme="minorHAnsi" w:cstheme="minorHAnsi"/>
                <w:b/>
                <w:bCs/>
                <w:color w:val="000000"/>
                <w:sz w:val="24"/>
                <w:szCs w:val="24"/>
              </w:rPr>
              <w:t>TOPIC</w:t>
            </w:r>
          </w:p>
        </w:tc>
        <w:tc>
          <w:tcPr>
            <w:tcW w:w="4140" w:type="dxa"/>
            <w:vAlign w:val="center"/>
            <w:hideMark/>
          </w:tcPr>
          <w:p w14:paraId="132B02FB" w14:textId="77777777" w:rsidR="00AC5647" w:rsidRPr="00846F7D" w:rsidRDefault="00AC5647" w:rsidP="00AC5647">
            <w:pPr>
              <w:jc w:val="center"/>
              <w:rPr>
                <w:rFonts w:asciiTheme="minorHAnsi" w:hAnsiTheme="minorHAnsi" w:cstheme="minorHAnsi"/>
                <w:b/>
                <w:bCs/>
                <w:color w:val="000000"/>
                <w:sz w:val="24"/>
                <w:szCs w:val="24"/>
              </w:rPr>
            </w:pPr>
            <w:r w:rsidRPr="00846F7D">
              <w:rPr>
                <w:rFonts w:asciiTheme="minorHAnsi" w:hAnsiTheme="minorHAnsi" w:cstheme="minorHAnsi"/>
                <w:b/>
                <w:bCs/>
                <w:color w:val="000000"/>
                <w:sz w:val="24"/>
                <w:szCs w:val="24"/>
              </w:rPr>
              <w:t>Learning Outcome</w:t>
            </w:r>
          </w:p>
        </w:tc>
        <w:tc>
          <w:tcPr>
            <w:tcW w:w="7295" w:type="dxa"/>
            <w:vAlign w:val="center"/>
            <w:hideMark/>
          </w:tcPr>
          <w:p w14:paraId="741E0EED" w14:textId="77777777" w:rsidR="00AC5647" w:rsidRPr="00846F7D" w:rsidRDefault="00AC5647" w:rsidP="00AC5647">
            <w:pPr>
              <w:jc w:val="center"/>
              <w:rPr>
                <w:rFonts w:asciiTheme="minorHAnsi" w:hAnsiTheme="minorHAnsi" w:cstheme="minorHAnsi"/>
                <w:b/>
                <w:bCs/>
                <w:color w:val="000000"/>
                <w:sz w:val="24"/>
                <w:szCs w:val="24"/>
              </w:rPr>
            </w:pPr>
            <w:r w:rsidRPr="00846F7D">
              <w:rPr>
                <w:rFonts w:asciiTheme="minorHAnsi" w:hAnsiTheme="minorHAnsi" w:cstheme="minorHAnsi"/>
                <w:b/>
                <w:bCs/>
                <w:color w:val="000000"/>
                <w:sz w:val="24"/>
                <w:szCs w:val="24"/>
              </w:rPr>
              <w:t>Instructional Objective</w:t>
            </w:r>
          </w:p>
        </w:tc>
      </w:tr>
      <w:tr w:rsidR="00AC5647" w:rsidRPr="00846F7D" w14:paraId="36F4E513" w14:textId="77777777" w:rsidTr="00D737C9">
        <w:trPr>
          <w:trHeight w:val="70"/>
        </w:trPr>
        <w:tc>
          <w:tcPr>
            <w:tcW w:w="2965" w:type="dxa"/>
            <w:vAlign w:val="center"/>
            <w:hideMark/>
          </w:tcPr>
          <w:p w14:paraId="7E0E4468" w14:textId="77777777" w:rsidR="00AC5647" w:rsidRPr="00846F7D" w:rsidRDefault="00AC5647" w:rsidP="00AC5647">
            <w:pPr>
              <w:jc w:val="center"/>
              <w:rPr>
                <w:rFonts w:asciiTheme="minorHAnsi" w:hAnsiTheme="minorHAnsi" w:cstheme="minorHAnsi"/>
                <w:color w:val="000000"/>
                <w:sz w:val="24"/>
                <w:szCs w:val="24"/>
              </w:rPr>
            </w:pPr>
            <w:r w:rsidRPr="00846F7D">
              <w:rPr>
                <w:rFonts w:asciiTheme="minorHAnsi" w:hAnsiTheme="minorHAnsi" w:cstheme="minorHAnsi"/>
                <w:color w:val="000000"/>
                <w:sz w:val="24"/>
                <w:szCs w:val="24"/>
              </w:rPr>
              <w:t>Ethical Behavior</w:t>
            </w:r>
          </w:p>
        </w:tc>
        <w:tc>
          <w:tcPr>
            <w:tcW w:w="4140" w:type="dxa"/>
            <w:vAlign w:val="center"/>
            <w:hideMark/>
          </w:tcPr>
          <w:p w14:paraId="04633455" w14:textId="77777777" w:rsidR="00AC5647" w:rsidRPr="00846F7D" w:rsidRDefault="00AC5647" w:rsidP="00AC5647">
            <w:pPr>
              <w:jc w:val="center"/>
              <w:rPr>
                <w:rFonts w:asciiTheme="minorHAnsi" w:hAnsiTheme="minorHAnsi" w:cstheme="minorHAnsi"/>
                <w:color w:val="000000"/>
                <w:sz w:val="24"/>
                <w:szCs w:val="24"/>
              </w:rPr>
            </w:pPr>
            <w:proofErr w:type="gramStart"/>
            <w:r w:rsidRPr="00846F7D">
              <w:rPr>
                <w:rFonts w:asciiTheme="minorHAnsi" w:hAnsiTheme="minorHAnsi" w:cstheme="minorHAnsi"/>
                <w:color w:val="000000"/>
                <w:sz w:val="24"/>
                <w:szCs w:val="24"/>
              </w:rPr>
              <w:t>Demonstrate professional and ethical behavior at all times</w:t>
            </w:r>
            <w:proofErr w:type="gramEnd"/>
          </w:p>
        </w:tc>
        <w:tc>
          <w:tcPr>
            <w:tcW w:w="7295" w:type="dxa"/>
            <w:vAlign w:val="center"/>
            <w:hideMark/>
          </w:tcPr>
          <w:p w14:paraId="6CDB5FBE" w14:textId="77777777" w:rsidR="00AC5647" w:rsidRPr="00846F7D" w:rsidRDefault="00AC5647" w:rsidP="00AC5647">
            <w:pPr>
              <w:rPr>
                <w:rFonts w:asciiTheme="minorHAnsi" w:hAnsiTheme="minorHAnsi" w:cstheme="minorHAnsi"/>
                <w:color w:val="000000"/>
                <w:sz w:val="24"/>
                <w:szCs w:val="24"/>
              </w:rPr>
            </w:pPr>
            <w:r w:rsidRPr="00846F7D">
              <w:rPr>
                <w:rFonts w:asciiTheme="minorHAnsi" w:hAnsiTheme="minorHAnsi" w:cstheme="minorHAnsi"/>
                <w:color w:val="000000"/>
                <w:sz w:val="24"/>
                <w:szCs w:val="24"/>
              </w:rPr>
              <w:t>*Compare &amp; contrast ethics, morality, &amp; legality</w:t>
            </w:r>
            <w:r w:rsidRPr="00846F7D">
              <w:rPr>
                <w:rFonts w:asciiTheme="minorHAnsi" w:hAnsiTheme="minorHAnsi" w:cstheme="minorHAnsi"/>
                <w:color w:val="000000"/>
                <w:sz w:val="24"/>
                <w:szCs w:val="24"/>
              </w:rPr>
              <w:br/>
              <w:t>*Discuss principles of medical ethics</w:t>
            </w:r>
          </w:p>
        </w:tc>
      </w:tr>
      <w:tr w:rsidR="00AC5647" w:rsidRPr="00846F7D" w14:paraId="2A8BFB2E" w14:textId="77777777" w:rsidTr="006B12A6">
        <w:trPr>
          <w:trHeight w:val="675"/>
        </w:trPr>
        <w:tc>
          <w:tcPr>
            <w:tcW w:w="2965" w:type="dxa"/>
            <w:vAlign w:val="center"/>
            <w:hideMark/>
          </w:tcPr>
          <w:p w14:paraId="6C04D6DA" w14:textId="77777777" w:rsidR="00AC5647" w:rsidRPr="00846F7D" w:rsidRDefault="00AC5647" w:rsidP="00AC5647">
            <w:pPr>
              <w:jc w:val="center"/>
              <w:rPr>
                <w:rFonts w:asciiTheme="minorHAnsi" w:hAnsiTheme="minorHAnsi" w:cstheme="minorHAnsi"/>
                <w:color w:val="000000"/>
                <w:sz w:val="24"/>
                <w:szCs w:val="24"/>
              </w:rPr>
            </w:pPr>
            <w:r w:rsidRPr="00846F7D">
              <w:rPr>
                <w:rFonts w:asciiTheme="minorHAnsi" w:hAnsiTheme="minorHAnsi" w:cstheme="minorHAnsi"/>
                <w:color w:val="000000"/>
                <w:sz w:val="24"/>
                <w:szCs w:val="24"/>
              </w:rPr>
              <w:t>Reliability</w:t>
            </w:r>
          </w:p>
        </w:tc>
        <w:tc>
          <w:tcPr>
            <w:tcW w:w="4140" w:type="dxa"/>
            <w:vAlign w:val="center"/>
            <w:hideMark/>
          </w:tcPr>
          <w:p w14:paraId="10B357F1" w14:textId="77777777" w:rsidR="00AC5647" w:rsidRPr="00846F7D" w:rsidRDefault="00AC5647" w:rsidP="00AC5647">
            <w:pPr>
              <w:jc w:val="center"/>
              <w:rPr>
                <w:rFonts w:asciiTheme="minorHAnsi" w:hAnsiTheme="minorHAnsi" w:cstheme="minorHAnsi"/>
                <w:color w:val="000000"/>
                <w:sz w:val="24"/>
                <w:szCs w:val="24"/>
              </w:rPr>
            </w:pPr>
            <w:r w:rsidRPr="00846F7D">
              <w:rPr>
                <w:rFonts w:asciiTheme="minorHAnsi" w:hAnsiTheme="minorHAnsi" w:cstheme="minorHAnsi"/>
                <w:color w:val="000000"/>
                <w:sz w:val="24"/>
                <w:szCs w:val="24"/>
              </w:rPr>
              <w:t>Demonstrate reliability to complete all assigned duties</w:t>
            </w:r>
          </w:p>
        </w:tc>
        <w:tc>
          <w:tcPr>
            <w:tcW w:w="7295" w:type="dxa"/>
            <w:vAlign w:val="center"/>
            <w:hideMark/>
          </w:tcPr>
          <w:p w14:paraId="4B417E02" w14:textId="77777777" w:rsidR="00AC5647" w:rsidRPr="00846F7D" w:rsidRDefault="00AC5647" w:rsidP="00AC5647">
            <w:pPr>
              <w:rPr>
                <w:rFonts w:asciiTheme="minorHAnsi" w:hAnsiTheme="minorHAnsi" w:cstheme="minorHAnsi"/>
                <w:color w:val="000000"/>
                <w:sz w:val="24"/>
                <w:szCs w:val="24"/>
              </w:rPr>
            </w:pPr>
            <w:r w:rsidRPr="00846F7D">
              <w:rPr>
                <w:rFonts w:asciiTheme="minorHAnsi" w:hAnsiTheme="minorHAnsi" w:cstheme="minorHAnsi"/>
                <w:color w:val="000000"/>
                <w:sz w:val="24"/>
                <w:szCs w:val="24"/>
              </w:rPr>
              <w:t>*Demonstrate punctuality in daily duties</w:t>
            </w:r>
            <w:r w:rsidRPr="00846F7D">
              <w:rPr>
                <w:rFonts w:asciiTheme="minorHAnsi" w:hAnsiTheme="minorHAnsi" w:cstheme="minorHAnsi"/>
                <w:color w:val="000000"/>
                <w:sz w:val="24"/>
                <w:szCs w:val="24"/>
              </w:rPr>
              <w:br/>
              <w:t>*Demonstrate reliability in daily duties</w:t>
            </w:r>
          </w:p>
        </w:tc>
      </w:tr>
      <w:tr w:rsidR="00AC5647" w:rsidRPr="00846F7D" w14:paraId="27E2D508" w14:textId="77777777" w:rsidTr="006B12A6">
        <w:trPr>
          <w:trHeight w:val="600"/>
        </w:trPr>
        <w:tc>
          <w:tcPr>
            <w:tcW w:w="2965" w:type="dxa"/>
            <w:vAlign w:val="center"/>
            <w:hideMark/>
          </w:tcPr>
          <w:p w14:paraId="572FCF21" w14:textId="77777777" w:rsidR="00AC5647" w:rsidRPr="00846F7D" w:rsidRDefault="00AC5647" w:rsidP="00AC5647">
            <w:pPr>
              <w:jc w:val="center"/>
              <w:rPr>
                <w:rFonts w:asciiTheme="minorHAnsi" w:hAnsiTheme="minorHAnsi" w:cstheme="minorHAnsi"/>
                <w:color w:val="000000"/>
                <w:sz w:val="24"/>
                <w:szCs w:val="24"/>
              </w:rPr>
            </w:pPr>
            <w:r w:rsidRPr="00846F7D">
              <w:rPr>
                <w:rFonts w:asciiTheme="minorHAnsi" w:hAnsiTheme="minorHAnsi" w:cstheme="minorHAnsi"/>
                <w:color w:val="000000"/>
                <w:sz w:val="24"/>
                <w:szCs w:val="24"/>
              </w:rPr>
              <w:t>Constructive Criticism</w:t>
            </w:r>
          </w:p>
        </w:tc>
        <w:tc>
          <w:tcPr>
            <w:tcW w:w="4140" w:type="dxa"/>
            <w:vAlign w:val="center"/>
            <w:hideMark/>
          </w:tcPr>
          <w:p w14:paraId="602A0066" w14:textId="77777777" w:rsidR="00AC5647" w:rsidRPr="00846F7D" w:rsidRDefault="00AC5647" w:rsidP="00AC5647">
            <w:pPr>
              <w:jc w:val="center"/>
              <w:rPr>
                <w:rFonts w:asciiTheme="minorHAnsi" w:hAnsiTheme="minorHAnsi" w:cstheme="minorHAnsi"/>
                <w:color w:val="000000"/>
                <w:sz w:val="24"/>
                <w:szCs w:val="24"/>
              </w:rPr>
            </w:pPr>
            <w:r w:rsidRPr="00846F7D">
              <w:rPr>
                <w:rFonts w:asciiTheme="minorHAnsi" w:hAnsiTheme="minorHAnsi" w:cstheme="minorHAnsi"/>
                <w:color w:val="000000"/>
                <w:sz w:val="24"/>
                <w:szCs w:val="24"/>
              </w:rPr>
              <w:t>Demonstrate ability to accept constructive criticism</w:t>
            </w:r>
          </w:p>
        </w:tc>
        <w:tc>
          <w:tcPr>
            <w:tcW w:w="7295" w:type="dxa"/>
            <w:vAlign w:val="center"/>
            <w:hideMark/>
          </w:tcPr>
          <w:p w14:paraId="465E39F9" w14:textId="02057EF6" w:rsidR="00AC5647" w:rsidRPr="00846F7D" w:rsidRDefault="00662BF3" w:rsidP="00662BF3">
            <w:pPr>
              <w:rPr>
                <w:rFonts w:asciiTheme="minorHAnsi" w:hAnsiTheme="minorHAnsi" w:cstheme="minorHAnsi"/>
                <w:color w:val="000000"/>
                <w:sz w:val="24"/>
                <w:szCs w:val="24"/>
              </w:rPr>
            </w:pPr>
            <w:r w:rsidRPr="00846F7D">
              <w:rPr>
                <w:rFonts w:asciiTheme="minorHAnsi" w:hAnsiTheme="minorHAnsi" w:cstheme="minorHAnsi"/>
                <w:color w:val="000000"/>
                <w:sz w:val="24"/>
                <w:szCs w:val="24"/>
              </w:rPr>
              <w:t>Demonstrate ability to accept constructive criticism</w:t>
            </w:r>
            <w:r w:rsidR="00AC5647" w:rsidRPr="00846F7D">
              <w:rPr>
                <w:rFonts w:asciiTheme="minorHAnsi" w:hAnsiTheme="minorHAnsi" w:cstheme="minorHAnsi"/>
                <w:color w:val="000000"/>
                <w:sz w:val="24"/>
                <w:szCs w:val="24"/>
              </w:rPr>
              <w:t> </w:t>
            </w:r>
          </w:p>
        </w:tc>
      </w:tr>
      <w:tr w:rsidR="00AC5647" w:rsidRPr="00846F7D" w14:paraId="1BD0EE32" w14:textId="77777777" w:rsidTr="00D737C9">
        <w:trPr>
          <w:trHeight w:val="70"/>
        </w:trPr>
        <w:tc>
          <w:tcPr>
            <w:tcW w:w="2965" w:type="dxa"/>
            <w:vAlign w:val="center"/>
            <w:hideMark/>
          </w:tcPr>
          <w:p w14:paraId="44136A00" w14:textId="77777777" w:rsidR="00AC5647" w:rsidRPr="00846F7D" w:rsidRDefault="00AC5647" w:rsidP="00AC5647">
            <w:pPr>
              <w:jc w:val="center"/>
              <w:rPr>
                <w:rFonts w:asciiTheme="minorHAnsi" w:hAnsiTheme="minorHAnsi" w:cstheme="minorHAnsi"/>
                <w:color w:val="000000"/>
                <w:sz w:val="24"/>
                <w:szCs w:val="24"/>
              </w:rPr>
            </w:pPr>
            <w:r w:rsidRPr="00846F7D">
              <w:rPr>
                <w:rFonts w:asciiTheme="minorHAnsi" w:hAnsiTheme="minorHAnsi" w:cstheme="minorHAnsi"/>
                <w:color w:val="000000"/>
                <w:sz w:val="24"/>
                <w:szCs w:val="24"/>
              </w:rPr>
              <w:t xml:space="preserve">Compassion and </w:t>
            </w:r>
            <w:proofErr w:type="gramStart"/>
            <w:r w:rsidRPr="00846F7D">
              <w:rPr>
                <w:rFonts w:asciiTheme="minorHAnsi" w:hAnsiTheme="minorHAnsi" w:cstheme="minorHAnsi"/>
                <w:color w:val="000000"/>
                <w:sz w:val="24"/>
                <w:szCs w:val="24"/>
              </w:rPr>
              <w:t>Respect</w:t>
            </w:r>
            <w:proofErr w:type="gramEnd"/>
          </w:p>
        </w:tc>
        <w:tc>
          <w:tcPr>
            <w:tcW w:w="4140" w:type="dxa"/>
            <w:vAlign w:val="center"/>
            <w:hideMark/>
          </w:tcPr>
          <w:p w14:paraId="37D65087" w14:textId="77777777" w:rsidR="00AC5647" w:rsidRPr="00846F7D" w:rsidRDefault="00AC5647" w:rsidP="00AC5647">
            <w:pPr>
              <w:jc w:val="center"/>
              <w:rPr>
                <w:rFonts w:asciiTheme="minorHAnsi" w:hAnsiTheme="minorHAnsi" w:cstheme="minorHAnsi"/>
                <w:color w:val="000000"/>
                <w:sz w:val="24"/>
                <w:szCs w:val="24"/>
              </w:rPr>
            </w:pPr>
            <w:r w:rsidRPr="00846F7D">
              <w:rPr>
                <w:rFonts w:asciiTheme="minorHAnsi" w:hAnsiTheme="minorHAnsi" w:cstheme="minorHAnsi"/>
                <w:color w:val="000000"/>
                <w:sz w:val="24"/>
                <w:szCs w:val="24"/>
              </w:rPr>
              <w:t>Demonstrate compassion and respect for patients</w:t>
            </w:r>
          </w:p>
        </w:tc>
        <w:tc>
          <w:tcPr>
            <w:tcW w:w="7295" w:type="dxa"/>
            <w:vAlign w:val="center"/>
            <w:hideMark/>
          </w:tcPr>
          <w:p w14:paraId="33DC0C4E" w14:textId="77777777" w:rsidR="00AC5647" w:rsidRPr="00846F7D" w:rsidRDefault="00AC5647" w:rsidP="00AC5647">
            <w:pPr>
              <w:rPr>
                <w:rFonts w:asciiTheme="minorHAnsi" w:hAnsiTheme="minorHAnsi" w:cstheme="minorHAnsi"/>
                <w:color w:val="000000"/>
                <w:sz w:val="24"/>
                <w:szCs w:val="24"/>
              </w:rPr>
            </w:pPr>
            <w:r w:rsidRPr="00846F7D">
              <w:rPr>
                <w:rFonts w:asciiTheme="minorHAnsi" w:hAnsiTheme="minorHAnsi" w:cstheme="minorHAnsi"/>
                <w:color w:val="000000"/>
                <w:sz w:val="24"/>
                <w:szCs w:val="24"/>
              </w:rPr>
              <w:t>*Demonstrate culturally competent care</w:t>
            </w:r>
            <w:r w:rsidRPr="00846F7D">
              <w:rPr>
                <w:rFonts w:asciiTheme="minorHAnsi" w:hAnsiTheme="minorHAnsi" w:cstheme="minorHAnsi"/>
                <w:color w:val="000000"/>
                <w:sz w:val="24"/>
                <w:szCs w:val="24"/>
              </w:rPr>
              <w:br/>
              <w:t>*Demonstrate compassionate care to patients of economically diverse backgrounds</w:t>
            </w:r>
          </w:p>
        </w:tc>
      </w:tr>
      <w:tr w:rsidR="00AC5647" w:rsidRPr="00846F7D" w14:paraId="1AC9C182" w14:textId="77777777" w:rsidTr="00D737C9">
        <w:trPr>
          <w:trHeight w:val="70"/>
        </w:trPr>
        <w:tc>
          <w:tcPr>
            <w:tcW w:w="14400" w:type="dxa"/>
            <w:gridSpan w:val="3"/>
            <w:vAlign w:val="center"/>
            <w:hideMark/>
          </w:tcPr>
          <w:p w14:paraId="394EB02F" w14:textId="77777777" w:rsidR="00AC5647" w:rsidRPr="00846F7D" w:rsidRDefault="00AC5647" w:rsidP="00AC5647">
            <w:pPr>
              <w:jc w:val="center"/>
              <w:rPr>
                <w:rFonts w:asciiTheme="minorHAnsi" w:hAnsiTheme="minorHAnsi" w:cstheme="minorHAnsi"/>
                <w:b/>
                <w:bCs/>
                <w:color w:val="000000"/>
                <w:sz w:val="28"/>
                <w:szCs w:val="28"/>
              </w:rPr>
            </w:pPr>
            <w:r w:rsidRPr="00846F7D">
              <w:rPr>
                <w:rFonts w:asciiTheme="minorHAnsi" w:hAnsiTheme="minorHAnsi" w:cstheme="minorHAnsi"/>
                <w:b/>
                <w:bCs/>
                <w:color w:val="000000"/>
                <w:sz w:val="28"/>
                <w:szCs w:val="28"/>
              </w:rPr>
              <w:t>COMPETENCY: Practice Based Learning &amp; Improvement</w:t>
            </w:r>
          </w:p>
        </w:tc>
      </w:tr>
      <w:tr w:rsidR="00AC5647" w:rsidRPr="00846F7D" w14:paraId="014B632C" w14:textId="77777777" w:rsidTr="00D737C9">
        <w:trPr>
          <w:trHeight w:val="70"/>
        </w:trPr>
        <w:tc>
          <w:tcPr>
            <w:tcW w:w="2965" w:type="dxa"/>
            <w:vAlign w:val="center"/>
            <w:hideMark/>
          </w:tcPr>
          <w:p w14:paraId="4911682D" w14:textId="77777777" w:rsidR="00AC5647" w:rsidRPr="00846F7D" w:rsidRDefault="00AC5647" w:rsidP="00AC5647">
            <w:pPr>
              <w:jc w:val="center"/>
              <w:rPr>
                <w:rFonts w:asciiTheme="minorHAnsi" w:hAnsiTheme="minorHAnsi" w:cstheme="minorHAnsi"/>
                <w:b/>
                <w:bCs/>
                <w:color w:val="000000"/>
                <w:sz w:val="24"/>
                <w:szCs w:val="24"/>
              </w:rPr>
            </w:pPr>
            <w:r w:rsidRPr="00846F7D">
              <w:rPr>
                <w:rFonts w:asciiTheme="minorHAnsi" w:hAnsiTheme="minorHAnsi" w:cstheme="minorHAnsi"/>
                <w:b/>
                <w:bCs/>
                <w:color w:val="000000"/>
                <w:sz w:val="24"/>
                <w:szCs w:val="24"/>
              </w:rPr>
              <w:t>TOPIC</w:t>
            </w:r>
          </w:p>
        </w:tc>
        <w:tc>
          <w:tcPr>
            <w:tcW w:w="4140" w:type="dxa"/>
            <w:vAlign w:val="center"/>
            <w:hideMark/>
          </w:tcPr>
          <w:p w14:paraId="3BD658EB" w14:textId="77777777" w:rsidR="00AC5647" w:rsidRPr="00846F7D" w:rsidRDefault="00AC5647" w:rsidP="00AC5647">
            <w:pPr>
              <w:jc w:val="center"/>
              <w:rPr>
                <w:rFonts w:asciiTheme="minorHAnsi" w:hAnsiTheme="minorHAnsi" w:cstheme="minorHAnsi"/>
                <w:b/>
                <w:bCs/>
                <w:color w:val="000000"/>
                <w:sz w:val="24"/>
                <w:szCs w:val="24"/>
              </w:rPr>
            </w:pPr>
            <w:r w:rsidRPr="00846F7D">
              <w:rPr>
                <w:rFonts w:asciiTheme="minorHAnsi" w:hAnsiTheme="minorHAnsi" w:cstheme="minorHAnsi"/>
                <w:b/>
                <w:bCs/>
                <w:color w:val="000000"/>
                <w:sz w:val="24"/>
                <w:szCs w:val="24"/>
              </w:rPr>
              <w:t>Learning Outcome</w:t>
            </w:r>
          </w:p>
        </w:tc>
        <w:tc>
          <w:tcPr>
            <w:tcW w:w="7295" w:type="dxa"/>
            <w:vAlign w:val="center"/>
            <w:hideMark/>
          </w:tcPr>
          <w:p w14:paraId="291E0FA8" w14:textId="77777777" w:rsidR="00AC5647" w:rsidRPr="00846F7D" w:rsidRDefault="00AC5647" w:rsidP="00AC5647">
            <w:pPr>
              <w:jc w:val="center"/>
              <w:rPr>
                <w:rFonts w:asciiTheme="minorHAnsi" w:hAnsiTheme="minorHAnsi" w:cstheme="minorHAnsi"/>
                <w:b/>
                <w:bCs/>
                <w:color w:val="000000"/>
                <w:sz w:val="24"/>
                <w:szCs w:val="24"/>
              </w:rPr>
            </w:pPr>
            <w:r w:rsidRPr="00846F7D">
              <w:rPr>
                <w:rFonts w:asciiTheme="minorHAnsi" w:hAnsiTheme="minorHAnsi" w:cstheme="minorHAnsi"/>
                <w:b/>
                <w:bCs/>
                <w:color w:val="000000"/>
                <w:sz w:val="24"/>
                <w:szCs w:val="24"/>
              </w:rPr>
              <w:t>Instructional Objective</w:t>
            </w:r>
          </w:p>
        </w:tc>
      </w:tr>
      <w:tr w:rsidR="00AC5647" w:rsidRPr="00846F7D" w14:paraId="49B46A2A" w14:textId="77777777" w:rsidTr="00D737C9">
        <w:trPr>
          <w:trHeight w:val="720"/>
        </w:trPr>
        <w:tc>
          <w:tcPr>
            <w:tcW w:w="2965" w:type="dxa"/>
            <w:vAlign w:val="center"/>
            <w:hideMark/>
          </w:tcPr>
          <w:p w14:paraId="442838DF" w14:textId="77777777" w:rsidR="00AC5647" w:rsidRPr="00846F7D" w:rsidRDefault="00AC5647" w:rsidP="00AC5647">
            <w:pPr>
              <w:jc w:val="center"/>
              <w:rPr>
                <w:rFonts w:asciiTheme="minorHAnsi" w:hAnsiTheme="minorHAnsi" w:cstheme="minorHAnsi"/>
                <w:color w:val="000000"/>
                <w:sz w:val="24"/>
                <w:szCs w:val="24"/>
              </w:rPr>
            </w:pPr>
            <w:r w:rsidRPr="00846F7D">
              <w:rPr>
                <w:rFonts w:asciiTheme="minorHAnsi" w:hAnsiTheme="minorHAnsi" w:cstheme="minorHAnsi"/>
                <w:color w:val="000000"/>
                <w:sz w:val="24"/>
                <w:szCs w:val="24"/>
              </w:rPr>
              <w:t>Limitations</w:t>
            </w:r>
          </w:p>
        </w:tc>
        <w:tc>
          <w:tcPr>
            <w:tcW w:w="4140" w:type="dxa"/>
            <w:vAlign w:val="center"/>
            <w:hideMark/>
          </w:tcPr>
          <w:p w14:paraId="561A8B18" w14:textId="77777777" w:rsidR="00AC5647" w:rsidRPr="00846F7D" w:rsidRDefault="00AC5647" w:rsidP="00AC5647">
            <w:pPr>
              <w:jc w:val="center"/>
              <w:rPr>
                <w:rFonts w:asciiTheme="minorHAnsi" w:hAnsiTheme="minorHAnsi" w:cstheme="minorHAnsi"/>
                <w:color w:val="000000"/>
                <w:sz w:val="24"/>
                <w:szCs w:val="24"/>
              </w:rPr>
            </w:pPr>
            <w:r w:rsidRPr="00846F7D">
              <w:rPr>
                <w:rFonts w:asciiTheme="minorHAnsi" w:hAnsiTheme="minorHAnsi" w:cstheme="minorHAnsi"/>
                <w:color w:val="000000"/>
                <w:sz w:val="24"/>
                <w:szCs w:val="24"/>
              </w:rPr>
              <w:t>Ability to demonstrate awareness of limitations</w:t>
            </w:r>
          </w:p>
        </w:tc>
        <w:tc>
          <w:tcPr>
            <w:tcW w:w="7295" w:type="dxa"/>
            <w:vAlign w:val="center"/>
            <w:hideMark/>
          </w:tcPr>
          <w:p w14:paraId="5356F2FB" w14:textId="77777777" w:rsidR="00AC5647" w:rsidRPr="00846F7D" w:rsidRDefault="00AC5647" w:rsidP="00AC5647">
            <w:pPr>
              <w:rPr>
                <w:rFonts w:asciiTheme="minorHAnsi" w:hAnsiTheme="minorHAnsi" w:cstheme="minorHAnsi"/>
                <w:color w:val="000000"/>
                <w:sz w:val="24"/>
                <w:szCs w:val="24"/>
              </w:rPr>
            </w:pPr>
            <w:r w:rsidRPr="00846F7D">
              <w:rPr>
                <w:rFonts w:asciiTheme="minorHAnsi" w:hAnsiTheme="minorHAnsi" w:cstheme="minorHAnsi"/>
                <w:color w:val="000000"/>
                <w:sz w:val="24"/>
                <w:szCs w:val="24"/>
              </w:rPr>
              <w:t>Demonstrate an understanding of professional limitations in chosen elective field as well as personal limitations due to knowledge or comfort</w:t>
            </w:r>
          </w:p>
        </w:tc>
      </w:tr>
      <w:tr w:rsidR="00AC5647" w:rsidRPr="00846F7D" w14:paraId="3C0791C4" w14:textId="77777777" w:rsidTr="006B12A6">
        <w:trPr>
          <w:trHeight w:val="600"/>
        </w:trPr>
        <w:tc>
          <w:tcPr>
            <w:tcW w:w="2965" w:type="dxa"/>
            <w:vAlign w:val="center"/>
            <w:hideMark/>
          </w:tcPr>
          <w:p w14:paraId="2959A513" w14:textId="77777777" w:rsidR="00AC5647" w:rsidRPr="00846F7D" w:rsidRDefault="00AC5647" w:rsidP="00AC5647">
            <w:pPr>
              <w:jc w:val="center"/>
              <w:rPr>
                <w:rFonts w:asciiTheme="minorHAnsi" w:hAnsiTheme="minorHAnsi" w:cstheme="minorHAnsi"/>
                <w:color w:val="000000"/>
                <w:sz w:val="24"/>
                <w:szCs w:val="24"/>
              </w:rPr>
            </w:pPr>
            <w:r w:rsidRPr="00846F7D">
              <w:rPr>
                <w:rFonts w:asciiTheme="minorHAnsi" w:hAnsiTheme="minorHAnsi" w:cstheme="minorHAnsi"/>
                <w:color w:val="000000"/>
                <w:sz w:val="24"/>
                <w:szCs w:val="24"/>
              </w:rPr>
              <w:t>Clinical Literature</w:t>
            </w:r>
          </w:p>
        </w:tc>
        <w:tc>
          <w:tcPr>
            <w:tcW w:w="4140" w:type="dxa"/>
            <w:vAlign w:val="center"/>
            <w:hideMark/>
          </w:tcPr>
          <w:p w14:paraId="6F1E9F3E" w14:textId="77777777" w:rsidR="00AC5647" w:rsidRPr="00846F7D" w:rsidRDefault="00AC5647" w:rsidP="00AC5647">
            <w:pPr>
              <w:jc w:val="center"/>
              <w:rPr>
                <w:rFonts w:asciiTheme="minorHAnsi" w:hAnsiTheme="minorHAnsi" w:cstheme="minorHAnsi"/>
                <w:color w:val="000000"/>
                <w:sz w:val="24"/>
                <w:szCs w:val="24"/>
              </w:rPr>
            </w:pPr>
            <w:r w:rsidRPr="00846F7D">
              <w:rPr>
                <w:rFonts w:asciiTheme="minorHAnsi" w:hAnsiTheme="minorHAnsi" w:cstheme="minorHAnsi"/>
                <w:color w:val="000000"/>
                <w:sz w:val="24"/>
                <w:szCs w:val="24"/>
              </w:rPr>
              <w:t>Ability to demonstrate use of clinical literature</w:t>
            </w:r>
          </w:p>
        </w:tc>
        <w:tc>
          <w:tcPr>
            <w:tcW w:w="7295" w:type="dxa"/>
            <w:vAlign w:val="center"/>
            <w:hideMark/>
          </w:tcPr>
          <w:p w14:paraId="04D00975" w14:textId="77777777" w:rsidR="00AC5647" w:rsidRPr="00846F7D" w:rsidRDefault="00AC5647" w:rsidP="00AC5647">
            <w:pPr>
              <w:rPr>
                <w:rFonts w:asciiTheme="minorHAnsi" w:hAnsiTheme="minorHAnsi" w:cstheme="minorHAnsi"/>
                <w:color w:val="000000"/>
                <w:sz w:val="24"/>
                <w:szCs w:val="24"/>
              </w:rPr>
            </w:pPr>
            <w:r w:rsidRPr="00846F7D">
              <w:rPr>
                <w:rFonts w:asciiTheme="minorHAnsi" w:hAnsiTheme="minorHAnsi" w:cstheme="minorHAnsi"/>
                <w:color w:val="000000"/>
                <w:sz w:val="24"/>
                <w:szCs w:val="24"/>
              </w:rPr>
              <w:t>Demonstrate a knowledge of evidence – based practice</w:t>
            </w:r>
          </w:p>
        </w:tc>
      </w:tr>
      <w:tr w:rsidR="00AC5647" w:rsidRPr="00846F7D" w14:paraId="21D3C875" w14:textId="77777777" w:rsidTr="00D737C9">
        <w:trPr>
          <w:trHeight w:val="70"/>
        </w:trPr>
        <w:tc>
          <w:tcPr>
            <w:tcW w:w="14400" w:type="dxa"/>
            <w:gridSpan w:val="3"/>
            <w:vAlign w:val="center"/>
            <w:hideMark/>
          </w:tcPr>
          <w:p w14:paraId="096FD1E4" w14:textId="77777777" w:rsidR="00AC5647" w:rsidRPr="00846F7D" w:rsidRDefault="00AC5647" w:rsidP="00AC5647">
            <w:pPr>
              <w:jc w:val="center"/>
              <w:rPr>
                <w:rFonts w:asciiTheme="minorHAnsi" w:hAnsiTheme="minorHAnsi" w:cstheme="minorHAnsi"/>
                <w:b/>
                <w:bCs/>
                <w:color w:val="000000"/>
                <w:sz w:val="28"/>
                <w:szCs w:val="28"/>
              </w:rPr>
            </w:pPr>
            <w:r w:rsidRPr="00846F7D">
              <w:rPr>
                <w:rFonts w:asciiTheme="minorHAnsi" w:hAnsiTheme="minorHAnsi" w:cstheme="minorHAnsi"/>
                <w:b/>
                <w:bCs/>
                <w:color w:val="000000"/>
                <w:sz w:val="28"/>
                <w:szCs w:val="28"/>
              </w:rPr>
              <w:lastRenderedPageBreak/>
              <w:t>COMPETENCY: Systems Based Practice</w:t>
            </w:r>
          </w:p>
        </w:tc>
      </w:tr>
      <w:tr w:rsidR="00AC5647" w:rsidRPr="00846F7D" w14:paraId="59E9B35B" w14:textId="77777777" w:rsidTr="00D737C9">
        <w:trPr>
          <w:trHeight w:val="70"/>
        </w:trPr>
        <w:tc>
          <w:tcPr>
            <w:tcW w:w="2965" w:type="dxa"/>
            <w:vAlign w:val="center"/>
            <w:hideMark/>
          </w:tcPr>
          <w:p w14:paraId="54BE05EC" w14:textId="77777777" w:rsidR="00AC5647" w:rsidRPr="00846F7D" w:rsidRDefault="00AC5647" w:rsidP="00AC5647">
            <w:pPr>
              <w:jc w:val="center"/>
              <w:rPr>
                <w:rFonts w:asciiTheme="minorHAnsi" w:hAnsiTheme="minorHAnsi" w:cstheme="minorHAnsi"/>
                <w:b/>
                <w:bCs/>
                <w:color w:val="000000"/>
                <w:sz w:val="24"/>
                <w:szCs w:val="24"/>
              </w:rPr>
            </w:pPr>
            <w:r w:rsidRPr="00846F7D">
              <w:rPr>
                <w:rFonts w:asciiTheme="minorHAnsi" w:hAnsiTheme="minorHAnsi" w:cstheme="minorHAnsi"/>
                <w:b/>
                <w:bCs/>
                <w:color w:val="000000"/>
                <w:sz w:val="24"/>
                <w:szCs w:val="24"/>
              </w:rPr>
              <w:t>TOPIC</w:t>
            </w:r>
          </w:p>
        </w:tc>
        <w:tc>
          <w:tcPr>
            <w:tcW w:w="4140" w:type="dxa"/>
            <w:vAlign w:val="center"/>
            <w:hideMark/>
          </w:tcPr>
          <w:p w14:paraId="18F60B46" w14:textId="77777777" w:rsidR="00AC5647" w:rsidRPr="00846F7D" w:rsidRDefault="00AC5647" w:rsidP="00AC5647">
            <w:pPr>
              <w:jc w:val="center"/>
              <w:rPr>
                <w:rFonts w:asciiTheme="minorHAnsi" w:hAnsiTheme="minorHAnsi" w:cstheme="minorHAnsi"/>
                <w:b/>
                <w:bCs/>
                <w:color w:val="000000"/>
                <w:sz w:val="24"/>
                <w:szCs w:val="24"/>
              </w:rPr>
            </w:pPr>
            <w:r w:rsidRPr="00846F7D">
              <w:rPr>
                <w:rFonts w:asciiTheme="minorHAnsi" w:hAnsiTheme="minorHAnsi" w:cstheme="minorHAnsi"/>
                <w:b/>
                <w:bCs/>
                <w:color w:val="000000"/>
                <w:sz w:val="24"/>
                <w:szCs w:val="24"/>
              </w:rPr>
              <w:t>Learning Outcome</w:t>
            </w:r>
          </w:p>
        </w:tc>
        <w:tc>
          <w:tcPr>
            <w:tcW w:w="7295" w:type="dxa"/>
            <w:vAlign w:val="center"/>
            <w:hideMark/>
          </w:tcPr>
          <w:p w14:paraId="321B3C6B" w14:textId="77777777" w:rsidR="00AC5647" w:rsidRPr="00846F7D" w:rsidRDefault="00AC5647" w:rsidP="00AC5647">
            <w:pPr>
              <w:jc w:val="center"/>
              <w:rPr>
                <w:rFonts w:asciiTheme="minorHAnsi" w:hAnsiTheme="minorHAnsi" w:cstheme="minorHAnsi"/>
                <w:b/>
                <w:bCs/>
                <w:color w:val="000000"/>
                <w:sz w:val="24"/>
                <w:szCs w:val="24"/>
              </w:rPr>
            </w:pPr>
            <w:r w:rsidRPr="00846F7D">
              <w:rPr>
                <w:rFonts w:asciiTheme="minorHAnsi" w:hAnsiTheme="minorHAnsi" w:cstheme="minorHAnsi"/>
                <w:b/>
                <w:bCs/>
                <w:color w:val="000000"/>
                <w:sz w:val="24"/>
                <w:szCs w:val="24"/>
              </w:rPr>
              <w:t>Instructional Objective</w:t>
            </w:r>
          </w:p>
        </w:tc>
      </w:tr>
      <w:tr w:rsidR="00AC5647" w:rsidRPr="00846F7D" w14:paraId="6A1E3408" w14:textId="77777777" w:rsidTr="006B12A6">
        <w:trPr>
          <w:trHeight w:val="600"/>
        </w:trPr>
        <w:tc>
          <w:tcPr>
            <w:tcW w:w="2965" w:type="dxa"/>
            <w:vAlign w:val="center"/>
            <w:hideMark/>
          </w:tcPr>
          <w:p w14:paraId="759285C5" w14:textId="77777777" w:rsidR="00AC5647" w:rsidRPr="00846F7D" w:rsidRDefault="00AC5647" w:rsidP="00AC5647">
            <w:pPr>
              <w:jc w:val="center"/>
              <w:rPr>
                <w:rFonts w:asciiTheme="minorHAnsi" w:hAnsiTheme="minorHAnsi" w:cstheme="minorHAnsi"/>
                <w:color w:val="000000"/>
                <w:sz w:val="24"/>
                <w:szCs w:val="24"/>
              </w:rPr>
            </w:pPr>
            <w:r w:rsidRPr="00846F7D">
              <w:rPr>
                <w:rFonts w:asciiTheme="minorHAnsi" w:hAnsiTheme="minorHAnsi" w:cstheme="minorHAnsi"/>
                <w:color w:val="000000"/>
                <w:sz w:val="24"/>
                <w:szCs w:val="24"/>
              </w:rPr>
              <w:t>Cost and Quality</w:t>
            </w:r>
          </w:p>
        </w:tc>
        <w:tc>
          <w:tcPr>
            <w:tcW w:w="4140" w:type="dxa"/>
            <w:vAlign w:val="center"/>
            <w:hideMark/>
          </w:tcPr>
          <w:p w14:paraId="1122BCFF" w14:textId="77777777" w:rsidR="00AC5647" w:rsidRPr="00846F7D" w:rsidRDefault="00AC5647" w:rsidP="00AC5647">
            <w:pPr>
              <w:jc w:val="center"/>
              <w:rPr>
                <w:rFonts w:asciiTheme="minorHAnsi" w:hAnsiTheme="minorHAnsi" w:cstheme="minorHAnsi"/>
                <w:color w:val="000000"/>
                <w:sz w:val="24"/>
                <w:szCs w:val="24"/>
              </w:rPr>
            </w:pPr>
            <w:r w:rsidRPr="00846F7D">
              <w:rPr>
                <w:rFonts w:asciiTheme="minorHAnsi" w:hAnsiTheme="minorHAnsi" w:cstheme="minorHAnsi"/>
                <w:color w:val="000000"/>
                <w:sz w:val="24"/>
                <w:szCs w:val="24"/>
              </w:rPr>
              <w:t>Demonstrate ability to balance cost and quality care</w:t>
            </w:r>
          </w:p>
        </w:tc>
        <w:tc>
          <w:tcPr>
            <w:tcW w:w="7295" w:type="dxa"/>
            <w:vAlign w:val="center"/>
            <w:hideMark/>
          </w:tcPr>
          <w:p w14:paraId="7CB941CC" w14:textId="0B7A78EF" w:rsidR="00AC5647" w:rsidRPr="00846F7D" w:rsidRDefault="00662BF3" w:rsidP="00662BF3">
            <w:pPr>
              <w:rPr>
                <w:rFonts w:asciiTheme="minorHAnsi" w:hAnsiTheme="minorHAnsi" w:cstheme="minorHAnsi"/>
                <w:color w:val="000000"/>
                <w:sz w:val="24"/>
                <w:szCs w:val="24"/>
              </w:rPr>
            </w:pPr>
            <w:r w:rsidRPr="00846F7D">
              <w:rPr>
                <w:rFonts w:asciiTheme="minorHAnsi" w:hAnsiTheme="minorHAnsi" w:cstheme="minorHAnsi"/>
                <w:color w:val="000000"/>
                <w:sz w:val="24"/>
                <w:szCs w:val="24"/>
              </w:rPr>
              <w:t>Demonstrate ability to balance cost and quality care</w:t>
            </w:r>
            <w:r w:rsidR="00AC5647" w:rsidRPr="00846F7D">
              <w:rPr>
                <w:rFonts w:asciiTheme="minorHAnsi" w:hAnsiTheme="minorHAnsi" w:cstheme="minorHAnsi"/>
                <w:color w:val="000000"/>
                <w:sz w:val="24"/>
                <w:szCs w:val="24"/>
              </w:rPr>
              <w:t> </w:t>
            </w:r>
          </w:p>
        </w:tc>
      </w:tr>
      <w:tr w:rsidR="00AC5647" w:rsidRPr="00846F7D" w14:paraId="222FBFBD" w14:textId="77777777" w:rsidTr="006B12A6">
        <w:trPr>
          <w:trHeight w:val="600"/>
        </w:trPr>
        <w:tc>
          <w:tcPr>
            <w:tcW w:w="2965" w:type="dxa"/>
            <w:vAlign w:val="center"/>
            <w:hideMark/>
          </w:tcPr>
          <w:p w14:paraId="23BEF9BD" w14:textId="77777777" w:rsidR="00AC5647" w:rsidRPr="00846F7D" w:rsidRDefault="00AC5647" w:rsidP="00AC5647">
            <w:pPr>
              <w:jc w:val="center"/>
              <w:rPr>
                <w:rFonts w:asciiTheme="minorHAnsi" w:hAnsiTheme="minorHAnsi" w:cstheme="minorHAnsi"/>
                <w:color w:val="000000"/>
                <w:sz w:val="24"/>
                <w:szCs w:val="24"/>
              </w:rPr>
            </w:pPr>
            <w:r w:rsidRPr="00846F7D">
              <w:rPr>
                <w:rFonts w:asciiTheme="minorHAnsi" w:hAnsiTheme="minorHAnsi" w:cstheme="minorHAnsi"/>
                <w:color w:val="000000"/>
                <w:sz w:val="24"/>
                <w:szCs w:val="24"/>
              </w:rPr>
              <w:t>Health Disparities</w:t>
            </w:r>
          </w:p>
        </w:tc>
        <w:tc>
          <w:tcPr>
            <w:tcW w:w="4140" w:type="dxa"/>
            <w:vAlign w:val="center"/>
            <w:hideMark/>
          </w:tcPr>
          <w:p w14:paraId="707F9189" w14:textId="77777777" w:rsidR="00AC5647" w:rsidRPr="00846F7D" w:rsidRDefault="00AC5647" w:rsidP="00AC5647">
            <w:pPr>
              <w:jc w:val="center"/>
              <w:rPr>
                <w:rFonts w:asciiTheme="minorHAnsi" w:hAnsiTheme="minorHAnsi" w:cstheme="minorHAnsi"/>
                <w:color w:val="000000"/>
                <w:sz w:val="24"/>
                <w:szCs w:val="24"/>
              </w:rPr>
            </w:pPr>
            <w:r w:rsidRPr="00846F7D">
              <w:rPr>
                <w:rFonts w:asciiTheme="minorHAnsi" w:hAnsiTheme="minorHAnsi" w:cstheme="minorHAnsi"/>
                <w:color w:val="000000"/>
                <w:sz w:val="24"/>
                <w:szCs w:val="24"/>
              </w:rPr>
              <w:t>Demonstrate awareness of health disparities</w:t>
            </w:r>
          </w:p>
        </w:tc>
        <w:tc>
          <w:tcPr>
            <w:tcW w:w="7295" w:type="dxa"/>
            <w:vAlign w:val="center"/>
            <w:hideMark/>
          </w:tcPr>
          <w:p w14:paraId="68FF38B7" w14:textId="106C5F4F" w:rsidR="00AC5647" w:rsidRPr="00846F7D" w:rsidRDefault="00662BF3" w:rsidP="00662BF3">
            <w:pPr>
              <w:rPr>
                <w:rFonts w:asciiTheme="minorHAnsi" w:hAnsiTheme="minorHAnsi" w:cstheme="minorHAnsi"/>
                <w:color w:val="000000"/>
                <w:sz w:val="24"/>
                <w:szCs w:val="24"/>
              </w:rPr>
            </w:pPr>
            <w:r w:rsidRPr="00846F7D">
              <w:rPr>
                <w:rFonts w:asciiTheme="minorHAnsi" w:hAnsiTheme="minorHAnsi" w:cstheme="minorHAnsi"/>
                <w:color w:val="000000"/>
                <w:sz w:val="24"/>
                <w:szCs w:val="24"/>
              </w:rPr>
              <w:t>Demonstrate awareness of health disparities</w:t>
            </w:r>
            <w:r w:rsidR="00AC5647" w:rsidRPr="00846F7D">
              <w:rPr>
                <w:rFonts w:asciiTheme="minorHAnsi" w:hAnsiTheme="minorHAnsi" w:cstheme="minorHAnsi"/>
                <w:color w:val="000000"/>
                <w:sz w:val="24"/>
                <w:szCs w:val="24"/>
              </w:rPr>
              <w:t> </w:t>
            </w:r>
          </w:p>
        </w:tc>
      </w:tr>
    </w:tbl>
    <w:p w14:paraId="47A93BB1" w14:textId="2DC86204" w:rsidR="00AA60C1" w:rsidRPr="00DE060A" w:rsidRDefault="00AA60C1">
      <w:pPr>
        <w:rPr>
          <w:rFonts w:ascii="Calibri" w:hAnsi="Calibri" w:cs="Calibri"/>
          <w:color w:val="000000" w:themeColor="text1"/>
          <w:sz w:val="24"/>
          <w:szCs w:val="22"/>
        </w:rPr>
      </w:pPr>
      <w:r w:rsidRPr="00DE060A">
        <w:rPr>
          <w:rFonts w:ascii="Calibri" w:hAnsi="Calibri" w:cs="Calibri"/>
          <w:color w:val="000000" w:themeColor="text1"/>
          <w:sz w:val="24"/>
          <w:szCs w:val="22"/>
        </w:rPr>
        <w:br w:type="page"/>
      </w:r>
    </w:p>
    <w:p w14:paraId="7E47B28D" w14:textId="77777777" w:rsidR="00846F7D" w:rsidRDefault="00846F7D" w:rsidP="00612A77">
      <w:pPr>
        <w:jc w:val="center"/>
        <w:rPr>
          <w:rFonts w:ascii="Calibri" w:hAnsi="Calibri" w:cs="Calibri"/>
          <w:b/>
          <w:sz w:val="28"/>
          <w:szCs w:val="28"/>
        </w:rPr>
        <w:sectPr w:rsidR="00846F7D" w:rsidSect="006B12A6">
          <w:pgSz w:w="15840" w:h="12240" w:orient="landscape"/>
          <w:pgMar w:top="720" w:right="720" w:bottom="720" w:left="720" w:header="720" w:footer="720" w:gutter="0"/>
          <w:cols w:space="720"/>
          <w:docGrid w:linePitch="272"/>
        </w:sectPr>
      </w:pPr>
    </w:p>
    <w:p w14:paraId="48A86490" w14:textId="77777777" w:rsidR="00612A77" w:rsidRPr="00DE060A" w:rsidRDefault="00612A77" w:rsidP="00612A77">
      <w:pPr>
        <w:jc w:val="center"/>
        <w:rPr>
          <w:rFonts w:ascii="Calibri" w:hAnsi="Calibri" w:cs="Calibri"/>
          <w:b/>
          <w:sz w:val="28"/>
          <w:szCs w:val="28"/>
        </w:rPr>
      </w:pPr>
      <w:r w:rsidRPr="00DE060A">
        <w:rPr>
          <w:rFonts w:ascii="Calibri" w:hAnsi="Calibri" w:cs="Calibri"/>
          <w:b/>
          <w:sz w:val="28"/>
          <w:szCs w:val="28"/>
        </w:rPr>
        <w:lastRenderedPageBreak/>
        <w:t>Preceptor Evaluation of Students</w:t>
      </w:r>
    </w:p>
    <w:p w14:paraId="7F26D15C" w14:textId="77777777" w:rsidR="00612A77" w:rsidRPr="00846F7D" w:rsidRDefault="00612A77" w:rsidP="00612A77">
      <w:pPr>
        <w:jc w:val="center"/>
        <w:rPr>
          <w:rFonts w:ascii="Calibri" w:hAnsi="Calibri" w:cs="Calibri"/>
          <w:sz w:val="24"/>
          <w:szCs w:val="24"/>
        </w:rPr>
      </w:pPr>
      <w:r w:rsidRPr="00846F7D">
        <w:rPr>
          <w:rFonts w:ascii="Calibri" w:hAnsi="Calibri" w:cs="Calibri"/>
          <w:sz w:val="24"/>
          <w:szCs w:val="24"/>
        </w:rPr>
        <w:t xml:space="preserve">Elective </w:t>
      </w:r>
    </w:p>
    <w:p w14:paraId="0F3AA997" w14:textId="77777777" w:rsidR="00612A77" w:rsidRPr="00974EFA" w:rsidRDefault="00612A77" w:rsidP="00612A77">
      <w:pPr>
        <w:jc w:val="center"/>
        <w:rPr>
          <w:rFonts w:ascii="Calibri" w:hAnsi="Calibri" w:cs="Calibri"/>
          <w:sz w:val="24"/>
          <w:szCs w:val="24"/>
        </w:rPr>
      </w:pPr>
    </w:p>
    <w:p w14:paraId="5888C060" w14:textId="77777777" w:rsidR="00612A77" w:rsidRPr="00974EFA" w:rsidRDefault="00612A77" w:rsidP="00612A77">
      <w:pPr>
        <w:rPr>
          <w:rFonts w:ascii="Calibri" w:hAnsi="Calibri" w:cs="Calibri"/>
          <w:sz w:val="24"/>
          <w:szCs w:val="24"/>
        </w:rPr>
      </w:pPr>
      <w:r w:rsidRPr="00974EFA">
        <w:rPr>
          <w:rFonts w:ascii="Calibri" w:hAnsi="Calibri" w:cs="Calibri"/>
          <w:b/>
          <w:sz w:val="24"/>
          <w:szCs w:val="24"/>
        </w:rPr>
        <w:t>Student</w:t>
      </w:r>
      <w:r w:rsidRPr="00974EFA">
        <w:rPr>
          <w:rFonts w:ascii="Calibri" w:hAnsi="Calibri" w:cs="Calibri"/>
          <w:sz w:val="24"/>
          <w:szCs w:val="24"/>
        </w:rPr>
        <w:t>: __________________________________</w:t>
      </w:r>
    </w:p>
    <w:p w14:paraId="1148F766" w14:textId="77777777" w:rsidR="00612A77" w:rsidRPr="00974EFA" w:rsidRDefault="00612A77" w:rsidP="00612A77">
      <w:pPr>
        <w:rPr>
          <w:rFonts w:ascii="Calibri" w:hAnsi="Calibri" w:cs="Calibri"/>
          <w:sz w:val="24"/>
          <w:szCs w:val="24"/>
        </w:rPr>
      </w:pPr>
      <w:r w:rsidRPr="00974EFA">
        <w:rPr>
          <w:rFonts w:ascii="Calibri" w:hAnsi="Calibri" w:cs="Calibri"/>
          <w:b/>
          <w:sz w:val="24"/>
          <w:szCs w:val="24"/>
        </w:rPr>
        <w:t>Preceptor</w:t>
      </w:r>
      <w:r w:rsidRPr="00974EFA">
        <w:rPr>
          <w:rFonts w:ascii="Calibri" w:hAnsi="Calibri" w:cs="Calibri"/>
          <w:sz w:val="24"/>
          <w:szCs w:val="24"/>
        </w:rPr>
        <w:t>: ________________________________</w:t>
      </w:r>
    </w:p>
    <w:p w14:paraId="104B19F7" w14:textId="28898BD0" w:rsidR="00D20AC8" w:rsidRDefault="00612A77" w:rsidP="00612A77">
      <w:pPr>
        <w:rPr>
          <w:rFonts w:ascii="Calibri" w:hAnsi="Calibri" w:cs="Calibri"/>
          <w:sz w:val="24"/>
          <w:szCs w:val="24"/>
        </w:rPr>
      </w:pPr>
      <w:r w:rsidRPr="00974EFA">
        <w:rPr>
          <w:rFonts w:ascii="Calibri" w:hAnsi="Calibri" w:cs="Calibri"/>
          <w:b/>
          <w:sz w:val="24"/>
          <w:szCs w:val="24"/>
        </w:rPr>
        <w:t>Dates of Rotation</w:t>
      </w:r>
      <w:r w:rsidRPr="00974EFA">
        <w:rPr>
          <w:rFonts w:ascii="Calibri" w:hAnsi="Calibri" w:cs="Calibri"/>
          <w:sz w:val="24"/>
          <w:szCs w:val="24"/>
        </w:rPr>
        <w:t>: ___________________________</w:t>
      </w:r>
    </w:p>
    <w:p w14:paraId="12DAAA1E" w14:textId="77777777" w:rsidR="00962405" w:rsidRPr="00962405" w:rsidRDefault="00962405" w:rsidP="00612A77">
      <w:pPr>
        <w:rPr>
          <w:rFonts w:ascii="Calibri" w:hAnsi="Calibri" w:cs="Calibri"/>
          <w:sz w:val="16"/>
          <w:szCs w:val="16"/>
        </w:rPr>
      </w:pPr>
    </w:p>
    <w:p w14:paraId="54B7B552" w14:textId="71F9EA81" w:rsidR="00612A77" w:rsidRPr="00DE060A" w:rsidRDefault="00846F7D" w:rsidP="00612A77">
      <w:pPr>
        <w:rPr>
          <w:rFonts w:ascii="Calibri" w:hAnsi="Calibri" w:cs="Calibri"/>
        </w:rPr>
      </w:pPr>
      <w:r w:rsidRPr="00DE060A">
        <w:rPr>
          <w:rFonts w:ascii="Calibri" w:hAnsi="Calibri" w:cs="Calibri"/>
          <w:noProof/>
        </w:rPr>
        <mc:AlternateContent>
          <mc:Choice Requires="wps">
            <w:drawing>
              <wp:inline distT="0" distB="0" distL="0" distR="0" wp14:anchorId="626703F4" wp14:editId="4D24C938">
                <wp:extent cx="6864440" cy="2434107"/>
                <wp:effectExtent l="0" t="0" r="12700" b="23495"/>
                <wp:docPr id="685458526" name="Text Box 685458526"/>
                <wp:cNvGraphicFramePr/>
                <a:graphic xmlns:a="http://schemas.openxmlformats.org/drawingml/2006/main">
                  <a:graphicData uri="http://schemas.microsoft.com/office/word/2010/wordprocessingShape">
                    <wps:wsp>
                      <wps:cNvSpPr txBox="1"/>
                      <wps:spPr>
                        <a:xfrm>
                          <a:off x="0" y="0"/>
                          <a:ext cx="6864440" cy="2434107"/>
                        </a:xfrm>
                        <a:prstGeom prst="rect">
                          <a:avLst/>
                        </a:prstGeom>
                        <a:solidFill>
                          <a:sysClr val="window" lastClr="FFFFFF"/>
                        </a:solidFill>
                        <a:ln w="6350">
                          <a:solidFill>
                            <a:prstClr val="black"/>
                          </a:solidFill>
                        </a:ln>
                      </wps:spPr>
                      <wps:txbx>
                        <w:txbxContent>
                          <w:p w14:paraId="190C6F3D" w14:textId="77777777" w:rsidR="00D20AC8" w:rsidRPr="00014C3B" w:rsidRDefault="00D20AC8" w:rsidP="00D20AC8">
                            <w:pPr>
                              <w:jc w:val="center"/>
                              <w:rPr>
                                <w:rFonts w:asciiTheme="minorHAnsi" w:hAnsiTheme="minorHAnsi" w:cstheme="minorHAnsi"/>
                                <w:b/>
                                <w:sz w:val="24"/>
                                <w:szCs w:val="24"/>
                              </w:rPr>
                            </w:pPr>
                            <w:r w:rsidRPr="00014C3B">
                              <w:rPr>
                                <w:rFonts w:asciiTheme="minorHAnsi" w:hAnsiTheme="minorHAnsi" w:cstheme="minorHAnsi"/>
                                <w:b/>
                                <w:sz w:val="24"/>
                                <w:szCs w:val="24"/>
                              </w:rPr>
                              <w:t>Evaluation Instructions</w:t>
                            </w:r>
                          </w:p>
                          <w:p w14:paraId="0D1447B6" w14:textId="77777777" w:rsidR="00D20AC8" w:rsidRPr="00564750" w:rsidRDefault="00D20AC8" w:rsidP="00D20AC8">
                            <w:pPr>
                              <w:jc w:val="center"/>
                              <w:rPr>
                                <w:rFonts w:asciiTheme="minorHAnsi" w:hAnsiTheme="minorHAnsi" w:cstheme="minorHAnsi"/>
                                <w:sz w:val="16"/>
                                <w:szCs w:val="16"/>
                              </w:rPr>
                            </w:pPr>
                          </w:p>
                          <w:p w14:paraId="5E0FCEB5" w14:textId="77777777" w:rsidR="00D20AC8" w:rsidRPr="00014C3B" w:rsidRDefault="00D20AC8" w:rsidP="00D20AC8">
                            <w:pPr>
                              <w:jc w:val="center"/>
                              <w:rPr>
                                <w:rFonts w:asciiTheme="minorHAnsi" w:hAnsiTheme="minorHAnsi" w:cstheme="minorHAnsi"/>
                                <w:sz w:val="24"/>
                                <w:szCs w:val="24"/>
                              </w:rPr>
                            </w:pPr>
                            <w:r w:rsidRPr="00014C3B">
                              <w:rPr>
                                <w:rFonts w:asciiTheme="minorHAnsi" w:hAnsiTheme="minorHAnsi" w:cstheme="minorHAnsi"/>
                                <w:sz w:val="24"/>
                                <w:szCs w:val="24"/>
                              </w:rPr>
                              <w:t xml:space="preserve">Please evaluate the student within each </w:t>
                            </w:r>
                            <w:r w:rsidRPr="00014C3B">
                              <w:rPr>
                                <w:rFonts w:asciiTheme="minorHAnsi" w:hAnsiTheme="minorHAnsi" w:cstheme="minorHAnsi"/>
                                <w:b/>
                                <w:sz w:val="24"/>
                                <w:szCs w:val="24"/>
                              </w:rPr>
                              <w:t>Program Competency</w:t>
                            </w:r>
                          </w:p>
                          <w:p w14:paraId="1F79DB6F" w14:textId="77777777" w:rsidR="00D20AC8" w:rsidRPr="00564750" w:rsidRDefault="00D20AC8" w:rsidP="00D20AC8">
                            <w:pPr>
                              <w:rPr>
                                <w:rFonts w:asciiTheme="minorHAnsi" w:hAnsiTheme="minorHAnsi" w:cstheme="minorHAnsi"/>
                                <w:sz w:val="16"/>
                                <w:szCs w:val="16"/>
                              </w:rPr>
                            </w:pPr>
                          </w:p>
                          <w:p w14:paraId="20E3F776" w14:textId="77777777" w:rsidR="00D20AC8" w:rsidRPr="00014C3B" w:rsidRDefault="00D20AC8" w:rsidP="00D20AC8">
                            <w:pPr>
                              <w:rPr>
                                <w:rFonts w:asciiTheme="minorHAnsi" w:hAnsiTheme="minorHAnsi" w:cstheme="minorHAnsi"/>
                                <w:sz w:val="24"/>
                                <w:szCs w:val="24"/>
                              </w:rPr>
                            </w:pPr>
                            <w:r w:rsidRPr="00014C3B">
                              <w:rPr>
                                <w:rFonts w:asciiTheme="minorHAnsi" w:hAnsiTheme="minorHAnsi" w:cstheme="minorHAnsi"/>
                                <w:b/>
                                <w:sz w:val="28"/>
                                <w:szCs w:val="28"/>
                              </w:rPr>
                              <w:t>Inadequate</w:t>
                            </w:r>
                            <w:r w:rsidRPr="00014C3B">
                              <w:rPr>
                                <w:rFonts w:asciiTheme="minorHAnsi" w:hAnsiTheme="minorHAnsi" w:cstheme="minorHAnsi"/>
                                <w:sz w:val="24"/>
                                <w:szCs w:val="24"/>
                              </w:rPr>
                              <w:t xml:space="preserve"> Students whose performance demonstrates significant deficiencies in any given area</w:t>
                            </w:r>
                          </w:p>
                          <w:p w14:paraId="64991DF1" w14:textId="77777777" w:rsidR="00D20AC8" w:rsidRPr="00014C3B" w:rsidRDefault="00D20AC8" w:rsidP="00D20AC8">
                            <w:pPr>
                              <w:rPr>
                                <w:rFonts w:asciiTheme="minorHAnsi" w:hAnsiTheme="minorHAnsi" w:cstheme="minorHAnsi"/>
                                <w:sz w:val="24"/>
                                <w:szCs w:val="24"/>
                              </w:rPr>
                            </w:pPr>
                            <w:r w:rsidRPr="00014C3B">
                              <w:rPr>
                                <w:rFonts w:asciiTheme="minorHAnsi" w:hAnsiTheme="minorHAnsi" w:cstheme="minorHAnsi"/>
                                <w:b/>
                                <w:sz w:val="28"/>
                                <w:szCs w:val="28"/>
                              </w:rPr>
                              <w:t xml:space="preserve">Competence </w:t>
                            </w:r>
                            <w:r w:rsidRPr="00014C3B">
                              <w:rPr>
                                <w:rFonts w:asciiTheme="minorHAnsi" w:hAnsiTheme="minorHAnsi" w:cstheme="minorHAnsi"/>
                                <w:sz w:val="24"/>
                                <w:szCs w:val="24"/>
                              </w:rPr>
                              <w:t xml:space="preserve">Students whose performance is expected for their current level of training with </w:t>
                            </w:r>
                            <w:r w:rsidRPr="00014C3B">
                              <w:rPr>
                                <w:rFonts w:asciiTheme="minorHAnsi" w:hAnsiTheme="minorHAnsi" w:cstheme="minorHAnsi"/>
                                <w:b/>
                                <w:sz w:val="24"/>
                                <w:szCs w:val="24"/>
                              </w:rPr>
                              <w:t>direct supervision</w:t>
                            </w:r>
                            <w:r w:rsidRPr="00014C3B">
                              <w:rPr>
                                <w:rFonts w:asciiTheme="minorHAnsi" w:hAnsiTheme="minorHAnsi" w:cstheme="minorHAnsi"/>
                                <w:sz w:val="24"/>
                                <w:szCs w:val="24"/>
                              </w:rPr>
                              <w:t>, average student</w:t>
                            </w:r>
                          </w:p>
                          <w:p w14:paraId="611E899B" w14:textId="77777777" w:rsidR="00D20AC8" w:rsidRPr="00014C3B" w:rsidRDefault="00D20AC8" w:rsidP="00D20AC8">
                            <w:pPr>
                              <w:rPr>
                                <w:rFonts w:asciiTheme="minorHAnsi" w:hAnsiTheme="minorHAnsi" w:cstheme="minorHAnsi"/>
                                <w:b/>
                                <w:sz w:val="24"/>
                                <w:szCs w:val="24"/>
                              </w:rPr>
                            </w:pPr>
                            <w:r w:rsidRPr="00014C3B">
                              <w:rPr>
                                <w:rFonts w:asciiTheme="minorHAnsi" w:hAnsiTheme="minorHAnsi" w:cstheme="minorHAnsi"/>
                                <w:b/>
                                <w:sz w:val="28"/>
                                <w:szCs w:val="28"/>
                              </w:rPr>
                              <w:t>Proficiency</w:t>
                            </w:r>
                            <w:r w:rsidRPr="00014C3B">
                              <w:rPr>
                                <w:rFonts w:asciiTheme="minorHAnsi" w:hAnsiTheme="minorHAnsi" w:cstheme="minorHAnsi"/>
                                <w:b/>
                                <w:sz w:val="24"/>
                                <w:szCs w:val="24"/>
                              </w:rPr>
                              <w:t xml:space="preserve"> </w:t>
                            </w:r>
                            <w:r w:rsidRPr="00014C3B">
                              <w:rPr>
                                <w:rFonts w:asciiTheme="minorHAnsi" w:hAnsiTheme="minorHAnsi" w:cstheme="minorHAnsi"/>
                                <w:sz w:val="24"/>
                                <w:szCs w:val="24"/>
                              </w:rPr>
                              <w:t xml:space="preserve">Students whose performance is expected for their current level of training with </w:t>
                            </w:r>
                            <w:r w:rsidRPr="00014C3B">
                              <w:rPr>
                                <w:rFonts w:asciiTheme="minorHAnsi" w:hAnsiTheme="minorHAnsi" w:cstheme="minorHAnsi"/>
                                <w:b/>
                                <w:sz w:val="24"/>
                                <w:szCs w:val="24"/>
                              </w:rPr>
                              <w:t>indirect supervision</w:t>
                            </w:r>
                            <w:r w:rsidRPr="00014C3B">
                              <w:rPr>
                                <w:rFonts w:asciiTheme="minorHAnsi" w:hAnsiTheme="minorHAnsi" w:cstheme="minorHAnsi"/>
                                <w:sz w:val="24"/>
                                <w:szCs w:val="24"/>
                              </w:rPr>
                              <w:t xml:space="preserve"> </w:t>
                            </w:r>
                          </w:p>
                          <w:p w14:paraId="6B91DE17" w14:textId="77777777" w:rsidR="00D20AC8" w:rsidRPr="00014C3B" w:rsidRDefault="00D20AC8" w:rsidP="00D20AC8">
                            <w:pPr>
                              <w:rPr>
                                <w:rFonts w:asciiTheme="minorHAnsi" w:hAnsiTheme="minorHAnsi" w:cstheme="minorHAnsi"/>
                                <w:sz w:val="24"/>
                                <w:szCs w:val="24"/>
                              </w:rPr>
                            </w:pPr>
                            <w:r w:rsidRPr="00014C3B">
                              <w:rPr>
                                <w:rFonts w:asciiTheme="minorHAnsi" w:hAnsiTheme="minorHAnsi" w:cstheme="minorHAnsi"/>
                                <w:b/>
                                <w:sz w:val="28"/>
                                <w:szCs w:val="28"/>
                              </w:rPr>
                              <w:t xml:space="preserve">Mastery </w:t>
                            </w:r>
                            <w:r w:rsidRPr="00014C3B">
                              <w:rPr>
                                <w:rFonts w:asciiTheme="minorHAnsi" w:hAnsiTheme="minorHAnsi" w:cstheme="minorHAnsi"/>
                                <w:sz w:val="24"/>
                                <w:szCs w:val="24"/>
                              </w:rPr>
                              <w:t xml:space="preserve">Students whose performance is at the ability to </w:t>
                            </w:r>
                            <w:r w:rsidRPr="00014C3B">
                              <w:rPr>
                                <w:rFonts w:asciiTheme="minorHAnsi" w:hAnsiTheme="minorHAnsi" w:cstheme="minorHAnsi"/>
                                <w:b/>
                                <w:sz w:val="24"/>
                                <w:szCs w:val="24"/>
                              </w:rPr>
                              <w:t>teach others</w:t>
                            </w:r>
                          </w:p>
                          <w:p w14:paraId="56020FF1" w14:textId="77777777" w:rsidR="00D20AC8" w:rsidRPr="00014C3B" w:rsidRDefault="00D20AC8" w:rsidP="00D20AC8">
                            <w:pPr>
                              <w:rPr>
                                <w:rFonts w:asciiTheme="minorHAnsi" w:hAnsiTheme="minorHAnsi" w:cstheme="minorHAnsi"/>
                                <w:sz w:val="24"/>
                                <w:szCs w:val="24"/>
                              </w:rPr>
                            </w:pPr>
                            <w:r w:rsidRPr="00D20AC8">
                              <w:rPr>
                                <w:rFonts w:asciiTheme="minorHAnsi" w:hAnsiTheme="minorHAnsi" w:cstheme="minorHAnsi"/>
                                <w:b/>
                                <w:sz w:val="28"/>
                                <w:szCs w:val="28"/>
                              </w:rPr>
                              <w:t>N/A</w:t>
                            </w:r>
                            <w:r w:rsidRPr="00D20AC8">
                              <w:rPr>
                                <w:rFonts w:asciiTheme="minorHAnsi" w:hAnsiTheme="minorHAnsi" w:cstheme="minorHAnsi"/>
                                <w:sz w:val="28"/>
                                <w:szCs w:val="28"/>
                              </w:rPr>
                              <w:t xml:space="preserve"> </w:t>
                            </w:r>
                            <w:r w:rsidRPr="00D20AC8">
                              <w:rPr>
                                <w:rFonts w:asciiTheme="minorHAnsi" w:hAnsiTheme="minorHAnsi" w:cstheme="minorHAnsi"/>
                                <w:b/>
                                <w:sz w:val="28"/>
                                <w:szCs w:val="28"/>
                              </w:rPr>
                              <w:t>– Not Applicable</w:t>
                            </w:r>
                            <w:r w:rsidRPr="00014C3B">
                              <w:rPr>
                                <w:rFonts w:asciiTheme="minorHAnsi" w:hAnsiTheme="minorHAnsi" w:cstheme="minorHAnsi"/>
                                <w:sz w:val="24"/>
                                <w:szCs w:val="24"/>
                              </w:rPr>
                              <w:t xml:space="preserve"> Students did not perform or were not observed often enough to permit an accurate evaluation</w:t>
                            </w:r>
                          </w:p>
                          <w:p w14:paraId="21BC174E" w14:textId="0AC3EA9E" w:rsidR="00846F7D" w:rsidRPr="00014C3B" w:rsidRDefault="00846F7D" w:rsidP="00846F7D">
                            <w:pPr>
                              <w:rPr>
                                <w:rFonts w:asciiTheme="minorHAnsi" w:hAnsiTheme="minorHAnsi" w:cstheme="minorHAnsi"/>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26703F4" id="Text Box 685458526" o:spid="_x0000_s1027" type="#_x0000_t202" style="width:540.5pt;height:19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" fillcolor="window" strokeweight=".5pt">
                <v:textbox>
                  <w:txbxContent>
                    <w:p w14:paraId="190C6F3D" w14:textId="77777777" w:rsidR="00D20AC8" w:rsidRPr="00014C3B" w:rsidRDefault="00D20AC8" w:rsidP="00D20AC8">
                      <w:pPr>
                        <w:jc w:val="center"/>
                        <w:rPr>
                          <w:rFonts w:asciiTheme="minorHAnsi" w:hAnsiTheme="minorHAnsi" w:cstheme="minorHAnsi"/>
                          <w:b/>
                          <w:sz w:val="24"/>
                          <w:szCs w:val="24"/>
                        </w:rPr>
                      </w:pPr>
                      <w:r w:rsidRPr="00014C3B">
                        <w:rPr>
                          <w:rFonts w:asciiTheme="minorHAnsi" w:hAnsiTheme="minorHAnsi" w:cstheme="minorHAnsi"/>
                          <w:b/>
                          <w:sz w:val="24"/>
                          <w:szCs w:val="24"/>
                        </w:rPr>
                        <w:t>Evaluation Instructions</w:t>
                      </w:r>
                    </w:p>
                    <w:p w14:paraId="0D1447B6" w14:textId="77777777" w:rsidR="00D20AC8" w:rsidRPr="00564750" w:rsidRDefault="00D20AC8" w:rsidP="00D20AC8">
                      <w:pPr>
                        <w:jc w:val="center"/>
                        <w:rPr>
                          <w:rFonts w:asciiTheme="minorHAnsi" w:hAnsiTheme="minorHAnsi" w:cstheme="minorHAnsi"/>
                          <w:sz w:val="16"/>
                          <w:szCs w:val="16"/>
                        </w:rPr>
                      </w:pPr>
                    </w:p>
                    <w:p w14:paraId="5E0FCEB5" w14:textId="77777777" w:rsidR="00D20AC8" w:rsidRPr="00014C3B" w:rsidRDefault="00D20AC8" w:rsidP="00D20AC8">
                      <w:pPr>
                        <w:jc w:val="center"/>
                        <w:rPr>
                          <w:rFonts w:asciiTheme="minorHAnsi" w:hAnsiTheme="minorHAnsi" w:cstheme="minorHAnsi"/>
                          <w:sz w:val="24"/>
                          <w:szCs w:val="24"/>
                        </w:rPr>
                      </w:pPr>
                      <w:r w:rsidRPr="00014C3B">
                        <w:rPr>
                          <w:rFonts w:asciiTheme="minorHAnsi" w:hAnsiTheme="minorHAnsi" w:cstheme="minorHAnsi"/>
                          <w:sz w:val="24"/>
                          <w:szCs w:val="24"/>
                        </w:rPr>
                        <w:t xml:space="preserve">Please evaluate the student within each </w:t>
                      </w:r>
                      <w:r w:rsidRPr="00014C3B">
                        <w:rPr>
                          <w:rFonts w:asciiTheme="minorHAnsi" w:hAnsiTheme="minorHAnsi" w:cstheme="minorHAnsi"/>
                          <w:b/>
                          <w:sz w:val="24"/>
                          <w:szCs w:val="24"/>
                        </w:rPr>
                        <w:t>Program Competency</w:t>
                      </w:r>
                    </w:p>
                    <w:p w14:paraId="1F79DB6F" w14:textId="77777777" w:rsidR="00D20AC8" w:rsidRPr="00564750" w:rsidRDefault="00D20AC8" w:rsidP="00D20AC8">
                      <w:pPr>
                        <w:rPr>
                          <w:rFonts w:asciiTheme="minorHAnsi" w:hAnsiTheme="minorHAnsi" w:cstheme="minorHAnsi"/>
                          <w:sz w:val="16"/>
                          <w:szCs w:val="16"/>
                        </w:rPr>
                      </w:pPr>
                    </w:p>
                    <w:p w14:paraId="20E3F776" w14:textId="77777777" w:rsidR="00D20AC8" w:rsidRPr="00014C3B" w:rsidRDefault="00D20AC8" w:rsidP="00D20AC8">
                      <w:pPr>
                        <w:rPr>
                          <w:rFonts w:asciiTheme="minorHAnsi" w:hAnsiTheme="minorHAnsi" w:cstheme="minorHAnsi"/>
                          <w:sz w:val="24"/>
                          <w:szCs w:val="24"/>
                        </w:rPr>
                      </w:pPr>
                      <w:r w:rsidRPr="00014C3B">
                        <w:rPr>
                          <w:rFonts w:asciiTheme="minorHAnsi" w:hAnsiTheme="minorHAnsi" w:cstheme="minorHAnsi"/>
                          <w:b/>
                          <w:sz w:val="28"/>
                          <w:szCs w:val="28"/>
                        </w:rPr>
                        <w:t>Inadequate</w:t>
                      </w:r>
                      <w:r w:rsidRPr="00014C3B">
                        <w:rPr>
                          <w:rFonts w:asciiTheme="minorHAnsi" w:hAnsiTheme="minorHAnsi" w:cstheme="minorHAnsi"/>
                          <w:sz w:val="24"/>
                          <w:szCs w:val="24"/>
                        </w:rPr>
                        <w:t xml:space="preserve"> Students whose performance demonstrates significant deficiencies in any given area</w:t>
                      </w:r>
                    </w:p>
                    <w:p w14:paraId="64991DF1" w14:textId="77777777" w:rsidR="00D20AC8" w:rsidRPr="00014C3B" w:rsidRDefault="00D20AC8" w:rsidP="00D20AC8">
                      <w:pPr>
                        <w:rPr>
                          <w:rFonts w:asciiTheme="minorHAnsi" w:hAnsiTheme="minorHAnsi" w:cstheme="minorHAnsi"/>
                          <w:sz w:val="24"/>
                          <w:szCs w:val="24"/>
                        </w:rPr>
                      </w:pPr>
                      <w:r w:rsidRPr="00014C3B">
                        <w:rPr>
                          <w:rFonts w:asciiTheme="minorHAnsi" w:hAnsiTheme="minorHAnsi" w:cstheme="minorHAnsi"/>
                          <w:b/>
                          <w:sz w:val="28"/>
                          <w:szCs w:val="28"/>
                        </w:rPr>
                        <w:t xml:space="preserve">Competence </w:t>
                      </w:r>
                      <w:r w:rsidRPr="00014C3B">
                        <w:rPr>
                          <w:rFonts w:asciiTheme="minorHAnsi" w:hAnsiTheme="minorHAnsi" w:cstheme="minorHAnsi"/>
                          <w:sz w:val="24"/>
                          <w:szCs w:val="24"/>
                        </w:rPr>
                        <w:t xml:space="preserve">Students whose performance is expected for their current level of training with </w:t>
                      </w:r>
                      <w:r w:rsidRPr="00014C3B">
                        <w:rPr>
                          <w:rFonts w:asciiTheme="minorHAnsi" w:hAnsiTheme="minorHAnsi" w:cstheme="minorHAnsi"/>
                          <w:b/>
                          <w:sz w:val="24"/>
                          <w:szCs w:val="24"/>
                        </w:rPr>
                        <w:t>direct supervision</w:t>
                      </w:r>
                      <w:r w:rsidRPr="00014C3B">
                        <w:rPr>
                          <w:rFonts w:asciiTheme="minorHAnsi" w:hAnsiTheme="minorHAnsi" w:cstheme="minorHAnsi"/>
                          <w:sz w:val="24"/>
                          <w:szCs w:val="24"/>
                        </w:rPr>
                        <w:t>, average student</w:t>
                      </w:r>
                    </w:p>
                    <w:p w14:paraId="611E899B" w14:textId="77777777" w:rsidR="00D20AC8" w:rsidRPr="00014C3B" w:rsidRDefault="00D20AC8" w:rsidP="00D20AC8">
                      <w:pPr>
                        <w:rPr>
                          <w:rFonts w:asciiTheme="minorHAnsi" w:hAnsiTheme="minorHAnsi" w:cstheme="minorHAnsi"/>
                          <w:b/>
                          <w:sz w:val="24"/>
                          <w:szCs w:val="24"/>
                        </w:rPr>
                      </w:pPr>
                      <w:r w:rsidRPr="00014C3B">
                        <w:rPr>
                          <w:rFonts w:asciiTheme="minorHAnsi" w:hAnsiTheme="minorHAnsi" w:cstheme="minorHAnsi"/>
                          <w:b/>
                          <w:sz w:val="28"/>
                          <w:szCs w:val="28"/>
                        </w:rPr>
                        <w:t>Proficiency</w:t>
                      </w:r>
                      <w:r w:rsidRPr="00014C3B">
                        <w:rPr>
                          <w:rFonts w:asciiTheme="minorHAnsi" w:hAnsiTheme="minorHAnsi" w:cstheme="minorHAnsi"/>
                          <w:b/>
                          <w:sz w:val="24"/>
                          <w:szCs w:val="24"/>
                        </w:rPr>
                        <w:t xml:space="preserve"> </w:t>
                      </w:r>
                      <w:r w:rsidRPr="00014C3B">
                        <w:rPr>
                          <w:rFonts w:asciiTheme="minorHAnsi" w:hAnsiTheme="minorHAnsi" w:cstheme="minorHAnsi"/>
                          <w:sz w:val="24"/>
                          <w:szCs w:val="24"/>
                        </w:rPr>
                        <w:t xml:space="preserve">Students whose performance is expected for their current level of training with </w:t>
                      </w:r>
                      <w:r w:rsidRPr="00014C3B">
                        <w:rPr>
                          <w:rFonts w:asciiTheme="minorHAnsi" w:hAnsiTheme="minorHAnsi" w:cstheme="minorHAnsi"/>
                          <w:b/>
                          <w:sz w:val="24"/>
                          <w:szCs w:val="24"/>
                        </w:rPr>
                        <w:t>indirect supervision</w:t>
                      </w:r>
                      <w:r w:rsidRPr="00014C3B">
                        <w:rPr>
                          <w:rFonts w:asciiTheme="minorHAnsi" w:hAnsiTheme="minorHAnsi" w:cstheme="minorHAnsi"/>
                          <w:sz w:val="24"/>
                          <w:szCs w:val="24"/>
                        </w:rPr>
                        <w:t xml:space="preserve"> </w:t>
                      </w:r>
                    </w:p>
                    <w:p w14:paraId="6B91DE17" w14:textId="77777777" w:rsidR="00D20AC8" w:rsidRPr="00014C3B" w:rsidRDefault="00D20AC8" w:rsidP="00D20AC8">
                      <w:pPr>
                        <w:rPr>
                          <w:rFonts w:asciiTheme="minorHAnsi" w:hAnsiTheme="minorHAnsi" w:cstheme="minorHAnsi"/>
                          <w:sz w:val="24"/>
                          <w:szCs w:val="24"/>
                        </w:rPr>
                      </w:pPr>
                      <w:r w:rsidRPr="00014C3B">
                        <w:rPr>
                          <w:rFonts w:asciiTheme="minorHAnsi" w:hAnsiTheme="minorHAnsi" w:cstheme="minorHAnsi"/>
                          <w:b/>
                          <w:sz w:val="28"/>
                          <w:szCs w:val="28"/>
                        </w:rPr>
                        <w:t xml:space="preserve">Mastery </w:t>
                      </w:r>
                      <w:r w:rsidRPr="00014C3B">
                        <w:rPr>
                          <w:rFonts w:asciiTheme="minorHAnsi" w:hAnsiTheme="minorHAnsi" w:cstheme="minorHAnsi"/>
                          <w:sz w:val="24"/>
                          <w:szCs w:val="24"/>
                        </w:rPr>
                        <w:t xml:space="preserve">Students whose performance is at the ability to </w:t>
                      </w:r>
                      <w:r w:rsidRPr="00014C3B">
                        <w:rPr>
                          <w:rFonts w:asciiTheme="minorHAnsi" w:hAnsiTheme="minorHAnsi" w:cstheme="minorHAnsi"/>
                          <w:b/>
                          <w:sz w:val="24"/>
                          <w:szCs w:val="24"/>
                        </w:rPr>
                        <w:t>teach others</w:t>
                      </w:r>
                    </w:p>
                    <w:p w14:paraId="56020FF1" w14:textId="77777777" w:rsidR="00D20AC8" w:rsidRPr="00014C3B" w:rsidRDefault="00D20AC8" w:rsidP="00D20AC8">
                      <w:pPr>
                        <w:rPr>
                          <w:rFonts w:asciiTheme="minorHAnsi" w:hAnsiTheme="minorHAnsi" w:cstheme="minorHAnsi"/>
                          <w:sz w:val="24"/>
                          <w:szCs w:val="24"/>
                        </w:rPr>
                      </w:pPr>
                      <w:r w:rsidRPr="00D20AC8">
                        <w:rPr>
                          <w:rFonts w:asciiTheme="minorHAnsi" w:hAnsiTheme="minorHAnsi" w:cstheme="minorHAnsi"/>
                          <w:b/>
                          <w:sz w:val="28"/>
                          <w:szCs w:val="28"/>
                        </w:rPr>
                        <w:t>N/A</w:t>
                      </w:r>
                      <w:r w:rsidRPr="00D20AC8">
                        <w:rPr>
                          <w:rFonts w:asciiTheme="minorHAnsi" w:hAnsiTheme="minorHAnsi" w:cstheme="minorHAnsi"/>
                          <w:sz w:val="28"/>
                          <w:szCs w:val="28"/>
                        </w:rPr>
                        <w:t xml:space="preserve"> </w:t>
                      </w:r>
                      <w:r w:rsidRPr="00D20AC8">
                        <w:rPr>
                          <w:rFonts w:asciiTheme="minorHAnsi" w:hAnsiTheme="minorHAnsi" w:cstheme="minorHAnsi"/>
                          <w:b/>
                          <w:sz w:val="28"/>
                          <w:szCs w:val="28"/>
                        </w:rPr>
                        <w:t>– Not Applicable</w:t>
                      </w:r>
                      <w:r w:rsidRPr="00014C3B">
                        <w:rPr>
                          <w:rFonts w:asciiTheme="minorHAnsi" w:hAnsiTheme="minorHAnsi" w:cstheme="minorHAnsi"/>
                          <w:sz w:val="24"/>
                          <w:szCs w:val="24"/>
                        </w:rPr>
                        <w:t xml:space="preserve"> Students did not perform or were not observed often enough to permit an accurate evaluation</w:t>
                      </w:r>
                    </w:p>
                    <w:p w14:paraId="21BC174E" w14:textId="0AC3EA9E" w:rsidR="00846F7D" w:rsidRPr="00014C3B" w:rsidRDefault="00846F7D" w:rsidP="00846F7D">
                      <w:pPr>
                        <w:rPr>
                          <w:rFonts w:asciiTheme="minorHAnsi" w:hAnsiTheme="minorHAnsi" w:cstheme="minorHAnsi"/>
                          <w:sz w:val="24"/>
                          <w:szCs w:val="24"/>
                        </w:rPr>
                      </w:pPr>
                    </w:p>
                  </w:txbxContent>
                </v:textbox>
                <w10:anchorlock/>
              </v:shape>
            </w:pict>
          </mc:Fallback>
        </mc:AlternateContent>
      </w:r>
    </w:p>
    <w:p w14:paraId="556B5F1A" w14:textId="77777777" w:rsidR="00612A77" w:rsidRPr="00DE060A" w:rsidRDefault="00612A77" w:rsidP="00612A77">
      <w:pPr>
        <w:rPr>
          <w:rFonts w:ascii="Calibri" w:hAnsi="Calibri" w:cs="Calibri"/>
        </w:rPr>
      </w:pPr>
    </w:p>
    <w:tbl>
      <w:tblPr>
        <w:tblStyle w:val="TableGrid"/>
        <w:tblW w:w="11070" w:type="dxa"/>
        <w:tblLayout w:type="fixed"/>
        <w:tblLook w:val="04A0" w:firstRow="1" w:lastRow="0" w:firstColumn="1" w:lastColumn="0" w:noHBand="0" w:noVBand="1"/>
      </w:tblPr>
      <w:tblGrid>
        <w:gridCol w:w="4585"/>
        <w:gridCol w:w="1440"/>
        <w:gridCol w:w="1530"/>
        <w:gridCol w:w="1530"/>
        <w:gridCol w:w="1170"/>
        <w:gridCol w:w="815"/>
      </w:tblGrid>
      <w:tr w:rsidR="00651D67" w:rsidRPr="00651D67" w14:paraId="27F308B5" w14:textId="77777777" w:rsidTr="00974EFA">
        <w:tc>
          <w:tcPr>
            <w:tcW w:w="4585" w:type="dxa"/>
          </w:tcPr>
          <w:p w14:paraId="132C5791" w14:textId="2CE16BF2" w:rsidR="00612A77" w:rsidRPr="00651D67" w:rsidRDefault="007E2433" w:rsidP="00281B10">
            <w:pPr>
              <w:rPr>
                <w:rFonts w:asciiTheme="minorHAnsi" w:hAnsiTheme="minorHAnsi" w:cstheme="minorHAnsi"/>
                <w:b/>
                <w:bCs/>
                <w:sz w:val="24"/>
                <w:szCs w:val="24"/>
              </w:rPr>
            </w:pPr>
            <w:r w:rsidRPr="00651D67">
              <w:rPr>
                <w:rFonts w:asciiTheme="minorHAnsi" w:hAnsiTheme="minorHAnsi" w:cstheme="minorHAnsi"/>
                <w:b/>
                <w:bCs/>
                <w:sz w:val="24"/>
                <w:szCs w:val="24"/>
              </w:rPr>
              <w:t>Medical Knowledge</w:t>
            </w:r>
          </w:p>
        </w:tc>
        <w:tc>
          <w:tcPr>
            <w:tcW w:w="1440" w:type="dxa"/>
          </w:tcPr>
          <w:p w14:paraId="27281777" w14:textId="3C204A04" w:rsidR="00612A77" w:rsidRPr="00651D67" w:rsidRDefault="00612A77" w:rsidP="00281B10">
            <w:pPr>
              <w:jc w:val="center"/>
              <w:rPr>
                <w:rFonts w:asciiTheme="minorHAnsi" w:hAnsiTheme="minorHAnsi" w:cstheme="minorHAnsi"/>
                <w:b/>
                <w:sz w:val="24"/>
                <w:szCs w:val="24"/>
              </w:rPr>
            </w:pPr>
            <w:r w:rsidRPr="00651D67">
              <w:rPr>
                <w:rFonts w:asciiTheme="minorHAnsi" w:hAnsiTheme="minorHAnsi" w:cstheme="minorHAnsi"/>
                <w:b/>
                <w:sz w:val="24"/>
                <w:szCs w:val="24"/>
              </w:rPr>
              <w:t>Inadequate</w:t>
            </w:r>
            <w:r w:rsidR="00963BDF" w:rsidRPr="00651D67">
              <w:rPr>
                <w:rFonts w:asciiTheme="minorHAnsi" w:hAnsiTheme="minorHAnsi" w:cstheme="minorHAnsi"/>
                <w:b/>
                <w:sz w:val="24"/>
                <w:szCs w:val="24"/>
              </w:rPr>
              <w:t xml:space="preserve"> (Deficient)</w:t>
            </w:r>
          </w:p>
        </w:tc>
        <w:tc>
          <w:tcPr>
            <w:tcW w:w="1530" w:type="dxa"/>
          </w:tcPr>
          <w:p w14:paraId="4818F623" w14:textId="6167BDE4" w:rsidR="00612A77" w:rsidRPr="00651D67" w:rsidRDefault="00612A77" w:rsidP="00281B10">
            <w:pPr>
              <w:jc w:val="center"/>
              <w:rPr>
                <w:rFonts w:asciiTheme="minorHAnsi" w:hAnsiTheme="minorHAnsi" w:cstheme="minorHAnsi"/>
                <w:b/>
                <w:sz w:val="24"/>
                <w:szCs w:val="24"/>
              </w:rPr>
            </w:pPr>
            <w:r w:rsidRPr="00651D67">
              <w:rPr>
                <w:rFonts w:asciiTheme="minorHAnsi" w:hAnsiTheme="minorHAnsi" w:cstheme="minorHAnsi"/>
                <w:b/>
                <w:sz w:val="24"/>
                <w:szCs w:val="24"/>
              </w:rPr>
              <w:t>Competence</w:t>
            </w:r>
            <w:r w:rsidR="00963BDF" w:rsidRPr="00651D67">
              <w:rPr>
                <w:rFonts w:asciiTheme="minorHAnsi" w:hAnsiTheme="minorHAnsi" w:cstheme="minorHAnsi"/>
                <w:b/>
                <w:sz w:val="24"/>
                <w:szCs w:val="24"/>
              </w:rPr>
              <w:t xml:space="preserve"> (With Direct Supervision)</w:t>
            </w:r>
            <w:r w:rsidRPr="00651D67">
              <w:rPr>
                <w:rFonts w:asciiTheme="minorHAnsi" w:hAnsiTheme="minorHAnsi" w:cstheme="minorHAnsi"/>
                <w:b/>
                <w:sz w:val="24"/>
                <w:szCs w:val="24"/>
              </w:rPr>
              <w:t xml:space="preserve"> </w:t>
            </w:r>
          </w:p>
        </w:tc>
        <w:tc>
          <w:tcPr>
            <w:tcW w:w="1530" w:type="dxa"/>
          </w:tcPr>
          <w:p w14:paraId="00A7889E" w14:textId="7A050338" w:rsidR="00612A77" w:rsidRPr="00651D67" w:rsidRDefault="00612A77" w:rsidP="00281B10">
            <w:pPr>
              <w:jc w:val="center"/>
              <w:rPr>
                <w:rFonts w:asciiTheme="minorHAnsi" w:hAnsiTheme="minorHAnsi" w:cstheme="minorHAnsi"/>
                <w:b/>
                <w:sz w:val="24"/>
                <w:szCs w:val="24"/>
              </w:rPr>
            </w:pPr>
            <w:r w:rsidRPr="00651D67">
              <w:rPr>
                <w:rFonts w:asciiTheme="minorHAnsi" w:hAnsiTheme="minorHAnsi" w:cstheme="minorHAnsi"/>
                <w:b/>
                <w:sz w:val="24"/>
                <w:szCs w:val="24"/>
              </w:rPr>
              <w:t>Proficiency</w:t>
            </w:r>
            <w:r w:rsidR="00963BDF" w:rsidRPr="00651D67">
              <w:rPr>
                <w:rFonts w:asciiTheme="minorHAnsi" w:hAnsiTheme="minorHAnsi" w:cstheme="minorHAnsi"/>
                <w:b/>
                <w:sz w:val="24"/>
                <w:szCs w:val="24"/>
              </w:rPr>
              <w:t xml:space="preserve"> (With Indirect Supervision)</w:t>
            </w:r>
          </w:p>
        </w:tc>
        <w:tc>
          <w:tcPr>
            <w:tcW w:w="1170" w:type="dxa"/>
          </w:tcPr>
          <w:p w14:paraId="3630B817" w14:textId="67F46678" w:rsidR="00612A77" w:rsidRPr="00651D67" w:rsidRDefault="00612A77" w:rsidP="00281B10">
            <w:pPr>
              <w:jc w:val="center"/>
              <w:rPr>
                <w:rFonts w:asciiTheme="minorHAnsi" w:hAnsiTheme="minorHAnsi" w:cstheme="minorHAnsi"/>
                <w:b/>
                <w:sz w:val="24"/>
                <w:szCs w:val="24"/>
              </w:rPr>
            </w:pPr>
            <w:r w:rsidRPr="00651D67">
              <w:rPr>
                <w:rFonts w:asciiTheme="minorHAnsi" w:hAnsiTheme="minorHAnsi" w:cstheme="minorHAnsi"/>
                <w:b/>
                <w:sz w:val="24"/>
                <w:szCs w:val="24"/>
              </w:rPr>
              <w:t>Mastery</w:t>
            </w:r>
            <w:r w:rsidR="00651D67" w:rsidRPr="00651D67">
              <w:rPr>
                <w:rFonts w:asciiTheme="minorHAnsi" w:hAnsiTheme="minorHAnsi" w:cstheme="minorHAnsi"/>
                <w:b/>
                <w:sz w:val="24"/>
                <w:szCs w:val="24"/>
              </w:rPr>
              <w:t xml:space="preserve"> (Could Teach Others)</w:t>
            </w:r>
          </w:p>
        </w:tc>
        <w:tc>
          <w:tcPr>
            <w:tcW w:w="815" w:type="dxa"/>
          </w:tcPr>
          <w:p w14:paraId="06132805" w14:textId="77777777" w:rsidR="00612A77" w:rsidRPr="00651D67" w:rsidRDefault="00612A77" w:rsidP="00281B10">
            <w:pPr>
              <w:jc w:val="center"/>
              <w:rPr>
                <w:rFonts w:asciiTheme="minorHAnsi" w:hAnsiTheme="minorHAnsi" w:cstheme="minorHAnsi"/>
                <w:b/>
                <w:sz w:val="24"/>
                <w:szCs w:val="24"/>
              </w:rPr>
            </w:pPr>
          </w:p>
        </w:tc>
      </w:tr>
      <w:tr w:rsidR="00651D67" w:rsidRPr="00651D67" w14:paraId="1FFEB9F4" w14:textId="77777777" w:rsidTr="00974EFA">
        <w:tc>
          <w:tcPr>
            <w:tcW w:w="4585" w:type="dxa"/>
          </w:tcPr>
          <w:p w14:paraId="0CE9C468" w14:textId="77777777" w:rsidR="00612A77" w:rsidRPr="00651D67" w:rsidRDefault="00612A77" w:rsidP="00281B10">
            <w:pPr>
              <w:rPr>
                <w:rFonts w:asciiTheme="minorHAnsi" w:hAnsiTheme="minorHAnsi" w:cstheme="minorHAnsi"/>
                <w:sz w:val="24"/>
                <w:szCs w:val="24"/>
              </w:rPr>
            </w:pPr>
            <w:r w:rsidRPr="00651D67">
              <w:rPr>
                <w:rFonts w:asciiTheme="minorHAnsi" w:hAnsiTheme="minorHAnsi" w:cstheme="minorHAnsi"/>
                <w:sz w:val="24"/>
                <w:szCs w:val="24"/>
              </w:rPr>
              <w:t>Ability to demonstrate an understanding of common problems in chosen elective field of medicine</w:t>
            </w:r>
          </w:p>
        </w:tc>
        <w:tc>
          <w:tcPr>
            <w:tcW w:w="1440" w:type="dxa"/>
          </w:tcPr>
          <w:p w14:paraId="7F208964" w14:textId="77777777" w:rsidR="00612A77" w:rsidRPr="00651D67" w:rsidRDefault="00612A77" w:rsidP="00281B10">
            <w:pPr>
              <w:jc w:val="center"/>
              <w:rPr>
                <w:rFonts w:asciiTheme="minorHAnsi" w:hAnsiTheme="minorHAnsi" w:cstheme="minorHAnsi"/>
                <w:b/>
                <w:sz w:val="24"/>
                <w:szCs w:val="24"/>
              </w:rPr>
            </w:pPr>
          </w:p>
        </w:tc>
        <w:tc>
          <w:tcPr>
            <w:tcW w:w="1530" w:type="dxa"/>
          </w:tcPr>
          <w:p w14:paraId="1E43C9B3" w14:textId="77777777" w:rsidR="00612A77" w:rsidRPr="00651D67" w:rsidRDefault="00612A77" w:rsidP="00281B10">
            <w:pPr>
              <w:jc w:val="center"/>
              <w:rPr>
                <w:rFonts w:asciiTheme="minorHAnsi" w:hAnsiTheme="minorHAnsi" w:cstheme="minorHAnsi"/>
                <w:b/>
                <w:sz w:val="24"/>
                <w:szCs w:val="24"/>
              </w:rPr>
            </w:pPr>
          </w:p>
        </w:tc>
        <w:tc>
          <w:tcPr>
            <w:tcW w:w="1530" w:type="dxa"/>
          </w:tcPr>
          <w:p w14:paraId="299DA1FC" w14:textId="77777777" w:rsidR="00612A77" w:rsidRPr="00651D67" w:rsidRDefault="00612A77" w:rsidP="00281B10">
            <w:pPr>
              <w:jc w:val="center"/>
              <w:rPr>
                <w:rFonts w:asciiTheme="minorHAnsi" w:hAnsiTheme="minorHAnsi" w:cstheme="minorHAnsi"/>
                <w:b/>
                <w:sz w:val="24"/>
                <w:szCs w:val="24"/>
              </w:rPr>
            </w:pPr>
          </w:p>
        </w:tc>
        <w:tc>
          <w:tcPr>
            <w:tcW w:w="1170" w:type="dxa"/>
          </w:tcPr>
          <w:p w14:paraId="1F5BFEBD" w14:textId="77777777" w:rsidR="00612A77" w:rsidRPr="00651D67" w:rsidRDefault="00612A77" w:rsidP="00281B10">
            <w:pPr>
              <w:jc w:val="center"/>
              <w:rPr>
                <w:rFonts w:asciiTheme="minorHAnsi" w:hAnsiTheme="minorHAnsi" w:cstheme="minorHAnsi"/>
                <w:b/>
                <w:sz w:val="24"/>
                <w:szCs w:val="24"/>
              </w:rPr>
            </w:pPr>
          </w:p>
        </w:tc>
        <w:tc>
          <w:tcPr>
            <w:tcW w:w="815" w:type="dxa"/>
          </w:tcPr>
          <w:p w14:paraId="2748695C" w14:textId="77777777" w:rsidR="00612A77" w:rsidRPr="00651D67" w:rsidRDefault="00612A77" w:rsidP="00281B10">
            <w:pPr>
              <w:jc w:val="center"/>
              <w:rPr>
                <w:rFonts w:asciiTheme="minorHAnsi" w:hAnsiTheme="minorHAnsi" w:cstheme="minorHAnsi"/>
                <w:b/>
                <w:sz w:val="24"/>
                <w:szCs w:val="24"/>
              </w:rPr>
            </w:pPr>
            <w:r w:rsidRPr="00651D67">
              <w:rPr>
                <w:rFonts w:asciiTheme="minorHAnsi" w:hAnsiTheme="minorHAnsi" w:cstheme="minorHAnsi"/>
                <w:b/>
                <w:sz w:val="24"/>
                <w:szCs w:val="24"/>
              </w:rPr>
              <w:t>N/A</w:t>
            </w:r>
          </w:p>
        </w:tc>
      </w:tr>
      <w:tr w:rsidR="00651D67" w:rsidRPr="00651D67" w14:paraId="5D868CDC" w14:textId="77777777" w:rsidTr="00974EFA">
        <w:tc>
          <w:tcPr>
            <w:tcW w:w="4585" w:type="dxa"/>
          </w:tcPr>
          <w:p w14:paraId="0A307CB7" w14:textId="77777777" w:rsidR="00612A77" w:rsidRPr="00651D67" w:rsidRDefault="00612A77" w:rsidP="00281B10">
            <w:pPr>
              <w:rPr>
                <w:rFonts w:asciiTheme="minorHAnsi" w:hAnsiTheme="minorHAnsi" w:cstheme="minorHAnsi"/>
                <w:sz w:val="24"/>
                <w:szCs w:val="24"/>
              </w:rPr>
            </w:pPr>
            <w:r w:rsidRPr="00651D67">
              <w:rPr>
                <w:rFonts w:asciiTheme="minorHAnsi" w:hAnsiTheme="minorHAnsi" w:cstheme="minorHAnsi"/>
                <w:sz w:val="24"/>
                <w:szCs w:val="24"/>
              </w:rPr>
              <w:t>Development of a differential diagnosis</w:t>
            </w:r>
          </w:p>
        </w:tc>
        <w:tc>
          <w:tcPr>
            <w:tcW w:w="1440" w:type="dxa"/>
          </w:tcPr>
          <w:p w14:paraId="012D3F5E" w14:textId="77777777" w:rsidR="00612A77" w:rsidRPr="00651D67" w:rsidRDefault="00612A77" w:rsidP="00281B10">
            <w:pPr>
              <w:jc w:val="center"/>
              <w:rPr>
                <w:rFonts w:asciiTheme="minorHAnsi" w:hAnsiTheme="minorHAnsi" w:cstheme="minorHAnsi"/>
                <w:b/>
                <w:sz w:val="24"/>
                <w:szCs w:val="24"/>
              </w:rPr>
            </w:pPr>
          </w:p>
        </w:tc>
        <w:tc>
          <w:tcPr>
            <w:tcW w:w="1530" w:type="dxa"/>
          </w:tcPr>
          <w:p w14:paraId="3FE4A62E" w14:textId="77777777" w:rsidR="00612A77" w:rsidRPr="00651D67" w:rsidRDefault="00612A77" w:rsidP="00281B10">
            <w:pPr>
              <w:jc w:val="center"/>
              <w:rPr>
                <w:rFonts w:asciiTheme="minorHAnsi" w:hAnsiTheme="minorHAnsi" w:cstheme="minorHAnsi"/>
                <w:b/>
                <w:sz w:val="24"/>
                <w:szCs w:val="24"/>
              </w:rPr>
            </w:pPr>
          </w:p>
        </w:tc>
        <w:tc>
          <w:tcPr>
            <w:tcW w:w="1530" w:type="dxa"/>
          </w:tcPr>
          <w:p w14:paraId="41C812EC" w14:textId="77777777" w:rsidR="00612A77" w:rsidRPr="00651D67" w:rsidRDefault="00612A77" w:rsidP="00281B10">
            <w:pPr>
              <w:jc w:val="center"/>
              <w:rPr>
                <w:rFonts w:asciiTheme="minorHAnsi" w:hAnsiTheme="minorHAnsi" w:cstheme="minorHAnsi"/>
                <w:b/>
                <w:sz w:val="24"/>
                <w:szCs w:val="24"/>
              </w:rPr>
            </w:pPr>
          </w:p>
        </w:tc>
        <w:tc>
          <w:tcPr>
            <w:tcW w:w="1170" w:type="dxa"/>
          </w:tcPr>
          <w:p w14:paraId="338AAF5E" w14:textId="77777777" w:rsidR="00612A77" w:rsidRPr="00651D67" w:rsidRDefault="00612A77" w:rsidP="00281B10">
            <w:pPr>
              <w:jc w:val="center"/>
              <w:rPr>
                <w:rFonts w:asciiTheme="minorHAnsi" w:hAnsiTheme="minorHAnsi" w:cstheme="minorHAnsi"/>
                <w:b/>
                <w:sz w:val="24"/>
                <w:szCs w:val="24"/>
              </w:rPr>
            </w:pPr>
          </w:p>
        </w:tc>
        <w:tc>
          <w:tcPr>
            <w:tcW w:w="815" w:type="dxa"/>
          </w:tcPr>
          <w:p w14:paraId="6A767580" w14:textId="77777777" w:rsidR="00612A77" w:rsidRPr="00651D67" w:rsidRDefault="00612A77" w:rsidP="00281B10">
            <w:pPr>
              <w:jc w:val="center"/>
              <w:rPr>
                <w:rFonts w:asciiTheme="minorHAnsi" w:hAnsiTheme="minorHAnsi" w:cstheme="minorHAnsi"/>
                <w:b/>
                <w:sz w:val="24"/>
                <w:szCs w:val="24"/>
              </w:rPr>
            </w:pPr>
            <w:r w:rsidRPr="00651D67">
              <w:rPr>
                <w:rFonts w:asciiTheme="minorHAnsi" w:hAnsiTheme="minorHAnsi" w:cstheme="minorHAnsi"/>
                <w:b/>
                <w:sz w:val="24"/>
                <w:szCs w:val="24"/>
              </w:rPr>
              <w:t>N/A</w:t>
            </w:r>
          </w:p>
        </w:tc>
      </w:tr>
      <w:tr w:rsidR="00651D67" w:rsidRPr="00651D67" w14:paraId="2B2D0670" w14:textId="77777777" w:rsidTr="00974EFA">
        <w:tc>
          <w:tcPr>
            <w:tcW w:w="4585" w:type="dxa"/>
          </w:tcPr>
          <w:p w14:paraId="0DD6BA34" w14:textId="77777777" w:rsidR="00612A77" w:rsidRPr="00651D67" w:rsidRDefault="00612A77" w:rsidP="00281B10">
            <w:pPr>
              <w:rPr>
                <w:rFonts w:asciiTheme="minorHAnsi" w:hAnsiTheme="minorHAnsi" w:cstheme="minorHAnsi"/>
                <w:sz w:val="24"/>
                <w:szCs w:val="24"/>
              </w:rPr>
            </w:pPr>
            <w:r w:rsidRPr="00651D67">
              <w:rPr>
                <w:rFonts w:asciiTheme="minorHAnsi" w:hAnsiTheme="minorHAnsi" w:cstheme="minorHAnsi"/>
                <w:sz w:val="24"/>
                <w:szCs w:val="24"/>
              </w:rPr>
              <w:t>Pharmacologic knowledge of treatment options and use</w:t>
            </w:r>
          </w:p>
        </w:tc>
        <w:tc>
          <w:tcPr>
            <w:tcW w:w="1440" w:type="dxa"/>
          </w:tcPr>
          <w:p w14:paraId="01B20E0C" w14:textId="77777777" w:rsidR="00612A77" w:rsidRPr="00651D67" w:rsidRDefault="00612A77" w:rsidP="00281B10">
            <w:pPr>
              <w:jc w:val="center"/>
              <w:rPr>
                <w:rFonts w:asciiTheme="minorHAnsi" w:hAnsiTheme="minorHAnsi" w:cstheme="minorHAnsi"/>
                <w:b/>
                <w:sz w:val="24"/>
                <w:szCs w:val="24"/>
              </w:rPr>
            </w:pPr>
          </w:p>
        </w:tc>
        <w:tc>
          <w:tcPr>
            <w:tcW w:w="1530" w:type="dxa"/>
          </w:tcPr>
          <w:p w14:paraId="26D19BD5" w14:textId="77777777" w:rsidR="00612A77" w:rsidRPr="00651D67" w:rsidRDefault="00612A77" w:rsidP="00281B10">
            <w:pPr>
              <w:jc w:val="center"/>
              <w:rPr>
                <w:rFonts w:asciiTheme="minorHAnsi" w:hAnsiTheme="minorHAnsi" w:cstheme="minorHAnsi"/>
                <w:b/>
                <w:sz w:val="24"/>
                <w:szCs w:val="24"/>
              </w:rPr>
            </w:pPr>
          </w:p>
        </w:tc>
        <w:tc>
          <w:tcPr>
            <w:tcW w:w="1530" w:type="dxa"/>
          </w:tcPr>
          <w:p w14:paraId="5253FA12" w14:textId="77777777" w:rsidR="00612A77" w:rsidRPr="00651D67" w:rsidRDefault="00612A77" w:rsidP="00281B10">
            <w:pPr>
              <w:jc w:val="center"/>
              <w:rPr>
                <w:rFonts w:asciiTheme="minorHAnsi" w:hAnsiTheme="minorHAnsi" w:cstheme="minorHAnsi"/>
                <w:b/>
                <w:sz w:val="24"/>
                <w:szCs w:val="24"/>
              </w:rPr>
            </w:pPr>
          </w:p>
        </w:tc>
        <w:tc>
          <w:tcPr>
            <w:tcW w:w="1170" w:type="dxa"/>
          </w:tcPr>
          <w:p w14:paraId="7AAD5E26" w14:textId="77777777" w:rsidR="00612A77" w:rsidRPr="00651D67" w:rsidRDefault="00612A77" w:rsidP="00281B10">
            <w:pPr>
              <w:jc w:val="center"/>
              <w:rPr>
                <w:rFonts w:asciiTheme="minorHAnsi" w:hAnsiTheme="minorHAnsi" w:cstheme="minorHAnsi"/>
                <w:b/>
                <w:sz w:val="24"/>
                <w:szCs w:val="24"/>
              </w:rPr>
            </w:pPr>
          </w:p>
        </w:tc>
        <w:tc>
          <w:tcPr>
            <w:tcW w:w="815" w:type="dxa"/>
          </w:tcPr>
          <w:p w14:paraId="6801E14C" w14:textId="77777777" w:rsidR="00612A77" w:rsidRPr="00651D67" w:rsidRDefault="00612A77" w:rsidP="00281B10">
            <w:pPr>
              <w:jc w:val="center"/>
              <w:rPr>
                <w:rFonts w:asciiTheme="minorHAnsi" w:hAnsiTheme="minorHAnsi" w:cstheme="minorHAnsi"/>
                <w:b/>
                <w:sz w:val="24"/>
                <w:szCs w:val="24"/>
              </w:rPr>
            </w:pPr>
            <w:r w:rsidRPr="00651D67">
              <w:rPr>
                <w:rFonts w:asciiTheme="minorHAnsi" w:hAnsiTheme="minorHAnsi" w:cstheme="minorHAnsi"/>
                <w:b/>
                <w:sz w:val="24"/>
                <w:szCs w:val="24"/>
              </w:rPr>
              <w:t>N/A</w:t>
            </w:r>
          </w:p>
        </w:tc>
      </w:tr>
      <w:tr w:rsidR="00651D67" w:rsidRPr="00651D67" w14:paraId="5E23712E" w14:textId="77777777" w:rsidTr="00974EFA">
        <w:tc>
          <w:tcPr>
            <w:tcW w:w="4585" w:type="dxa"/>
          </w:tcPr>
          <w:p w14:paraId="795CCAC1" w14:textId="77777777" w:rsidR="00612A77" w:rsidRPr="00651D67" w:rsidRDefault="00612A77" w:rsidP="00281B10">
            <w:pPr>
              <w:rPr>
                <w:rFonts w:asciiTheme="minorHAnsi" w:hAnsiTheme="minorHAnsi" w:cstheme="minorHAnsi"/>
                <w:sz w:val="24"/>
                <w:szCs w:val="24"/>
              </w:rPr>
            </w:pPr>
            <w:r w:rsidRPr="00651D67">
              <w:rPr>
                <w:rFonts w:asciiTheme="minorHAnsi" w:hAnsiTheme="minorHAnsi" w:cstheme="minorHAnsi"/>
                <w:sz w:val="24"/>
                <w:szCs w:val="24"/>
              </w:rPr>
              <w:t>Non-Pharmacological knowledge of treatment options</w:t>
            </w:r>
          </w:p>
        </w:tc>
        <w:tc>
          <w:tcPr>
            <w:tcW w:w="1440" w:type="dxa"/>
          </w:tcPr>
          <w:p w14:paraId="77DB46AB" w14:textId="77777777" w:rsidR="00612A77" w:rsidRPr="00651D67" w:rsidRDefault="00612A77" w:rsidP="00281B10">
            <w:pPr>
              <w:jc w:val="center"/>
              <w:rPr>
                <w:rFonts w:asciiTheme="minorHAnsi" w:hAnsiTheme="minorHAnsi" w:cstheme="minorHAnsi"/>
                <w:b/>
                <w:sz w:val="24"/>
                <w:szCs w:val="24"/>
              </w:rPr>
            </w:pPr>
          </w:p>
        </w:tc>
        <w:tc>
          <w:tcPr>
            <w:tcW w:w="1530" w:type="dxa"/>
          </w:tcPr>
          <w:p w14:paraId="3233185D" w14:textId="77777777" w:rsidR="00612A77" w:rsidRPr="00651D67" w:rsidRDefault="00612A77" w:rsidP="00281B10">
            <w:pPr>
              <w:jc w:val="center"/>
              <w:rPr>
                <w:rFonts w:asciiTheme="minorHAnsi" w:hAnsiTheme="minorHAnsi" w:cstheme="minorHAnsi"/>
                <w:b/>
                <w:sz w:val="24"/>
                <w:szCs w:val="24"/>
              </w:rPr>
            </w:pPr>
          </w:p>
        </w:tc>
        <w:tc>
          <w:tcPr>
            <w:tcW w:w="1530" w:type="dxa"/>
          </w:tcPr>
          <w:p w14:paraId="6D3A8691" w14:textId="77777777" w:rsidR="00612A77" w:rsidRPr="00651D67" w:rsidRDefault="00612A77" w:rsidP="00281B10">
            <w:pPr>
              <w:jc w:val="center"/>
              <w:rPr>
                <w:rFonts w:asciiTheme="minorHAnsi" w:hAnsiTheme="minorHAnsi" w:cstheme="minorHAnsi"/>
                <w:b/>
                <w:sz w:val="24"/>
                <w:szCs w:val="24"/>
              </w:rPr>
            </w:pPr>
          </w:p>
        </w:tc>
        <w:tc>
          <w:tcPr>
            <w:tcW w:w="1170" w:type="dxa"/>
          </w:tcPr>
          <w:p w14:paraId="79496042" w14:textId="77777777" w:rsidR="00612A77" w:rsidRPr="00651D67" w:rsidRDefault="00612A77" w:rsidP="00281B10">
            <w:pPr>
              <w:jc w:val="center"/>
              <w:rPr>
                <w:rFonts w:asciiTheme="minorHAnsi" w:hAnsiTheme="minorHAnsi" w:cstheme="minorHAnsi"/>
                <w:b/>
                <w:sz w:val="24"/>
                <w:szCs w:val="24"/>
              </w:rPr>
            </w:pPr>
          </w:p>
        </w:tc>
        <w:tc>
          <w:tcPr>
            <w:tcW w:w="815" w:type="dxa"/>
          </w:tcPr>
          <w:p w14:paraId="0EFEC049" w14:textId="77777777" w:rsidR="00612A77" w:rsidRPr="00651D67" w:rsidRDefault="00612A77" w:rsidP="00281B10">
            <w:pPr>
              <w:jc w:val="center"/>
              <w:rPr>
                <w:rFonts w:asciiTheme="minorHAnsi" w:hAnsiTheme="minorHAnsi" w:cstheme="minorHAnsi"/>
                <w:b/>
                <w:sz w:val="24"/>
                <w:szCs w:val="24"/>
              </w:rPr>
            </w:pPr>
            <w:r w:rsidRPr="00651D67">
              <w:rPr>
                <w:rFonts w:asciiTheme="minorHAnsi" w:hAnsiTheme="minorHAnsi" w:cstheme="minorHAnsi"/>
                <w:b/>
                <w:sz w:val="24"/>
                <w:szCs w:val="24"/>
              </w:rPr>
              <w:t>N/A</w:t>
            </w:r>
          </w:p>
        </w:tc>
      </w:tr>
      <w:tr w:rsidR="00651D67" w:rsidRPr="00651D67" w14:paraId="5E405ED4" w14:textId="77777777" w:rsidTr="00974EFA">
        <w:tc>
          <w:tcPr>
            <w:tcW w:w="4585" w:type="dxa"/>
          </w:tcPr>
          <w:p w14:paraId="10B9E88D" w14:textId="77777777" w:rsidR="00612A77" w:rsidRPr="00651D67" w:rsidRDefault="00612A77" w:rsidP="00281B10">
            <w:pPr>
              <w:rPr>
                <w:rFonts w:asciiTheme="minorHAnsi" w:hAnsiTheme="minorHAnsi" w:cstheme="minorHAnsi"/>
                <w:sz w:val="24"/>
                <w:szCs w:val="24"/>
              </w:rPr>
            </w:pPr>
            <w:r w:rsidRPr="00651D67">
              <w:rPr>
                <w:rFonts w:asciiTheme="minorHAnsi" w:hAnsiTheme="minorHAnsi" w:cstheme="minorHAnsi"/>
                <w:sz w:val="24"/>
                <w:szCs w:val="24"/>
              </w:rPr>
              <w:t>Ability to synthesize knowledge gained</w:t>
            </w:r>
          </w:p>
        </w:tc>
        <w:tc>
          <w:tcPr>
            <w:tcW w:w="1440" w:type="dxa"/>
          </w:tcPr>
          <w:p w14:paraId="471B1FD8" w14:textId="77777777" w:rsidR="00612A77" w:rsidRPr="00651D67" w:rsidRDefault="00612A77" w:rsidP="00281B10">
            <w:pPr>
              <w:jc w:val="center"/>
              <w:rPr>
                <w:rFonts w:asciiTheme="minorHAnsi" w:hAnsiTheme="minorHAnsi" w:cstheme="minorHAnsi"/>
                <w:b/>
                <w:sz w:val="24"/>
                <w:szCs w:val="24"/>
              </w:rPr>
            </w:pPr>
          </w:p>
        </w:tc>
        <w:tc>
          <w:tcPr>
            <w:tcW w:w="1530" w:type="dxa"/>
          </w:tcPr>
          <w:p w14:paraId="76A18B44" w14:textId="77777777" w:rsidR="00612A77" w:rsidRPr="00651D67" w:rsidRDefault="00612A77" w:rsidP="00281B10">
            <w:pPr>
              <w:jc w:val="center"/>
              <w:rPr>
                <w:rFonts w:asciiTheme="minorHAnsi" w:hAnsiTheme="minorHAnsi" w:cstheme="minorHAnsi"/>
                <w:b/>
                <w:sz w:val="24"/>
                <w:szCs w:val="24"/>
              </w:rPr>
            </w:pPr>
          </w:p>
        </w:tc>
        <w:tc>
          <w:tcPr>
            <w:tcW w:w="1530" w:type="dxa"/>
          </w:tcPr>
          <w:p w14:paraId="2E689BD3" w14:textId="77777777" w:rsidR="00612A77" w:rsidRPr="00651D67" w:rsidRDefault="00612A77" w:rsidP="00281B10">
            <w:pPr>
              <w:jc w:val="center"/>
              <w:rPr>
                <w:rFonts w:asciiTheme="minorHAnsi" w:hAnsiTheme="minorHAnsi" w:cstheme="minorHAnsi"/>
                <w:b/>
                <w:sz w:val="24"/>
                <w:szCs w:val="24"/>
              </w:rPr>
            </w:pPr>
          </w:p>
        </w:tc>
        <w:tc>
          <w:tcPr>
            <w:tcW w:w="1170" w:type="dxa"/>
          </w:tcPr>
          <w:p w14:paraId="7E2ECBAF" w14:textId="77777777" w:rsidR="00612A77" w:rsidRPr="00651D67" w:rsidRDefault="00612A77" w:rsidP="00281B10">
            <w:pPr>
              <w:jc w:val="center"/>
              <w:rPr>
                <w:rFonts w:asciiTheme="minorHAnsi" w:hAnsiTheme="minorHAnsi" w:cstheme="minorHAnsi"/>
                <w:b/>
                <w:sz w:val="24"/>
                <w:szCs w:val="24"/>
              </w:rPr>
            </w:pPr>
          </w:p>
        </w:tc>
        <w:tc>
          <w:tcPr>
            <w:tcW w:w="815" w:type="dxa"/>
          </w:tcPr>
          <w:p w14:paraId="6448F733" w14:textId="77777777" w:rsidR="00612A77" w:rsidRPr="00651D67" w:rsidRDefault="00612A77" w:rsidP="00281B10">
            <w:pPr>
              <w:jc w:val="center"/>
              <w:rPr>
                <w:rFonts w:asciiTheme="minorHAnsi" w:hAnsiTheme="minorHAnsi" w:cstheme="minorHAnsi"/>
                <w:b/>
                <w:sz w:val="24"/>
                <w:szCs w:val="24"/>
              </w:rPr>
            </w:pPr>
            <w:r w:rsidRPr="00651D67">
              <w:rPr>
                <w:rFonts w:asciiTheme="minorHAnsi" w:hAnsiTheme="minorHAnsi" w:cstheme="minorHAnsi"/>
                <w:b/>
                <w:sz w:val="24"/>
                <w:szCs w:val="24"/>
              </w:rPr>
              <w:t>N/A</w:t>
            </w:r>
          </w:p>
        </w:tc>
      </w:tr>
    </w:tbl>
    <w:p w14:paraId="7BC66FD1" w14:textId="77777777" w:rsidR="00612A77" w:rsidRPr="00651D67" w:rsidRDefault="00612A77" w:rsidP="00612A77">
      <w:pPr>
        <w:rPr>
          <w:rFonts w:asciiTheme="minorHAnsi" w:hAnsiTheme="minorHAnsi" w:cstheme="minorHAnsi"/>
          <w:sz w:val="24"/>
          <w:szCs w:val="24"/>
        </w:rPr>
      </w:pPr>
    </w:p>
    <w:tbl>
      <w:tblPr>
        <w:tblStyle w:val="TableGrid"/>
        <w:tblW w:w="11088" w:type="dxa"/>
        <w:tblLook w:val="04A0" w:firstRow="1" w:lastRow="0" w:firstColumn="1" w:lastColumn="0" w:noHBand="0" w:noVBand="1"/>
      </w:tblPr>
      <w:tblGrid>
        <w:gridCol w:w="4911"/>
        <w:gridCol w:w="1357"/>
        <w:gridCol w:w="1471"/>
        <w:gridCol w:w="1453"/>
        <w:gridCol w:w="1043"/>
        <w:gridCol w:w="853"/>
      </w:tblGrid>
      <w:tr w:rsidR="00651D67" w:rsidRPr="00651D67" w14:paraId="15EF265F" w14:textId="77777777" w:rsidTr="00974EFA">
        <w:tc>
          <w:tcPr>
            <w:tcW w:w="5093" w:type="dxa"/>
          </w:tcPr>
          <w:p w14:paraId="06BC9AF1" w14:textId="20D49607" w:rsidR="00651D67" w:rsidRPr="00651D67" w:rsidRDefault="00651D67" w:rsidP="00651D67">
            <w:pPr>
              <w:rPr>
                <w:rFonts w:asciiTheme="minorHAnsi" w:hAnsiTheme="minorHAnsi" w:cstheme="minorHAnsi"/>
                <w:b/>
                <w:sz w:val="24"/>
                <w:szCs w:val="24"/>
              </w:rPr>
            </w:pPr>
            <w:r w:rsidRPr="00651D67">
              <w:rPr>
                <w:rFonts w:asciiTheme="minorHAnsi" w:hAnsiTheme="minorHAnsi" w:cstheme="minorHAnsi"/>
                <w:b/>
                <w:sz w:val="24"/>
                <w:szCs w:val="24"/>
              </w:rPr>
              <w:t>Interpersonal &amp; Communication Skills</w:t>
            </w:r>
          </w:p>
        </w:tc>
        <w:tc>
          <w:tcPr>
            <w:tcW w:w="1072" w:type="dxa"/>
          </w:tcPr>
          <w:p w14:paraId="0C90C654" w14:textId="11B05E79" w:rsidR="00651D67" w:rsidRPr="00651D67" w:rsidRDefault="00651D67" w:rsidP="00651D67">
            <w:pPr>
              <w:jc w:val="center"/>
              <w:rPr>
                <w:rFonts w:asciiTheme="minorHAnsi" w:hAnsiTheme="minorHAnsi" w:cstheme="minorHAnsi"/>
                <w:b/>
                <w:sz w:val="24"/>
                <w:szCs w:val="24"/>
              </w:rPr>
            </w:pPr>
            <w:r w:rsidRPr="00651D67">
              <w:rPr>
                <w:rFonts w:asciiTheme="minorHAnsi" w:hAnsiTheme="minorHAnsi" w:cstheme="minorHAnsi"/>
                <w:b/>
                <w:sz w:val="24"/>
                <w:szCs w:val="24"/>
              </w:rPr>
              <w:t>Inadequate (Deficient)</w:t>
            </w:r>
          </w:p>
        </w:tc>
        <w:tc>
          <w:tcPr>
            <w:tcW w:w="1158" w:type="dxa"/>
          </w:tcPr>
          <w:p w14:paraId="29152F87" w14:textId="4219B6A7" w:rsidR="00651D67" w:rsidRPr="00651D67" w:rsidRDefault="00651D67" w:rsidP="00651D67">
            <w:pPr>
              <w:jc w:val="center"/>
              <w:rPr>
                <w:rFonts w:asciiTheme="minorHAnsi" w:hAnsiTheme="minorHAnsi" w:cstheme="minorHAnsi"/>
                <w:b/>
                <w:sz w:val="24"/>
                <w:szCs w:val="24"/>
              </w:rPr>
            </w:pPr>
            <w:r w:rsidRPr="00651D67">
              <w:rPr>
                <w:rFonts w:asciiTheme="minorHAnsi" w:hAnsiTheme="minorHAnsi" w:cstheme="minorHAnsi"/>
                <w:b/>
                <w:sz w:val="24"/>
                <w:szCs w:val="24"/>
              </w:rPr>
              <w:t xml:space="preserve">Competence (With Direct Supervision) </w:t>
            </w:r>
          </w:p>
        </w:tc>
        <w:tc>
          <w:tcPr>
            <w:tcW w:w="1042" w:type="dxa"/>
          </w:tcPr>
          <w:p w14:paraId="2CCD0B90" w14:textId="44823DF3" w:rsidR="00651D67" w:rsidRPr="00651D67" w:rsidRDefault="00651D67" w:rsidP="00651D67">
            <w:pPr>
              <w:jc w:val="center"/>
              <w:rPr>
                <w:rFonts w:asciiTheme="minorHAnsi" w:hAnsiTheme="minorHAnsi" w:cstheme="minorHAnsi"/>
                <w:b/>
                <w:sz w:val="24"/>
                <w:szCs w:val="24"/>
              </w:rPr>
            </w:pPr>
            <w:r w:rsidRPr="00651D67">
              <w:rPr>
                <w:rFonts w:asciiTheme="minorHAnsi" w:hAnsiTheme="minorHAnsi" w:cstheme="minorHAnsi"/>
                <w:b/>
                <w:sz w:val="24"/>
                <w:szCs w:val="24"/>
              </w:rPr>
              <w:t>Proficiency (With Indirect Supervision)</w:t>
            </w:r>
          </w:p>
        </w:tc>
        <w:tc>
          <w:tcPr>
            <w:tcW w:w="837" w:type="dxa"/>
          </w:tcPr>
          <w:p w14:paraId="51414BA8" w14:textId="3DF884FD" w:rsidR="00651D67" w:rsidRPr="00651D67" w:rsidRDefault="00651D67" w:rsidP="00651D67">
            <w:pPr>
              <w:jc w:val="center"/>
              <w:rPr>
                <w:rFonts w:asciiTheme="minorHAnsi" w:hAnsiTheme="minorHAnsi" w:cstheme="minorHAnsi"/>
                <w:b/>
                <w:sz w:val="24"/>
                <w:szCs w:val="24"/>
              </w:rPr>
            </w:pPr>
            <w:r w:rsidRPr="00651D67">
              <w:rPr>
                <w:rFonts w:asciiTheme="minorHAnsi" w:hAnsiTheme="minorHAnsi" w:cstheme="minorHAnsi"/>
                <w:b/>
                <w:sz w:val="24"/>
                <w:szCs w:val="24"/>
              </w:rPr>
              <w:t>Mastery (Could Teach Others)</w:t>
            </w:r>
          </w:p>
        </w:tc>
        <w:tc>
          <w:tcPr>
            <w:tcW w:w="873" w:type="dxa"/>
          </w:tcPr>
          <w:p w14:paraId="51005CA6" w14:textId="77777777" w:rsidR="00651D67" w:rsidRPr="00651D67" w:rsidRDefault="00651D67" w:rsidP="00651D67">
            <w:pPr>
              <w:jc w:val="center"/>
              <w:rPr>
                <w:rFonts w:asciiTheme="minorHAnsi" w:hAnsiTheme="minorHAnsi" w:cstheme="minorHAnsi"/>
                <w:b/>
                <w:sz w:val="24"/>
                <w:szCs w:val="24"/>
              </w:rPr>
            </w:pPr>
          </w:p>
        </w:tc>
      </w:tr>
      <w:tr w:rsidR="00612A77" w:rsidRPr="00651D67" w14:paraId="50B3096F" w14:textId="77777777" w:rsidTr="00974EFA">
        <w:tc>
          <w:tcPr>
            <w:tcW w:w="5093" w:type="dxa"/>
          </w:tcPr>
          <w:p w14:paraId="0894AB17" w14:textId="77777777" w:rsidR="00612A77" w:rsidRPr="00651D67" w:rsidRDefault="00612A77" w:rsidP="00281B10">
            <w:pPr>
              <w:rPr>
                <w:rFonts w:asciiTheme="minorHAnsi" w:hAnsiTheme="minorHAnsi" w:cstheme="minorHAnsi"/>
                <w:sz w:val="24"/>
                <w:szCs w:val="24"/>
              </w:rPr>
            </w:pPr>
            <w:r w:rsidRPr="00651D67">
              <w:rPr>
                <w:rFonts w:asciiTheme="minorHAnsi" w:hAnsiTheme="minorHAnsi" w:cstheme="minorHAnsi"/>
                <w:sz w:val="24"/>
                <w:szCs w:val="24"/>
              </w:rPr>
              <w:t>Oral communication (case presentations/discussions)</w:t>
            </w:r>
          </w:p>
        </w:tc>
        <w:tc>
          <w:tcPr>
            <w:tcW w:w="1072" w:type="dxa"/>
          </w:tcPr>
          <w:p w14:paraId="4A74522B" w14:textId="77777777" w:rsidR="00612A77" w:rsidRPr="00651D67" w:rsidRDefault="00612A77" w:rsidP="00281B10">
            <w:pPr>
              <w:jc w:val="center"/>
              <w:rPr>
                <w:rFonts w:asciiTheme="minorHAnsi" w:hAnsiTheme="minorHAnsi" w:cstheme="minorHAnsi"/>
                <w:b/>
                <w:sz w:val="24"/>
                <w:szCs w:val="24"/>
              </w:rPr>
            </w:pPr>
          </w:p>
        </w:tc>
        <w:tc>
          <w:tcPr>
            <w:tcW w:w="1158" w:type="dxa"/>
          </w:tcPr>
          <w:p w14:paraId="6B811A07" w14:textId="77777777" w:rsidR="00612A77" w:rsidRPr="00651D67" w:rsidRDefault="00612A77" w:rsidP="00281B10">
            <w:pPr>
              <w:jc w:val="center"/>
              <w:rPr>
                <w:rFonts w:asciiTheme="minorHAnsi" w:hAnsiTheme="minorHAnsi" w:cstheme="minorHAnsi"/>
                <w:b/>
                <w:sz w:val="24"/>
                <w:szCs w:val="24"/>
              </w:rPr>
            </w:pPr>
          </w:p>
        </w:tc>
        <w:tc>
          <w:tcPr>
            <w:tcW w:w="1042" w:type="dxa"/>
          </w:tcPr>
          <w:p w14:paraId="52D079A6" w14:textId="77777777" w:rsidR="00612A77" w:rsidRPr="00651D67" w:rsidRDefault="00612A77" w:rsidP="00281B10">
            <w:pPr>
              <w:jc w:val="center"/>
              <w:rPr>
                <w:rFonts w:asciiTheme="minorHAnsi" w:hAnsiTheme="minorHAnsi" w:cstheme="minorHAnsi"/>
                <w:b/>
                <w:sz w:val="24"/>
                <w:szCs w:val="24"/>
              </w:rPr>
            </w:pPr>
          </w:p>
        </w:tc>
        <w:tc>
          <w:tcPr>
            <w:tcW w:w="837" w:type="dxa"/>
          </w:tcPr>
          <w:p w14:paraId="22D7BFEE" w14:textId="77777777" w:rsidR="00612A77" w:rsidRPr="00651D67" w:rsidRDefault="00612A77" w:rsidP="00281B10">
            <w:pPr>
              <w:jc w:val="center"/>
              <w:rPr>
                <w:rFonts w:asciiTheme="minorHAnsi" w:hAnsiTheme="minorHAnsi" w:cstheme="minorHAnsi"/>
                <w:b/>
                <w:sz w:val="24"/>
                <w:szCs w:val="24"/>
              </w:rPr>
            </w:pPr>
          </w:p>
        </w:tc>
        <w:tc>
          <w:tcPr>
            <w:tcW w:w="873" w:type="dxa"/>
          </w:tcPr>
          <w:p w14:paraId="49EAD325" w14:textId="77777777" w:rsidR="00612A77" w:rsidRPr="00651D67" w:rsidRDefault="00612A77" w:rsidP="00281B10">
            <w:pPr>
              <w:jc w:val="center"/>
              <w:rPr>
                <w:rFonts w:asciiTheme="minorHAnsi" w:hAnsiTheme="minorHAnsi" w:cstheme="minorHAnsi"/>
                <w:b/>
                <w:sz w:val="24"/>
                <w:szCs w:val="24"/>
              </w:rPr>
            </w:pPr>
            <w:r w:rsidRPr="00651D67">
              <w:rPr>
                <w:rFonts w:asciiTheme="minorHAnsi" w:hAnsiTheme="minorHAnsi" w:cstheme="minorHAnsi"/>
                <w:b/>
                <w:sz w:val="24"/>
                <w:szCs w:val="24"/>
              </w:rPr>
              <w:t>N/A</w:t>
            </w:r>
          </w:p>
        </w:tc>
      </w:tr>
      <w:tr w:rsidR="00612A77" w:rsidRPr="00651D67" w14:paraId="47BA7379" w14:textId="77777777" w:rsidTr="00974EFA">
        <w:tc>
          <w:tcPr>
            <w:tcW w:w="5093" w:type="dxa"/>
          </w:tcPr>
          <w:p w14:paraId="7F7DBCBD" w14:textId="77777777" w:rsidR="00612A77" w:rsidRPr="00651D67" w:rsidRDefault="00612A77" w:rsidP="00281B10">
            <w:pPr>
              <w:rPr>
                <w:rFonts w:asciiTheme="minorHAnsi" w:hAnsiTheme="minorHAnsi" w:cstheme="minorHAnsi"/>
                <w:sz w:val="24"/>
                <w:szCs w:val="24"/>
              </w:rPr>
            </w:pPr>
            <w:r w:rsidRPr="00651D67">
              <w:rPr>
                <w:rFonts w:asciiTheme="minorHAnsi" w:hAnsiTheme="minorHAnsi" w:cstheme="minorHAnsi"/>
                <w:sz w:val="24"/>
                <w:szCs w:val="24"/>
              </w:rPr>
              <w:t>Ability to establish appropriate rapport with Patients/Families</w:t>
            </w:r>
          </w:p>
        </w:tc>
        <w:tc>
          <w:tcPr>
            <w:tcW w:w="1072" w:type="dxa"/>
          </w:tcPr>
          <w:p w14:paraId="15BEA190" w14:textId="77777777" w:rsidR="00612A77" w:rsidRPr="00651D67" w:rsidRDefault="00612A77" w:rsidP="00281B10">
            <w:pPr>
              <w:jc w:val="center"/>
              <w:rPr>
                <w:rFonts w:asciiTheme="minorHAnsi" w:hAnsiTheme="minorHAnsi" w:cstheme="minorHAnsi"/>
                <w:b/>
                <w:sz w:val="24"/>
                <w:szCs w:val="24"/>
              </w:rPr>
            </w:pPr>
          </w:p>
        </w:tc>
        <w:tc>
          <w:tcPr>
            <w:tcW w:w="1158" w:type="dxa"/>
          </w:tcPr>
          <w:p w14:paraId="4D48D160" w14:textId="77777777" w:rsidR="00612A77" w:rsidRPr="00651D67" w:rsidRDefault="00612A77" w:rsidP="00281B10">
            <w:pPr>
              <w:jc w:val="center"/>
              <w:rPr>
                <w:rFonts w:asciiTheme="minorHAnsi" w:hAnsiTheme="minorHAnsi" w:cstheme="minorHAnsi"/>
                <w:b/>
                <w:sz w:val="24"/>
                <w:szCs w:val="24"/>
              </w:rPr>
            </w:pPr>
          </w:p>
        </w:tc>
        <w:tc>
          <w:tcPr>
            <w:tcW w:w="1042" w:type="dxa"/>
          </w:tcPr>
          <w:p w14:paraId="7D953553" w14:textId="77777777" w:rsidR="00612A77" w:rsidRPr="00651D67" w:rsidRDefault="00612A77" w:rsidP="00281B10">
            <w:pPr>
              <w:jc w:val="center"/>
              <w:rPr>
                <w:rFonts w:asciiTheme="minorHAnsi" w:hAnsiTheme="minorHAnsi" w:cstheme="minorHAnsi"/>
                <w:b/>
                <w:sz w:val="24"/>
                <w:szCs w:val="24"/>
              </w:rPr>
            </w:pPr>
          </w:p>
        </w:tc>
        <w:tc>
          <w:tcPr>
            <w:tcW w:w="837" w:type="dxa"/>
          </w:tcPr>
          <w:p w14:paraId="602BAF1B" w14:textId="77777777" w:rsidR="00612A77" w:rsidRPr="00651D67" w:rsidRDefault="00612A77" w:rsidP="00281B10">
            <w:pPr>
              <w:jc w:val="center"/>
              <w:rPr>
                <w:rFonts w:asciiTheme="minorHAnsi" w:hAnsiTheme="minorHAnsi" w:cstheme="minorHAnsi"/>
                <w:b/>
                <w:sz w:val="24"/>
                <w:szCs w:val="24"/>
              </w:rPr>
            </w:pPr>
          </w:p>
        </w:tc>
        <w:tc>
          <w:tcPr>
            <w:tcW w:w="873" w:type="dxa"/>
          </w:tcPr>
          <w:p w14:paraId="06E985B0" w14:textId="77777777" w:rsidR="00612A77" w:rsidRPr="00651D67" w:rsidRDefault="00612A77" w:rsidP="00281B10">
            <w:pPr>
              <w:jc w:val="center"/>
              <w:rPr>
                <w:rFonts w:asciiTheme="minorHAnsi" w:hAnsiTheme="minorHAnsi" w:cstheme="minorHAnsi"/>
                <w:b/>
                <w:sz w:val="24"/>
                <w:szCs w:val="24"/>
              </w:rPr>
            </w:pPr>
            <w:r w:rsidRPr="00651D67">
              <w:rPr>
                <w:rFonts w:asciiTheme="minorHAnsi" w:hAnsiTheme="minorHAnsi" w:cstheme="minorHAnsi"/>
                <w:b/>
                <w:sz w:val="24"/>
                <w:szCs w:val="24"/>
              </w:rPr>
              <w:t>N/A</w:t>
            </w:r>
          </w:p>
        </w:tc>
      </w:tr>
      <w:tr w:rsidR="00612A77" w:rsidRPr="00651D67" w14:paraId="5F85E5A5" w14:textId="77777777" w:rsidTr="00974EFA">
        <w:tc>
          <w:tcPr>
            <w:tcW w:w="5093" w:type="dxa"/>
          </w:tcPr>
          <w:p w14:paraId="56ECCE2F" w14:textId="77777777" w:rsidR="00612A77" w:rsidRPr="00651D67" w:rsidRDefault="00612A77" w:rsidP="00281B10">
            <w:pPr>
              <w:rPr>
                <w:rFonts w:asciiTheme="minorHAnsi" w:hAnsiTheme="minorHAnsi" w:cstheme="minorHAnsi"/>
                <w:sz w:val="24"/>
                <w:szCs w:val="24"/>
              </w:rPr>
            </w:pPr>
            <w:r w:rsidRPr="00651D67">
              <w:rPr>
                <w:rFonts w:asciiTheme="minorHAnsi" w:hAnsiTheme="minorHAnsi" w:cstheme="minorHAnsi"/>
                <w:sz w:val="24"/>
                <w:szCs w:val="24"/>
              </w:rPr>
              <w:t>Ability to establish appropriate rapport with medical staff</w:t>
            </w:r>
          </w:p>
        </w:tc>
        <w:tc>
          <w:tcPr>
            <w:tcW w:w="1072" w:type="dxa"/>
          </w:tcPr>
          <w:p w14:paraId="55AECA1F" w14:textId="77777777" w:rsidR="00612A77" w:rsidRPr="00651D67" w:rsidRDefault="00612A77" w:rsidP="00281B10">
            <w:pPr>
              <w:jc w:val="center"/>
              <w:rPr>
                <w:rFonts w:asciiTheme="minorHAnsi" w:hAnsiTheme="minorHAnsi" w:cstheme="minorHAnsi"/>
                <w:b/>
                <w:sz w:val="24"/>
                <w:szCs w:val="24"/>
              </w:rPr>
            </w:pPr>
          </w:p>
        </w:tc>
        <w:tc>
          <w:tcPr>
            <w:tcW w:w="1158" w:type="dxa"/>
          </w:tcPr>
          <w:p w14:paraId="2D8CFA6E" w14:textId="77777777" w:rsidR="00612A77" w:rsidRPr="00651D67" w:rsidRDefault="00612A77" w:rsidP="00281B10">
            <w:pPr>
              <w:jc w:val="center"/>
              <w:rPr>
                <w:rFonts w:asciiTheme="minorHAnsi" w:hAnsiTheme="minorHAnsi" w:cstheme="minorHAnsi"/>
                <w:b/>
                <w:sz w:val="24"/>
                <w:szCs w:val="24"/>
              </w:rPr>
            </w:pPr>
          </w:p>
        </w:tc>
        <w:tc>
          <w:tcPr>
            <w:tcW w:w="1042" w:type="dxa"/>
          </w:tcPr>
          <w:p w14:paraId="14700868" w14:textId="77777777" w:rsidR="00612A77" w:rsidRPr="00651D67" w:rsidRDefault="00612A77" w:rsidP="00281B10">
            <w:pPr>
              <w:jc w:val="center"/>
              <w:rPr>
                <w:rFonts w:asciiTheme="minorHAnsi" w:hAnsiTheme="minorHAnsi" w:cstheme="minorHAnsi"/>
                <w:b/>
                <w:sz w:val="24"/>
                <w:szCs w:val="24"/>
              </w:rPr>
            </w:pPr>
          </w:p>
        </w:tc>
        <w:tc>
          <w:tcPr>
            <w:tcW w:w="837" w:type="dxa"/>
          </w:tcPr>
          <w:p w14:paraId="28FF4B55" w14:textId="77777777" w:rsidR="00612A77" w:rsidRPr="00651D67" w:rsidRDefault="00612A77" w:rsidP="00281B10">
            <w:pPr>
              <w:jc w:val="center"/>
              <w:rPr>
                <w:rFonts w:asciiTheme="minorHAnsi" w:hAnsiTheme="minorHAnsi" w:cstheme="minorHAnsi"/>
                <w:b/>
                <w:sz w:val="24"/>
                <w:szCs w:val="24"/>
              </w:rPr>
            </w:pPr>
          </w:p>
        </w:tc>
        <w:tc>
          <w:tcPr>
            <w:tcW w:w="873" w:type="dxa"/>
          </w:tcPr>
          <w:p w14:paraId="64F9D5A4" w14:textId="77777777" w:rsidR="00612A77" w:rsidRPr="00651D67" w:rsidRDefault="00612A77" w:rsidP="00281B10">
            <w:pPr>
              <w:jc w:val="center"/>
              <w:rPr>
                <w:rFonts w:asciiTheme="minorHAnsi" w:hAnsiTheme="minorHAnsi" w:cstheme="minorHAnsi"/>
                <w:b/>
                <w:sz w:val="24"/>
                <w:szCs w:val="24"/>
              </w:rPr>
            </w:pPr>
            <w:r w:rsidRPr="00651D67">
              <w:rPr>
                <w:rFonts w:asciiTheme="minorHAnsi" w:hAnsiTheme="minorHAnsi" w:cstheme="minorHAnsi"/>
                <w:b/>
                <w:sz w:val="24"/>
                <w:szCs w:val="24"/>
              </w:rPr>
              <w:t>N/A</w:t>
            </w:r>
          </w:p>
        </w:tc>
      </w:tr>
      <w:tr w:rsidR="00612A77" w:rsidRPr="00651D67" w14:paraId="38188759" w14:textId="77777777" w:rsidTr="00974EFA">
        <w:tc>
          <w:tcPr>
            <w:tcW w:w="5093" w:type="dxa"/>
          </w:tcPr>
          <w:p w14:paraId="2EC7C874" w14:textId="77777777" w:rsidR="00612A77" w:rsidRPr="00651D67" w:rsidRDefault="00612A77" w:rsidP="00281B10">
            <w:pPr>
              <w:rPr>
                <w:rFonts w:asciiTheme="minorHAnsi" w:hAnsiTheme="minorHAnsi" w:cstheme="minorHAnsi"/>
                <w:sz w:val="24"/>
                <w:szCs w:val="24"/>
              </w:rPr>
            </w:pPr>
            <w:r w:rsidRPr="00651D67">
              <w:rPr>
                <w:rFonts w:asciiTheme="minorHAnsi" w:hAnsiTheme="minorHAnsi" w:cstheme="minorHAnsi"/>
                <w:sz w:val="24"/>
                <w:szCs w:val="24"/>
              </w:rPr>
              <w:lastRenderedPageBreak/>
              <w:t>Ability to document pertinent information (H&amp;P, Assessment and Plan)</w:t>
            </w:r>
          </w:p>
        </w:tc>
        <w:tc>
          <w:tcPr>
            <w:tcW w:w="1072" w:type="dxa"/>
          </w:tcPr>
          <w:p w14:paraId="4161D7FE" w14:textId="77777777" w:rsidR="00612A77" w:rsidRPr="00651D67" w:rsidRDefault="00612A77" w:rsidP="00281B10">
            <w:pPr>
              <w:jc w:val="center"/>
              <w:rPr>
                <w:rFonts w:asciiTheme="minorHAnsi" w:hAnsiTheme="minorHAnsi" w:cstheme="minorHAnsi"/>
                <w:b/>
                <w:sz w:val="24"/>
                <w:szCs w:val="24"/>
              </w:rPr>
            </w:pPr>
          </w:p>
        </w:tc>
        <w:tc>
          <w:tcPr>
            <w:tcW w:w="1158" w:type="dxa"/>
          </w:tcPr>
          <w:p w14:paraId="61A7FA8C" w14:textId="77777777" w:rsidR="00612A77" w:rsidRPr="00651D67" w:rsidRDefault="00612A77" w:rsidP="00281B10">
            <w:pPr>
              <w:jc w:val="center"/>
              <w:rPr>
                <w:rFonts w:asciiTheme="minorHAnsi" w:hAnsiTheme="minorHAnsi" w:cstheme="minorHAnsi"/>
                <w:b/>
                <w:sz w:val="24"/>
                <w:szCs w:val="24"/>
              </w:rPr>
            </w:pPr>
          </w:p>
        </w:tc>
        <w:tc>
          <w:tcPr>
            <w:tcW w:w="1042" w:type="dxa"/>
          </w:tcPr>
          <w:p w14:paraId="0443AD72" w14:textId="77777777" w:rsidR="00612A77" w:rsidRPr="00651D67" w:rsidRDefault="00612A77" w:rsidP="00281B10">
            <w:pPr>
              <w:jc w:val="center"/>
              <w:rPr>
                <w:rFonts w:asciiTheme="minorHAnsi" w:hAnsiTheme="minorHAnsi" w:cstheme="minorHAnsi"/>
                <w:b/>
                <w:sz w:val="24"/>
                <w:szCs w:val="24"/>
              </w:rPr>
            </w:pPr>
          </w:p>
        </w:tc>
        <w:tc>
          <w:tcPr>
            <w:tcW w:w="837" w:type="dxa"/>
          </w:tcPr>
          <w:p w14:paraId="3361A710" w14:textId="77777777" w:rsidR="00612A77" w:rsidRPr="00651D67" w:rsidRDefault="00612A77" w:rsidP="00281B10">
            <w:pPr>
              <w:jc w:val="center"/>
              <w:rPr>
                <w:rFonts w:asciiTheme="minorHAnsi" w:hAnsiTheme="minorHAnsi" w:cstheme="minorHAnsi"/>
                <w:b/>
                <w:sz w:val="24"/>
                <w:szCs w:val="24"/>
              </w:rPr>
            </w:pPr>
          </w:p>
        </w:tc>
        <w:tc>
          <w:tcPr>
            <w:tcW w:w="873" w:type="dxa"/>
          </w:tcPr>
          <w:p w14:paraId="4452D094" w14:textId="77777777" w:rsidR="00612A77" w:rsidRPr="00651D67" w:rsidRDefault="00612A77" w:rsidP="00281B10">
            <w:pPr>
              <w:jc w:val="center"/>
              <w:rPr>
                <w:rFonts w:asciiTheme="minorHAnsi" w:hAnsiTheme="minorHAnsi" w:cstheme="minorHAnsi"/>
                <w:b/>
                <w:sz w:val="24"/>
                <w:szCs w:val="24"/>
              </w:rPr>
            </w:pPr>
            <w:r w:rsidRPr="00651D67">
              <w:rPr>
                <w:rFonts w:asciiTheme="minorHAnsi" w:hAnsiTheme="minorHAnsi" w:cstheme="minorHAnsi"/>
                <w:b/>
                <w:sz w:val="24"/>
                <w:szCs w:val="24"/>
              </w:rPr>
              <w:t>N/A</w:t>
            </w:r>
          </w:p>
        </w:tc>
      </w:tr>
      <w:tr w:rsidR="00612A77" w:rsidRPr="00651D67" w14:paraId="0AF6BDAE" w14:textId="77777777" w:rsidTr="00974EFA">
        <w:tc>
          <w:tcPr>
            <w:tcW w:w="5093" w:type="dxa"/>
          </w:tcPr>
          <w:p w14:paraId="200D230C" w14:textId="77777777" w:rsidR="00612A77" w:rsidRPr="00651D67" w:rsidRDefault="00612A77" w:rsidP="00281B10">
            <w:pPr>
              <w:rPr>
                <w:rFonts w:asciiTheme="minorHAnsi" w:hAnsiTheme="minorHAnsi" w:cstheme="minorHAnsi"/>
                <w:sz w:val="24"/>
                <w:szCs w:val="24"/>
              </w:rPr>
            </w:pPr>
            <w:r w:rsidRPr="00651D67">
              <w:rPr>
                <w:rFonts w:asciiTheme="minorHAnsi" w:hAnsiTheme="minorHAnsi" w:cstheme="minorHAnsi"/>
                <w:sz w:val="24"/>
                <w:szCs w:val="24"/>
              </w:rPr>
              <w:t>Ability to work collaboratively in an interprofessional patient-centered team</w:t>
            </w:r>
          </w:p>
        </w:tc>
        <w:tc>
          <w:tcPr>
            <w:tcW w:w="1072" w:type="dxa"/>
          </w:tcPr>
          <w:p w14:paraId="3306424D" w14:textId="77777777" w:rsidR="00612A77" w:rsidRPr="00651D67" w:rsidRDefault="00612A77" w:rsidP="00281B10">
            <w:pPr>
              <w:jc w:val="center"/>
              <w:rPr>
                <w:rFonts w:asciiTheme="minorHAnsi" w:hAnsiTheme="minorHAnsi" w:cstheme="minorHAnsi"/>
                <w:b/>
                <w:sz w:val="24"/>
                <w:szCs w:val="24"/>
              </w:rPr>
            </w:pPr>
          </w:p>
        </w:tc>
        <w:tc>
          <w:tcPr>
            <w:tcW w:w="1158" w:type="dxa"/>
          </w:tcPr>
          <w:p w14:paraId="122A4DA1" w14:textId="77777777" w:rsidR="00612A77" w:rsidRPr="00651D67" w:rsidRDefault="00612A77" w:rsidP="00281B10">
            <w:pPr>
              <w:jc w:val="center"/>
              <w:rPr>
                <w:rFonts w:asciiTheme="minorHAnsi" w:hAnsiTheme="minorHAnsi" w:cstheme="minorHAnsi"/>
                <w:b/>
                <w:sz w:val="24"/>
                <w:szCs w:val="24"/>
              </w:rPr>
            </w:pPr>
          </w:p>
        </w:tc>
        <w:tc>
          <w:tcPr>
            <w:tcW w:w="1042" w:type="dxa"/>
          </w:tcPr>
          <w:p w14:paraId="7BF0E22A" w14:textId="77777777" w:rsidR="00612A77" w:rsidRPr="00651D67" w:rsidRDefault="00612A77" w:rsidP="00281B10">
            <w:pPr>
              <w:jc w:val="center"/>
              <w:rPr>
                <w:rFonts w:asciiTheme="minorHAnsi" w:hAnsiTheme="minorHAnsi" w:cstheme="minorHAnsi"/>
                <w:b/>
                <w:sz w:val="24"/>
                <w:szCs w:val="24"/>
              </w:rPr>
            </w:pPr>
          </w:p>
        </w:tc>
        <w:tc>
          <w:tcPr>
            <w:tcW w:w="837" w:type="dxa"/>
          </w:tcPr>
          <w:p w14:paraId="63216CCD" w14:textId="77777777" w:rsidR="00612A77" w:rsidRPr="00651D67" w:rsidRDefault="00612A77" w:rsidP="00281B10">
            <w:pPr>
              <w:jc w:val="center"/>
              <w:rPr>
                <w:rFonts w:asciiTheme="minorHAnsi" w:hAnsiTheme="minorHAnsi" w:cstheme="minorHAnsi"/>
                <w:b/>
                <w:sz w:val="24"/>
                <w:szCs w:val="24"/>
              </w:rPr>
            </w:pPr>
          </w:p>
        </w:tc>
        <w:tc>
          <w:tcPr>
            <w:tcW w:w="873" w:type="dxa"/>
          </w:tcPr>
          <w:p w14:paraId="1457E4F1" w14:textId="77777777" w:rsidR="00612A77" w:rsidRPr="00651D67" w:rsidRDefault="00612A77" w:rsidP="00281B10">
            <w:pPr>
              <w:jc w:val="center"/>
              <w:rPr>
                <w:rFonts w:asciiTheme="minorHAnsi" w:hAnsiTheme="minorHAnsi" w:cstheme="minorHAnsi"/>
                <w:b/>
                <w:sz w:val="24"/>
                <w:szCs w:val="24"/>
              </w:rPr>
            </w:pPr>
            <w:r w:rsidRPr="00651D67">
              <w:rPr>
                <w:rFonts w:asciiTheme="minorHAnsi" w:hAnsiTheme="minorHAnsi" w:cstheme="minorHAnsi"/>
                <w:b/>
                <w:sz w:val="24"/>
                <w:szCs w:val="24"/>
              </w:rPr>
              <w:t>N/A</w:t>
            </w:r>
          </w:p>
        </w:tc>
      </w:tr>
    </w:tbl>
    <w:p w14:paraId="53C3FF72" w14:textId="77777777" w:rsidR="00612A77" w:rsidRPr="00651D67" w:rsidRDefault="00612A77" w:rsidP="00612A77">
      <w:pPr>
        <w:rPr>
          <w:rFonts w:asciiTheme="minorHAnsi" w:hAnsiTheme="minorHAnsi" w:cstheme="minorHAnsi"/>
          <w:sz w:val="24"/>
          <w:szCs w:val="24"/>
        </w:rPr>
      </w:pPr>
    </w:p>
    <w:tbl>
      <w:tblPr>
        <w:tblStyle w:val="TableGrid"/>
        <w:tblW w:w="11088" w:type="dxa"/>
        <w:tblLook w:val="04A0" w:firstRow="1" w:lastRow="0" w:firstColumn="1" w:lastColumn="0" w:noHBand="0" w:noVBand="1"/>
      </w:tblPr>
      <w:tblGrid>
        <w:gridCol w:w="4878"/>
        <w:gridCol w:w="1357"/>
        <w:gridCol w:w="1471"/>
        <w:gridCol w:w="1453"/>
        <w:gridCol w:w="1043"/>
        <w:gridCol w:w="886"/>
      </w:tblGrid>
      <w:tr w:rsidR="00651D67" w:rsidRPr="00651D67" w14:paraId="589802CD" w14:textId="77777777" w:rsidTr="00974EFA">
        <w:tc>
          <w:tcPr>
            <w:tcW w:w="5065" w:type="dxa"/>
          </w:tcPr>
          <w:p w14:paraId="212BA2D0" w14:textId="634097A2" w:rsidR="00651D67" w:rsidRPr="00651D67" w:rsidRDefault="00651D67" w:rsidP="00651D67">
            <w:pPr>
              <w:rPr>
                <w:rFonts w:asciiTheme="minorHAnsi" w:hAnsiTheme="minorHAnsi" w:cstheme="minorHAnsi"/>
                <w:b/>
                <w:sz w:val="24"/>
                <w:szCs w:val="24"/>
              </w:rPr>
            </w:pPr>
            <w:r w:rsidRPr="00651D67">
              <w:rPr>
                <w:rFonts w:asciiTheme="minorHAnsi" w:hAnsiTheme="minorHAnsi" w:cstheme="minorHAnsi"/>
                <w:b/>
                <w:sz w:val="24"/>
                <w:szCs w:val="24"/>
              </w:rPr>
              <w:t>Patient Care</w:t>
            </w:r>
          </w:p>
        </w:tc>
        <w:tc>
          <w:tcPr>
            <w:tcW w:w="1072" w:type="dxa"/>
          </w:tcPr>
          <w:p w14:paraId="2211DCB5" w14:textId="006C403E" w:rsidR="00651D67" w:rsidRPr="00651D67" w:rsidRDefault="00651D67" w:rsidP="00651D67">
            <w:pPr>
              <w:jc w:val="center"/>
              <w:rPr>
                <w:rFonts w:asciiTheme="minorHAnsi" w:hAnsiTheme="minorHAnsi" w:cstheme="minorHAnsi"/>
                <w:b/>
                <w:sz w:val="24"/>
                <w:szCs w:val="24"/>
              </w:rPr>
            </w:pPr>
            <w:r w:rsidRPr="00651D67">
              <w:rPr>
                <w:rFonts w:asciiTheme="minorHAnsi" w:hAnsiTheme="minorHAnsi" w:cstheme="minorHAnsi"/>
                <w:b/>
                <w:sz w:val="24"/>
                <w:szCs w:val="24"/>
              </w:rPr>
              <w:t>Inadequate (Deficient)</w:t>
            </w:r>
          </w:p>
        </w:tc>
        <w:tc>
          <w:tcPr>
            <w:tcW w:w="1158" w:type="dxa"/>
          </w:tcPr>
          <w:p w14:paraId="224CC8BF" w14:textId="32F43A98" w:rsidR="00651D67" w:rsidRPr="00651D67" w:rsidRDefault="00651D67" w:rsidP="00651D67">
            <w:pPr>
              <w:jc w:val="center"/>
              <w:rPr>
                <w:rFonts w:asciiTheme="minorHAnsi" w:hAnsiTheme="minorHAnsi" w:cstheme="minorHAnsi"/>
                <w:b/>
                <w:sz w:val="24"/>
                <w:szCs w:val="24"/>
              </w:rPr>
            </w:pPr>
            <w:r w:rsidRPr="00651D67">
              <w:rPr>
                <w:rFonts w:asciiTheme="minorHAnsi" w:hAnsiTheme="minorHAnsi" w:cstheme="minorHAnsi"/>
                <w:b/>
                <w:sz w:val="24"/>
                <w:szCs w:val="24"/>
              </w:rPr>
              <w:t xml:space="preserve">Competence (With Direct Supervision) </w:t>
            </w:r>
          </w:p>
        </w:tc>
        <w:tc>
          <w:tcPr>
            <w:tcW w:w="1042" w:type="dxa"/>
          </w:tcPr>
          <w:p w14:paraId="76BE1BAE" w14:textId="5366A711" w:rsidR="00651D67" w:rsidRPr="00651D67" w:rsidRDefault="00651D67" w:rsidP="00651D67">
            <w:pPr>
              <w:jc w:val="center"/>
              <w:rPr>
                <w:rFonts w:asciiTheme="minorHAnsi" w:hAnsiTheme="minorHAnsi" w:cstheme="minorHAnsi"/>
                <w:b/>
                <w:sz w:val="24"/>
                <w:szCs w:val="24"/>
              </w:rPr>
            </w:pPr>
            <w:r w:rsidRPr="00651D67">
              <w:rPr>
                <w:rFonts w:asciiTheme="minorHAnsi" w:hAnsiTheme="minorHAnsi" w:cstheme="minorHAnsi"/>
                <w:b/>
                <w:sz w:val="24"/>
                <w:szCs w:val="24"/>
              </w:rPr>
              <w:t>Proficiency (With Indirect Supervision)</w:t>
            </w:r>
          </w:p>
        </w:tc>
        <w:tc>
          <w:tcPr>
            <w:tcW w:w="837" w:type="dxa"/>
          </w:tcPr>
          <w:p w14:paraId="7638C94F" w14:textId="1693B94B" w:rsidR="00651D67" w:rsidRPr="00651D67" w:rsidRDefault="00651D67" w:rsidP="00651D67">
            <w:pPr>
              <w:jc w:val="center"/>
              <w:rPr>
                <w:rFonts w:asciiTheme="minorHAnsi" w:hAnsiTheme="minorHAnsi" w:cstheme="minorHAnsi"/>
                <w:b/>
                <w:sz w:val="24"/>
                <w:szCs w:val="24"/>
              </w:rPr>
            </w:pPr>
            <w:r w:rsidRPr="00651D67">
              <w:rPr>
                <w:rFonts w:asciiTheme="minorHAnsi" w:hAnsiTheme="minorHAnsi" w:cstheme="minorHAnsi"/>
                <w:b/>
                <w:sz w:val="24"/>
                <w:szCs w:val="24"/>
              </w:rPr>
              <w:t>Mastery (Could Teach Others)</w:t>
            </w:r>
          </w:p>
        </w:tc>
        <w:tc>
          <w:tcPr>
            <w:tcW w:w="901" w:type="dxa"/>
          </w:tcPr>
          <w:p w14:paraId="7B8FD980" w14:textId="77777777" w:rsidR="00651D67" w:rsidRPr="00651D67" w:rsidRDefault="00651D67" w:rsidP="00651D67">
            <w:pPr>
              <w:jc w:val="center"/>
              <w:rPr>
                <w:rFonts w:asciiTheme="minorHAnsi" w:hAnsiTheme="minorHAnsi" w:cstheme="minorHAnsi"/>
                <w:b/>
                <w:sz w:val="24"/>
                <w:szCs w:val="24"/>
              </w:rPr>
            </w:pPr>
          </w:p>
        </w:tc>
      </w:tr>
      <w:tr w:rsidR="00612A77" w:rsidRPr="00651D67" w14:paraId="7C61E3DA" w14:textId="77777777" w:rsidTr="00974EFA">
        <w:tc>
          <w:tcPr>
            <w:tcW w:w="5065" w:type="dxa"/>
          </w:tcPr>
          <w:p w14:paraId="28805846" w14:textId="77777777" w:rsidR="00612A77" w:rsidRPr="00651D67" w:rsidRDefault="00612A77" w:rsidP="00281B10">
            <w:pPr>
              <w:rPr>
                <w:rFonts w:asciiTheme="minorHAnsi" w:hAnsiTheme="minorHAnsi" w:cstheme="minorHAnsi"/>
                <w:sz w:val="24"/>
                <w:szCs w:val="24"/>
              </w:rPr>
            </w:pPr>
            <w:r w:rsidRPr="00651D67">
              <w:rPr>
                <w:rFonts w:asciiTheme="minorHAnsi" w:hAnsiTheme="minorHAnsi" w:cstheme="minorHAnsi"/>
                <w:sz w:val="24"/>
                <w:szCs w:val="24"/>
              </w:rPr>
              <w:t>Ability to perform a history of present illness</w:t>
            </w:r>
          </w:p>
        </w:tc>
        <w:tc>
          <w:tcPr>
            <w:tcW w:w="1072" w:type="dxa"/>
          </w:tcPr>
          <w:p w14:paraId="5EC75017" w14:textId="77777777" w:rsidR="00612A77" w:rsidRPr="00651D67" w:rsidRDefault="00612A77" w:rsidP="00281B10">
            <w:pPr>
              <w:jc w:val="center"/>
              <w:rPr>
                <w:rFonts w:asciiTheme="minorHAnsi" w:hAnsiTheme="minorHAnsi" w:cstheme="minorHAnsi"/>
                <w:b/>
                <w:sz w:val="24"/>
                <w:szCs w:val="24"/>
              </w:rPr>
            </w:pPr>
          </w:p>
        </w:tc>
        <w:tc>
          <w:tcPr>
            <w:tcW w:w="1158" w:type="dxa"/>
          </w:tcPr>
          <w:p w14:paraId="1F587A51" w14:textId="77777777" w:rsidR="00612A77" w:rsidRPr="00651D67" w:rsidRDefault="00612A77" w:rsidP="00281B10">
            <w:pPr>
              <w:jc w:val="center"/>
              <w:rPr>
                <w:rFonts w:asciiTheme="minorHAnsi" w:hAnsiTheme="minorHAnsi" w:cstheme="minorHAnsi"/>
                <w:b/>
                <w:sz w:val="24"/>
                <w:szCs w:val="24"/>
              </w:rPr>
            </w:pPr>
          </w:p>
        </w:tc>
        <w:tc>
          <w:tcPr>
            <w:tcW w:w="1042" w:type="dxa"/>
          </w:tcPr>
          <w:p w14:paraId="205947D9" w14:textId="77777777" w:rsidR="00612A77" w:rsidRPr="00651D67" w:rsidRDefault="00612A77" w:rsidP="00281B10">
            <w:pPr>
              <w:jc w:val="center"/>
              <w:rPr>
                <w:rFonts w:asciiTheme="minorHAnsi" w:hAnsiTheme="minorHAnsi" w:cstheme="minorHAnsi"/>
                <w:b/>
                <w:sz w:val="24"/>
                <w:szCs w:val="24"/>
              </w:rPr>
            </w:pPr>
          </w:p>
        </w:tc>
        <w:tc>
          <w:tcPr>
            <w:tcW w:w="837" w:type="dxa"/>
          </w:tcPr>
          <w:p w14:paraId="1C26222E" w14:textId="77777777" w:rsidR="00612A77" w:rsidRPr="00651D67" w:rsidRDefault="00612A77" w:rsidP="00281B10">
            <w:pPr>
              <w:jc w:val="center"/>
              <w:rPr>
                <w:rFonts w:asciiTheme="minorHAnsi" w:hAnsiTheme="minorHAnsi" w:cstheme="minorHAnsi"/>
                <w:b/>
                <w:sz w:val="24"/>
                <w:szCs w:val="24"/>
              </w:rPr>
            </w:pPr>
          </w:p>
        </w:tc>
        <w:tc>
          <w:tcPr>
            <w:tcW w:w="901" w:type="dxa"/>
          </w:tcPr>
          <w:p w14:paraId="7DFA0A16" w14:textId="77777777" w:rsidR="00612A77" w:rsidRPr="00651D67" w:rsidRDefault="00612A77" w:rsidP="00281B10">
            <w:pPr>
              <w:jc w:val="center"/>
              <w:rPr>
                <w:rFonts w:asciiTheme="minorHAnsi" w:hAnsiTheme="minorHAnsi" w:cstheme="minorHAnsi"/>
                <w:b/>
                <w:sz w:val="24"/>
                <w:szCs w:val="24"/>
              </w:rPr>
            </w:pPr>
            <w:r w:rsidRPr="00651D67">
              <w:rPr>
                <w:rFonts w:asciiTheme="minorHAnsi" w:hAnsiTheme="minorHAnsi" w:cstheme="minorHAnsi"/>
                <w:b/>
                <w:sz w:val="24"/>
                <w:szCs w:val="24"/>
              </w:rPr>
              <w:t>N/A</w:t>
            </w:r>
          </w:p>
        </w:tc>
      </w:tr>
      <w:tr w:rsidR="00612A77" w:rsidRPr="00651D67" w14:paraId="2E81FCAF" w14:textId="77777777" w:rsidTr="00974EFA">
        <w:tc>
          <w:tcPr>
            <w:tcW w:w="5065" w:type="dxa"/>
          </w:tcPr>
          <w:p w14:paraId="526F17C2" w14:textId="77777777" w:rsidR="00612A77" w:rsidRPr="00651D67" w:rsidRDefault="00612A77" w:rsidP="00281B10">
            <w:pPr>
              <w:rPr>
                <w:rFonts w:asciiTheme="minorHAnsi" w:hAnsiTheme="minorHAnsi" w:cstheme="minorHAnsi"/>
                <w:sz w:val="24"/>
                <w:szCs w:val="24"/>
              </w:rPr>
            </w:pPr>
            <w:r w:rsidRPr="00651D67">
              <w:rPr>
                <w:rFonts w:asciiTheme="minorHAnsi" w:hAnsiTheme="minorHAnsi" w:cstheme="minorHAnsi"/>
                <w:sz w:val="24"/>
                <w:szCs w:val="24"/>
              </w:rPr>
              <w:t>Ability to perform an appropriate physical examination</w:t>
            </w:r>
          </w:p>
        </w:tc>
        <w:tc>
          <w:tcPr>
            <w:tcW w:w="1072" w:type="dxa"/>
          </w:tcPr>
          <w:p w14:paraId="0AEF472B" w14:textId="77777777" w:rsidR="00612A77" w:rsidRPr="00651D67" w:rsidRDefault="00612A77" w:rsidP="00281B10">
            <w:pPr>
              <w:jc w:val="center"/>
              <w:rPr>
                <w:rFonts w:asciiTheme="minorHAnsi" w:hAnsiTheme="minorHAnsi" w:cstheme="minorHAnsi"/>
                <w:b/>
                <w:sz w:val="24"/>
                <w:szCs w:val="24"/>
              </w:rPr>
            </w:pPr>
          </w:p>
        </w:tc>
        <w:tc>
          <w:tcPr>
            <w:tcW w:w="1158" w:type="dxa"/>
          </w:tcPr>
          <w:p w14:paraId="188A005C" w14:textId="77777777" w:rsidR="00612A77" w:rsidRPr="00651D67" w:rsidRDefault="00612A77" w:rsidP="00281B10">
            <w:pPr>
              <w:jc w:val="center"/>
              <w:rPr>
                <w:rFonts w:asciiTheme="minorHAnsi" w:hAnsiTheme="minorHAnsi" w:cstheme="minorHAnsi"/>
                <w:b/>
                <w:sz w:val="24"/>
                <w:szCs w:val="24"/>
              </w:rPr>
            </w:pPr>
          </w:p>
        </w:tc>
        <w:tc>
          <w:tcPr>
            <w:tcW w:w="1042" w:type="dxa"/>
          </w:tcPr>
          <w:p w14:paraId="013C84B2" w14:textId="77777777" w:rsidR="00612A77" w:rsidRPr="00651D67" w:rsidRDefault="00612A77" w:rsidP="00281B10">
            <w:pPr>
              <w:jc w:val="center"/>
              <w:rPr>
                <w:rFonts w:asciiTheme="minorHAnsi" w:hAnsiTheme="minorHAnsi" w:cstheme="minorHAnsi"/>
                <w:b/>
                <w:sz w:val="24"/>
                <w:szCs w:val="24"/>
              </w:rPr>
            </w:pPr>
          </w:p>
        </w:tc>
        <w:tc>
          <w:tcPr>
            <w:tcW w:w="837" w:type="dxa"/>
          </w:tcPr>
          <w:p w14:paraId="09BB47C8" w14:textId="77777777" w:rsidR="00612A77" w:rsidRPr="00651D67" w:rsidRDefault="00612A77" w:rsidP="00281B10">
            <w:pPr>
              <w:jc w:val="center"/>
              <w:rPr>
                <w:rFonts w:asciiTheme="minorHAnsi" w:hAnsiTheme="minorHAnsi" w:cstheme="minorHAnsi"/>
                <w:b/>
                <w:sz w:val="24"/>
                <w:szCs w:val="24"/>
              </w:rPr>
            </w:pPr>
          </w:p>
        </w:tc>
        <w:tc>
          <w:tcPr>
            <w:tcW w:w="901" w:type="dxa"/>
          </w:tcPr>
          <w:p w14:paraId="70BD7016" w14:textId="77777777" w:rsidR="00612A77" w:rsidRPr="00651D67" w:rsidRDefault="00612A77" w:rsidP="00281B10">
            <w:pPr>
              <w:jc w:val="center"/>
              <w:rPr>
                <w:rFonts w:asciiTheme="minorHAnsi" w:hAnsiTheme="minorHAnsi" w:cstheme="minorHAnsi"/>
                <w:b/>
                <w:sz w:val="24"/>
                <w:szCs w:val="24"/>
              </w:rPr>
            </w:pPr>
            <w:r w:rsidRPr="00651D67">
              <w:rPr>
                <w:rFonts w:asciiTheme="minorHAnsi" w:hAnsiTheme="minorHAnsi" w:cstheme="minorHAnsi"/>
                <w:b/>
                <w:sz w:val="24"/>
                <w:szCs w:val="24"/>
              </w:rPr>
              <w:t>N/A</w:t>
            </w:r>
          </w:p>
        </w:tc>
      </w:tr>
      <w:tr w:rsidR="00612A77" w:rsidRPr="00651D67" w14:paraId="47DD8F96" w14:textId="77777777" w:rsidTr="00974EFA">
        <w:tc>
          <w:tcPr>
            <w:tcW w:w="5065" w:type="dxa"/>
          </w:tcPr>
          <w:p w14:paraId="4BC78B08" w14:textId="77777777" w:rsidR="00612A77" w:rsidRPr="00651D67" w:rsidRDefault="00612A77" w:rsidP="00281B10">
            <w:pPr>
              <w:rPr>
                <w:rFonts w:asciiTheme="minorHAnsi" w:hAnsiTheme="minorHAnsi" w:cstheme="minorHAnsi"/>
                <w:sz w:val="24"/>
                <w:szCs w:val="24"/>
              </w:rPr>
            </w:pPr>
            <w:r w:rsidRPr="00651D67">
              <w:rPr>
                <w:rFonts w:asciiTheme="minorHAnsi" w:hAnsiTheme="minorHAnsi" w:cstheme="minorHAnsi"/>
                <w:sz w:val="24"/>
                <w:szCs w:val="24"/>
              </w:rPr>
              <w:t>Ability to order and interpret diagnostic labs and imaging</w:t>
            </w:r>
          </w:p>
        </w:tc>
        <w:tc>
          <w:tcPr>
            <w:tcW w:w="1072" w:type="dxa"/>
          </w:tcPr>
          <w:p w14:paraId="412D9A5B" w14:textId="77777777" w:rsidR="00612A77" w:rsidRPr="00651D67" w:rsidRDefault="00612A77" w:rsidP="00281B10">
            <w:pPr>
              <w:jc w:val="center"/>
              <w:rPr>
                <w:rFonts w:asciiTheme="minorHAnsi" w:hAnsiTheme="minorHAnsi" w:cstheme="minorHAnsi"/>
                <w:b/>
                <w:sz w:val="24"/>
                <w:szCs w:val="24"/>
              </w:rPr>
            </w:pPr>
          </w:p>
        </w:tc>
        <w:tc>
          <w:tcPr>
            <w:tcW w:w="1158" w:type="dxa"/>
          </w:tcPr>
          <w:p w14:paraId="0D8776D8" w14:textId="77777777" w:rsidR="00612A77" w:rsidRPr="00651D67" w:rsidRDefault="00612A77" w:rsidP="00281B10">
            <w:pPr>
              <w:jc w:val="center"/>
              <w:rPr>
                <w:rFonts w:asciiTheme="minorHAnsi" w:hAnsiTheme="minorHAnsi" w:cstheme="minorHAnsi"/>
                <w:b/>
                <w:sz w:val="24"/>
                <w:szCs w:val="24"/>
              </w:rPr>
            </w:pPr>
          </w:p>
        </w:tc>
        <w:tc>
          <w:tcPr>
            <w:tcW w:w="1042" w:type="dxa"/>
          </w:tcPr>
          <w:p w14:paraId="20E6F185" w14:textId="77777777" w:rsidR="00612A77" w:rsidRPr="00651D67" w:rsidRDefault="00612A77" w:rsidP="00281B10">
            <w:pPr>
              <w:jc w:val="center"/>
              <w:rPr>
                <w:rFonts w:asciiTheme="minorHAnsi" w:hAnsiTheme="minorHAnsi" w:cstheme="minorHAnsi"/>
                <w:b/>
                <w:sz w:val="24"/>
                <w:szCs w:val="24"/>
              </w:rPr>
            </w:pPr>
          </w:p>
        </w:tc>
        <w:tc>
          <w:tcPr>
            <w:tcW w:w="837" w:type="dxa"/>
          </w:tcPr>
          <w:p w14:paraId="56CC45DE" w14:textId="77777777" w:rsidR="00612A77" w:rsidRPr="00651D67" w:rsidRDefault="00612A77" w:rsidP="00281B10">
            <w:pPr>
              <w:jc w:val="center"/>
              <w:rPr>
                <w:rFonts w:asciiTheme="minorHAnsi" w:hAnsiTheme="minorHAnsi" w:cstheme="minorHAnsi"/>
                <w:b/>
                <w:sz w:val="24"/>
                <w:szCs w:val="24"/>
              </w:rPr>
            </w:pPr>
          </w:p>
        </w:tc>
        <w:tc>
          <w:tcPr>
            <w:tcW w:w="901" w:type="dxa"/>
          </w:tcPr>
          <w:p w14:paraId="75A14B95" w14:textId="77777777" w:rsidR="00612A77" w:rsidRPr="00651D67" w:rsidRDefault="00612A77" w:rsidP="00281B10">
            <w:pPr>
              <w:jc w:val="center"/>
              <w:rPr>
                <w:rFonts w:asciiTheme="minorHAnsi" w:hAnsiTheme="minorHAnsi" w:cstheme="minorHAnsi"/>
                <w:b/>
                <w:sz w:val="24"/>
                <w:szCs w:val="24"/>
              </w:rPr>
            </w:pPr>
            <w:r w:rsidRPr="00651D67">
              <w:rPr>
                <w:rFonts w:asciiTheme="minorHAnsi" w:hAnsiTheme="minorHAnsi" w:cstheme="minorHAnsi"/>
                <w:b/>
                <w:sz w:val="24"/>
                <w:szCs w:val="24"/>
              </w:rPr>
              <w:t>N/A</w:t>
            </w:r>
          </w:p>
        </w:tc>
      </w:tr>
      <w:tr w:rsidR="00612A77" w:rsidRPr="00651D67" w14:paraId="39197861" w14:textId="77777777" w:rsidTr="00974EFA">
        <w:tc>
          <w:tcPr>
            <w:tcW w:w="5065" w:type="dxa"/>
          </w:tcPr>
          <w:p w14:paraId="19DA3C18" w14:textId="77777777" w:rsidR="00612A77" w:rsidRPr="00651D67" w:rsidRDefault="00612A77" w:rsidP="00281B10">
            <w:pPr>
              <w:rPr>
                <w:rFonts w:asciiTheme="minorHAnsi" w:hAnsiTheme="minorHAnsi" w:cstheme="minorHAnsi"/>
                <w:sz w:val="24"/>
                <w:szCs w:val="24"/>
              </w:rPr>
            </w:pPr>
            <w:r w:rsidRPr="00651D67">
              <w:rPr>
                <w:rFonts w:asciiTheme="minorHAnsi" w:hAnsiTheme="minorHAnsi" w:cstheme="minorHAnsi"/>
                <w:sz w:val="24"/>
                <w:szCs w:val="24"/>
              </w:rPr>
              <w:t>Ability to develop a management plan</w:t>
            </w:r>
          </w:p>
        </w:tc>
        <w:tc>
          <w:tcPr>
            <w:tcW w:w="1072" w:type="dxa"/>
          </w:tcPr>
          <w:p w14:paraId="64402CF3" w14:textId="77777777" w:rsidR="00612A77" w:rsidRPr="00651D67" w:rsidRDefault="00612A77" w:rsidP="00281B10">
            <w:pPr>
              <w:jc w:val="center"/>
              <w:rPr>
                <w:rFonts w:asciiTheme="minorHAnsi" w:hAnsiTheme="minorHAnsi" w:cstheme="minorHAnsi"/>
                <w:b/>
                <w:sz w:val="24"/>
                <w:szCs w:val="24"/>
              </w:rPr>
            </w:pPr>
          </w:p>
        </w:tc>
        <w:tc>
          <w:tcPr>
            <w:tcW w:w="1158" w:type="dxa"/>
          </w:tcPr>
          <w:p w14:paraId="0D094404" w14:textId="77777777" w:rsidR="00612A77" w:rsidRPr="00651D67" w:rsidRDefault="00612A77" w:rsidP="00281B10">
            <w:pPr>
              <w:jc w:val="center"/>
              <w:rPr>
                <w:rFonts w:asciiTheme="minorHAnsi" w:hAnsiTheme="minorHAnsi" w:cstheme="minorHAnsi"/>
                <w:b/>
                <w:sz w:val="24"/>
                <w:szCs w:val="24"/>
              </w:rPr>
            </w:pPr>
          </w:p>
        </w:tc>
        <w:tc>
          <w:tcPr>
            <w:tcW w:w="1042" w:type="dxa"/>
          </w:tcPr>
          <w:p w14:paraId="378309D9" w14:textId="77777777" w:rsidR="00612A77" w:rsidRPr="00651D67" w:rsidRDefault="00612A77" w:rsidP="00281B10">
            <w:pPr>
              <w:jc w:val="center"/>
              <w:rPr>
                <w:rFonts w:asciiTheme="minorHAnsi" w:hAnsiTheme="minorHAnsi" w:cstheme="minorHAnsi"/>
                <w:b/>
                <w:sz w:val="24"/>
                <w:szCs w:val="24"/>
              </w:rPr>
            </w:pPr>
          </w:p>
        </w:tc>
        <w:tc>
          <w:tcPr>
            <w:tcW w:w="837" w:type="dxa"/>
          </w:tcPr>
          <w:p w14:paraId="391D8CBE" w14:textId="77777777" w:rsidR="00612A77" w:rsidRPr="00651D67" w:rsidRDefault="00612A77" w:rsidP="00281B10">
            <w:pPr>
              <w:jc w:val="center"/>
              <w:rPr>
                <w:rFonts w:asciiTheme="minorHAnsi" w:hAnsiTheme="minorHAnsi" w:cstheme="minorHAnsi"/>
                <w:b/>
                <w:sz w:val="24"/>
                <w:szCs w:val="24"/>
              </w:rPr>
            </w:pPr>
          </w:p>
        </w:tc>
        <w:tc>
          <w:tcPr>
            <w:tcW w:w="901" w:type="dxa"/>
          </w:tcPr>
          <w:p w14:paraId="3DAD36BB" w14:textId="77777777" w:rsidR="00612A77" w:rsidRPr="00651D67" w:rsidRDefault="00612A77" w:rsidP="00281B10">
            <w:pPr>
              <w:jc w:val="center"/>
              <w:rPr>
                <w:rFonts w:asciiTheme="minorHAnsi" w:hAnsiTheme="minorHAnsi" w:cstheme="minorHAnsi"/>
                <w:b/>
                <w:sz w:val="24"/>
                <w:szCs w:val="24"/>
              </w:rPr>
            </w:pPr>
            <w:r w:rsidRPr="00651D67">
              <w:rPr>
                <w:rFonts w:asciiTheme="minorHAnsi" w:hAnsiTheme="minorHAnsi" w:cstheme="minorHAnsi"/>
                <w:b/>
                <w:sz w:val="24"/>
                <w:szCs w:val="24"/>
              </w:rPr>
              <w:t>N/A</w:t>
            </w:r>
          </w:p>
        </w:tc>
      </w:tr>
      <w:tr w:rsidR="00612A77" w:rsidRPr="00651D67" w14:paraId="636EF62F" w14:textId="77777777" w:rsidTr="00974EFA">
        <w:tc>
          <w:tcPr>
            <w:tcW w:w="5065" w:type="dxa"/>
          </w:tcPr>
          <w:p w14:paraId="212BEFEA" w14:textId="77777777" w:rsidR="00612A77" w:rsidRPr="00651D67" w:rsidRDefault="00612A77" w:rsidP="00281B10">
            <w:pPr>
              <w:rPr>
                <w:rFonts w:asciiTheme="minorHAnsi" w:hAnsiTheme="minorHAnsi" w:cstheme="minorHAnsi"/>
                <w:sz w:val="24"/>
                <w:szCs w:val="24"/>
              </w:rPr>
            </w:pPr>
            <w:r w:rsidRPr="00651D67">
              <w:rPr>
                <w:rFonts w:asciiTheme="minorHAnsi" w:hAnsiTheme="minorHAnsi" w:cstheme="minorHAnsi"/>
                <w:sz w:val="24"/>
                <w:szCs w:val="24"/>
              </w:rPr>
              <w:t>Ability to counsel patients on their management plan</w:t>
            </w:r>
          </w:p>
        </w:tc>
        <w:tc>
          <w:tcPr>
            <w:tcW w:w="1072" w:type="dxa"/>
          </w:tcPr>
          <w:p w14:paraId="2D9FB335" w14:textId="77777777" w:rsidR="00612A77" w:rsidRPr="00651D67" w:rsidRDefault="00612A77" w:rsidP="00281B10">
            <w:pPr>
              <w:jc w:val="center"/>
              <w:rPr>
                <w:rFonts w:asciiTheme="minorHAnsi" w:hAnsiTheme="minorHAnsi" w:cstheme="minorHAnsi"/>
                <w:b/>
                <w:sz w:val="24"/>
                <w:szCs w:val="24"/>
              </w:rPr>
            </w:pPr>
          </w:p>
        </w:tc>
        <w:tc>
          <w:tcPr>
            <w:tcW w:w="1158" w:type="dxa"/>
          </w:tcPr>
          <w:p w14:paraId="62AAD1DE" w14:textId="77777777" w:rsidR="00612A77" w:rsidRPr="00651D67" w:rsidRDefault="00612A77" w:rsidP="00281B10">
            <w:pPr>
              <w:jc w:val="center"/>
              <w:rPr>
                <w:rFonts w:asciiTheme="minorHAnsi" w:hAnsiTheme="minorHAnsi" w:cstheme="minorHAnsi"/>
                <w:b/>
                <w:sz w:val="24"/>
                <w:szCs w:val="24"/>
              </w:rPr>
            </w:pPr>
          </w:p>
        </w:tc>
        <w:tc>
          <w:tcPr>
            <w:tcW w:w="1042" w:type="dxa"/>
          </w:tcPr>
          <w:p w14:paraId="4E4214C7" w14:textId="77777777" w:rsidR="00612A77" w:rsidRPr="00651D67" w:rsidRDefault="00612A77" w:rsidP="00281B10">
            <w:pPr>
              <w:jc w:val="center"/>
              <w:rPr>
                <w:rFonts w:asciiTheme="minorHAnsi" w:hAnsiTheme="minorHAnsi" w:cstheme="minorHAnsi"/>
                <w:b/>
                <w:sz w:val="24"/>
                <w:szCs w:val="24"/>
              </w:rPr>
            </w:pPr>
          </w:p>
        </w:tc>
        <w:tc>
          <w:tcPr>
            <w:tcW w:w="837" w:type="dxa"/>
          </w:tcPr>
          <w:p w14:paraId="5823FC0B" w14:textId="77777777" w:rsidR="00612A77" w:rsidRPr="00651D67" w:rsidRDefault="00612A77" w:rsidP="00281B10">
            <w:pPr>
              <w:jc w:val="center"/>
              <w:rPr>
                <w:rFonts w:asciiTheme="minorHAnsi" w:hAnsiTheme="minorHAnsi" w:cstheme="minorHAnsi"/>
                <w:b/>
                <w:sz w:val="24"/>
                <w:szCs w:val="24"/>
              </w:rPr>
            </w:pPr>
          </w:p>
        </w:tc>
        <w:tc>
          <w:tcPr>
            <w:tcW w:w="901" w:type="dxa"/>
          </w:tcPr>
          <w:p w14:paraId="77892575" w14:textId="77777777" w:rsidR="00612A77" w:rsidRPr="00651D67" w:rsidRDefault="00612A77" w:rsidP="00281B10">
            <w:pPr>
              <w:jc w:val="center"/>
              <w:rPr>
                <w:rFonts w:asciiTheme="minorHAnsi" w:hAnsiTheme="minorHAnsi" w:cstheme="minorHAnsi"/>
                <w:b/>
                <w:sz w:val="24"/>
                <w:szCs w:val="24"/>
              </w:rPr>
            </w:pPr>
            <w:r w:rsidRPr="00651D67">
              <w:rPr>
                <w:rFonts w:asciiTheme="minorHAnsi" w:hAnsiTheme="minorHAnsi" w:cstheme="minorHAnsi"/>
                <w:b/>
                <w:sz w:val="24"/>
                <w:szCs w:val="24"/>
              </w:rPr>
              <w:t>N/A</w:t>
            </w:r>
          </w:p>
        </w:tc>
      </w:tr>
      <w:tr w:rsidR="00612A77" w:rsidRPr="00651D67" w14:paraId="54051512" w14:textId="77777777" w:rsidTr="00974EFA">
        <w:tc>
          <w:tcPr>
            <w:tcW w:w="5065" w:type="dxa"/>
          </w:tcPr>
          <w:p w14:paraId="32E74C81" w14:textId="77777777" w:rsidR="00612A77" w:rsidRPr="00651D67" w:rsidRDefault="00612A77" w:rsidP="00281B10">
            <w:pPr>
              <w:rPr>
                <w:rFonts w:asciiTheme="minorHAnsi" w:hAnsiTheme="minorHAnsi" w:cstheme="minorHAnsi"/>
                <w:sz w:val="24"/>
                <w:szCs w:val="24"/>
              </w:rPr>
            </w:pPr>
            <w:r w:rsidRPr="00651D67">
              <w:rPr>
                <w:rFonts w:asciiTheme="minorHAnsi" w:hAnsiTheme="minorHAnsi" w:cstheme="minorHAnsi"/>
                <w:sz w:val="24"/>
                <w:szCs w:val="24"/>
              </w:rPr>
              <w:t>Ability to counsel patients in health promotion and disease prevention</w:t>
            </w:r>
          </w:p>
        </w:tc>
        <w:tc>
          <w:tcPr>
            <w:tcW w:w="1072" w:type="dxa"/>
          </w:tcPr>
          <w:p w14:paraId="6E6ECC20" w14:textId="77777777" w:rsidR="00612A77" w:rsidRPr="00651D67" w:rsidRDefault="00612A77" w:rsidP="00281B10">
            <w:pPr>
              <w:jc w:val="center"/>
              <w:rPr>
                <w:rFonts w:asciiTheme="minorHAnsi" w:hAnsiTheme="minorHAnsi" w:cstheme="minorHAnsi"/>
                <w:b/>
                <w:sz w:val="24"/>
                <w:szCs w:val="24"/>
              </w:rPr>
            </w:pPr>
          </w:p>
        </w:tc>
        <w:tc>
          <w:tcPr>
            <w:tcW w:w="1158" w:type="dxa"/>
          </w:tcPr>
          <w:p w14:paraId="2B99CA9B" w14:textId="77777777" w:rsidR="00612A77" w:rsidRPr="00651D67" w:rsidRDefault="00612A77" w:rsidP="00281B10">
            <w:pPr>
              <w:jc w:val="center"/>
              <w:rPr>
                <w:rFonts w:asciiTheme="minorHAnsi" w:hAnsiTheme="minorHAnsi" w:cstheme="minorHAnsi"/>
                <w:b/>
                <w:sz w:val="24"/>
                <w:szCs w:val="24"/>
              </w:rPr>
            </w:pPr>
          </w:p>
        </w:tc>
        <w:tc>
          <w:tcPr>
            <w:tcW w:w="1042" w:type="dxa"/>
          </w:tcPr>
          <w:p w14:paraId="45FE7433" w14:textId="77777777" w:rsidR="00612A77" w:rsidRPr="00651D67" w:rsidRDefault="00612A77" w:rsidP="00281B10">
            <w:pPr>
              <w:jc w:val="center"/>
              <w:rPr>
                <w:rFonts w:asciiTheme="minorHAnsi" w:hAnsiTheme="minorHAnsi" w:cstheme="minorHAnsi"/>
                <w:b/>
                <w:sz w:val="24"/>
                <w:szCs w:val="24"/>
              </w:rPr>
            </w:pPr>
          </w:p>
        </w:tc>
        <w:tc>
          <w:tcPr>
            <w:tcW w:w="837" w:type="dxa"/>
          </w:tcPr>
          <w:p w14:paraId="4DBCA4D7" w14:textId="77777777" w:rsidR="00612A77" w:rsidRPr="00651D67" w:rsidRDefault="00612A77" w:rsidP="00281B10">
            <w:pPr>
              <w:jc w:val="center"/>
              <w:rPr>
                <w:rFonts w:asciiTheme="minorHAnsi" w:hAnsiTheme="minorHAnsi" w:cstheme="minorHAnsi"/>
                <w:b/>
                <w:sz w:val="24"/>
                <w:szCs w:val="24"/>
              </w:rPr>
            </w:pPr>
          </w:p>
        </w:tc>
        <w:tc>
          <w:tcPr>
            <w:tcW w:w="901" w:type="dxa"/>
          </w:tcPr>
          <w:p w14:paraId="590C9D8D" w14:textId="77777777" w:rsidR="00612A77" w:rsidRPr="00651D67" w:rsidRDefault="00612A77" w:rsidP="00281B10">
            <w:pPr>
              <w:jc w:val="center"/>
              <w:rPr>
                <w:rFonts w:asciiTheme="minorHAnsi" w:hAnsiTheme="minorHAnsi" w:cstheme="minorHAnsi"/>
                <w:b/>
                <w:sz w:val="24"/>
                <w:szCs w:val="24"/>
              </w:rPr>
            </w:pPr>
            <w:r w:rsidRPr="00651D67">
              <w:rPr>
                <w:rFonts w:asciiTheme="minorHAnsi" w:hAnsiTheme="minorHAnsi" w:cstheme="minorHAnsi"/>
                <w:b/>
                <w:sz w:val="24"/>
                <w:szCs w:val="24"/>
              </w:rPr>
              <w:t>N/A</w:t>
            </w:r>
          </w:p>
        </w:tc>
      </w:tr>
      <w:tr w:rsidR="00612A77" w:rsidRPr="00651D67" w14:paraId="4E0D9C0B" w14:textId="77777777" w:rsidTr="00974EFA">
        <w:tc>
          <w:tcPr>
            <w:tcW w:w="5065" w:type="dxa"/>
          </w:tcPr>
          <w:p w14:paraId="62062E20" w14:textId="77777777" w:rsidR="00612A77" w:rsidRPr="00651D67" w:rsidRDefault="00612A77" w:rsidP="00281B10">
            <w:pPr>
              <w:rPr>
                <w:rFonts w:asciiTheme="minorHAnsi" w:hAnsiTheme="minorHAnsi" w:cstheme="minorHAnsi"/>
                <w:sz w:val="24"/>
                <w:szCs w:val="24"/>
              </w:rPr>
            </w:pPr>
            <w:r w:rsidRPr="00651D67">
              <w:rPr>
                <w:rFonts w:asciiTheme="minorHAnsi" w:hAnsiTheme="minorHAnsi" w:cstheme="minorHAnsi"/>
                <w:sz w:val="24"/>
                <w:szCs w:val="24"/>
              </w:rPr>
              <w:t>Ability to recognize emergent problems</w:t>
            </w:r>
          </w:p>
        </w:tc>
        <w:tc>
          <w:tcPr>
            <w:tcW w:w="1072" w:type="dxa"/>
          </w:tcPr>
          <w:p w14:paraId="2224729E" w14:textId="77777777" w:rsidR="00612A77" w:rsidRPr="00651D67" w:rsidRDefault="00612A77" w:rsidP="00281B10">
            <w:pPr>
              <w:jc w:val="center"/>
              <w:rPr>
                <w:rFonts w:asciiTheme="minorHAnsi" w:hAnsiTheme="minorHAnsi" w:cstheme="minorHAnsi"/>
                <w:b/>
                <w:sz w:val="24"/>
                <w:szCs w:val="24"/>
              </w:rPr>
            </w:pPr>
          </w:p>
        </w:tc>
        <w:tc>
          <w:tcPr>
            <w:tcW w:w="1158" w:type="dxa"/>
          </w:tcPr>
          <w:p w14:paraId="6B4DEDF0" w14:textId="77777777" w:rsidR="00612A77" w:rsidRPr="00651D67" w:rsidRDefault="00612A77" w:rsidP="00281B10">
            <w:pPr>
              <w:jc w:val="center"/>
              <w:rPr>
                <w:rFonts w:asciiTheme="minorHAnsi" w:hAnsiTheme="minorHAnsi" w:cstheme="minorHAnsi"/>
                <w:b/>
                <w:sz w:val="24"/>
                <w:szCs w:val="24"/>
              </w:rPr>
            </w:pPr>
          </w:p>
        </w:tc>
        <w:tc>
          <w:tcPr>
            <w:tcW w:w="1042" w:type="dxa"/>
          </w:tcPr>
          <w:p w14:paraId="27AE0886" w14:textId="77777777" w:rsidR="00612A77" w:rsidRPr="00651D67" w:rsidRDefault="00612A77" w:rsidP="00281B10">
            <w:pPr>
              <w:jc w:val="center"/>
              <w:rPr>
                <w:rFonts w:asciiTheme="minorHAnsi" w:hAnsiTheme="minorHAnsi" w:cstheme="minorHAnsi"/>
                <w:b/>
                <w:sz w:val="24"/>
                <w:szCs w:val="24"/>
              </w:rPr>
            </w:pPr>
          </w:p>
        </w:tc>
        <w:tc>
          <w:tcPr>
            <w:tcW w:w="837" w:type="dxa"/>
          </w:tcPr>
          <w:p w14:paraId="5A89CBBA" w14:textId="77777777" w:rsidR="00612A77" w:rsidRPr="00651D67" w:rsidRDefault="00612A77" w:rsidP="00281B10">
            <w:pPr>
              <w:jc w:val="center"/>
              <w:rPr>
                <w:rFonts w:asciiTheme="minorHAnsi" w:hAnsiTheme="minorHAnsi" w:cstheme="minorHAnsi"/>
                <w:b/>
                <w:sz w:val="24"/>
                <w:szCs w:val="24"/>
              </w:rPr>
            </w:pPr>
          </w:p>
        </w:tc>
        <w:tc>
          <w:tcPr>
            <w:tcW w:w="901" w:type="dxa"/>
          </w:tcPr>
          <w:p w14:paraId="7359909C" w14:textId="77777777" w:rsidR="00612A77" w:rsidRPr="00651D67" w:rsidRDefault="00612A77" w:rsidP="00281B10">
            <w:pPr>
              <w:jc w:val="center"/>
              <w:rPr>
                <w:rFonts w:asciiTheme="minorHAnsi" w:hAnsiTheme="minorHAnsi" w:cstheme="minorHAnsi"/>
                <w:b/>
                <w:sz w:val="24"/>
                <w:szCs w:val="24"/>
              </w:rPr>
            </w:pPr>
            <w:r w:rsidRPr="00651D67">
              <w:rPr>
                <w:rFonts w:asciiTheme="minorHAnsi" w:hAnsiTheme="minorHAnsi" w:cstheme="minorHAnsi"/>
                <w:b/>
                <w:sz w:val="24"/>
                <w:szCs w:val="24"/>
              </w:rPr>
              <w:t>N/A</w:t>
            </w:r>
          </w:p>
        </w:tc>
      </w:tr>
      <w:tr w:rsidR="00612A77" w:rsidRPr="00651D67" w14:paraId="42B3C750" w14:textId="77777777" w:rsidTr="00974EFA">
        <w:tc>
          <w:tcPr>
            <w:tcW w:w="5065" w:type="dxa"/>
          </w:tcPr>
          <w:p w14:paraId="7B283712" w14:textId="77777777" w:rsidR="00612A77" w:rsidRPr="00651D67" w:rsidRDefault="00612A77" w:rsidP="00281B10">
            <w:pPr>
              <w:rPr>
                <w:rFonts w:asciiTheme="minorHAnsi" w:hAnsiTheme="minorHAnsi" w:cstheme="minorHAnsi"/>
                <w:sz w:val="24"/>
                <w:szCs w:val="24"/>
              </w:rPr>
            </w:pPr>
            <w:r w:rsidRPr="00651D67">
              <w:rPr>
                <w:rFonts w:asciiTheme="minorHAnsi" w:hAnsiTheme="minorHAnsi" w:cstheme="minorHAnsi"/>
                <w:sz w:val="24"/>
                <w:szCs w:val="24"/>
              </w:rPr>
              <w:t>Ability to manage patients with acute problems</w:t>
            </w:r>
          </w:p>
        </w:tc>
        <w:tc>
          <w:tcPr>
            <w:tcW w:w="1072" w:type="dxa"/>
          </w:tcPr>
          <w:p w14:paraId="50D5AF04" w14:textId="77777777" w:rsidR="00612A77" w:rsidRPr="00651D67" w:rsidRDefault="00612A77" w:rsidP="00281B10">
            <w:pPr>
              <w:jc w:val="center"/>
              <w:rPr>
                <w:rFonts w:asciiTheme="minorHAnsi" w:hAnsiTheme="minorHAnsi" w:cstheme="minorHAnsi"/>
                <w:b/>
                <w:sz w:val="24"/>
                <w:szCs w:val="24"/>
              </w:rPr>
            </w:pPr>
          </w:p>
        </w:tc>
        <w:tc>
          <w:tcPr>
            <w:tcW w:w="1158" w:type="dxa"/>
          </w:tcPr>
          <w:p w14:paraId="30A8017F" w14:textId="77777777" w:rsidR="00612A77" w:rsidRPr="00651D67" w:rsidRDefault="00612A77" w:rsidP="00281B10">
            <w:pPr>
              <w:jc w:val="center"/>
              <w:rPr>
                <w:rFonts w:asciiTheme="minorHAnsi" w:hAnsiTheme="minorHAnsi" w:cstheme="minorHAnsi"/>
                <w:b/>
                <w:sz w:val="24"/>
                <w:szCs w:val="24"/>
              </w:rPr>
            </w:pPr>
          </w:p>
        </w:tc>
        <w:tc>
          <w:tcPr>
            <w:tcW w:w="1042" w:type="dxa"/>
          </w:tcPr>
          <w:p w14:paraId="384E4532" w14:textId="77777777" w:rsidR="00612A77" w:rsidRPr="00651D67" w:rsidRDefault="00612A77" w:rsidP="00281B10">
            <w:pPr>
              <w:jc w:val="center"/>
              <w:rPr>
                <w:rFonts w:asciiTheme="minorHAnsi" w:hAnsiTheme="minorHAnsi" w:cstheme="minorHAnsi"/>
                <w:b/>
                <w:sz w:val="24"/>
                <w:szCs w:val="24"/>
              </w:rPr>
            </w:pPr>
          </w:p>
        </w:tc>
        <w:tc>
          <w:tcPr>
            <w:tcW w:w="837" w:type="dxa"/>
          </w:tcPr>
          <w:p w14:paraId="2DC163C2" w14:textId="77777777" w:rsidR="00612A77" w:rsidRPr="00651D67" w:rsidRDefault="00612A77" w:rsidP="00281B10">
            <w:pPr>
              <w:jc w:val="center"/>
              <w:rPr>
                <w:rFonts w:asciiTheme="minorHAnsi" w:hAnsiTheme="minorHAnsi" w:cstheme="minorHAnsi"/>
                <w:b/>
                <w:sz w:val="24"/>
                <w:szCs w:val="24"/>
              </w:rPr>
            </w:pPr>
          </w:p>
        </w:tc>
        <w:tc>
          <w:tcPr>
            <w:tcW w:w="901" w:type="dxa"/>
          </w:tcPr>
          <w:p w14:paraId="6F1CE616" w14:textId="77777777" w:rsidR="00612A77" w:rsidRPr="00651D67" w:rsidRDefault="00612A77" w:rsidP="00281B10">
            <w:pPr>
              <w:jc w:val="center"/>
              <w:rPr>
                <w:rFonts w:asciiTheme="minorHAnsi" w:hAnsiTheme="minorHAnsi" w:cstheme="minorHAnsi"/>
                <w:b/>
                <w:sz w:val="24"/>
                <w:szCs w:val="24"/>
              </w:rPr>
            </w:pPr>
            <w:r w:rsidRPr="00651D67">
              <w:rPr>
                <w:rFonts w:asciiTheme="minorHAnsi" w:hAnsiTheme="minorHAnsi" w:cstheme="minorHAnsi"/>
                <w:b/>
                <w:sz w:val="24"/>
                <w:szCs w:val="24"/>
              </w:rPr>
              <w:t>N/A</w:t>
            </w:r>
          </w:p>
        </w:tc>
      </w:tr>
      <w:tr w:rsidR="00612A77" w:rsidRPr="00651D67" w14:paraId="05AFE8FD" w14:textId="77777777" w:rsidTr="00974EFA">
        <w:tc>
          <w:tcPr>
            <w:tcW w:w="5065" w:type="dxa"/>
          </w:tcPr>
          <w:p w14:paraId="05F22281" w14:textId="77777777" w:rsidR="00612A77" w:rsidRPr="00651D67" w:rsidRDefault="00612A77" w:rsidP="00281B10">
            <w:pPr>
              <w:rPr>
                <w:rFonts w:asciiTheme="minorHAnsi" w:hAnsiTheme="minorHAnsi" w:cstheme="minorHAnsi"/>
                <w:sz w:val="24"/>
                <w:szCs w:val="24"/>
              </w:rPr>
            </w:pPr>
            <w:r w:rsidRPr="00651D67">
              <w:rPr>
                <w:rFonts w:asciiTheme="minorHAnsi" w:hAnsiTheme="minorHAnsi" w:cstheme="minorHAnsi"/>
                <w:sz w:val="24"/>
                <w:szCs w:val="24"/>
              </w:rPr>
              <w:t>Ability to manage patients with chronic problems</w:t>
            </w:r>
          </w:p>
        </w:tc>
        <w:tc>
          <w:tcPr>
            <w:tcW w:w="1072" w:type="dxa"/>
          </w:tcPr>
          <w:p w14:paraId="35226B8E" w14:textId="77777777" w:rsidR="00612A77" w:rsidRPr="00651D67" w:rsidRDefault="00612A77" w:rsidP="00281B10">
            <w:pPr>
              <w:jc w:val="center"/>
              <w:rPr>
                <w:rFonts w:asciiTheme="minorHAnsi" w:hAnsiTheme="minorHAnsi" w:cstheme="minorHAnsi"/>
                <w:b/>
                <w:sz w:val="24"/>
                <w:szCs w:val="24"/>
              </w:rPr>
            </w:pPr>
          </w:p>
        </w:tc>
        <w:tc>
          <w:tcPr>
            <w:tcW w:w="1158" w:type="dxa"/>
          </w:tcPr>
          <w:p w14:paraId="04850560" w14:textId="77777777" w:rsidR="00612A77" w:rsidRPr="00651D67" w:rsidRDefault="00612A77" w:rsidP="00281B10">
            <w:pPr>
              <w:jc w:val="center"/>
              <w:rPr>
                <w:rFonts w:asciiTheme="minorHAnsi" w:hAnsiTheme="minorHAnsi" w:cstheme="minorHAnsi"/>
                <w:b/>
                <w:sz w:val="24"/>
                <w:szCs w:val="24"/>
              </w:rPr>
            </w:pPr>
          </w:p>
        </w:tc>
        <w:tc>
          <w:tcPr>
            <w:tcW w:w="1042" w:type="dxa"/>
          </w:tcPr>
          <w:p w14:paraId="7E2BDEBB" w14:textId="77777777" w:rsidR="00612A77" w:rsidRPr="00651D67" w:rsidRDefault="00612A77" w:rsidP="00281B10">
            <w:pPr>
              <w:jc w:val="center"/>
              <w:rPr>
                <w:rFonts w:asciiTheme="minorHAnsi" w:hAnsiTheme="minorHAnsi" w:cstheme="minorHAnsi"/>
                <w:b/>
                <w:sz w:val="24"/>
                <w:szCs w:val="24"/>
              </w:rPr>
            </w:pPr>
          </w:p>
        </w:tc>
        <w:tc>
          <w:tcPr>
            <w:tcW w:w="837" w:type="dxa"/>
          </w:tcPr>
          <w:p w14:paraId="740CA83D" w14:textId="77777777" w:rsidR="00612A77" w:rsidRPr="00651D67" w:rsidRDefault="00612A77" w:rsidP="00281B10">
            <w:pPr>
              <w:jc w:val="center"/>
              <w:rPr>
                <w:rFonts w:asciiTheme="minorHAnsi" w:hAnsiTheme="minorHAnsi" w:cstheme="minorHAnsi"/>
                <w:b/>
                <w:sz w:val="24"/>
                <w:szCs w:val="24"/>
              </w:rPr>
            </w:pPr>
          </w:p>
        </w:tc>
        <w:tc>
          <w:tcPr>
            <w:tcW w:w="901" w:type="dxa"/>
          </w:tcPr>
          <w:p w14:paraId="249F1330" w14:textId="77777777" w:rsidR="00612A77" w:rsidRPr="00651D67" w:rsidRDefault="00612A77" w:rsidP="00281B10">
            <w:pPr>
              <w:jc w:val="center"/>
              <w:rPr>
                <w:rFonts w:asciiTheme="minorHAnsi" w:hAnsiTheme="minorHAnsi" w:cstheme="minorHAnsi"/>
                <w:b/>
                <w:sz w:val="24"/>
                <w:szCs w:val="24"/>
              </w:rPr>
            </w:pPr>
            <w:r w:rsidRPr="00651D67">
              <w:rPr>
                <w:rFonts w:asciiTheme="minorHAnsi" w:hAnsiTheme="minorHAnsi" w:cstheme="minorHAnsi"/>
                <w:b/>
                <w:sz w:val="24"/>
                <w:szCs w:val="24"/>
              </w:rPr>
              <w:t>N/A</w:t>
            </w:r>
          </w:p>
        </w:tc>
      </w:tr>
    </w:tbl>
    <w:p w14:paraId="537295D8" w14:textId="77777777" w:rsidR="00612A77" w:rsidRPr="00651D67" w:rsidRDefault="00612A77" w:rsidP="00612A77">
      <w:pPr>
        <w:rPr>
          <w:rFonts w:asciiTheme="minorHAnsi" w:hAnsiTheme="minorHAnsi" w:cstheme="minorHAnsi"/>
          <w:sz w:val="24"/>
          <w:szCs w:val="24"/>
        </w:rPr>
      </w:pPr>
    </w:p>
    <w:tbl>
      <w:tblPr>
        <w:tblStyle w:val="TableGrid"/>
        <w:tblW w:w="11088" w:type="dxa"/>
        <w:tblLook w:val="04A0" w:firstRow="1" w:lastRow="0" w:firstColumn="1" w:lastColumn="0" w:noHBand="0" w:noVBand="1"/>
      </w:tblPr>
      <w:tblGrid>
        <w:gridCol w:w="4884"/>
        <w:gridCol w:w="1357"/>
        <w:gridCol w:w="1471"/>
        <w:gridCol w:w="1453"/>
        <w:gridCol w:w="1043"/>
        <w:gridCol w:w="880"/>
      </w:tblGrid>
      <w:tr w:rsidR="00651D67" w:rsidRPr="00651D67" w14:paraId="639DF123" w14:textId="77777777" w:rsidTr="00974EFA">
        <w:tc>
          <w:tcPr>
            <w:tcW w:w="4976" w:type="dxa"/>
          </w:tcPr>
          <w:p w14:paraId="6DEB59E8" w14:textId="1A2C8CF3" w:rsidR="00651D67" w:rsidRPr="00651D67" w:rsidRDefault="00651D67" w:rsidP="00651D67">
            <w:pPr>
              <w:rPr>
                <w:rFonts w:asciiTheme="minorHAnsi" w:hAnsiTheme="minorHAnsi" w:cstheme="minorHAnsi"/>
                <w:b/>
                <w:sz w:val="24"/>
                <w:szCs w:val="24"/>
              </w:rPr>
            </w:pPr>
            <w:r w:rsidRPr="00651D67">
              <w:rPr>
                <w:rFonts w:asciiTheme="minorHAnsi" w:hAnsiTheme="minorHAnsi" w:cstheme="minorHAnsi"/>
                <w:b/>
                <w:sz w:val="24"/>
                <w:szCs w:val="24"/>
              </w:rPr>
              <w:t>Professionalism</w:t>
            </w:r>
          </w:p>
        </w:tc>
        <w:tc>
          <w:tcPr>
            <w:tcW w:w="1072" w:type="dxa"/>
          </w:tcPr>
          <w:p w14:paraId="78E4FC55" w14:textId="602D96EB" w:rsidR="00651D67" w:rsidRPr="00651D67" w:rsidRDefault="00651D67" w:rsidP="00651D67">
            <w:pPr>
              <w:jc w:val="center"/>
              <w:rPr>
                <w:rFonts w:asciiTheme="minorHAnsi" w:hAnsiTheme="minorHAnsi" w:cstheme="minorHAnsi"/>
                <w:b/>
                <w:sz w:val="24"/>
                <w:szCs w:val="24"/>
              </w:rPr>
            </w:pPr>
            <w:r w:rsidRPr="00651D67">
              <w:rPr>
                <w:rFonts w:asciiTheme="minorHAnsi" w:hAnsiTheme="minorHAnsi" w:cstheme="minorHAnsi"/>
                <w:b/>
                <w:sz w:val="24"/>
                <w:szCs w:val="24"/>
              </w:rPr>
              <w:t>Inadequate (Deficient)</w:t>
            </w:r>
          </w:p>
        </w:tc>
        <w:tc>
          <w:tcPr>
            <w:tcW w:w="1158" w:type="dxa"/>
          </w:tcPr>
          <w:p w14:paraId="03B14E2E" w14:textId="37C16C70" w:rsidR="00651D67" w:rsidRPr="00651D67" w:rsidRDefault="00651D67" w:rsidP="00651D67">
            <w:pPr>
              <w:jc w:val="center"/>
              <w:rPr>
                <w:rFonts w:asciiTheme="minorHAnsi" w:hAnsiTheme="minorHAnsi" w:cstheme="minorHAnsi"/>
                <w:b/>
                <w:sz w:val="24"/>
                <w:szCs w:val="24"/>
              </w:rPr>
            </w:pPr>
            <w:r w:rsidRPr="00651D67">
              <w:rPr>
                <w:rFonts w:asciiTheme="minorHAnsi" w:hAnsiTheme="minorHAnsi" w:cstheme="minorHAnsi"/>
                <w:b/>
                <w:sz w:val="24"/>
                <w:szCs w:val="24"/>
              </w:rPr>
              <w:t xml:space="preserve">Competence (With Direct Supervision) </w:t>
            </w:r>
          </w:p>
        </w:tc>
        <w:tc>
          <w:tcPr>
            <w:tcW w:w="1144" w:type="dxa"/>
          </w:tcPr>
          <w:p w14:paraId="4410F395" w14:textId="03EF22AF" w:rsidR="00651D67" w:rsidRPr="00651D67" w:rsidRDefault="00651D67" w:rsidP="00651D67">
            <w:pPr>
              <w:jc w:val="center"/>
              <w:rPr>
                <w:rFonts w:asciiTheme="minorHAnsi" w:hAnsiTheme="minorHAnsi" w:cstheme="minorHAnsi"/>
                <w:b/>
                <w:sz w:val="24"/>
                <w:szCs w:val="24"/>
              </w:rPr>
            </w:pPr>
            <w:r w:rsidRPr="00651D67">
              <w:rPr>
                <w:rFonts w:asciiTheme="minorHAnsi" w:hAnsiTheme="minorHAnsi" w:cstheme="minorHAnsi"/>
                <w:b/>
                <w:sz w:val="24"/>
                <w:szCs w:val="24"/>
              </w:rPr>
              <w:t>Proficiency (With Indirect Supervision)</w:t>
            </w:r>
          </w:p>
        </w:tc>
        <w:tc>
          <w:tcPr>
            <w:tcW w:w="837" w:type="dxa"/>
          </w:tcPr>
          <w:p w14:paraId="595D6FCC" w14:textId="3E53E561" w:rsidR="00651D67" w:rsidRPr="00651D67" w:rsidRDefault="00651D67" w:rsidP="00651D67">
            <w:pPr>
              <w:jc w:val="center"/>
              <w:rPr>
                <w:rFonts w:asciiTheme="minorHAnsi" w:hAnsiTheme="minorHAnsi" w:cstheme="minorHAnsi"/>
                <w:b/>
                <w:sz w:val="24"/>
                <w:szCs w:val="24"/>
              </w:rPr>
            </w:pPr>
            <w:r w:rsidRPr="00651D67">
              <w:rPr>
                <w:rFonts w:asciiTheme="minorHAnsi" w:hAnsiTheme="minorHAnsi" w:cstheme="minorHAnsi"/>
                <w:b/>
                <w:sz w:val="24"/>
                <w:szCs w:val="24"/>
              </w:rPr>
              <w:t>Mastery (Could Teach Others)</w:t>
            </w:r>
          </w:p>
        </w:tc>
        <w:tc>
          <w:tcPr>
            <w:tcW w:w="888" w:type="dxa"/>
          </w:tcPr>
          <w:p w14:paraId="7096C8B0" w14:textId="77777777" w:rsidR="00651D67" w:rsidRPr="00651D67" w:rsidRDefault="00651D67" w:rsidP="00651D67">
            <w:pPr>
              <w:jc w:val="center"/>
              <w:rPr>
                <w:rFonts w:asciiTheme="minorHAnsi" w:hAnsiTheme="minorHAnsi" w:cstheme="minorHAnsi"/>
                <w:b/>
                <w:sz w:val="24"/>
                <w:szCs w:val="24"/>
              </w:rPr>
            </w:pPr>
          </w:p>
        </w:tc>
      </w:tr>
      <w:tr w:rsidR="00612A77" w:rsidRPr="00651D67" w14:paraId="61FC650C" w14:textId="77777777" w:rsidTr="00974EFA">
        <w:tc>
          <w:tcPr>
            <w:tcW w:w="4976" w:type="dxa"/>
          </w:tcPr>
          <w:p w14:paraId="646E6EDF" w14:textId="77777777" w:rsidR="00612A77" w:rsidRPr="00651D67" w:rsidRDefault="00612A77" w:rsidP="00281B10">
            <w:pPr>
              <w:rPr>
                <w:rFonts w:asciiTheme="minorHAnsi" w:hAnsiTheme="minorHAnsi" w:cstheme="minorHAnsi"/>
                <w:sz w:val="24"/>
                <w:szCs w:val="24"/>
              </w:rPr>
            </w:pPr>
            <w:r w:rsidRPr="00651D67">
              <w:rPr>
                <w:rFonts w:asciiTheme="minorHAnsi" w:hAnsiTheme="minorHAnsi" w:cstheme="minorHAnsi"/>
                <w:sz w:val="24"/>
                <w:szCs w:val="24"/>
              </w:rPr>
              <w:t xml:space="preserve">Demonstration of professional and ethical behavior </w:t>
            </w:r>
            <w:proofErr w:type="gramStart"/>
            <w:r w:rsidRPr="00651D67">
              <w:rPr>
                <w:rFonts w:asciiTheme="minorHAnsi" w:hAnsiTheme="minorHAnsi" w:cstheme="minorHAnsi"/>
                <w:sz w:val="24"/>
                <w:szCs w:val="24"/>
              </w:rPr>
              <w:t>at all times</w:t>
            </w:r>
            <w:proofErr w:type="gramEnd"/>
          </w:p>
        </w:tc>
        <w:tc>
          <w:tcPr>
            <w:tcW w:w="1072" w:type="dxa"/>
          </w:tcPr>
          <w:p w14:paraId="7BA04C15" w14:textId="77777777" w:rsidR="00612A77" w:rsidRPr="00651D67" w:rsidRDefault="00612A77" w:rsidP="00281B10">
            <w:pPr>
              <w:jc w:val="center"/>
              <w:rPr>
                <w:rFonts w:asciiTheme="minorHAnsi" w:hAnsiTheme="minorHAnsi" w:cstheme="minorHAnsi"/>
                <w:b/>
                <w:sz w:val="24"/>
                <w:szCs w:val="24"/>
              </w:rPr>
            </w:pPr>
          </w:p>
        </w:tc>
        <w:tc>
          <w:tcPr>
            <w:tcW w:w="1158" w:type="dxa"/>
          </w:tcPr>
          <w:p w14:paraId="4F93B11F" w14:textId="77777777" w:rsidR="00612A77" w:rsidRPr="00651D67" w:rsidRDefault="00612A77" w:rsidP="00281B10">
            <w:pPr>
              <w:jc w:val="center"/>
              <w:rPr>
                <w:rFonts w:asciiTheme="minorHAnsi" w:hAnsiTheme="minorHAnsi" w:cstheme="minorHAnsi"/>
                <w:b/>
                <w:sz w:val="24"/>
                <w:szCs w:val="24"/>
              </w:rPr>
            </w:pPr>
          </w:p>
        </w:tc>
        <w:tc>
          <w:tcPr>
            <w:tcW w:w="1144" w:type="dxa"/>
          </w:tcPr>
          <w:p w14:paraId="6FFED6E3" w14:textId="77777777" w:rsidR="00612A77" w:rsidRPr="00651D67" w:rsidRDefault="00612A77" w:rsidP="00281B10">
            <w:pPr>
              <w:jc w:val="center"/>
              <w:rPr>
                <w:rFonts w:asciiTheme="minorHAnsi" w:hAnsiTheme="minorHAnsi" w:cstheme="minorHAnsi"/>
                <w:b/>
                <w:sz w:val="24"/>
                <w:szCs w:val="24"/>
              </w:rPr>
            </w:pPr>
          </w:p>
        </w:tc>
        <w:tc>
          <w:tcPr>
            <w:tcW w:w="837" w:type="dxa"/>
          </w:tcPr>
          <w:p w14:paraId="1E86C07F" w14:textId="77777777" w:rsidR="00612A77" w:rsidRPr="00651D67" w:rsidRDefault="00612A77" w:rsidP="00281B10">
            <w:pPr>
              <w:jc w:val="center"/>
              <w:rPr>
                <w:rFonts w:asciiTheme="minorHAnsi" w:hAnsiTheme="minorHAnsi" w:cstheme="minorHAnsi"/>
                <w:b/>
                <w:sz w:val="24"/>
                <w:szCs w:val="24"/>
              </w:rPr>
            </w:pPr>
          </w:p>
        </w:tc>
        <w:tc>
          <w:tcPr>
            <w:tcW w:w="888" w:type="dxa"/>
          </w:tcPr>
          <w:p w14:paraId="32938FB2" w14:textId="77777777" w:rsidR="00612A77" w:rsidRPr="00651D67" w:rsidRDefault="00612A77" w:rsidP="00281B10">
            <w:pPr>
              <w:jc w:val="center"/>
              <w:rPr>
                <w:rFonts w:asciiTheme="minorHAnsi" w:hAnsiTheme="minorHAnsi" w:cstheme="minorHAnsi"/>
                <w:b/>
                <w:sz w:val="24"/>
                <w:szCs w:val="24"/>
              </w:rPr>
            </w:pPr>
            <w:r w:rsidRPr="00651D67">
              <w:rPr>
                <w:rFonts w:asciiTheme="minorHAnsi" w:hAnsiTheme="minorHAnsi" w:cstheme="minorHAnsi"/>
                <w:b/>
                <w:sz w:val="24"/>
                <w:szCs w:val="24"/>
              </w:rPr>
              <w:t>N/A</w:t>
            </w:r>
          </w:p>
        </w:tc>
      </w:tr>
      <w:tr w:rsidR="00612A77" w:rsidRPr="00651D67" w14:paraId="2AED8BFB" w14:textId="77777777" w:rsidTr="00974EFA">
        <w:tc>
          <w:tcPr>
            <w:tcW w:w="4976" w:type="dxa"/>
          </w:tcPr>
          <w:p w14:paraId="2ABD5ED8" w14:textId="77777777" w:rsidR="00612A77" w:rsidRPr="00651D67" w:rsidRDefault="00612A77" w:rsidP="00281B10">
            <w:pPr>
              <w:rPr>
                <w:rFonts w:asciiTheme="minorHAnsi" w:hAnsiTheme="minorHAnsi" w:cstheme="minorHAnsi"/>
                <w:sz w:val="24"/>
                <w:szCs w:val="24"/>
              </w:rPr>
            </w:pPr>
            <w:r w:rsidRPr="00651D67">
              <w:rPr>
                <w:rFonts w:asciiTheme="minorHAnsi" w:hAnsiTheme="minorHAnsi" w:cstheme="minorHAnsi"/>
                <w:sz w:val="24"/>
                <w:szCs w:val="24"/>
              </w:rPr>
              <w:t>Reliable and completes performance of all assigned duties</w:t>
            </w:r>
          </w:p>
        </w:tc>
        <w:tc>
          <w:tcPr>
            <w:tcW w:w="1072" w:type="dxa"/>
          </w:tcPr>
          <w:p w14:paraId="3DEC4402" w14:textId="77777777" w:rsidR="00612A77" w:rsidRPr="00651D67" w:rsidRDefault="00612A77" w:rsidP="00281B10">
            <w:pPr>
              <w:jc w:val="center"/>
              <w:rPr>
                <w:rFonts w:asciiTheme="minorHAnsi" w:hAnsiTheme="minorHAnsi" w:cstheme="minorHAnsi"/>
                <w:b/>
                <w:sz w:val="24"/>
                <w:szCs w:val="24"/>
              </w:rPr>
            </w:pPr>
          </w:p>
        </w:tc>
        <w:tc>
          <w:tcPr>
            <w:tcW w:w="1158" w:type="dxa"/>
          </w:tcPr>
          <w:p w14:paraId="2BF9DBC4" w14:textId="77777777" w:rsidR="00612A77" w:rsidRPr="00651D67" w:rsidRDefault="00612A77" w:rsidP="00281B10">
            <w:pPr>
              <w:jc w:val="center"/>
              <w:rPr>
                <w:rFonts w:asciiTheme="minorHAnsi" w:hAnsiTheme="minorHAnsi" w:cstheme="minorHAnsi"/>
                <w:b/>
                <w:sz w:val="24"/>
                <w:szCs w:val="24"/>
              </w:rPr>
            </w:pPr>
          </w:p>
        </w:tc>
        <w:tc>
          <w:tcPr>
            <w:tcW w:w="1144" w:type="dxa"/>
          </w:tcPr>
          <w:p w14:paraId="2B70BC48" w14:textId="77777777" w:rsidR="00612A77" w:rsidRPr="00651D67" w:rsidRDefault="00612A77" w:rsidP="00281B10">
            <w:pPr>
              <w:jc w:val="center"/>
              <w:rPr>
                <w:rFonts w:asciiTheme="minorHAnsi" w:hAnsiTheme="minorHAnsi" w:cstheme="minorHAnsi"/>
                <w:b/>
                <w:sz w:val="24"/>
                <w:szCs w:val="24"/>
              </w:rPr>
            </w:pPr>
          </w:p>
        </w:tc>
        <w:tc>
          <w:tcPr>
            <w:tcW w:w="837" w:type="dxa"/>
          </w:tcPr>
          <w:p w14:paraId="1EF3D3F9" w14:textId="77777777" w:rsidR="00612A77" w:rsidRPr="00651D67" w:rsidRDefault="00612A77" w:rsidP="00281B10">
            <w:pPr>
              <w:jc w:val="center"/>
              <w:rPr>
                <w:rFonts w:asciiTheme="minorHAnsi" w:hAnsiTheme="minorHAnsi" w:cstheme="minorHAnsi"/>
                <w:b/>
                <w:sz w:val="24"/>
                <w:szCs w:val="24"/>
              </w:rPr>
            </w:pPr>
          </w:p>
        </w:tc>
        <w:tc>
          <w:tcPr>
            <w:tcW w:w="888" w:type="dxa"/>
          </w:tcPr>
          <w:p w14:paraId="0B17CBAE" w14:textId="77777777" w:rsidR="00612A77" w:rsidRPr="00651D67" w:rsidRDefault="00612A77" w:rsidP="00281B10">
            <w:pPr>
              <w:jc w:val="center"/>
              <w:rPr>
                <w:rFonts w:asciiTheme="minorHAnsi" w:hAnsiTheme="minorHAnsi" w:cstheme="minorHAnsi"/>
                <w:b/>
                <w:sz w:val="24"/>
                <w:szCs w:val="24"/>
              </w:rPr>
            </w:pPr>
            <w:r w:rsidRPr="00651D67">
              <w:rPr>
                <w:rFonts w:asciiTheme="minorHAnsi" w:hAnsiTheme="minorHAnsi" w:cstheme="minorHAnsi"/>
                <w:b/>
                <w:sz w:val="24"/>
                <w:szCs w:val="24"/>
              </w:rPr>
              <w:t>N/A</w:t>
            </w:r>
          </w:p>
        </w:tc>
      </w:tr>
      <w:tr w:rsidR="00612A77" w:rsidRPr="00651D67" w14:paraId="5B75E99F" w14:textId="77777777" w:rsidTr="00974EFA">
        <w:tc>
          <w:tcPr>
            <w:tcW w:w="4976" w:type="dxa"/>
          </w:tcPr>
          <w:p w14:paraId="761FF7BE" w14:textId="77777777" w:rsidR="00612A77" w:rsidRPr="00651D67" w:rsidRDefault="00612A77" w:rsidP="00281B10">
            <w:pPr>
              <w:rPr>
                <w:rFonts w:asciiTheme="minorHAnsi" w:hAnsiTheme="minorHAnsi" w:cstheme="minorHAnsi"/>
                <w:sz w:val="24"/>
                <w:szCs w:val="24"/>
              </w:rPr>
            </w:pPr>
            <w:r w:rsidRPr="00651D67">
              <w:rPr>
                <w:rFonts w:asciiTheme="minorHAnsi" w:hAnsiTheme="minorHAnsi" w:cstheme="minorHAnsi"/>
                <w:sz w:val="24"/>
                <w:szCs w:val="24"/>
              </w:rPr>
              <w:t>Ability to accept constructive criticism</w:t>
            </w:r>
          </w:p>
        </w:tc>
        <w:tc>
          <w:tcPr>
            <w:tcW w:w="1072" w:type="dxa"/>
          </w:tcPr>
          <w:p w14:paraId="437032E1" w14:textId="77777777" w:rsidR="00612A77" w:rsidRPr="00651D67" w:rsidRDefault="00612A77" w:rsidP="00281B10">
            <w:pPr>
              <w:jc w:val="center"/>
              <w:rPr>
                <w:rFonts w:asciiTheme="minorHAnsi" w:hAnsiTheme="minorHAnsi" w:cstheme="minorHAnsi"/>
                <w:b/>
                <w:sz w:val="24"/>
                <w:szCs w:val="24"/>
              </w:rPr>
            </w:pPr>
          </w:p>
        </w:tc>
        <w:tc>
          <w:tcPr>
            <w:tcW w:w="1158" w:type="dxa"/>
          </w:tcPr>
          <w:p w14:paraId="425CA925" w14:textId="77777777" w:rsidR="00612A77" w:rsidRPr="00651D67" w:rsidRDefault="00612A77" w:rsidP="00281B10">
            <w:pPr>
              <w:jc w:val="center"/>
              <w:rPr>
                <w:rFonts w:asciiTheme="minorHAnsi" w:hAnsiTheme="minorHAnsi" w:cstheme="minorHAnsi"/>
                <w:b/>
                <w:sz w:val="24"/>
                <w:szCs w:val="24"/>
              </w:rPr>
            </w:pPr>
          </w:p>
        </w:tc>
        <w:tc>
          <w:tcPr>
            <w:tcW w:w="1144" w:type="dxa"/>
          </w:tcPr>
          <w:p w14:paraId="77D1CE40" w14:textId="77777777" w:rsidR="00612A77" w:rsidRPr="00651D67" w:rsidRDefault="00612A77" w:rsidP="00281B10">
            <w:pPr>
              <w:jc w:val="center"/>
              <w:rPr>
                <w:rFonts w:asciiTheme="minorHAnsi" w:hAnsiTheme="minorHAnsi" w:cstheme="minorHAnsi"/>
                <w:b/>
                <w:sz w:val="24"/>
                <w:szCs w:val="24"/>
              </w:rPr>
            </w:pPr>
          </w:p>
        </w:tc>
        <w:tc>
          <w:tcPr>
            <w:tcW w:w="837" w:type="dxa"/>
          </w:tcPr>
          <w:p w14:paraId="46E256F9" w14:textId="77777777" w:rsidR="00612A77" w:rsidRPr="00651D67" w:rsidRDefault="00612A77" w:rsidP="00281B10">
            <w:pPr>
              <w:jc w:val="center"/>
              <w:rPr>
                <w:rFonts w:asciiTheme="minorHAnsi" w:hAnsiTheme="minorHAnsi" w:cstheme="minorHAnsi"/>
                <w:b/>
                <w:sz w:val="24"/>
                <w:szCs w:val="24"/>
              </w:rPr>
            </w:pPr>
          </w:p>
        </w:tc>
        <w:tc>
          <w:tcPr>
            <w:tcW w:w="888" w:type="dxa"/>
          </w:tcPr>
          <w:p w14:paraId="742F73AF" w14:textId="77777777" w:rsidR="00612A77" w:rsidRPr="00651D67" w:rsidRDefault="00612A77" w:rsidP="00281B10">
            <w:pPr>
              <w:jc w:val="center"/>
              <w:rPr>
                <w:rFonts w:asciiTheme="minorHAnsi" w:hAnsiTheme="minorHAnsi" w:cstheme="minorHAnsi"/>
                <w:b/>
                <w:sz w:val="24"/>
                <w:szCs w:val="24"/>
              </w:rPr>
            </w:pPr>
            <w:r w:rsidRPr="00651D67">
              <w:rPr>
                <w:rFonts w:asciiTheme="minorHAnsi" w:hAnsiTheme="minorHAnsi" w:cstheme="minorHAnsi"/>
                <w:b/>
                <w:sz w:val="24"/>
                <w:szCs w:val="24"/>
              </w:rPr>
              <w:t>N/A</w:t>
            </w:r>
          </w:p>
        </w:tc>
      </w:tr>
      <w:tr w:rsidR="00612A77" w:rsidRPr="00651D67" w14:paraId="639C4DAB" w14:textId="77777777" w:rsidTr="00974EFA">
        <w:tc>
          <w:tcPr>
            <w:tcW w:w="4976" w:type="dxa"/>
          </w:tcPr>
          <w:p w14:paraId="55906C13" w14:textId="77777777" w:rsidR="00612A77" w:rsidRPr="00651D67" w:rsidRDefault="00612A77" w:rsidP="00281B10">
            <w:pPr>
              <w:rPr>
                <w:rFonts w:asciiTheme="minorHAnsi" w:hAnsiTheme="minorHAnsi" w:cstheme="minorHAnsi"/>
                <w:sz w:val="24"/>
                <w:szCs w:val="24"/>
              </w:rPr>
            </w:pPr>
            <w:r w:rsidRPr="00651D67">
              <w:rPr>
                <w:rFonts w:asciiTheme="minorHAnsi" w:hAnsiTheme="minorHAnsi" w:cstheme="minorHAnsi"/>
                <w:sz w:val="24"/>
                <w:szCs w:val="24"/>
              </w:rPr>
              <w:t>Demonstration of compassion and respect for patients</w:t>
            </w:r>
          </w:p>
        </w:tc>
        <w:tc>
          <w:tcPr>
            <w:tcW w:w="1072" w:type="dxa"/>
          </w:tcPr>
          <w:p w14:paraId="208F03A6" w14:textId="77777777" w:rsidR="00612A77" w:rsidRPr="00651D67" w:rsidRDefault="00612A77" w:rsidP="00281B10">
            <w:pPr>
              <w:jc w:val="center"/>
              <w:rPr>
                <w:rFonts w:asciiTheme="minorHAnsi" w:hAnsiTheme="minorHAnsi" w:cstheme="minorHAnsi"/>
                <w:b/>
                <w:sz w:val="24"/>
                <w:szCs w:val="24"/>
              </w:rPr>
            </w:pPr>
          </w:p>
        </w:tc>
        <w:tc>
          <w:tcPr>
            <w:tcW w:w="1158" w:type="dxa"/>
          </w:tcPr>
          <w:p w14:paraId="298BBC9D" w14:textId="77777777" w:rsidR="00612A77" w:rsidRPr="00651D67" w:rsidRDefault="00612A77" w:rsidP="00281B10">
            <w:pPr>
              <w:jc w:val="center"/>
              <w:rPr>
                <w:rFonts w:asciiTheme="minorHAnsi" w:hAnsiTheme="minorHAnsi" w:cstheme="minorHAnsi"/>
                <w:b/>
                <w:sz w:val="24"/>
                <w:szCs w:val="24"/>
              </w:rPr>
            </w:pPr>
          </w:p>
        </w:tc>
        <w:tc>
          <w:tcPr>
            <w:tcW w:w="1144" w:type="dxa"/>
          </w:tcPr>
          <w:p w14:paraId="70CFAD8C" w14:textId="77777777" w:rsidR="00612A77" w:rsidRPr="00651D67" w:rsidRDefault="00612A77" w:rsidP="00281B10">
            <w:pPr>
              <w:jc w:val="center"/>
              <w:rPr>
                <w:rFonts w:asciiTheme="minorHAnsi" w:hAnsiTheme="minorHAnsi" w:cstheme="minorHAnsi"/>
                <w:b/>
                <w:sz w:val="24"/>
                <w:szCs w:val="24"/>
              </w:rPr>
            </w:pPr>
          </w:p>
        </w:tc>
        <w:tc>
          <w:tcPr>
            <w:tcW w:w="837" w:type="dxa"/>
          </w:tcPr>
          <w:p w14:paraId="6A41BDE1" w14:textId="77777777" w:rsidR="00612A77" w:rsidRPr="00651D67" w:rsidRDefault="00612A77" w:rsidP="00281B10">
            <w:pPr>
              <w:jc w:val="center"/>
              <w:rPr>
                <w:rFonts w:asciiTheme="minorHAnsi" w:hAnsiTheme="minorHAnsi" w:cstheme="minorHAnsi"/>
                <w:b/>
                <w:sz w:val="24"/>
                <w:szCs w:val="24"/>
              </w:rPr>
            </w:pPr>
          </w:p>
        </w:tc>
        <w:tc>
          <w:tcPr>
            <w:tcW w:w="888" w:type="dxa"/>
          </w:tcPr>
          <w:p w14:paraId="771E61D6" w14:textId="77777777" w:rsidR="00612A77" w:rsidRPr="00651D67" w:rsidRDefault="00612A77" w:rsidP="00281B10">
            <w:pPr>
              <w:jc w:val="center"/>
              <w:rPr>
                <w:rFonts w:asciiTheme="minorHAnsi" w:hAnsiTheme="minorHAnsi" w:cstheme="minorHAnsi"/>
                <w:b/>
                <w:sz w:val="24"/>
                <w:szCs w:val="24"/>
              </w:rPr>
            </w:pPr>
            <w:r w:rsidRPr="00651D67">
              <w:rPr>
                <w:rFonts w:asciiTheme="minorHAnsi" w:hAnsiTheme="minorHAnsi" w:cstheme="minorHAnsi"/>
                <w:b/>
                <w:sz w:val="24"/>
                <w:szCs w:val="24"/>
              </w:rPr>
              <w:t>N/A</w:t>
            </w:r>
          </w:p>
        </w:tc>
      </w:tr>
      <w:tr w:rsidR="00612A77" w:rsidRPr="00651D67" w14:paraId="610FBC43" w14:textId="77777777" w:rsidTr="00974EFA">
        <w:tc>
          <w:tcPr>
            <w:tcW w:w="4976" w:type="dxa"/>
          </w:tcPr>
          <w:p w14:paraId="7E5C8DEE" w14:textId="77777777" w:rsidR="00612A77" w:rsidRPr="00651D67" w:rsidRDefault="00612A77" w:rsidP="00281B10">
            <w:pPr>
              <w:rPr>
                <w:rFonts w:asciiTheme="minorHAnsi" w:hAnsiTheme="minorHAnsi" w:cstheme="minorHAnsi"/>
                <w:sz w:val="24"/>
                <w:szCs w:val="24"/>
              </w:rPr>
            </w:pPr>
            <w:r w:rsidRPr="00651D67">
              <w:rPr>
                <w:rFonts w:asciiTheme="minorHAnsi" w:hAnsiTheme="minorHAnsi" w:cstheme="minorHAnsi"/>
                <w:sz w:val="24"/>
                <w:szCs w:val="24"/>
              </w:rPr>
              <w:t>Improvement during the rotation</w:t>
            </w:r>
          </w:p>
        </w:tc>
        <w:tc>
          <w:tcPr>
            <w:tcW w:w="1072" w:type="dxa"/>
          </w:tcPr>
          <w:p w14:paraId="3FBDEA7B" w14:textId="77777777" w:rsidR="00612A77" w:rsidRPr="00651D67" w:rsidRDefault="00612A77" w:rsidP="00281B10">
            <w:pPr>
              <w:jc w:val="center"/>
              <w:rPr>
                <w:rFonts w:asciiTheme="minorHAnsi" w:hAnsiTheme="minorHAnsi" w:cstheme="minorHAnsi"/>
                <w:b/>
                <w:sz w:val="24"/>
                <w:szCs w:val="24"/>
              </w:rPr>
            </w:pPr>
          </w:p>
        </w:tc>
        <w:tc>
          <w:tcPr>
            <w:tcW w:w="1158" w:type="dxa"/>
          </w:tcPr>
          <w:p w14:paraId="73D956CF" w14:textId="77777777" w:rsidR="00612A77" w:rsidRPr="00651D67" w:rsidRDefault="00612A77" w:rsidP="00281B10">
            <w:pPr>
              <w:jc w:val="center"/>
              <w:rPr>
                <w:rFonts w:asciiTheme="minorHAnsi" w:hAnsiTheme="minorHAnsi" w:cstheme="minorHAnsi"/>
                <w:b/>
                <w:sz w:val="24"/>
                <w:szCs w:val="24"/>
              </w:rPr>
            </w:pPr>
          </w:p>
        </w:tc>
        <w:tc>
          <w:tcPr>
            <w:tcW w:w="1144" w:type="dxa"/>
          </w:tcPr>
          <w:p w14:paraId="73E43324" w14:textId="77777777" w:rsidR="00612A77" w:rsidRPr="00651D67" w:rsidRDefault="00612A77" w:rsidP="00281B10">
            <w:pPr>
              <w:jc w:val="center"/>
              <w:rPr>
                <w:rFonts w:asciiTheme="minorHAnsi" w:hAnsiTheme="minorHAnsi" w:cstheme="minorHAnsi"/>
                <w:b/>
                <w:sz w:val="24"/>
                <w:szCs w:val="24"/>
              </w:rPr>
            </w:pPr>
          </w:p>
        </w:tc>
        <w:tc>
          <w:tcPr>
            <w:tcW w:w="837" w:type="dxa"/>
          </w:tcPr>
          <w:p w14:paraId="148AD44E" w14:textId="77777777" w:rsidR="00612A77" w:rsidRPr="00651D67" w:rsidRDefault="00612A77" w:rsidP="00281B10">
            <w:pPr>
              <w:jc w:val="center"/>
              <w:rPr>
                <w:rFonts w:asciiTheme="minorHAnsi" w:hAnsiTheme="minorHAnsi" w:cstheme="minorHAnsi"/>
                <w:b/>
                <w:sz w:val="24"/>
                <w:szCs w:val="24"/>
              </w:rPr>
            </w:pPr>
          </w:p>
        </w:tc>
        <w:tc>
          <w:tcPr>
            <w:tcW w:w="888" w:type="dxa"/>
          </w:tcPr>
          <w:p w14:paraId="2CFF814A" w14:textId="77777777" w:rsidR="00612A77" w:rsidRPr="00651D67" w:rsidRDefault="00612A77" w:rsidP="00281B10">
            <w:pPr>
              <w:jc w:val="center"/>
              <w:rPr>
                <w:rFonts w:asciiTheme="minorHAnsi" w:hAnsiTheme="minorHAnsi" w:cstheme="minorHAnsi"/>
                <w:b/>
                <w:sz w:val="24"/>
                <w:szCs w:val="24"/>
              </w:rPr>
            </w:pPr>
            <w:r w:rsidRPr="00651D67">
              <w:rPr>
                <w:rFonts w:asciiTheme="minorHAnsi" w:hAnsiTheme="minorHAnsi" w:cstheme="minorHAnsi"/>
                <w:b/>
                <w:sz w:val="24"/>
                <w:szCs w:val="24"/>
              </w:rPr>
              <w:t>N/A</w:t>
            </w:r>
          </w:p>
        </w:tc>
      </w:tr>
    </w:tbl>
    <w:p w14:paraId="4F3AC8F8" w14:textId="77777777" w:rsidR="00612A77" w:rsidRPr="00651D67" w:rsidRDefault="00612A77" w:rsidP="00612A77">
      <w:pPr>
        <w:rPr>
          <w:rFonts w:asciiTheme="minorHAnsi" w:hAnsiTheme="minorHAnsi" w:cstheme="minorHAnsi"/>
          <w:b/>
          <w:sz w:val="24"/>
          <w:szCs w:val="24"/>
        </w:rPr>
      </w:pPr>
    </w:p>
    <w:tbl>
      <w:tblPr>
        <w:tblStyle w:val="TableGrid"/>
        <w:tblW w:w="11088" w:type="dxa"/>
        <w:tblLook w:val="04A0" w:firstRow="1" w:lastRow="0" w:firstColumn="1" w:lastColumn="0" w:noHBand="0" w:noVBand="1"/>
      </w:tblPr>
      <w:tblGrid>
        <w:gridCol w:w="4878"/>
        <w:gridCol w:w="1357"/>
        <w:gridCol w:w="1471"/>
        <w:gridCol w:w="1453"/>
        <w:gridCol w:w="1043"/>
        <w:gridCol w:w="886"/>
      </w:tblGrid>
      <w:tr w:rsidR="00651D67" w:rsidRPr="00651D67" w14:paraId="5E960470" w14:textId="77777777" w:rsidTr="00974EFA">
        <w:tc>
          <w:tcPr>
            <w:tcW w:w="4971" w:type="dxa"/>
          </w:tcPr>
          <w:p w14:paraId="1D3CACD6" w14:textId="5E275D0E" w:rsidR="00651D67" w:rsidRPr="00651D67" w:rsidRDefault="00651D67" w:rsidP="00651D67">
            <w:pPr>
              <w:rPr>
                <w:rFonts w:asciiTheme="minorHAnsi" w:hAnsiTheme="minorHAnsi" w:cstheme="minorHAnsi"/>
                <w:b/>
                <w:sz w:val="24"/>
                <w:szCs w:val="24"/>
              </w:rPr>
            </w:pPr>
            <w:r w:rsidRPr="00651D67">
              <w:rPr>
                <w:rFonts w:asciiTheme="minorHAnsi" w:hAnsiTheme="minorHAnsi" w:cstheme="minorHAnsi"/>
                <w:b/>
                <w:sz w:val="24"/>
                <w:szCs w:val="24"/>
              </w:rPr>
              <w:t>Practice Based Learning &amp; Improvement and Systems Based Practice</w:t>
            </w:r>
          </w:p>
        </w:tc>
        <w:tc>
          <w:tcPr>
            <w:tcW w:w="1072" w:type="dxa"/>
          </w:tcPr>
          <w:p w14:paraId="3BBF3FF2" w14:textId="48918990" w:rsidR="00651D67" w:rsidRPr="00651D67" w:rsidRDefault="00651D67" w:rsidP="00651D67">
            <w:pPr>
              <w:jc w:val="center"/>
              <w:rPr>
                <w:rFonts w:asciiTheme="minorHAnsi" w:hAnsiTheme="minorHAnsi" w:cstheme="minorHAnsi"/>
                <w:b/>
                <w:sz w:val="24"/>
                <w:szCs w:val="24"/>
              </w:rPr>
            </w:pPr>
            <w:r w:rsidRPr="00651D67">
              <w:rPr>
                <w:rFonts w:asciiTheme="minorHAnsi" w:hAnsiTheme="minorHAnsi" w:cstheme="minorHAnsi"/>
                <w:b/>
                <w:sz w:val="24"/>
                <w:szCs w:val="24"/>
              </w:rPr>
              <w:t>Inadequate (Deficient)</w:t>
            </w:r>
          </w:p>
        </w:tc>
        <w:tc>
          <w:tcPr>
            <w:tcW w:w="1158" w:type="dxa"/>
          </w:tcPr>
          <w:p w14:paraId="3304F537" w14:textId="34BFC2F2" w:rsidR="00651D67" w:rsidRPr="00651D67" w:rsidRDefault="00651D67" w:rsidP="00651D67">
            <w:pPr>
              <w:jc w:val="center"/>
              <w:rPr>
                <w:rFonts w:asciiTheme="minorHAnsi" w:hAnsiTheme="minorHAnsi" w:cstheme="minorHAnsi"/>
                <w:b/>
                <w:sz w:val="24"/>
                <w:szCs w:val="24"/>
              </w:rPr>
            </w:pPr>
            <w:r w:rsidRPr="00651D67">
              <w:rPr>
                <w:rFonts w:asciiTheme="minorHAnsi" w:hAnsiTheme="minorHAnsi" w:cstheme="minorHAnsi"/>
                <w:b/>
                <w:sz w:val="24"/>
                <w:szCs w:val="24"/>
              </w:rPr>
              <w:t xml:space="preserve">Competence (With Direct Supervision) </w:t>
            </w:r>
          </w:p>
        </w:tc>
        <w:tc>
          <w:tcPr>
            <w:tcW w:w="1144" w:type="dxa"/>
          </w:tcPr>
          <w:p w14:paraId="604011B3" w14:textId="0140D6FB" w:rsidR="00651D67" w:rsidRPr="00651D67" w:rsidRDefault="00651D67" w:rsidP="00651D67">
            <w:pPr>
              <w:jc w:val="center"/>
              <w:rPr>
                <w:rFonts w:asciiTheme="minorHAnsi" w:hAnsiTheme="minorHAnsi" w:cstheme="minorHAnsi"/>
                <w:b/>
                <w:sz w:val="24"/>
                <w:szCs w:val="24"/>
              </w:rPr>
            </w:pPr>
            <w:r w:rsidRPr="00651D67">
              <w:rPr>
                <w:rFonts w:asciiTheme="minorHAnsi" w:hAnsiTheme="minorHAnsi" w:cstheme="minorHAnsi"/>
                <w:b/>
                <w:sz w:val="24"/>
                <w:szCs w:val="24"/>
              </w:rPr>
              <w:t>Proficiency (With Indirect Supervision)</w:t>
            </w:r>
          </w:p>
        </w:tc>
        <w:tc>
          <w:tcPr>
            <w:tcW w:w="837" w:type="dxa"/>
          </w:tcPr>
          <w:p w14:paraId="14F3EE40" w14:textId="753C5D35" w:rsidR="00651D67" w:rsidRPr="00651D67" w:rsidRDefault="00651D67" w:rsidP="00651D67">
            <w:pPr>
              <w:jc w:val="center"/>
              <w:rPr>
                <w:rFonts w:asciiTheme="minorHAnsi" w:hAnsiTheme="minorHAnsi" w:cstheme="minorHAnsi"/>
                <w:b/>
                <w:sz w:val="24"/>
                <w:szCs w:val="24"/>
              </w:rPr>
            </w:pPr>
            <w:r w:rsidRPr="00651D67">
              <w:rPr>
                <w:rFonts w:asciiTheme="minorHAnsi" w:hAnsiTheme="minorHAnsi" w:cstheme="minorHAnsi"/>
                <w:b/>
                <w:sz w:val="24"/>
                <w:szCs w:val="24"/>
              </w:rPr>
              <w:t>Mastery (Could Teach Others)</w:t>
            </w:r>
          </w:p>
        </w:tc>
        <w:tc>
          <w:tcPr>
            <w:tcW w:w="893" w:type="dxa"/>
          </w:tcPr>
          <w:p w14:paraId="6D07C824" w14:textId="77777777" w:rsidR="00651D67" w:rsidRPr="00651D67" w:rsidRDefault="00651D67" w:rsidP="00651D67">
            <w:pPr>
              <w:jc w:val="center"/>
              <w:rPr>
                <w:rFonts w:asciiTheme="minorHAnsi" w:hAnsiTheme="minorHAnsi" w:cstheme="minorHAnsi"/>
                <w:b/>
                <w:sz w:val="24"/>
                <w:szCs w:val="24"/>
              </w:rPr>
            </w:pPr>
          </w:p>
        </w:tc>
      </w:tr>
      <w:tr w:rsidR="00612A77" w:rsidRPr="00651D67" w14:paraId="45CA698A" w14:textId="77777777" w:rsidTr="00974EFA">
        <w:tc>
          <w:tcPr>
            <w:tcW w:w="4971" w:type="dxa"/>
          </w:tcPr>
          <w:p w14:paraId="6BE39F7C" w14:textId="77777777" w:rsidR="00612A77" w:rsidRPr="00651D67" w:rsidRDefault="00612A77" w:rsidP="00281B10">
            <w:pPr>
              <w:rPr>
                <w:rFonts w:asciiTheme="minorHAnsi" w:hAnsiTheme="minorHAnsi" w:cstheme="minorHAnsi"/>
                <w:sz w:val="24"/>
                <w:szCs w:val="24"/>
              </w:rPr>
            </w:pPr>
            <w:r w:rsidRPr="00651D67">
              <w:rPr>
                <w:rFonts w:asciiTheme="minorHAnsi" w:hAnsiTheme="minorHAnsi" w:cstheme="minorHAnsi"/>
                <w:sz w:val="24"/>
                <w:szCs w:val="24"/>
              </w:rPr>
              <w:t>Awareness of limitations</w:t>
            </w:r>
          </w:p>
        </w:tc>
        <w:tc>
          <w:tcPr>
            <w:tcW w:w="1072" w:type="dxa"/>
          </w:tcPr>
          <w:p w14:paraId="166A36AF" w14:textId="77777777" w:rsidR="00612A77" w:rsidRPr="00651D67" w:rsidRDefault="00612A77" w:rsidP="00281B10">
            <w:pPr>
              <w:jc w:val="center"/>
              <w:rPr>
                <w:rFonts w:asciiTheme="minorHAnsi" w:hAnsiTheme="minorHAnsi" w:cstheme="minorHAnsi"/>
                <w:b/>
                <w:sz w:val="24"/>
                <w:szCs w:val="24"/>
              </w:rPr>
            </w:pPr>
          </w:p>
        </w:tc>
        <w:tc>
          <w:tcPr>
            <w:tcW w:w="1158" w:type="dxa"/>
          </w:tcPr>
          <w:p w14:paraId="03C09AF0" w14:textId="77777777" w:rsidR="00612A77" w:rsidRPr="00651D67" w:rsidRDefault="00612A77" w:rsidP="00281B10">
            <w:pPr>
              <w:jc w:val="center"/>
              <w:rPr>
                <w:rFonts w:asciiTheme="minorHAnsi" w:hAnsiTheme="minorHAnsi" w:cstheme="minorHAnsi"/>
                <w:b/>
                <w:sz w:val="24"/>
                <w:szCs w:val="24"/>
              </w:rPr>
            </w:pPr>
          </w:p>
        </w:tc>
        <w:tc>
          <w:tcPr>
            <w:tcW w:w="1144" w:type="dxa"/>
          </w:tcPr>
          <w:p w14:paraId="0F04A7FB" w14:textId="77777777" w:rsidR="00612A77" w:rsidRPr="00651D67" w:rsidRDefault="00612A77" w:rsidP="00281B10">
            <w:pPr>
              <w:jc w:val="center"/>
              <w:rPr>
                <w:rFonts w:asciiTheme="minorHAnsi" w:hAnsiTheme="minorHAnsi" w:cstheme="minorHAnsi"/>
                <w:b/>
                <w:sz w:val="24"/>
                <w:szCs w:val="24"/>
              </w:rPr>
            </w:pPr>
          </w:p>
        </w:tc>
        <w:tc>
          <w:tcPr>
            <w:tcW w:w="837" w:type="dxa"/>
          </w:tcPr>
          <w:p w14:paraId="40AD03E7" w14:textId="77777777" w:rsidR="00612A77" w:rsidRPr="00651D67" w:rsidRDefault="00612A77" w:rsidP="00281B10">
            <w:pPr>
              <w:jc w:val="center"/>
              <w:rPr>
                <w:rFonts w:asciiTheme="minorHAnsi" w:hAnsiTheme="minorHAnsi" w:cstheme="minorHAnsi"/>
                <w:b/>
                <w:sz w:val="24"/>
                <w:szCs w:val="24"/>
              </w:rPr>
            </w:pPr>
          </w:p>
        </w:tc>
        <w:tc>
          <w:tcPr>
            <w:tcW w:w="893" w:type="dxa"/>
          </w:tcPr>
          <w:p w14:paraId="487B85D7" w14:textId="77777777" w:rsidR="00612A77" w:rsidRPr="00651D67" w:rsidRDefault="00612A77" w:rsidP="00281B10">
            <w:pPr>
              <w:jc w:val="center"/>
              <w:rPr>
                <w:rFonts w:asciiTheme="minorHAnsi" w:hAnsiTheme="minorHAnsi" w:cstheme="minorHAnsi"/>
                <w:b/>
                <w:sz w:val="24"/>
                <w:szCs w:val="24"/>
              </w:rPr>
            </w:pPr>
            <w:r w:rsidRPr="00651D67">
              <w:rPr>
                <w:rFonts w:asciiTheme="minorHAnsi" w:hAnsiTheme="minorHAnsi" w:cstheme="minorHAnsi"/>
                <w:b/>
                <w:sz w:val="24"/>
                <w:szCs w:val="24"/>
              </w:rPr>
              <w:t>N/A</w:t>
            </w:r>
          </w:p>
        </w:tc>
      </w:tr>
      <w:tr w:rsidR="00612A77" w:rsidRPr="00651D67" w14:paraId="436ABA21" w14:textId="77777777" w:rsidTr="00974EFA">
        <w:tc>
          <w:tcPr>
            <w:tcW w:w="4971" w:type="dxa"/>
          </w:tcPr>
          <w:p w14:paraId="013FA436" w14:textId="77777777" w:rsidR="00612A77" w:rsidRPr="00651D67" w:rsidRDefault="00612A77" w:rsidP="00281B10">
            <w:pPr>
              <w:rPr>
                <w:rFonts w:asciiTheme="minorHAnsi" w:hAnsiTheme="minorHAnsi" w:cstheme="minorHAnsi"/>
                <w:sz w:val="24"/>
                <w:szCs w:val="24"/>
              </w:rPr>
            </w:pPr>
            <w:r w:rsidRPr="00651D67">
              <w:rPr>
                <w:rFonts w:asciiTheme="minorHAnsi" w:hAnsiTheme="minorHAnsi" w:cstheme="minorHAnsi"/>
                <w:sz w:val="24"/>
                <w:szCs w:val="24"/>
              </w:rPr>
              <w:t>Ability to demonstrate use of clinical literature</w:t>
            </w:r>
          </w:p>
        </w:tc>
        <w:tc>
          <w:tcPr>
            <w:tcW w:w="1072" w:type="dxa"/>
          </w:tcPr>
          <w:p w14:paraId="018B4D44" w14:textId="77777777" w:rsidR="00612A77" w:rsidRPr="00651D67" w:rsidRDefault="00612A77" w:rsidP="00281B10">
            <w:pPr>
              <w:jc w:val="center"/>
              <w:rPr>
                <w:rFonts w:asciiTheme="minorHAnsi" w:hAnsiTheme="minorHAnsi" w:cstheme="minorHAnsi"/>
                <w:b/>
                <w:sz w:val="24"/>
                <w:szCs w:val="24"/>
              </w:rPr>
            </w:pPr>
          </w:p>
        </w:tc>
        <w:tc>
          <w:tcPr>
            <w:tcW w:w="1158" w:type="dxa"/>
          </w:tcPr>
          <w:p w14:paraId="581FCC2C" w14:textId="77777777" w:rsidR="00612A77" w:rsidRPr="00651D67" w:rsidRDefault="00612A77" w:rsidP="00281B10">
            <w:pPr>
              <w:jc w:val="center"/>
              <w:rPr>
                <w:rFonts w:asciiTheme="minorHAnsi" w:hAnsiTheme="minorHAnsi" w:cstheme="minorHAnsi"/>
                <w:b/>
                <w:sz w:val="24"/>
                <w:szCs w:val="24"/>
              </w:rPr>
            </w:pPr>
          </w:p>
        </w:tc>
        <w:tc>
          <w:tcPr>
            <w:tcW w:w="1144" w:type="dxa"/>
          </w:tcPr>
          <w:p w14:paraId="56E8883D" w14:textId="77777777" w:rsidR="00612A77" w:rsidRPr="00651D67" w:rsidRDefault="00612A77" w:rsidP="00281B10">
            <w:pPr>
              <w:jc w:val="center"/>
              <w:rPr>
                <w:rFonts w:asciiTheme="minorHAnsi" w:hAnsiTheme="minorHAnsi" w:cstheme="minorHAnsi"/>
                <w:b/>
                <w:sz w:val="24"/>
                <w:szCs w:val="24"/>
              </w:rPr>
            </w:pPr>
          </w:p>
        </w:tc>
        <w:tc>
          <w:tcPr>
            <w:tcW w:w="837" w:type="dxa"/>
          </w:tcPr>
          <w:p w14:paraId="31BF6BFF" w14:textId="77777777" w:rsidR="00612A77" w:rsidRPr="00651D67" w:rsidRDefault="00612A77" w:rsidP="00281B10">
            <w:pPr>
              <w:jc w:val="center"/>
              <w:rPr>
                <w:rFonts w:asciiTheme="minorHAnsi" w:hAnsiTheme="minorHAnsi" w:cstheme="minorHAnsi"/>
                <w:b/>
                <w:sz w:val="24"/>
                <w:szCs w:val="24"/>
              </w:rPr>
            </w:pPr>
          </w:p>
        </w:tc>
        <w:tc>
          <w:tcPr>
            <w:tcW w:w="893" w:type="dxa"/>
          </w:tcPr>
          <w:p w14:paraId="179ED554" w14:textId="77777777" w:rsidR="00612A77" w:rsidRPr="00651D67" w:rsidRDefault="00612A77" w:rsidP="00281B10">
            <w:pPr>
              <w:jc w:val="center"/>
              <w:rPr>
                <w:rFonts w:asciiTheme="minorHAnsi" w:hAnsiTheme="minorHAnsi" w:cstheme="minorHAnsi"/>
                <w:b/>
                <w:sz w:val="24"/>
                <w:szCs w:val="24"/>
              </w:rPr>
            </w:pPr>
            <w:r w:rsidRPr="00651D67">
              <w:rPr>
                <w:rFonts w:asciiTheme="minorHAnsi" w:hAnsiTheme="minorHAnsi" w:cstheme="minorHAnsi"/>
                <w:b/>
                <w:sz w:val="24"/>
                <w:szCs w:val="24"/>
              </w:rPr>
              <w:t>N/A</w:t>
            </w:r>
          </w:p>
        </w:tc>
      </w:tr>
      <w:tr w:rsidR="00612A77" w:rsidRPr="00651D67" w14:paraId="170393BC" w14:textId="77777777" w:rsidTr="00974EFA">
        <w:tc>
          <w:tcPr>
            <w:tcW w:w="4971" w:type="dxa"/>
          </w:tcPr>
          <w:p w14:paraId="707349D2" w14:textId="77777777" w:rsidR="00612A77" w:rsidRPr="00651D67" w:rsidRDefault="00612A77" w:rsidP="00281B10">
            <w:pPr>
              <w:rPr>
                <w:rFonts w:asciiTheme="minorHAnsi" w:hAnsiTheme="minorHAnsi" w:cstheme="minorHAnsi"/>
                <w:sz w:val="24"/>
                <w:szCs w:val="24"/>
              </w:rPr>
            </w:pPr>
            <w:r w:rsidRPr="00651D67">
              <w:rPr>
                <w:rFonts w:asciiTheme="minorHAnsi" w:hAnsiTheme="minorHAnsi" w:cstheme="minorHAnsi"/>
                <w:sz w:val="24"/>
                <w:szCs w:val="24"/>
              </w:rPr>
              <w:t>Ability to balance cost and quality care</w:t>
            </w:r>
          </w:p>
        </w:tc>
        <w:tc>
          <w:tcPr>
            <w:tcW w:w="1072" w:type="dxa"/>
          </w:tcPr>
          <w:p w14:paraId="11E3E238" w14:textId="77777777" w:rsidR="00612A77" w:rsidRPr="00651D67" w:rsidRDefault="00612A77" w:rsidP="00281B10">
            <w:pPr>
              <w:jc w:val="center"/>
              <w:rPr>
                <w:rFonts w:asciiTheme="minorHAnsi" w:hAnsiTheme="minorHAnsi" w:cstheme="minorHAnsi"/>
                <w:b/>
                <w:sz w:val="24"/>
                <w:szCs w:val="24"/>
              </w:rPr>
            </w:pPr>
          </w:p>
        </w:tc>
        <w:tc>
          <w:tcPr>
            <w:tcW w:w="1158" w:type="dxa"/>
          </w:tcPr>
          <w:p w14:paraId="6E6A4B98" w14:textId="77777777" w:rsidR="00612A77" w:rsidRPr="00651D67" w:rsidRDefault="00612A77" w:rsidP="00281B10">
            <w:pPr>
              <w:jc w:val="center"/>
              <w:rPr>
                <w:rFonts w:asciiTheme="minorHAnsi" w:hAnsiTheme="minorHAnsi" w:cstheme="minorHAnsi"/>
                <w:b/>
                <w:sz w:val="24"/>
                <w:szCs w:val="24"/>
              </w:rPr>
            </w:pPr>
          </w:p>
        </w:tc>
        <w:tc>
          <w:tcPr>
            <w:tcW w:w="1144" w:type="dxa"/>
          </w:tcPr>
          <w:p w14:paraId="7EE2EA78" w14:textId="77777777" w:rsidR="00612A77" w:rsidRPr="00651D67" w:rsidRDefault="00612A77" w:rsidP="00281B10">
            <w:pPr>
              <w:jc w:val="center"/>
              <w:rPr>
                <w:rFonts w:asciiTheme="minorHAnsi" w:hAnsiTheme="minorHAnsi" w:cstheme="minorHAnsi"/>
                <w:b/>
                <w:sz w:val="24"/>
                <w:szCs w:val="24"/>
              </w:rPr>
            </w:pPr>
          </w:p>
        </w:tc>
        <w:tc>
          <w:tcPr>
            <w:tcW w:w="837" w:type="dxa"/>
          </w:tcPr>
          <w:p w14:paraId="6249FF4B" w14:textId="77777777" w:rsidR="00612A77" w:rsidRPr="00651D67" w:rsidRDefault="00612A77" w:rsidP="00281B10">
            <w:pPr>
              <w:jc w:val="center"/>
              <w:rPr>
                <w:rFonts w:asciiTheme="minorHAnsi" w:hAnsiTheme="minorHAnsi" w:cstheme="minorHAnsi"/>
                <w:b/>
                <w:sz w:val="24"/>
                <w:szCs w:val="24"/>
              </w:rPr>
            </w:pPr>
          </w:p>
        </w:tc>
        <w:tc>
          <w:tcPr>
            <w:tcW w:w="893" w:type="dxa"/>
          </w:tcPr>
          <w:p w14:paraId="4BD3CA45" w14:textId="77777777" w:rsidR="00612A77" w:rsidRPr="00651D67" w:rsidRDefault="00612A77" w:rsidP="00281B10">
            <w:pPr>
              <w:jc w:val="center"/>
              <w:rPr>
                <w:rFonts w:asciiTheme="minorHAnsi" w:hAnsiTheme="minorHAnsi" w:cstheme="minorHAnsi"/>
                <w:b/>
                <w:sz w:val="24"/>
                <w:szCs w:val="24"/>
              </w:rPr>
            </w:pPr>
            <w:r w:rsidRPr="00651D67">
              <w:rPr>
                <w:rFonts w:asciiTheme="minorHAnsi" w:hAnsiTheme="minorHAnsi" w:cstheme="minorHAnsi"/>
                <w:b/>
                <w:sz w:val="24"/>
                <w:szCs w:val="24"/>
              </w:rPr>
              <w:t>N/A</w:t>
            </w:r>
          </w:p>
        </w:tc>
      </w:tr>
      <w:tr w:rsidR="00612A77" w:rsidRPr="00651D67" w14:paraId="308990CC" w14:textId="77777777" w:rsidTr="00974EFA">
        <w:tc>
          <w:tcPr>
            <w:tcW w:w="4971" w:type="dxa"/>
          </w:tcPr>
          <w:p w14:paraId="7F473E87" w14:textId="77777777" w:rsidR="00612A77" w:rsidRPr="00651D67" w:rsidRDefault="00612A77" w:rsidP="00281B10">
            <w:pPr>
              <w:rPr>
                <w:rFonts w:asciiTheme="minorHAnsi" w:hAnsiTheme="minorHAnsi" w:cstheme="minorHAnsi"/>
                <w:sz w:val="24"/>
                <w:szCs w:val="24"/>
              </w:rPr>
            </w:pPr>
            <w:r w:rsidRPr="00651D67">
              <w:rPr>
                <w:rFonts w:asciiTheme="minorHAnsi" w:hAnsiTheme="minorHAnsi" w:cstheme="minorHAnsi"/>
                <w:sz w:val="24"/>
                <w:szCs w:val="24"/>
              </w:rPr>
              <w:t>Awareness of health disparities</w:t>
            </w:r>
          </w:p>
        </w:tc>
        <w:tc>
          <w:tcPr>
            <w:tcW w:w="1072" w:type="dxa"/>
          </w:tcPr>
          <w:p w14:paraId="6B36B9D3" w14:textId="77777777" w:rsidR="00612A77" w:rsidRPr="00651D67" w:rsidRDefault="00612A77" w:rsidP="00281B10">
            <w:pPr>
              <w:jc w:val="center"/>
              <w:rPr>
                <w:rFonts w:asciiTheme="minorHAnsi" w:hAnsiTheme="minorHAnsi" w:cstheme="minorHAnsi"/>
                <w:b/>
                <w:sz w:val="24"/>
                <w:szCs w:val="24"/>
              </w:rPr>
            </w:pPr>
          </w:p>
        </w:tc>
        <w:tc>
          <w:tcPr>
            <w:tcW w:w="1158" w:type="dxa"/>
          </w:tcPr>
          <w:p w14:paraId="2D83CC5D" w14:textId="77777777" w:rsidR="00612A77" w:rsidRPr="00651D67" w:rsidRDefault="00612A77" w:rsidP="00281B10">
            <w:pPr>
              <w:jc w:val="center"/>
              <w:rPr>
                <w:rFonts w:asciiTheme="minorHAnsi" w:hAnsiTheme="minorHAnsi" w:cstheme="minorHAnsi"/>
                <w:b/>
                <w:sz w:val="24"/>
                <w:szCs w:val="24"/>
              </w:rPr>
            </w:pPr>
          </w:p>
        </w:tc>
        <w:tc>
          <w:tcPr>
            <w:tcW w:w="1144" w:type="dxa"/>
          </w:tcPr>
          <w:p w14:paraId="3443D73D" w14:textId="77777777" w:rsidR="00612A77" w:rsidRPr="00651D67" w:rsidRDefault="00612A77" w:rsidP="00281B10">
            <w:pPr>
              <w:jc w:val="center"/>
              <w:rPr>
                <w:rFonts w:asciiTheme="minorHAnsi" w:hAnsiTheme="minorHAnsi" w:cstheme="minorHAnsi"/>
                <w:b/>
                <w:sz w:val="24"/>
                <w:szCs w:val="24"/>
              </w:rPr>
            </w:pPr>
          </w:p>
        </w:tc>
        <w:tc>
          <w:tcPr>
            <w:tcW w:w="837" w:type="dxa"/>
          </w:tcPr>
          <w:p w14:paraId="29A515A1" w14:textId="77777777" w:rsidR="00612A77" w:rsidRPr="00651D67" w:rsidRDefault="00612A77" w:rsidP="00281B10">
            <w:pPr>
              <w:jc w:val="center"/>
              <w:rPr>
                <w:rFonts w:asciiTheme="minorHAnsi" w:hAnsiTheme="minorHAnsi" w:cstheme="minorHAnsi"/>
                <w:b/>
                <w:sz w:val="24"/>
                <w:szCs w:val="24"/>
              </w:rPr>
            </w:pPr>
          </w:p>
        </w:tc>
        <w:tc>
          <w:tcPr>
            <w:tcW w:w="893" w:type="dxa"/>
          </w:tcPr>
          <w:p w14:paraId="3D3B8C7E" w14:textId="77777777" w:rsidR="00612A77" w:rsidRPr="00651D67" w:rsidRDefault="00612A77" w:rsidP="00281B10">
            <w:pPr>
              <w:jc w:val="center"/>
              <w:rPr>
                <w:rFonts w:asciiTheme="minorHAnsi" w:hAnsiTheme="minorHAnsi" w:cstheme="minorHAnsi"/>
                <w:b/>
                <w:sz w:val="24"/>
                <w:szCs w:val="24"/>
              </w:rPr>
            </w:pPr>
            <w:r w:rsidRPr="00651D67">
              <w:rPr>
                <w:rFonts w:asciiTheme="minorHAnsi" w:hAnsiTheme="minorHAnsi" w:cstheme="minorHAnsi"/>
                <w:b/>
                <w:sz w:val="24"/>
                <w:szCs w:val="24"/>
              </w:rPr>
              <w:t>N/A</w:t>
            </w:r>
          </w:p>
        </w:tc>
      </w:tr>
    </w:tbl>
    <w:p w14:paraId="28849F7A" w14:textId="77777777" w:rsidR="00612A77" w:rsidRPr="00651D67" w:rsidRDefault="00612A77" w:rsidP="00612A77">
      <w:pPr>
        <w:rPr>
          <w:rFonts w:asciiTheme="minorHAnsi" w:hAnsiTheme="minorHAnsi" w:cstheme="minorHAnsi"/>
          <w:b/>
          <w:sz w:val="24"/>
          <w:szCs w:val="24"/>
        </w:rPr>
      </w:pPr>
    </w:p>
    <w:p w14:paraId="02E6DC19" w14:textId="77777777" w:rsidR="00612A77" w:rsidRPr="00651D67" w:rsidRDefault="00612A77" w:rsidP="00612A77">
      <w:pPr>
        <w:rPr>
          <w:rFonts w:asciiTheme="minorHAnsi" w:hAnsiTheme="minorHAnsi" w:cstheme="minorHAnsi"/>
          <w:sz w:val="24"/>
          <w:szCs w:val="24"/>
        </w:rPr>
      </w:pPr>
      <w:r w:rsidRPr="00651D67">
        <w:rPr>
          <w:rFonts w:asciiTheme="minorHAnsi" w:hAnsiTheme="minorHAnsi" w:cstheme="minorHAnsi"/>
          <w:sz w:val="24"/>
          <w:szCs w:val="24"/>
        </w:rPr>
        <w:t>Comments:</w:t>
      </w:r>
    </w:p>
    <w:p w14:paraId="6D965736" w14:textId="77777777" w:rsidR="00612A77" w:rsidRPr="00651D67" w:rsidRDefault="00612A77" w:rsidP="00612A77">
      <w:pPr>
        <w:rPr>
          <w:rFonts w:asciiTheme="minorHAnsi" w:hAnsiTheme="minorHAnsi" w:cstheme="minorHAnsi"/>
          <w:sz w:val="24"/>
          <w:szCs w:val="24"/>
        </w:rPr>
      </w:pPr>
    </w:p>
    <w:p w14:paraId="3B9CB24C" w14:textId="77777777" w:rsidR="00612A77" w:rsidRPr="00651D67" w:rsidRDefault="00612A77" w:rsidP="00612A77">
      <w:pPr>
        <w:rPr>
          <w:rFonts w:asciiTheme="minorHAnsi" w:hAnsiTheme="minorHAnsi" w:cstheme="minorHAnsi"/>
          <w:sz w:val="24"/>
          <w:szCs w:val="24"/>
        </w:rPr>
      </w:pPr>
    </w:p>
    <w:p w14:paraId="0570EBF3" w14:textId="77777777" w:rsidR="00612A77" w:rsidRPr="00651D67" w:rsidRDefault="00612A77" w:rsidP="00612A77">
      <w:pPr>
        <w:rPr>
          <w:rFonts w:asciiTheme="minorHAnsi" w:hAnsiTheme="minorHAnsi" w:cstheme="minorHAnsi"/>
          <w:sz w:val="24"/>
          <w:szCs w:val="24"/>
        </w:rPr>
      </w:pPr>
    </w:p>
    <w:p w14:paraId="581870B0" w14:textId="77777777" w:rsidR="00612A77" w:rsidRPr="00651D67" w:rsidRDefault="00612A77" w:rsidP="00612A77">
      <w:pPr>
        <w:rPr>
          <w:rFonts w:asciiTheme="minorHAnsi" w:hAnsiTheme="minorHAnsi" w:cstheme="minorHAnsi"/>
          <w:sz w:val="24"/>
          <w:szCs w:val="24"/>
        </w:rPr>
      </w:pPr>
    </w:p>
    <w:p w14:paraId="3CA7FE9B" w14:textId="77777777" w:rsidR="00612A77" w:rsidRPr="00651D67" w:rsidRDefault="00612A77" w:rsidP="00612A77">
      <w:pPr>
        <w:rPr>
          <w:rFonts w:asciiTheme="minorHAnsi" w:hAnsiTheme="minorHAnsi" w:cstheme="minorHAnsi"/>
          <w:sz w:val="24"/>
          <w:szCs w:val="24"/>
        </w:rPr>
      </w:pPr>
    </w:p>
    <w:p w14:paraId="13DF6504" w14:textId="77777777" w:rsidR="00612A77" w:rsidRPr="00651D67" w:rsidRDefault="00612A77" w:rsidP="00612A77">
      <w:pPr>
        <w:rPr>
          <w:rFonts w:asciiTheme="minorHAnsi" w:hAnsiTheme="minorHAnsi" w:cstheme="minorHAnsi"/>
          <w:sz w:val="24"/>
          <w:szCs w:val="24"/>
        </w:rPr>
      </w:pPr>
      <w:r w:rsidRPr="00651D67">
        <w:rPr>
          <w:rFonts w:asciiTheme="minorHAnsi" w:hAnsiTheme="minorHAnsi" w:cstheme="minorHAnsi"/>
          <w:sz w:val="24"/>
          <w:szCs w:val="24"/>
        </w:rPr>
        <w:t>Program Suggestions for improvement:</w:t>
      </w:r>
    </w:p>
    <w:p w14:paraId="7C3302B9" w14:textId="77777777" w:rsidR="00612A77" w:rsidRPr="00651D67" w:rsidRDefault="00612A77" w:rsidP="00612A77">
      <w:pPr>
        <w:rPr>
          <w:rFonts w:asciiTheme="minorHAnsi" w:hAnsiTheme="minorHAnsi" w:cstheme="minorHAnsi"/>
          <w:sz w:val="24"/>
          <w:szCs w:val="24"/>
        </w:rPr>
      </w:pPr>
    </w:p>
    <w:p w14:paraId="4BFC5CDB" w14:textId="77777777" w:rsidR="00612A77" w:rsidRPr="00651D67" w:rsidRDefault="00612A77" w:rsidP="00612A77">
      <w:pPr>
        <w:rPr>
          <w:rFonts w:asciiTheme="minorHAnsi" w:hAnsiTheme="minorHAnsi" w:cstheme="minorHAnsi"/>
          <w:sz w:val="24"/>
          <w:szCs w:val="24"/>
        </w:rPr>
      </w:pPr>
    </w:p>
    <w:p w14:paraId="2B831BE5" w14:textId="77777777" w:rsidR="00612A77" w:rsidRPr="00651D67" w:rsidRDefault="00612A77" w:rsidP="00612A77">
      <w:pPr>
        <w:rPr>
          <w:rFonts w:asciiTheme="minorHAnsi" w:hAnsiTheme="minorHAnsi" w:cstheme="minorHAnsi"/>
          <w:sz w:val="24"/>
          <w:szCs w:val="24"/>
        </w:rPr>
      </w:pPr>
    </w:p>
    <w:p w14:paraId="5FD1EDF7" w14:textId="77777777" w:rsidR="00612A77" w:rsidRPr="00651D67" w:rsidRDefault="00612A77" w:rsidP="00612A77">
      <w:pPr>
        <w:rPr>
          <w:rFonts w:asciiTheme="minorHAnsi" w:hAnsiTheme="minorHAnsi" w:cstheme="minorHAnsi"/>
          <w:sz w:val="24"/>
          <w:szCs w:val="24"/>
        </w:rPr>
      </w:pPr>
    </w:p>
    <w:p w14:paraId="13A30B67" w14:textId="77777777" w:rsidR="00612A77" w:rsidRPr="00651D67" w:rsidRDefault="00612A77" w:rsidP="00612A77">
      <w:pPr>
        <w:rPr>
          <w:rFonts w:asciiTheme="minorHAnsi" w:hAnsiTheme="minorHAnsi" w:cstheme="minorHAnsi"/>
          <w:sz w:val="24"/>
          <w:szCs w:val="24"/>
        </w:rPr>
      </w:pPr>
    </w:p>
    <w:p w14:paraId="70F92CC1" w14:textId="77777777" w:rsidR="00612A77" w:rsidRPr="00651D67" w:rsidRDefault="00612A77" w:rsidP="00612A77">
      <w:pPr>
        <w:rPr>
          <w:rFonts w:asciiTheme="minorHAnsi" w:hAnsiTheme="minorHAnsi" w:cstheme="minorHAnsi"/>
          <w:sz w:val="24"/>
          <w:szCs w:val="24"/>
        </w:rPr>
      </w:pPr>
    </w:p>
    <w:p w14:paraId="2236ED1D" w14:textId="77777777" w:rsidR="00612A77" w:rsidRPr="00651D67" w:rsidRDefault="00612A77" w:rsidP="00612A77">
      <w:pPr>
        <w:rPr>
          <w:rFonts w:asciiTheme="minorHAnsi" w:hAnsiTheme="minorHAnsi" w:cstheme="minorHAnsi"/>
          <w:sz w:val="24"/>
          <w:szCs w:val="24"/>
        </w:rPr>
      </w:pPr>
      <w:r w:rsidRPr="00651D67">
        <w:rPr>
          <w:rFonts w:asciiTheme="minorHAnsi" w:hAnsiTheme="minorHAnsi" w:cstheme="minorHAnsi"/>
          <w:sz w:val="24"/>
          <w:szCs w:val="24"/>
        </w:rPr>
        <w:t>Preceptor Signature: _____________________________</w:t>
      </w:r>
    </w:p>
    <w:p w14:paraId="303334E6" w14:textId="77777777" w:rsidR="00612A77" w:rsidRPr="00651D67" w:rsidRDefault="00612A77" w:rsidP="00612A77">
      <w:pPr>
        <w:rPr>
          <w:rFonts w:asciiTheme="minorHAnsi" w:hAnsiTheme="minorHAnsi" w:cstheme="minorHAnsi"/>
          <w:sz w:val="24"/>
          <w:szCs w:val="24"/>
        </w:rPr>
      </w:pPr>
      <w:r w:rsidRPr="00651D67">
        <w:rPr>
          <w:rFonts w:asciiTheme="minorHAnsi" w:hAnsiTheme="minorHAnsi" w:cstheme="minorHAnsi"/>
          <w:sz w:val="24"/>
          <w:szCs w:val="24"/>
        </w:rPr>
        <w:t>Date: ___________________</w:t>
      </w:r>
    </w:p>
    <w:p w14:paraId="37811A58" w14:textId="77777777" w:rsidR="00612A77" w:rsidRPr="00DE060A" w:rsidRDefault="00612A77" w:rsidP="00612A77">
      <w:pPr>
        <w:rPr>
          <w:rFonts w:ascii="Calibri" w:hAnsi="Calibri" w:cs="Calibri"/>
        </w:rPr>
      </w:pPr>
    </w:p>
    <w:p w14:paraId="6EDC840C" w14:textId="77777777" w:rsidR="00612A77" w:rsidRPr="00DE060A" w:rsidRDefault="00612A77" w:rsidP="00612A77">
      <w:pPr>
        <w:rPr>
          <w:rFonts w:ascii="Calibri" w:hAnsi="Calibri" w:cs="Calibri"/>
        </w:rPr>
      </w:pPr>
    </w:p>
    <w:p w14:paraId="1CC2B7A6" w14:textId="77777777" w:rsidR="00612A77" w:rsidRPr="00DE060A" w:rsidRDefault="00612A77" w:rsidP="00612A77">
      <w:pPr>
        <w:rPr>
          <w:rFonts w:ascii="Calibri" w:hAnsi="Calibri" w:cs="Calibri"/>
        </w:rPr>
      </w:pPr>
    </w:p>
    <w:p w14:paraId="7B6500A0" w14:textId="1391CFF5" w:rsidR="00AA60C1" w:rsidRPr="00DE060A" w:rsidRDefault="00AA60C1">
      <w:pPr>
        <w:rPr>
          <w:rFonts w:ascii="Calibri" w:hAnsi="Calibri" w:cs="Calibri"/>
          <w:color w:val="000000" w:themeColor="text1"/>
          <w:sz w:val="24"/>
          <w:szCs w:val="22"/>
        </w:rPr>
      </w:pPr>
      <w:r w:rsidRPr="00DE060A">
        <w:rPr>
          <w:rFonts w:ascii="Calibri" w:hAnsi="Calibri" w:cs="Calibri"/>
          <w:color w:val="000000" w:themeColor="text1"/>
          <w:sz w:val="24"/>
          <w:szCs w:val="22"/>
        </w:rPr>
        <w:br w:type="page"/>
      </w:r>
    </w:p>
    <w:p w14:paraId="41F63C77" w14:textId="77777777" w:rsidR="002542DA" w:rsidRPr="00DE060A" w:rsidRDefault="002542DA" w:rsidP="006C6AB7">
      <w:pPr>
        <w:jc w:val="center"/>
        <w:rPr>
          <w:rFonts w:ascii="Calibri" w:hAnsi="Calibri" w:cs="Calibri"/>
          <w:b/>
          <w:sz w:val="32"/>
          <w:szCs w:val="32"/>
        </w:rPr>
        <w:sectPr w:rsidR="002542DA" w:rsidRPr="00DE060A" w:rsidSect="007E2433">
          <w:pgSz w:w="12240" w:h="15840"/>
          <w:pgMar w:top="720" w:right="720" w:bottom="720" w:left="720" w:header="720" w:footer="720" w:gutter="0"/>
          <w:cols w:space="720"/>
          <w:docGrid w:linePitch="272"/>
        </w:sectPr>
      </w:pPr>
    </w:p>
    <w:p w14:paraId="409B8E6B" w14:textId="4FE2918A" w:rsidR="006C6AB7" w:rsidRDefault="006C6AB7" w:rsidP="006C6AB7">
      <w:pPr>
        <w:jc w:val="center"/>
        <w:rPr>
          <w:rFonts w:ascii="Calibri" w:hAnsi="Calibri" w:cs="Calibri"/>
          <w:b/>
          <w:sz w:val="32"/>
          <w:szCs w:val="32"/>
        </w:rPr>
      </w:pPr>
      <w:r w:rsidRPr="00DE060A">
        <w:rPr>
          <w:rFonts w:ascii="Calibri" w:hAnsi="Calibri" w:cs="Calibri"/>
          <w:b/>
          <w:sz w:val="32"/>
          <w:szCs w:val="32"/>
        </w:rPr>
        <w:lastRenderedPageBreak/>
        <w:t>Emergency Medicine Clinical Rotation</w:t>
      </w:r>
    </w:p>
    <w:tbl>
      <w:tblPr>
        <w:tblW w:w="14400" w:type="dxa"/>
        <w:tblLook w:val="04A0" w:firstRow="1" w:lastRow="0" w:firstColumn="1" w:lastColumn="0" w:noHBand="0" w:noVBand="1"/>
      </w:tblPr>
      <w:tblGrid>
        <w:gridCol w:w="2960"/>
        <w:gridCol w:w="3960"/>
        <w:gridCol w:w="7480"/>
      </w:tblGrid>
      <w:tr w:rsidR="00C63E01" w:rsidRPr="00C63E01" w14:paraId="764A326F" w14:textId="77777777" w:rsidTr="00D737C9">
        <w:trPr>
          <w:trHeight w:val="313"/>
        </w:trPr>
        <w:tc>
          <w:tcPr>
            <w:tcW w:w="14400" w:type="dxa"/>
            <w:gridSpan w:val="3"/>
            <w:tcBorders>
              <w:top w:val="single" w:sz="8" w:space="0" w:color="auto"/>
              <w:left w:val="single" w:sz="8" w:space="0" w:color="auto"/>
              <w:bottom w:val="single" w:sz="8" w:space="0" w:color="auto"/>
              <w:right w:val="single" w:sz="8" w:space="0" w:color="000000"/>
            </w:tcBorders>
            <w:vAlign w:val="center"/>
            <w:hideMark/>
          </w:tcPr>
          <w:p w14:paraId="5037587A" w14:textId="77777777" w:rsidR="00C63E01" w:rsidRPr="00C63E01" w:rsidRDefault="00C63E01" w:rsidP="00C63E01">
            <w:pPr>
              <w:jc w:val="center"/>
              <w:rPr>
                <w:rFonts w:ascii="Calibri" w:hAnsi="Calibri" w:cs="Calibri"/>
                <w:b/>
                <w:bCs/>
                <w:color w:val="000000"/>
                <w:sz w:val="28"/>
                <w:szCs w:val="28"/>
              </w:rPr>
            </w:pPr>
            <w:r w:rsidRPr="00C63E01">
              <w:rPr>
                <w:rFonts w:ascii="Calibri" w:eastAsia="Calibri" w:hAnsi="Calibri" w:cs="Calibri"/>
                <w:b/>
                <w:bCs/>
                <w:color w:val="000000"/>
                <w:sz w:val="28"/>
                <w:szCs w:val="28"/>
              </w:rPr>
              <w:t>COMPETENCY: Medical Knowledge</w:t>
            </w:r>
          </w:p>
        </w:tc>
      </w:tr>
      <w:tr w:rsidR="00C63E01" w:rsidRPr="00C63E01" w14:paraId="75179081" w14:textId="77777777" w:rsidTr="00D737C9">
        <w:trPr>
          <w:trHeight w:val="214"/>
        </w:trPr>
        <w:tc>
          <w:tcPr>
            <w:tcW w:w="2960" w:type="dxa"/>
            <w:tcBorders>
              <w:top w:val="nil"/>
              <w:left w:val="single" w:sz="8" w:space="0" w:color="auto"/>
              <w:bottom w:val="single" w:sz="8" w:space="0" w:color="auto"/>
              <w:right w:val="single" w:sz="8" w:space="0" w:color="auto"/>
            </w:tcBorders>
            <w:vAlign w:val="center"/>
            <w:hideMark/>
          </w:tcPr>
          <w:p w14:paraId="177DBEAB" w14:textId="77777777" w:rsidR="00C63E01" w:rsidRPr="00C63E01" w:rsidRDefault="00C63E01" w:rsidP="00C63E01">
            <w:pPr>
              <w:jc w:val="center"/>
              <w:rPr>
                <w:rFonts w:ascii="Calibri" w:hAnsi="Calibri" w:cs="Calibri"/>
                <w:b/>
                <w:bCs/>
                <w:color w:val="000000"/>
                <w:sz w:val="24"/>
                <w:szCs w:val="24"/>
              </w:rPr>
            </w:pPr>
            <w:r w:rsidRPr="00C63E01">
              <w:rPr>
                <w:rFonts w:ascii="Calibri" w:eastAsia="Calibri" w:hAnsi="Calibri" w:cs="Calibri"/>
                <w:b/>
                <w:bCs/>
                <w:color w:val="000000"/>
                <w:sz w:val="24"/>
                <w:szCs w:val="24"/>
              </w:rPr>
              <w:t>TOPIC</w:t>
            </w:r>
          </w:p>
        </w:tc>
        <w:tc>
          <w:tcPr>
            <w:tcW w:w="3960" w:type="dxa"/>
            <w:tcBorders>
              <w:top w:val="nil"/>
              <w:left w:val="nil"/>
              <w:bottom w:val="single" w:sz="8" w:space="0" w:color="auto"/>
              <w:right w:val="single" w:sz="8" w:space="0" w:color="auto"/>
            </w:tcBorders>
            <w:vAlign w:val="center"/>
            <w:hideMark/>
          </w:tcPr>
          <w:p w14:paraId="4E0860CA" w14:textId="77777777" w:rsidR="00C63E01" w:rsidRPr="00C63E01" w:rsidRDefault="00C63E01" w:rsidP="00C63E01">
            <w:pPr>
              <w:jc w:val="center"/>
              <w:rPr>
                <w:rFonts w:ascii="Calibri" w:hAnsi="Calibri" w:cs="Calibri"/>
                <w:b/>
                <w:bCs/>
                <w:color w:val="000000"/>
                <w:sz w:val="24"/>
                <w:szCs w:val="24"/>
              </w:rPr>
            </w:pPr>
            <w:r w:rsidRPr="00C63E01">
              <w:rPr>
                <w:rFonts w:ascii="Calibri" w:eastAsia="Calibri" w:hAnsi="Calibri" w:cs="Calibri"/>
                <w:b/>
                <w:bCs/>
                <w:color w:val="000000"/>
                <w:sz w:val="24"/>
                <w:szCs w:val="24"/>
              </w:rPr>
              <w:t>Learning Outcome</w:t>
            </w:r>
          </w:p>
        </w:tc>
        <w:tc>
          <w:tcPr>
            <w:tcW w:w="7480" w:type="dxa"/>
            <w:tcBorders>
              <w:top w:val="nil"/>
              <w:left w:val="nil"/>
              <w:bottom w:val="single" w:sz="8" w:space="0" w:color="auto"/>
              <w:right w:val="single" w:sz="8" w:space="0" w:color="auto"/>
            </w:tcBorders>
            <w:vAlign w:val="center"/>
            <w:hideMark/>
          </w:tcPr>
          <w:p w14:paraId="327607D7" w14:textId="77777777" w:rsidR="00C63E01" w:rsidRPr="00C63E01" w:rsidRDefault="00C63E01" w:rsidP="00C63E01">
            <w:pPr>
              <w:jc w:val="center"/>
              <w:rPr>
                <w:rFonts w:ascii="Calibri" w:hAnsi="Calibri" w:cs="Calibri"/>
                <w:b/>
                <w:bCs/>
                <w:color w:val="000000"/>
                <w:sz w:val="24"/>
                <w:szCs w:val="24"/>
              </w:rPr>
            </w:pPr>
            <w:r w:rsidRPr="00C63E01">
              <w:rPr>
                <w:rFonts w:ascii="Calibri" w:eastAsia="Calibri" w:hAnsi="Calibri" w:cs="Calibri"/>
                <w:b/>
                <w:bCs/>
                <w:color w:val="000000"/>
                <w:sz w:val="24"/>
                <w:szCs w:val="24"/>
              </w:rPr>
              <w:t>Instructional Objective</w:t>
            </w:r>
          </w:p>
        </w:tc>
      </w:tr>
      <w:tr w:rsidR="00C63E01" w:rsidRPr="00C63E01" w14:paraId="33B52704" w14:textId="77777777" w:rsidTr="00D737C9">
        <w:trPr>
          <w:trHeight w:val="1440"/>
        </w:trPr>
        <w:tc>
          <w:tcPr>
            <w:tcW w:w="2960" w:type="dxa"/>
            <w:tcBorders>
              <w:top w:val="single" w:sz="8" w:space="0" w:color="auto"/>
              <w:left w:val="single" w:sz="8" w:space="0" w:color="auto"/>
              <w:bottom w:val="single" w:sz="4" w:space="0" w:color="auto"/>
              <w:right w:val="single" w:sz="8" w:space="0" w:color="auto"/>
            </w:tcBorders>
            <w:vAlign w:val="center"/>
            <w:hideMark/>
          </w:tcPr>
          <w:p w14:paraId="240F970E" w14:textId="77777777" w:rsidR="00C63E01" w:rsidRPr="00C63E01" w:rsidRDefault="00C63E01" w:rsidP="00C63E01">
            <w:pPr>
              <w:jc w:val="center"/>
              <w:rPr>
                <w:rFonts w:ascii="Calibri" w:hAnsi="Calibri" w:cs="Calibri"/>
                <w:color w:val="000000"/>
                <w:sz w:val="24"/>
                <w:szCs w:val="24"/>
              </w:rPr>
            </w:pPr>
            <w:r w:rsidRPr="00C63E01">
              <w:rPr>
                <w:rFonts w:ascii="Calibri" w:eastAsia="Calibri" w:hAnsi="Calibri" w:cs="Calibri"/>
                <w:color w:val="000000"/>
                <w:sz w:val="24"/>
                <w:szCs w:val="24"/>
              </w:rPr>
              <w:t>Common Problems/Disorders</w:t>
            </w:r>
            <w:r w:rsidRPr="00C63E01">
              <w:rPr>
                <w:rFonts w:ascii="Calibri" w:eastAsia="Calibri" w:hAnsi="Calibri" w:cs="Calibri"/>
                <w:color w:val="000000"/>
                <w:sz w:val="24"/>
                <w:szCs w:val="24"/>
              </w:rPr>
              <w:br/>
            </w:r>
            <w:r w:rsidRPr="00C63E01">
              <w:rPr>
                <w:rFonts w:ascii="Calibri" w:eastAsia="Calibri" w:hAnsi="Calibri" w:cs="Calibri"/>
                <w:b/>
                <w:bCs/>
                <w:color w:val="000000"/>
                <w:sz w:val="24"/>
                <w:szCs w:val="24"/>
              </w:rPr>
              <w:t>Trauma/Burns/Shock</w:t>
            </w:r>
          </w:p>
        </w:tc>
        <w:tc>
          <w:tcPr>
            <w:tcW w:w="3960" w:type="dxa"/>
            <w:tcBorders>
              <w:top w:val="single" w:sz="8" w:space="0" w:color="auto"/>
              <w:left w:val="nil"/>
              <w:bottom w:val="single" w:sz="4" w:space="0" w:color="auto"/>
              <w:right w:val="single" w:sz="8" w:space="0" w:color="auto"/>
            </w:tcBorders>
            <w:vAlign w:val="center"/>
            <w:hideMark/>
          </w:tcPr>
          <w:p w14:paraId="0522C709" w14:textId="77777777" w:rsidR="00C63E01" w:rsidRPr="00C63E01" w:rsidRDefault="00C63E01" w:rsidP="00C63E01">
            <w:pPr>
              <w:jc w:val="center"/>
              <w:rPr>
                <w:rFonts w:ascii="Calibri" w:hAnsi="Calibri" w:cs="Calibri"/>
                <w:color w:val="000000"/>
                <w:sz w:val="24"/>
                <w:szCs w:val="24"/>
              </w:rPr>
            </w:pPr>
            <w:r w:rsidRPr="00C63E01">
              <w:rPr>
                <w:rFonts w:ascii="Calibri" w:eastAsia="Calibri" w:hAnsi="Calibri" w:cs="Calibri"/>
                <w:color w:val="000000"/>
                <w:sz w:val="24"/>
                <w:szCs w:val="24"/>
              </w:rPr>
              <w:t>Demonstrate an understanding of common problems/disorders encountered in Emergency Medicine</w:t>
            </w:r>
          </w:p>
        </w:tc>
        <w:tc>
          <w:tcPr>
            <w:tcW w:w="7480" w:type="dxa"/>
            <w:tcBorders>
              <w:top w:val="single" w:sz="8" w:space="0" w:color="auto"/>
              <w:left w:val="nil"/>
              <w:bottom w:val="single" w:sz="4" w:space="0" w:color="auto"/>
              <w:right w:val="single" w:sz="8" w:space="0" w:color="auto"/>
            </w:tcBorders>
            <w:vAlign w:val="center"/>
            <w:hideMark/>
          </w:tcPr>
          <w:p w14:paraId="223A5AAB" w14:textId="77777777" w:rsidR="00C63E01" w:rsidRPr="00C63E01" w:rsidRDefault="00C63E01" w:rsidP="00C63E01">
            <w:pPr>
              <w:rPr>
                <w:rFonts w:ascii="Calibri" w:hAnsi="Calibri" w:cs="Calibri"/>
                <w:color w:val="000000"/>
                <w:sz w:val="24"/>
                <w:szCs w:val="24"/>
              </w:rPr>
            </w:pPr>
            <w:r w:rsidRPr="00C63E01">
              <w:rPr>
                <w:rFonts w:ascii="Calibri" w:eastAsia="Calibri" w:hAnsi="Calibri" w:cs="Calibri"/>
                <w:color w:val="000000"/>
                <w:sz w:val="24"/>
                <w:szCs w:val="24"/>
              </w:rPr>
              <w:t>*Define and describe the Glascow Coma scale</w:t>
            </w:r>
            <w:r w:rsidRPr="00C63E01">
              <w:rPr>
                <w:rFonts w:ascii="Calibri" w:eastAsia="Calibri" w:hAnsi="Calibri" w:cs="Calibri"/>
                <w:color w:val="000000"/>
                <w:sz w:val="24"/>
                <w:szCs w:val="24"/>
              </w:rPr>
              <w:br/>
              <w:t>*Identify and describe life-threatening thoracic injuries and their pathophysiology</w:t>
            </w:r>
            <w:r w:rsidRPr="00C63E01">
              <w:rPr>
                <w:rFonts w:ascii="Calibri" w:eastAsia="Calibri" w:hAnsi="Calibri" w:cs="Calibri"/>
                <w:color w:val="000000"/>
                <w:sz w:val="24"/>
                <w:szCs w:val="24"/>
              </w:rPr>
              <w:br/>
              <w:t>*Outline management of the unconscious patient who has traumatic injury</w:t>
            </w:r>
            <w:r w:rsidRPr="00C63E01">
              <w:rPr>
                <w:rFonts w:ascii="Calibri" w:eastAsia="Calibri" w:hAnsi="Calibri" w:cs="Calibri"/>
                <w:color w:val="000000"/>
                <w:sz w:val="24"/>
                <w:szCs w:val="24"/>
              </w:rPr>
              <w:br/>
              <w:t>*Discuss the complications that can develop after head injury</w:t>
            </w:r>
            <w:r w:rsidRPr="00C63E01">
              <w:rPr>
                <w:rFonts w:ascii="Calibri" w:eastAsia="Calibri" w:hAnsi="Calibri" w:cs="Calibri"/>
                <w:color w:val="000000"/>
                <w:sz w:val="24"/>
                <w:szCs w:val="24"/>
              </w:rPr>
              <w:br/>
              <w:t>*Describe the therapeutic interventions that reverse or delay the consequences of increased intracranial pressure</w:t>
            </w:r>
            <w:r w:rsidRPr="00C63E01">
              <w:rPr>
                <w:rFonts w:ascii="Calibri" w:eastAsia="Calibri" w:hAnsi="Calibri" w:cs="Calibri"/>
                <w:color w:val="000000"/>
                <w:sz w:val="24"/>
                <w:szCs w:val="24"/>
              </w:rPr>
              <w:br/>
              <w:t>*Outline the management of a patient with a suspected spine or spinal cord injury, including proper immobilization techniques</w:t>
            </w:r>
            <w:r w:rsidRPr="00C63E01">
              <w:rPr>
                <w:rFonts w:ascii="Calibri" w:eastAsia="Calibri" w:hAnsi="Calibri" w:cs="Calibri"/>
                <w:color w:val="000000"/>
                <w:sz w:val="24"/>
                <w:szCs w:val="24"/>
              </w:rPr>
              <w:br/>
              <w:t>*List the types of extremity injuries and prioritize their assessment and management</w:t>
            </w:r>
            <w:r w:rsidRPr="00C63E01">
              <w:rPr>
                <w:rFonts w:ascii="Calibri" w:eastAsia="Calibri" w:hAnsi="Calibri" w:cs="Calibri"/>
                <w:color w:val="000000"/>
                <w:sz w:val="24"/>
                <w:szCs w:val="24"/>
              </w:rPr>
              <w:br/>
              <w:t>*Describe the issues involved in the transportation or transfer of injured patients</w:t>
            </w:r>
            <w:r w:rsidRPr="00C63E01">
              <w:rPr>
                <w:rFonts w:ascii="Calibri" w:eastAsia="Calibri" w:hAnsi="Calibri" w:cs="Calibri"/>
                <w:color w:val="000000"/>
                <w:sz w:val="24"/>
                <w:szCs w:val="24"/>
              </w:rPr>
              <w:br/>
              <w:t>*List the classification of burns by depth of injury and indicate the anatomic and pathophysiologic differences between these injuries.</w:t>
            </w:r>
            <w:r w:rsidRPr="00C63E01">
              <w:rPr>
                <w:rFonts w:ascii="Calibri" w:eastAsia="Calibri" w:hAnsi="Calibri" w:cs="Calibri"/>
                <w:color w:val="000000"/>
                <w:sz w:val="24"/>
                <w:szCs w:val="24"/>
              </w:rPr>
              <w:br/>
              <w:t>*List the initial steps in the acute care of the patient with a burn injury</w:t>
            </w:r>
            <w:r w:rsidRPr="00C63E01">
              <w:rPr>
                <w:rFonts w:ascii="Calibri" w:eastAsia="Calibri" w:hAnsi="Calibri" w:cs="Calibri"/>
                <w:color w:val="000000"/>
                <w:sz w:val="24"/>
                <w:szCs w:val="24"/>
              </w:rPr>
              <w:br/>
              <w:t>*List three types of inhalation injury and describe their pathophysiology</w:t>
            </w:r>
            <w:r w:rsidRPr="00C63E01">
              <w:rPr>
                <w:rFonts w:ascii="Calibri" w:eastAsia="Calibri" w:hAnsi="Calibri" w:cs="Calibri"/>
                <w:color w:val="000000"/>
                <w:sz w:val="24"/>
                <w:szCs w:val="24"/>
              </w:rPr>
              <w:br/>
              <w:t>*Define fluid resuscitation.  Describe additional therapies for supportive care in burns</w:t>
            </w:r>
            <w:r w:rsidRPr="00C63E01">
              <w:rPr>
                <w:rFonts w:ascii="Calibri" w:eastAsia="Calibri" w:hAnsi="Calibri" w:cs="Calibri"/>
                <w:color w:val="000000"/>
                <w:sz w:val="24"/>
                <w:szCs w:val="24"/>
              </w:rPr>
              <w:br/>
              <w:t>*List the general indications for referral of a patient to a burn center</w:t>
            </w:r>
            <w:r w:rsidRPr="00C63E01">
              <w:rPr>
                <w:rFonts w:ascii="Calibri" w:eastAsia="Calibri" w:hAnsi="Calibri" w:cs="Calibri"/>
                <w:color w:val="000000"/>
                <w:sz w:val="24"/>
                <w:szCs w:val="24"/>
              </w:rPr>
              <w:br/>
              <w:t>*Define thermal shock and outline its treatment</w:t>
            </w:r>
            <w:r w:rsidRPr="00C63E01">
              <w:rPr>
                <w:rFonts w:ascii="Calibri" w:eastAsia="Calibri" w:hAnsi="Calibri" w:cs="Calibri"/>
                <w:color w:val="000000"/>
                <w:sz w:val="24"/>
                <w:szCs w:val="24"/>
              </w:rPr>
              <w:br/>
              <w:t>*Define shock, discuss its pathophysiology, and list two primary mechanisms that may cause cellular malfunction consistent with shock</w:t>
            </w:r>
            <w:r w:rsidRPr="00C63E01">
              <w:rPr>
                <w:rFonts w:ascii="Calibri" w:eastAsia="Calibri" w:hAnsi="Calibri" w:cs="Calibri"/>
                <w:color w:val="000000"/>
                <w:sz w:val="24"/>
                <w:szCs w:val="24"/>
              </w:rPr>
              <w:br/>
              <w:t>*List the diagnostic criteria for each of the two mechanisms of shock</w:t>
            </w:r>
            <w:r w:rsidRPr="00C63E01">
              <w:rPr>
                <w:rFonts w:ascii="Calibri" w:eastAsia="Calibri" w:hAnsi="Calibri" w:cs="Calibri"/>
                <w:color w:val="000000"/>
                <w:sz w:val="24"/>
                <w:szCs w:val="24"/>
              </w:rPr>
              <w:br/>
              <w:t>*Describe the pathophysiologic process that leads to cellular injury in shock</w:t>
            </w:r>
            <w:r w:rsidRPr="00C63E01">
              <w:rPr>
                <w:rFonts w:ascii="Calibri" w:eastAsia="Calibri" w:hAnsi="Calibri" w:cs="Calibri"/>
                <w:color w:val="000000"/>
                <w:sz w:val="24"/>
                <w:szCs w:val="24"/>
              </w:rPr>
              <w:br/>
              <w:t>*Describe the general principles of managing shock and diminishing cellular injury</w:t>
            </w:r>
          </w:p>
        </w:tc>
      </w:tr>
      <w:tr w:rsidR="00C63E01" w:rsidRPr="00C63E01" w14:paraId="1035A62F" w14:textId="77777777" w:rsidTr="00D737C9">
        <w:trPr>
          <w:trHeight w:val="620"/>
        </w:trPr>
        <w:tc>
          <w:tcPr>
            <w:tcW w:w="2960" w:type="dxa"/>
            <w:tcBorders>
              <w:top w:val="single" w:sz="4" w:space="0" w:color="auto"/>
              <w:left w:val="single" w:sz="8" w:space="0" w:color="auto"/>
              <w:bottom w:val="single" w:sz="8" w:space="0" w:color="auto"/>
              <w:right w:val="single" w:sz="8" w:space="0" w:color="auto"/>
            </w:tcBorders>
            <w:vAlign w:val="center"/>
            <w:hideMark/>
          </w:tcPr>
          <w:p w14:paraId="47A69693" w14:textId="77777777" w:rsidR="00C63E01" w:rsidRPr="00C63E01" w:rsidRDefault="00C63E01" w:rsidP="00C63E01">
            <w:pPr>
              <w:jc w:val="center"/>
              <w:rPr>
                <w:rFonts w:ascii="Calibri" w:hAnsi="Calibri" w:cs="Calibri"/>
                <w:color w:val="000000"/>
                <w:sz w:val="24"/>
                <w:szCs w:val="24"/>
              </w:rPr>
            </w:pPr>
            <w:r w:rsidRPr="00C63E01">
              <w:rPr>
                <w:rFonts w:ascii="Calibri" w:eastAsia="Calibri" w:hAnsi="Calibri" w:cs="Calibri"/>
                <w:color w:val="000000"/>
                <w:sz w:val="24"/>
                <w:szCs w:val="24"/>
              </w:rPr>
              <w:lastRenderedPageBreak/>
              <w:t>Common Problems/Disorders</w:t>
            </w:r>
            <w:r w:rsidRPr="00C63E01">
              <w:rPr>
                <w:rFonts w:ascii="Calibri" w:eastAsia="Calibri" w:hAnsi="Calibri" w:cs="Calibri"/>
                <w:color w:val="000000"/>
                <w:sz w:val="24"/>
                <w:szCs w:val="24"/>
              </w:rPr>
              <w:br/>
            </w:r>
            <w:r w:rsidRPr="00C63E01">
              <w:rPr>
                <w:rFonts w:ascii="Calibri" w:eastAsia="Calibri" w:hAnsi="Calibri" w:cs="Calibri"/>
                <w:b/>
                <w:bCs/>
                <w:color w:val="000000"/>
                <w:sz w:val="24"/>
                <w:szCs w:val="24"/>
              </w:rPr>
              <w:t>Emergencies in Ophthalmology, Dental, and Otolaryngology</w:t>
            </w:r>
          </w:p>
        </w:tc>
        <w:tc>
          <w:tcPr>
            <w:tcW w:w="3960" w:type="dxa"/>
            <w:tcBorders>
              <w:top w:val="single" w:sz="4" w:space="0" w:color="auto"/>
              <w:left w:val="nil"/>
              <w:bottom w:val="single" w:sz="4" w:space="0" w:color="auto"/>
              <w:right w:val="single" w:sz="8" w:space="0" w:color="auto"/>
            </w:tcBorders>
            <w:vAlign w:val="center"/>
            <w:hideMark/>
          </w:tcPr>
          <w:p w14:paraId="5CEB623D" w14:textId="77777777" w:rsidR="00C63E01" w:rsidRPr="00C63E01" w:rsidRDefault="00C63E01" w:rsidP="00C63E01">
            <w:pPr>
              <w:jc w:val="center"/>
              <w:rPr>
                <w:rFonts w:ascii="Calibri" w:hAnsi="Calibri" w:cs="Calibri"/>
                <w:color w:val="000000"/>
                <w:sz w:val="24"/>
                <w:szCs w:val="24"/>
              </w:rPr>
            </w:pPr>
            <w:r w:rsidRPr="00C63E01">
              <w:rPr>
                <w:rFonts w:ascii="Calibri" w:eastAsia="Calibri" w:hAnsi="Calibri" w:cs="Calibri"/>
                <w:color w:val="000000"/>
                <w:sz w:val="24"/>
                <w:szCs w:val="24"/>
              </w:rPr>
              <w:t>Demonstrate an understanding of common problems/disorders encountered in Emergency Medicine</w:t>
            </w:r>
          </w:p>
        </w:tc>
        <w:tc>
          <w:tcPr>
            <w:tcW w:w="7480" w:type="dxa"/>
            <w:tcBorders>
              <w:top w:val="single" w:sz="4" w:space="0" w:color="auto"/>
              <w:left w:val="nil"/>
              <w:bottom w:val="single" w:sz="8" w:space="0" w:color="auto"/>
              <w:right w:val="single" w:sz="8" w:space="0" w:color="auto"/>
            </w:tcBorders>
            <w:vAlign w:val="center"/>
            <w:hideMark/>
          </w:tcPr>
          <w:p w14:paraId="4D249A06" w14:textId="77777777" w:rsidR="00C63E01" w:rsidRPr="00C63E01" w:rsidRDefault="00C63E01" w:rsidP="00C63E01">
            <w:pPr>
              <w:rPr>
                <w:rFonts w:ascii="Calibri" w:hAnsi="Calibri" w:cs="Calibri"/>
                <w:color w:val="000000"/>
                <w:sz w:val="24"/>
                <w:szCs w:val="24"/>
              </w:rPr>
            </w:pPr>
            <w:r w:rsidRPr="00C63E01">
              <w:rPr>
                <w:rFonts w:ascii="Calibri" w:eastAsia="Calibri" w:hAnsi="Calibri" w:cs="Calibri"/>
                <w:color w:val="000000"/>
                <w:sz w:val="24"/>
                <w:szCs w:val="24"/>
              </w:rPr>
              <w:t>*Describe the evaluation, and emergency management of Acute angle-closure glaucoma</w:t>
            </w:r>
            <w:r w:rsidRPr="00C63E01">
              <w:rPr>
                <w:rFonts w:ascii="Calibri" w:eastAsia="Calibri" w:hAnsi="Calibri" w:cs="Calibri"/>
                <w:color w:val="000000"/>
                <w:sz w:val="24"/>
                <w:szCs w:val="24"/>
              </w:rPr>
              <w:br/>
              <w:t>*Describe the evaluation, and emergency management of Acute visual loss</w:t>
            </w:r>
            <w:r w:rsidRPr="00C63E01">
              <w:rPr>
                <w:rFonts w:ascii="Calibri" w:eastAsia="Calibri" w:hAnsi="Calibri" w:cs="Calibri"/>
                <w:color w:val="000000"/>
                <w:sz w:val="24"/>
                <w:szCs w:val="24"/>
              </w:rPr>
              <w:br/>
              <w:t>*Describe the evaluation, and emergency management of the Acute red eye</w:t>
            </w:r>
            <w:r w:rsidRPr="00C63E01">
              <w:rPr>
                <w:rFonts w:ascii="Calibri" w:eastAsia="Calibri" w:hAnsi="Calibri" w:cs="Calibri"/>
                <w:color w:val="000000"/>
                <w:sz w:val="24"/>
                <w:szCs w:val="24"/>
              </w:rPr>
              <w:br/>
              <w:t>*Describe the evaluation, and emergency management of Acute eye infections including use of common eye medications</w:t>
            </w:r>
            <w:r w:rsidRPr="00C63E01">
              <w:rPr>
                <w:rFonts w:ascii="Calibri" w:eastAsia="Calibri" w:hAnsi="Calibri" w:cs="Calibri"/>
                <w:color w:val="000000"/>
                <w:sz w:val="24"/>
                <w:szCs w:val="24"/>
              </w:rPr>
              <w:br/>
              <w:t>*Describe the evaluation, and emergency management of Orbital and periorbital infections</w:t>
            </w:r>
            <w:r w:rsidRPr="00C63E01">
              <w:rPr>
                <w:rFonts w:ascii="Calibri" w:eastAsia="Calibri" w:hAnsi="Calibri" w:cs="Calibri"/>
                <w:color w:val="000000"/>
                <w:sz w:val="24"/>
                <w:szCs w:val="24"/>
              </w:rPr>
              <w:br/>
              <w:t>*Describe the evaluation, and emergency management of Toothache and common periodontal problems</w:t>
            </w:r>
            <w:r w:rsidRPr="00C63E01">
              <w:rPr>
                <w:rFonts w:ascii="Calibri" w:eastAsia="Calibri" w:hAnsi="Calibri" w:cs="Calibri"/>
                <w:color w:val="000000"/>
                <w:sz w:val="24"/>
                <w:szCs w:val="24"/>
              </w:rPr>
              <w:br/>
              <w:t>*Describe the evaluation, and emergency management of Dental, oral and salivary gland infections</w:t>
            </w:r>
            <w:r w:rsidRPr="00C63E01">
              <w:rPr>
                <w:rFonts w:ascii="Calibri" w:eastAsia="Calibri" w:hAnsi="Calibri" w:cs="Calibri"/>
                <w:color w:val="000000"/>
                <w:sz w:val="24"/>
                <w:szCs w:val="24"/>
              </w:rPr>
              <w:br/>
              <w:t>*Describe the evaluation, and emergency management of Acute epiglottitis</w:t>
            </w:r>
            <w:r w:rsidRPr="00C63E01">
              <w:rPr>
                <w:rFonts w:ascii="Calibri" w:eastAsia="Calibri" w:hAnsi="Calibri" w:cs="Calibri"/>
                <w:color w:val="000000"/>
                <w:sz w:val="24"/>
                <w:szCs w:val="24"/>
              </w:rPr>
              <w:br/>
              <w:t xml:space="preserve">*Describe the evaluation, and emergency management of Laryngitis, </w:t>
            </w:r>
            <w:proofErr w:type="spellStart"/>
            <w:r w:rsidRPr="00C63E01">
              <w:rPr>
                <w:rFonts w:ascii="Calibri" w:eastAsia="Calibri" w:hAnsi="Calibri" w:cs="Calibri"/>
                <w:color w:val="000000"/>
                <w:sz w:val="24"/>
                <w:szCs w:val="24"/>
              </w:rPr>
              <w:t>peritonsilar</w:t>
            </w:r>
            <w:proofErr w:type="spellEnd"/>
            <w:r w:rsidRPr="00C63E01">
              <w:rPr>
                <w:rFonts w:ascii="Calibri" w:eastAsia="Calibri" w:hAnsi="Calibri" w:cs="Calibri"/>
                <w:color w:val="000000"/>
                <w:sz w:val="24"/>
                <w:szCs w:val="24"/>
              </w:rPr>
              <w:t xml:space="preserve"> abscess and </w:t>
            </w:r>
            <w:proofErr w:type="spellStart"/>
            <w:r w:rsidRPr="00C63E01">
              <w:rPr>
                <w:rFonts w:ascii="Calibri" w:eastAsia="Calibri" w:hAnsi="Calibri" w:cs="Calibri"/>
                <w:color w:val="000000"/>
                <w:sz w:val="24"/>
                <w:szCs w:val="24"/>
              </w:rPr>
              <w:t>retroperitonsilar</w:t>
            </w:r>
            <w:proofErr w:type="spellEnd"/>
            <w:r w:rsidRPr="00C63E01">
              <w:rPr>
                <w:rFonts w:ascii="Calibri" w:eastAsia="Calibri" w:hAnsi="Calibri" w:cs="Calibri"/>
                <w:color w:val="000000"/>
                <w:sz w:val="24"/>
                <w:szCs w:val="24"/>
              </w:rPr>
              <w:t xml:space="preserve"> abscess</w:t>
            </w:r>
            <w:r w:rsidRPr="00C63E01">
              <w:rPr>
                <w:rFonts w:ascii="Calibri" w:eastAsia="Calibri" w:hAnsi="Calibri" w:cs="Calibri"/>
                <w:color w:val="000000"/>
                <w:sz w:val="24"/>
                <w:szCs w:val="24"/>
              </w:rPr>
              <w:br/>
              <w:t>*Describe the evaluation, and emergency management of Acute epistaxis</w:t>
            </w:r>
          </w:p>
        </w:tc>
      </w:tr>
      <w:tr w:rsidR="00C63E01" w:rsidRPr="00C63E01" w14:paraId="1AA89B5A" w14:textId="77777777" w:rsidTr="00D737C9">
        <w:trPr>
          <w:trHeight w:val="1150"/>
        </w:trPr>
        <w:tc>
          <w:tcPr>
            <w:tcW w:w="2960" w:type="dxa"/>
            <w:tcBorders>
              <w:top w:val="single" w:sz="8" w:space="0" w:color="auto"/>
              <w:left w:val="single" w:sz="8" w:space="0" w:color="auto"/>
              <w:bottom w:val="single" w:sz="4" w:space="0" w:color="auto"/>
              <w:right w:val="single" w:sz="8" w:space="0" w:color="auto"/>
            </w:tcBorders>
            <w:vAlign w:val="center"/>
            <w:hideMark/>
          </w:tcPr>
          <w:p w14:paraId="75350FEB" w14:textId="77777777" w:rsidR="00C63E01" w:rsidRPr="00C63E01" w:rsidRDefault="00C63E01" w:rsidP="00C63E01">
            <w:pPr>
              <w:jc w:val="center"/>
              <w:rPr>
                <w:rFonts w:ascii="Calibri" w:hAnsi="Calibri" w:cs="Calibri"/>
                <w:color w:val="000000"/>
                <w:sz w:val="24"/>
                <w:szCs w:val="24"/>
              </w:rPr>
            </w:pPr>
            <w:r w:rsidRPr="00C63E01">
              <w:rPr>
                <w:rFonts w:ascii="Calibri" w:eastAsia="Calibri" w:hAnsi="Calibri" w:cs="Calibri"/>
                <w:color w:val="000000"/>
                <w:sz w:val="24"/>
                <w:szCs w:val="24"/>
              </w:rPr>
              <w:t>Common Problems/Disorders</w:t>
            </w:r>
            <w:r w:rsidRPr="00C63E01">
              <w:rPr>
                <w:rFonts w:ascii="Calibri" w:eastAsia="Calibri" w:hAnsi="Calibri" w:cs="Calibri"/>
                <w:color w:val="000000"/>
                <w:sz w:val="24"/>
                <w:szCs w:val="24"/>
              </w:rPr>
              <w:br/>
            </w:r>
            <w:r w:rsidRPr="00C63E01">
              <w:rPr>
                <w:rFonts w:ascii="Calibri" w:eastAsia="Calibri" w:hAnsi="Calibri" w:cs="Calibri"/>
                <w:b/>
                <w:bCs/>
                <w:color w:val="000000"/>
                <w:sz w:val="24"/>
                <w:szCs w:val="24"/>
              </w:rPr>
              <w:t>Emergencies: Cardiovascular, Respiratory</w:t>
            </w:r>
          </w:p>
        </w:tc>
        <w:tc>
          <w:tcPr>
            <w:tcW w:w="3960" w:type="dxa"/>
            <w:tcBorders>
              <w:top w:val="single" w:sz="4" w:space="0" w:color="auto"/>
              <w:left w:val="nil"/>
              <w:bottom w:val="single" w:sz="4" w:space="0" w:color="auto"/>
              <w:right w:val="single" w:sz="8" w:space="0" w:color="auto"/>
            </w:tcBorders>
            <w:vAlign w:val="center"/>
            <w:hideMark/>
          </w:tcPr>
          <w:p w14:paraId="0FB0A914" w14:textId="77777777" w:rsidR="00C63E01" w:rsidRPr="00C63E01" w:rsidRDefault="00C63E01" w:rsidP="00C63E01">
            <w:pPr>
              <w:jc w:val="center"/>
              <w:rPr>
                <w:rFonts w:ascii="Calibri" w:hAnsi="Calibri" w:cs="Calibri"/>
                <w:color w:val="000000"/>
                <w:sz w:val="24"/>
                <w:szCs w:val="24"/>
              </w:rPr>
            </w:pPr>
            <w:r w:rsidRPr="00C63E01">
              <w:rPr>
                <w:rFonts w:ascii="Calibri" w:eastAsia="Calibri" w:hAnsi="Calibri" w:cs="Calibri"/>
                <w:color w:val="000000"/>
                <w:sz w:val="24"/>
                <w:szCs w:val="24"/>
              </w:rPr>
              <w:t>Demonstrate an understanding of common problems/disorders encountered in Emergency Medicine</w:t>
            </w:r>
          </w:p>
        </w:tc>
        <w:tc>
          <w:tcPr>
            <w:tcW w:w="7480" w:type="dxa"/>
            <w:tcBorders>
              <w:top w:val="single" w:sz="8" w:space="0" w:color="auto"/>
              <w:left w:val="nil"/>
              <w:bottom w:val="single" w:sz="4" w:space="0" w:color="auto"/>
              <w:right w:val="single" w:sz="8" w:space="0" w:color="auto"/>
            </w:tcBorders>
            <w:vAlign w:val="center"/>
            <w:hideMark/>
          </w:tcPr>
          <w:p w14:paraId="07531DBD" w14:textId="77777777" w:rsidR="00C63E01" w:rsidRPr="00C63E01" w:rsidRDefault="00C63E01" w:rsidP="00C63E01">
            <w:pPr>
              <w:rPr>
                <w:rFonts w:ascii="Calibri" w:hAnsi="Calibri" w:cs="Calibri"/>
                <w:color w:val="000000"/>
                <w:sz w:val="24"/>
                <w:szCs w:val="24"/>
              </w:rPr>
            </w:pPr>
            <w:r w:rsidRPr="00C63E01">
              <w:rPr>
                <w:rFonts w:ascii="Calibri" w:eastAsia="Calibri" w:hAnsi="Calibri" w:cs="Calibri"/>
                <w:color w:val="000000"/>
                <w:sz w:val="24"/>
                <w:szCs w:val="24"/>
              </w:rPr>
              <w:t>*Discuss the etiology, presentation, evaluation and approaches to management of Cardiogenic shock</w:t>
            </w:r>
            <w:r w:rsidRPr="00C63E01">
              <w:rPr>
                <w:rFonts w:ascii="Calibri" w:eastAsia="Calibri" w:hAnsi="Calibri" w:cs="Calibri"/>
                <w:color w:val="000000"/>
                <w:sz w:val="24"/>
                <w:szCs w:val="24"/>
              </w:rPr>
              <w:br/>
              <w:t>*Discuss the etiology, presentation, evaluation and approaches to management of Ischemic Disease</w:t>
            </w:r>
            <w:r w:rsidRPr="00C63E01">
              <w:rPr>
                <w:rFonts w:ascii="Calibri" w:eastAsia="Calibri" w:hAnsi="Calibri" w:cs="Calibri"/>
                <w:color w:val="000000"/>
                <w:sz w:val="24"/>
                <w:szCs w:val="24"/>
              </w:rPr>
              <w:br/>
              <w:t>*Discuss the etiology, presentation, evaluation and approaches to management of Congestive Heart Failure</w:t>
            </w:r>
            <w:r w:rsidRPr="00C63E01">
              <w:rPr>
                <w:rFonts w:ascii="Calibri" w:eastAsia="Calibri" w:hAnsi="Calibri" w:cs="Calibri"/>
                <w:color w:val="000000"/>
                <w:sz w:val="24"/>
                <w:szCs w:val="24"/>
              </w:rPr>
              <w:br/>
              <w:t>*Discuss the etiology, presentation, evaluation and approaches to management of Dysrhythmias</w:t>
            </w:r>
            <w:r w:rsidRPr="00C63E01">
              <w:rPr>
                <w:rFonts w:ascii="Calibri" w:eastAsia="Calibri" w:hAnsi="Calibri" w:cs="Calibri"/>
                <w:color w:val="000000"/>
                <w:sz w:val="24"/>
                <w:szCs w:val="24"/>
              </w:rPr>
              <w:br/>
              <w:t>*Discuss the etiology, presentation, evaluation and approaches to management of Pericarditis and endocarditis</w:t>
            </w:r>
            <w:r w:rsidRPr="00C63E01">
              <w:rPr>
                <w:rFonts w:ascii="Calibri" w:eastAsia="Calibri" w:hAnsi="Calibri" w:cs="Calibri"/>
                <w:color w:val="000000"/>
                <w:sz w:val="24"/>
                <w:szCs w:val="24"/>
              </w:rPr>
              <w:br/>
              <w:t>*Discuss the etiology, presentation, evaluation and approaches to management of Hypertensive emergencies</w:t>
            </w:r>
            <w:r w:rsidRPr="00C63E01">
              <w:rPr>
                <w:rFonts w:ascii="Calibri" w:eastAsia="Calibri" w:hAnsi="Calibri" w:cs="Calibri"/>
                <w:color w:val="000000"/>
                <w:sz w:val="24"/>
                <w:szCs w:val="24"/>
              </w:rPr>
              <w:br/>
              <w:t>*Discuss the etiology, presentation, evaluation and approaches to management of Acute respiratory insufficiency</w:t>
            </w:r>
            <w:r w:rsidRPr="00C63E01">
              <w:rPr>
                <w:rFonts w:ascii="Calibri" w:eastAsia="Calibri" w:hAnsi="Calibri" w:cs="Calibri"/>
                <w:color w:val="000000"/>
                <w:sz w:val="24"/>
                <w:szCs w:val="24"/>
              </w:rPr>
              <w:br/>
              <w:t xml:space="preserve">*Discuss the etiology, presentation, evaluation and approaches to </w:t>
            </w:r>
            <w:r w:rsidRPr="00C63E01">
              <w:rPr>
                <w:rFonts w:ascii="Calibri" w:eastAsia="Calibri" w:hAnsi="Calibri" w:cs="Calibri"/>
                <w:color w:val="000000"/>
                <w:sz w:val="24"/>
                <w:szCs w:val="24"/>
              </w:rPr>
              <w:lastRenderedPageBreak/>
              <w:t>management of Pneumonia</w:t>
            </w:r>
            <w:r w:rsidRPr="00C63E01">
              <w:rPr>
                <w:rFonts w:ascii="Calibri" w:eastAsia="Calibri" w:hAnsi="Calibri" w:cs="Calibri"/>
                <w:color w:val="000000"/>
                <w:sz w:val="24"/>
                <w:szCs w:val="24"/>
              </w:rPr>
              <w:br/>
              <w:t>*Discuss the etiology, presentation, evaluation and approaches to management of Mycobacterial Disease</w:t>
            </w:r>
            <w:r w:rsidRPr="00C63E01">
              <w:rPr>
                <w:rFonts w:ascii="Calibri" w:eastAsia="Calibri" w:hAnsi="Calibri" w:cs="Calibri"/>
                <w:color w:val="000000"/>
                <w:sz w:val="24"/>
                <w:szCs w:val="24"/>
              </w:rPr>
              <w:br/>
              <w:t>*Discuss the etiology, presentation, evaluation and approaches to management of Asthma</w:t>
            </w:r>
            <w:r w:rsidRPr="00C63E01">
              <w:rPr>
                <w:rFonts w:ascii="Calibri" w:eastAsia="Calibri" w:hAnsi="Calibri" w:cs="Calibri"/>
                <w:color w:val="000000"/>
                <w:sz w:val="24"/>
                <w:szCs w:val="24"/>
              </w:rPr>
              <w:br/>
              <w:t>*Discuss the etiology, presentation, evaluation and approaches to management of COPD</w:t>
            </w:r>
            <w:r w:rsidRPr="00C63E01">
              <w:rPr>
                <w:rFonts w:ascii="Calibri" w:eastAsia="Calibri" w:hAnsi="Calibri" w:cs="Calibri"/>
                <w:color w:val="000000"/>
                <w:sz w:val="24"/>
                <w:szCs w:val="24"/>
              </w:rPr>
              <w:br/>
              <w:t>*Discuss the etiology, presentation, evaluation and approaches to management of Pulmonary Embolism</w:t>
            </w:r>
            <w:r w:rsidRPr="00C63E01">
              <w:rPr>
                <w:rFonts w:ascii="Calibri" w:eastAsia="Calibri" w:hAnsi="Calibri" w:cs="Calibri"/>
                <w:color w:val="000000"/>
                <w:sz w:val="24"/>
                <w:szCs w:val="24"/>
              </w:rPr>
              <w:br/>
              <w:t>*Discuss the etiology, presentation, evaluation and approaches to management of Pleural Effusion</w:t>
            </w:r>
          </w:p>
        </w:tc>
      </w:tr>
      <w:tr w:rsidR="00C63E01" w:rsidRPr="00C63E01" w14:paraId="2BD1606B" w14:textId="77777777" w:rsidTr="00D737C9">
        <w:trPr>
          <w:trHeight w:val="5685"/>
        </w:trPr>
        <w:tc>
          <w:tcPr>
            <w:tcW w:w="2960" w:type="dxa"/>
            <w:tcBorders>
              <w:top w:val="single" w:sz="4" w:space="0" w:color="auto"/>
              <w:left w:val="single" w:sz="8" w:space="0" w:color="auto"/>
              <w:bottom w:val="single" w:sz="8" w:space="0" w:color="auto"/>
              <w:right w:val="single" w:sz="8" w:space="0" w:color="auto"/>
            </w:tcBorders>
            <w:vAlign w:val="center"/>
            <w:hideMark/>
          </w:tcPr>
          <w:p w14:paraId="515C8E4E" w14:textId="77777777" w:rsidR="00C63E01" w:rsidRPr="00C63E01" w:rsidRDefault="00C63E01" w:rsidP="00C63E01">
            <w:pPr>
              <w:jc w:val="center"/>
              <w:rPr>
                <w:rFonts w:ascii="Calibri" w:hAnsi="Calibri" w:cs="Calibri"/>
                <w:color w:val="000000"/>
                <w:sz w:val="24"/>
                <w:szCs w:val="24"/>
              </w:rPr>
            </w:pPr>
            <w:r w:rsidRPr="00C63E01">
              <w:rPr>
                <w:rFonts w:ascii="Calibri" w:eastAsia="Calibri" w:hAnsi="Calibri" w:cs="Calibri"/>
                <w:color w:val="000000"/>
                <w:sz w:val="24"/>
                <w:szCs w:val="24"/>
              </w:rPr>
              <w:t>Common Problems/Disorders</w:t>
            </w:r>
            <w:r w:rsidRPr="00C63E01">
              <w:rPr>
                <w:rFonts w:ascii="Calibri" w:eastAsia="Calibri" w:hAnsi="Calibri" w:cs="Calibri"/>
                <w:color w:val="000000"/>
                <w:sz w:val="24"/>
                <w:szCs w:val="24"/>
              </w:rPr>
              <w:br/>
            </w:r>
            <w:r w:rsidRPr="00C63E01">
              <w:rPr>
                <w:rFonts w:ascii="Calibri" w:eastAsia="Calibri" w:hAnsi="Calibri" w:cs="Calibri"/>
                <w:b/>
                <w:bCs/>
                <w:color w:val="000000"/>
                <w:sz w:val="24"/>
                <w:szCs w:val="24"/>
              </w:rPr>
              <w:t>Acute Abdomen, Gastrointestinal Emergencies</w:t>
            </w:r>
          </w:p>
        </w:tc>
        <w:tc>
          <w:tcPr>
            <w:tcW w:w="3960" w:type="dxa"/>
            <w:tcBorders>
              <w:top w:val="single" w:sz="4" w:space="0" w:color="auto"/>
              <w:left w:val="nil"/>
              <w:bottom w:val="single" w:sz="4" w:space="0" w:color="auto"/>
              <w:right w:val="single" w:sz="8" w:space="0" w:color="auto"/>
            </w:tcBorders>
            <w:vAlign w:val="center"/>
            <w:hideMark/>
          </w:tcPr>
          <w:p w14:paraId="66CC3288" w14:textId="77777777" w:rsidR="00C63E01" w:rsidRPr="00C63E01" w:rsidRDefault="00C63E01" w:rsidP="00C63E01">
            <w:pPr>
              <w:jc w:val="center"/>
              <w:rPr>
                <w:rFonts w:ascii="Calibri" w:hAnsi="Calibri" w:cs="Calibri"/>
                <w:color w:val="000000"/>
                <w:sz w:val="24"/>
                <w:szCs w:val="24"/>
              </w:rPr>
            </w:pPr>
            <w:r w:rsidRPr="00C63E01">
              <w:rPr>
                <w:rFonts w:ascii="Calibri" w:eastAsia="Calibri" w:hAnsi="Calibri" w:cs="Calibri"/>
                <w:color w:val="000000"/>
                <w:sz w:val="24"/>
                <w:szCs w:val="24"/>
              </w:rPr>
              <w:t>Demonstrate an understanding of common problems/disorders encountered in Emergency Medicine</w:t>
            </w:r>
          </w:p>
        </w:tc>
        <w:tc>
          <w:tcPr>
            <w:tcW w:w="7480" w:type="dxa"/>
            <w:tcBorders>
              <w:top w:val="single" w:sz="4" w:space="0" w:color="auto"/>
              <w:left w:val="nil"/>
              <w:bottom w:val="single" w:sz="8" w:space="0" w:color="auto"/>
              <w:right w:val="single" w:sz="8" w:space="0" w:color="auto"/>
            </w:tcBorders>
            <w:vAlign w:val="center"/>
            <w:hideMark/>
          </w:tcPr>
          <w:p w14:paraId="42BB7056" w14:textId="77777777" w:rsidR="00C63E01" w:rsidRPr="00C63E01" w:rsidRDefault="00C63E01" w:rsidP="00C63E01">
            <w:pPr>
              <w:rPr>
                <w:rFonts w:ascii="Calibri" w:hAnsi="Calibri" w:cs="Calibri"/>
                <w:color w:val="000000"/>
                <w:sz w:val="24"/>
                <w:szCs w:val="24"/>
              </w:rPr>
            </w:pPr>
            <w:r w:rsidRPr="00C63E01">
              <w:rPr>
                <w:rFonts w:ascii="Calibri" w:eastAsia="Calibri" w:hAnsi="Calibri" w:cs="Calibri"/>
                <w:color w:val="000000"/>
                <w:sz w:val="24"/>
                <w:szCs w:val="24"/>
              </w:rPr>
              <w:t>*Describe be able to perform a physical examination of the abdomen.  Identify an acute abdomen</w:t>
            </w:r>
            <w:r w:rsidRPr="00C63E01">
              <w:rPr>
                <w:rFonts w:ascii="Calibri" w:eastAsia="Calibri" w:hAnsi="Calibri" w:cs="Calibri"/>
                <w:color w:val="000000"/>
                <w:sz w:val="24"/>
                <w:szCs w:val="24"/>
              </w:rPr>
              <w:br/>
              <w:t>*List and define the differential diagnosis of the conditions that commonly cause acute abdomen</w:t>
            </w:r>
            <w:r w:rsidRPr="00C63E01">
              <w:rPr>
                <w:rFonts w:ascii="Calibri" w:eastAsia="Calibri" w:hAnsi="Calibri" w:cs="Calibri"/>
                <w:color w:val="000000"/>
                <w:sz w:val="24"/>
                <w:szCs w:val="24"/>
              </w:rPr>
              <w:br/>
              <w:t>*Discuss the etiology, presentation, evaluation and approaches to management of Upper gastrointestinal bleeding</w:t>
            </w:r>
            <w:r w:rsidRPr="00C63E01">
              <w:rPr>
                <w:rFonts w:ascii="Calibri" w:eastAsia="Calibri" w:hAnsi="Calibri" w:cs="Calibri"/>
                <w:color w:val="000000"/>
                <w:sz w:val="24"/>
                <w:szCs w:val="24"/>
              </w:rPr>
              <w:br/>
              <w:t>*Discuss the etiology, presentation, evaluation and approaches to management of Gastrointestinal foreign bodies</w:t>
            </w:r>
            <w:r w:rsidRPr="00C63E01">
              <w:rPr>
                <w:rFonts w:ascii="Calibri" w:eastAsia="Calibri" w:hAnsi="Calibri" w:cs="Calibri"/>
                <w:color w:val="000000"/>
                <w:sz w:val="24"/>
                <w:szCs w:val="24"/>
              </w:rPr>
              <w:br/>
              <w:t>*Discuss the etiology, presentation, evaluation and approaches to management of Acute pancreatitis</w:t>
            </w:r>
            <w:r w:rsidRPr="00C63E01">
              <w:rPr>
                <w:rFonts w:ascii="Calibri" w:eastAsia="Calibri" w:hAnsi="Calibri" w:cs="Calibri"/>
                <w:color w:val="000000"/>
                <w:sz w:val="24"/>
                <w:szCs w:val="24"/>
              </w:rPr>
              <w:br/>
              <w:t>*Discuss the etiology, presentation, evaluation and approaches to management of Acute hepatitis</w:t>
            </w:r>
            <w:r w:rsidRPr="00C63E01">
              <w:rPr>
                <w:rFonts w:ascii="Calibri" w:eastAsia="Calibri" w:hAnsi="Calibri" w:cs="Calibri"/>
                <w:color w:val="000000"/>
                <w:sz w:val="24"/>
                <w:szCs w:val="24"/>
              </w:rPr>
              <w:br/>
              <w:t>*Discuss the etiology, presentation, evaluation and approaches to management of Acute diarrhea</w:t>
            </w:r>
            <w:r w:rsidRPr="00C63E01">
              <w:rPr>
                <w:rFonts w:ascii="Calibri" w:eastAsia="Calibri" w:hAnsi="Calibri" w:cs="Calibri"/>
                <w:color w:val="000000"/>
                <w:sz w:val="24"/>
                <w:szCs w:val="24"/>
              </w:rPr>
              <w:br/>
              <w:t>*Discuss the etiology, presentation, evaluation and approaches to management of Lower intestinal       bleeding</w:t>
            </w:r>
            <w:r w:rsidRPr="00C63E01">
              <w:rPr>
                <w:rFonts w:ascii="Calibri" w:eastAsia="Calibri" w:hAnsi="Calibri" w:cs="Calibri"/>
                <w:color w:val="000000"/>
                <w:sz w:val="24"/>
                <w:szCs w:val="24"/>
              </w:rPr>
              <w:br/>
              <w:t>*Differentiate between epigastric, suprapubic, LUQ, LLQ, RUQ, and RLQ tenderness and how their workups differ</w:t>
            </w:r>
          </w:p>
        </w:tc>
      </w:tr>
      <w:tr w:rsidR="00C63E01" w:rsidRPr="00C63E01" w14:paraId="6E23A27B" w14:textId="77777777" w:rsidTr="00660ACF">
        <w:trPr>
          <w:trHeight w:val="1440"/>
        </w:trPr>
        <w:tc>
          <w:tcPr>
            <w:tcW w:w="2960" w:type="dxa"/>
            <w:tcBorders>
              <w:top w:val="single" w:sz="8" w:space="0" w:color="auto"/>
              <w:left w:val="single" w:sz="8" w:space="0" w:color="auto"/>
              <w:bottom w:val="single" w:sz="4" w:space="0" w:color="auto"/>
              <w:right w:val="single" w:sz="8" w:space="0" w:color="auto"/>
            </w:tcBorders>
            <w:vAlign w:val="center"/>
            <w:hideMark/>
          </w:tcPr>
          <w:p w14:paraId="1A6CC629" w14:textId="77777777" w:rsidR="00C63E01" w:rsidRPr="00C63E01" w:rsidRDefault="00C63E01" w:rsidP="00C63E01">
            <w:pPr>
              <w:jc w:val="center"/>
              <w:rPr>
                <w:rFonts w:ascii="Calibri" w:hAnsi="Calibri" w:cs="Calibri"/>
                <w:color w:val="000000"/>
                <w:sz w:val="24"/>
                <w:szCs w:val="24"/>
              </w:rPr>
            </w:pPr>
            <w:r w:rsidRPr="00C63E01">
              <w:rPr>
                <w:rFonts w:ascii="Calibri" w:eastAsia="Calibri" w:hAnsi="Calibri" w:cs="Calibri"/>
                <w:color w:val="000000"/>
                <w:sz w:val="24"/>
                <w:szCs w:val="24"/>
              </w:rPr>
              <w:lastRenderedPageBreak/>
              <w:t>Common Problems/Disorders</w:t>
            </w:r>
            <w:r w:rsidRPr="00C63E01">
              <w:rPr>
                <w:rFonts w:ascii="Calibri" w:eastAsia="Calibri" w:hAnsi="Calibri" w:cs="Calibri"/>
                <w:color w:val="000000"/>
                <w:sz w:val="24"/>
                <w:szCs w:val="24"/>
              </w:rPr>
              <w:br/>
            </w:r>
            <w:r w:rsidRPr="00C63E01">
              <w:rPr>
                <w:rFonts w:ascii="Calibri" w:eastAsia="Calibri" w:hAnsi="Calibri" w:cs="Calibri"/>
                <w:b/>
                <w:bCs/>
                <w:color w:val="000000"/>
                <w:sz w:val="24"/>
                <w:szCs w:val="24"/>
              </w:rPr>
              <w:t>Orthopedic Emergencies</w:t>
            </w:r>
          </w:p>
        </w:tc>
        <w:tc>
          <w:tcPr>
            <w:tcW w:w="3960" w:type="dxa"/>
            <w:tcBorders>
              <w:top w:val="single" w:sz="4" w:space="0" w:color="auto"/>
              <w:left w:val="nil"/>
              <w:bottom w:val="single" w:sz="4" w:space="0" w:color="auto"/>
              <w:right w:val="single" w:sz="8" w:space="0" w:color="auto"/>
            </w:tcBorders>
            <w:vAlign w:val="center"/>
            <w:hideMark/>
          </w:tcPr>
          <w:p w14:paraId="59FACBD7" w14:textId="77777777" w:rsidR="00C63E01" w:rsidRPr="00C63E01" w:rsidRDefault="00C63E01" w:rsidP="00C63E01">
            <w:pPr>
              <w:jc w:val="center"/>
              <w:rPr>
                <w:rFonts w:ascii="Calibri" w:hAnsi="Calibri" w:cs="Calibri"/>
                <w:color w:val="000000"/>
                <w:sz w:val="24"/>
                <w:szCs w:val="24"/>
              </w:rPr>
            </w:pPr>
            <w:r w:rsidRPr="00C63E01">
              <w:rPr>
                <w:rFonts w:ascii="Calibri" w:eastAsia="Calibri" w:hAnsi="Calibri" w:cs="Calibri"/>
                <w:color w:val="000000"/>
                <w:sz w:val="24"/>
                <w:szCs w:val="24"/>
              </w:rPr>
              <w:t>Demonstrate an understanding of common problems/disorders encountered in Emergency Medicine</w:t>
            </w:r>
          </w:p>
        </w:tc>
        <w:tc>
          <w:tcPr>
            <w:tcW w:w="7480" w:type="dxa"/>
            <w:tcBorders>
              <w:top w:val="single" w:sz="8" w:space="0" w:color="auto"/>
              <w:left w:val="nil"/>
              <w:bottom w:val="single" w:sz="4" w:space="0" w:color="auto"/>
              <w:right w:val="single" w:sz="8" w:space="0" w:color="auto"/>
            </w:tcBorders>
            <w:vAlign w:val="center"/>
            <w:hideMark/>
          </w:tcPr>
          <w:p w14:paraId="056AD2BF" w14:textId="77777777" w:rsidR="00C63E01" w:rsidRPr="00C63E01" w:rsidRDefault="00C63E01" w:rsidP="00C63E01">
            <w:pPr>
              <w:rPr>
                <w:rFonts w:ascii="Calibri" w:hAnsi="Calibri" w:cs="Calibri"/>
                <w:color w:val="000000"/>
                <w:sz w:val="24"/>
                <w:szCs w:val="24"/>
              </w:rPr>
            </w:pPr>
            <w:r w:rsidRPr="00C63E01">
              <w:rPr>
                <w:rFonts w:ascii="Calibri" w:eastAsia="Calibri" w:hAnsi="Calibri" w:cs="Calibri"/>
                <w:color w:val="000000"/>
                <w:sz w:val="24"/>
                <w:szCs w:val="24"/>
              </w:rPr>
              <w:t>*Define open and closed fractures.  Describe their radiologic features and treatment</w:t>
            </w:r>
            <w:r w:rsidRPr="00C63E01">
              <w:rPr>
                <w:rFonts w:ascii="Calibri" w:eastAsia="Calibri" w:hAnsi="Calibri" w:cs="Calibri"/>
                <w:color w:val="000000"/>
                <w:sz w:val="24"/>
                <w:szCs w:val="24"/>
              </w:rPr>
              <w:br/>
              <w:t>*Define joint dislocations and subluxations.  Describe their radiologic features and treatment</w:t>
            </w:r>
            <w:r w:rsidRPr="00C63E01">
              <w:rPr>
                <w:rFonts w:ascii="Calibri" w:eastAsia="Calibri" w:hAnsi="Calibri" w:cs="Calibri"/>
                <w:color w:val="000000"/>
                <w:sz w:val="24"/>
                <w:szCs w:val="24"/>
              </w:rPr>
              <w:br/>
              <w:t>*Be able to perform common extremity splinting techniques</w:t>
            </w:r>
            <w:r w:rsidRPr="00C63E01">
              <w:rPr>
                <w:rFonts w:ascii="Calibri" w:eastAsia="Calibri" w:hAnsi="Calibri" w:cs="Calibri"/>
                <w:color w:val="000000"/>
                <w:sz w:val="24"/>
                <w:szCs w:val="24"/>
              </w:rPr>
              <w:br/>
              <w:t>*List the complications of cast immobilization in acute extremity injuries</w:t>
            </w:r>
            <w:r w:rsidRPr="00C63E01">
              <w:rPr>
                <w:rFonts w:ascii="Calibri" w:eastAsia="Calibri" w:hAnsi="Calibri" w:cs="Calibri"/>
                <w:color w:val="000000"/>
                <w:sz w:val="24"/>
                <w:szCs w:val="24"/>
              </w:rPr>
              <w:br/>
              <w:t>*List vascular, neurological, and musculoskeletal complications commonly associated with fractures</w:t>
            </w:r>
            <w:r w:rsidRPr="00C63E01">
              <w:rPr>
                <w:rFonts w:ascii="Calibri" w:eastAsia="Calibri" w:hAnsi="Calibri" w:cs="Calibri"/>
                <w:color w:val="000000"/>
                <w:sz w:val="24"/>
                <w:szCs w:val="24"/>
              </w:rPr>
              <w:br/>
              <w:t>*Differentiate between sprains and strains.  Explain their three gradations</w:t>
            </w:r>
            <w:r w:rsidRPr="00C63E01">
              <w:rPr>
                <w:rFonts w:ascii="Calibri" w:eastAsia="Calibri" w:hAnsi="Calibri" w:cs="Calibri"/>
                <w:color w:val="000000"/>
                <w:sz w:val="24"/>
                <w:szCs w:val="24"/>
              </w:rPr>
              <w:br/>
              <w:t>*Describe the symptoms and signs of inflammatory (noninfectious) joint disease</w:t>
            </w:r>
            <w:r w:rsidRPr="00C63E01">
              <w:rPr>
                <w:rFonts w:ascii="Calibri" w:eastAsia="Calibri" w:hAnsi="Calibri" w:cs="Calibri"/>
                <w:color w:val="000000"/>
                <w:sz w:val="24"/>
                <w:szCs w:val="24"/>
              </w:rPr>
              <w:br/>
              <w:t>*List common causes of low back pain and describe the proper evaluation and workup plan, including radiculopathies</w:t>
            </w:r>
            <w:r w:rsidRPr="00C63E01">
              <w:rPr>
                <w:rFonts w:ascii="Calibri" w:eastAsia="Calibri" w:hAnsi="Calibri" w:cs="Calibri"/>
                <w:color w:val="000000"/>
                <w:sz w:val="24"/>
                <w:szCs w:val="24"/>
              </w:rPr>
              <w:br/>
              <w:t>*List common causes of neck pain and describe the proper evaluation and workup plan, including radiculopathies</w:t>
            </w:r>
            <w:r w:rsidRPr="00C63E01">
              <w:rPr>
                <w:rFonts w:ascii="Calibri" w:eastAsia="Calibri" w:hAnsi="Calibri" w:cs="Calibri"/>
                <w:color w:val="000000"/>
                <w:sz w:val="24"/>
                <w:szCs w:val="24"/>
              </w:rPr>
              <w:br/>
              <w:t>*Describe the etiology, presentation, diagnostic tests and criteria and principles of treatment for Disorders of the Shoulder (fractures/dislocations, rotator cuff disorders, separations, sprain/strains, DJD)</w:t>
            </w:r>
            <w:r w:rsidRPr="00C63E01">
              <w:rPr>
                <w:rFonts w:ascii="Calibri" w:eastAsia="Calibri" w:hAnsi="Calibri" w:cs="Calibri"/>
                <w:color w:val="000000"/>
                <w:sz w:val="24"/>
                <w:szCs w:val="24"/>
              </w:rPr>
              <w:br/>
              <w:t xml:space="preserve">*Describe the etiology, presentation, diagnostic tests and criteria and principles of treatment for Disorders of the Forearm/Wrist/Hand (Boxer’s fracture, Colles’ fracture, Gamekeeper’s thumb, humeral fracture, Nursemaid’s elbow, scaphoid fracture) (tenosynovitis, sprains, strains, carpal Tunnel, </w:t>
            </w:r>
            <w:proofErr w:type="spellStart"/>
            <w:r w:rsidRPr="00C63E01">
              <w:rPr>
                <w:rFonts w:ascii="Calibri" w:eastAsia="Calibri" w:hAnsi="Calibri" w:cs="Calibri"/>
                <w:color w:val="000000"/>
                <w:sz w:val="24"/>
                <w:szCs w:val="24"/>
              </w:rPr>
              <w:t>deQuervian’s</w:t>
            </w:r>
            <w:proofErr w:type="spellEnd"/>
            <w:r w:rsidRPr="00C63E01">
              <w:rPr>
                <w:rFonts w:ascii="Calibri" w:eastAsia="Calibri" w:hAnsi="Calibri" w:cs="Calibri"/>
                <w:color w:val="000000"/>
                <w:sz w:val="24"/>
                <w:szCs w:val="24"/>
              </w:rPr>
              <w:t>, elbow tendonitis, epicondylitis, DJD)</w:t>
            </w:r>
            <w:r w:rsidRPr="00C63E01">
              <w:rPr>
                <w:rFonts w:ascii="Calibri" w:eastAsia="Calibri" w:hAnsi="Calibri" w:cs="Calibri"/>
                <w:color w:val="000000"/>
                <w:sz w:val="24"/>
                <w:szCs w:val="24"/>
              </w:rPr>
              <w:br/>
              <w:t xml:space="preserve">*Describe the etiology, presentation, diagnostic tests and criteria and principles of treatment for Disorders of the back/spine (ankylosing spondylitis, cauda equine, herniated nucleus </w:t>
            </w:r>
            <w:proofErr w:type="spellStart"/>
            <w:r w:rsidRPr="00C63E01">
              <w:rPr>
                <w:rFonts w:ascii="Calibri" w:eastAsia="Calibri" w:hAnsi="Calibri" w:cs="Calibri"/>
                <w:color w:val="000000"/>
                <w:sz w:val="24"/>
                <w:szCs w:val="24"/>
              </w:rPr>
              <w:t>pulposis</w:t>
            </w:r>
            <w:proofErr w:type="spellEnd"/>
            <w:r w:rsidRPr="00C63E01">
              <w:rPr>
                <w:rFonts w:ascii="Calibri" w:eastAsia="Calibri" w:hAnsi="Calibri" w:cs="Calibri"/>
                <w:color w:val="000000"/>
                <w:sz w:val="24"/>
                <w:szCs w:val="24"/>
              </w:rPr>
              <w:t>, kyphosis, scoliosis, low back pain, spinal stenosis, back strain/sprain, DJD)</w:t>
            </w:r>
            <w:r w:rsidRPr="00C63E01">
              <w:rPr>
                <w:rFonts w:ascii="Calibri" w:eastAsia="Calibri" w:hAnsi="Calibri" w:cs="Calibri"/>
                <w:color w:val="000000"/>
                <w:sz w:val="24"/>
                <w:szCs w:val="24"/>
              </w:rPr>
              <w:br/>
              <w:t>*Describe the etiology, presentation, diagnostic tests and criteria and principles of treatment for Disorders of the Hip (aseptic necrosis, fractures/dislocations, slipped capital femoral epiphysis, labral tears, DJD)</w:t>
            </w:r>
            <w:r w:rsidRPr="00C63E01">
              <w:rPr>
                <w:rFonts w:ascii="Calibri" w:eastAsia="Calibri" w:hAnsi="Calibri" w:cs="Calibri"/>
                <w:color w:val="000000"/>
                <w:sz w:val="24"/>
                <w:szCs w:val="24"/>
              </w:rPr>
              <w:br/>
              <w:t xml:space="preserve">*Describe the etiology, presentation, diagnostic tests and criteria and principles of treatment for Disorders of the Knee (bursitis, fractures/dislocations, meniscal injuries, Osgood-Schlatter disease, </w:t>
            </w:r>
            <w:r w:rsidRPr="00C63E01">
              <w:rPr>
                <w:rFonts w:ascii="Calibri" w:eastAsia="Calibri" w:hAnsi="Calibri" w:cs="Calibri"/>
                <w:color w:val="000000"/>
                <w:sz w:val="24"/>
                <w:szCs w:val="24"/>
              </w:rPr>
              <w:lastRenderedPageBreak/>
              <w:t>ligament tears, sprains/strains, DJD)</w:t>
            </w:r>
            <w:r w:rsidRPr="00C63E01">
              <w:rPr>
                <w:rFonts w:ascii="Calibri" w:eastAsia="Calibri" w:hAnsi="Calibri" w:cs="Calibri"/>
                <w:color w:val="000000"/>
                <w:sz w:val="24"/>
                <w:szCs w:val="24"/>
              </w:rPr>
              <w:br/>
              <w:t>*Describe the etiology, presentation, diagnostic tests and criteria and principles of treatment for Disorders of the Ankle/Foot (fractures/dislocations, sprains/strains, Morton’s neuroma, DJD)</w:t>
            </w:r>
            <w:r w:rsidRPr="00C63E01">
              <w:rPr>
                <w:rFonts w:ascii="Calibri" w:eastAsia="Calibri" w:hAnsi="Calibri" w:cs="Calibri"/>
                <w:color w:val="000000"/>
                <w:sz w:val="24"/>
                <w:szCs w:val="24"/>
              </w:rPr>
              <w:br/>
              <w:t>*Describe the etiology, presentation, diagnostic tests and criteria and principles of treatment for Infectious Diseases (acute/chronic osteomyelitis, septic arthritis)</w:t>
            </w:r>
          </w:p>
        </w:tc>
      </w:tr>
      <w:tr w:rsidR="00C63E01" w:rsidRPr="00C63E01" w14:paraId="0109CCB1" w14:textId="77777777" w:rsidTr="00D737C9">
        <w:trPr>
          <w:trHeight w:val="1440"/>
        </w:trPr>
        <w:tc>
          <w:tcPr>
            <w:tcW w:w="2960" w:type="dxa"/>
            <w:tcBorders>
              <w:top w:val="single" w:sz="4" w:space="0" w:color="auto"/>
              <w:left w:val="single" w:sz="8" w:space="0" w:color="auto"/>
              <w:bottom w:val="single" w:sz="8" w:space="0" w:color="auto"/>
              <w:right w:val="single" w:sz="8" w:space="0" w:color="auto"/>
            </w:tcBorders>
            <w:vAlign w:val="center"/>
            <w:hideMark/>
          </w:tcPr>
          <w:p w14:paraId="681D3241" w14:textId="77777777" w:rsidR="00C63E01" w:rsidRPr="00C63E01" w:rsidRDefault="00C63E01" w:rsidP="00C63E01">
            <w:pPr>
              <w:jc w:val="center"/>
              <w:rPr>
                <w:rFonts w:ascii="Calibri" w:hAnsi="Calibri" w:cs="Calibri"/>
                <w:color w:val="000000"/>
                <w:sz w:val="24"/>
                <w:szCs w:val="24"/>
              </w:rPr>
            </w:pPr>
            <w:r w:rsidRPr="00C63E01">
              <w:rPr>
                <w:rFonts w:ascii="Calibri" w:eastAsia="Calibri" w:hAnsi="Calibri" w:cs="Calibri"/>
                <w:color w:val="000000"/>
                <w:sz w:val="24"/>
                <w:szCs w:val="24"/>
              </w:rPr>
              <w:t>Common Problems/Disorders</w:t>
            </w:r>
            <w:r w:rsidRPr="00C63E01">
              <w:rPr>
                <w:rFonts w:ascii="Calibri" w:eastAsia="Calibri" w:hAnsi="Calibri" w:cs="Calibri"/>
                <w:color w:val="000000"/>
                <w:sz w:val="24"/>
                <w:szCs w:val="24"/>
              </w:rPr>
              <w:br/>
            </w:r>
            <w:r w:rsidRPr="00C63E01">
              <w:rPr>
                <w:rFonts w:ascii="Calibri" w:eastAsia="Calibri" w:hAnsi="Calibri" w:cs="Calibri"/>
                <w:b/>
                <w:bCs/>
                <w:color w:val="000000"/>
                <w:sz w:val="24"/>
                <w:szCs w:val="24"/>
              </w:rPr>
              <w:t>Urologic, Obstetrical, Gynecological emergencies</w:t>
            </w:r>
          </w:p>
        </w:tc>
        <w:tc>
          <w:tcPr>
            <w:tcW w:w="3960" w:type="dxa"/>
            <w:tcBorders>
              <w:top w:val="single" w:sz="4" w:space="0" w:color="auto"/>
              <w:left w:val="nil"/>
              <w:bottom w:val="single" w:sz="4" w:space="0" w:color="auto"/>
              <w:right w:val="single" w:sz="8" w:space="0" w:color="auto"/>
            </w:tcBorders>
            <w:vAlign w:val="center"/>
            <w:hideMark/>
          </w:tcPr>
          <w:p w14:paraId="431DE545" w14:textId="77777777" w:rsidR="00C63E01" w:rsidRPr="00C63E01" w:rsidRDefault="00C63E01" w:rsidP="00C63E01">
            <w:pPr>
              <w:jc w:val="center"/>
              <w:rPr>
                <w:rFonts w:ascii="Calibri" w:hAnsi="Calibri" w:cs="Calibri"/>
                <w:color w:val="000000"/>
                <w:sz w:val="24"/>
                <w:szCs w:val="24"/>
              </w:rPr>
            </w:pPr>
            <w:r w:rsidRPr="00C63E01">
              <w:rPr>
                <w:rFonts w:ascii="Calibri" w:eastAsia="Calibri" w:hAnsi="Calibri" w:cs="Calibri"/>
                <w:color w:val="000000"/>
                <w:sz w:val="24"/>
                <w:szCs w:val="24"/>
              </w:rPr>
              <w:t>Demonstrate an understanding of common problems/disorders encountered in Emergency Medicine</w:t>
            </w:r>
          </w:p>
        </w:tc>
        <w:tc>
          <w:tcPr>
            <w:tcW w:w="7480" w:type="dxa"/>
            <w:tcBorders>
              <w:top w:val="single" w:sz="4" w:space="0" w:color="auto"/>
              <w:left w:val="nil"/>
              <w:bottom w:val="single" w:sz="8" w:space="0" w:color="auto"/>
              <w:right w:val="single" w:sz="8" w:space="0" w:color="auto"/>
            </w:tcBorders>
            <w:vAlign w:val="center"/>
            <w:hideMark/>
          </w:tcPr>
          <w:p w14:paraId="6CF152FE" w14:textId="77777777" w:rsidR="00C63E01" w:rsidRPr="00C63E01" w:rsidRDefault="00C63E01" w:rsidP="00C63E01">
            <w:pPr>
              <w:rPr>
                <w:rFonts w:ascii="Calibri" w:hAnsi="Calibri" w:cs="Calibri"/>
                <w:color w:val="000000"/>
                <w:sz w:val="24"/>
                <w:szCs w:val="24"/>
              </w:rPr>
            </w:pPr>
            <w:r w:rsidRPr="00C63E01">
              <w:rPr>
                <w:rFonts w:ascii="Calibri" w:eastAsia="Calibri" w:hAnsi="Calibri" w:cs="Calibri"/>
                <w:color w:val="000000"/>
                <w:sz w:val="24"/>
                <w:szCs w:val="24"/>
              </w:rPr>
              <w:t>*Discuss the etiologies, evaluation and management of obstructive uropathies</w:t>
            </w:r>
            <w:r w:rsidRPr="00C63E01">
              <w:rPr>
                <w:rFonts w:ascii="Calibri" w:eastAsia="Calibri" w:hAnsi="Calibri" w:cs="Calibri"/>
                <w:color w:val="000000"/>
                <w:sz w:val="24"/>
                <w:szCs w:val="24"/>
              </w:rPr>
              <w:br/>
              <w:t>*Discuss the etiologies, evaluation, and management of flank pain</w:t>
            </w:r>
            <w:r w:rsidRPr="00C63E01">
              <w:rPr>
                <w:rFonts w:ascii="Calibri" w:eastAsia="Calibri" w:hAnsi="Calibri" w:cs="Calibri"/>
                <w:color w:val="000000"/>
                <w:sz w:val="24"/>
                <w:szCs w:val="24"/>
              </w:rPr>
              <w:br/>
              <w:t>*Discuss the etiologies, evaluation, and management of hematuria</w:t>
            </w:r>
            <w:r w:rsidRPr="00C63E01">
              <w:rPr>
                <w:rFonts w:ascii="Calibri" w:eastAsia="Calibri" w:hAnsi="Calibri" w:cs="Calibri"/>
                <w:color w:val="000000"/>
                <w:sz w:val="24"/>
                <w:szCs w:val="24"/>
              </w:rPr>
              <w:br/>
              <w:t>*Discuss the etiologies, clinical presentations, evaluation and management of penile trauma</w:t>
            </w:r>
            <w:r w:rsidRPr="00C63E01">
              <w:rPr>
                <w:rFonts w:ascii="Calibri" w:eastAsia="Calibri" w:hAnsi="Calibri" w:cs="Calibri"/>
                <w:color w:val="000000"/>
                <w:sz w:val="24"/>
                <w:szCs w:val="24"/>
              </w:rPr>
              <w:br/>
              <w:t>*Discuss the etiologies, clinical presentation, evaluation and management of sexually transmitted diseases in both males and females</w:t>
            </w:r>
            <w:r w:rsidRPr="00C63E01">
              <w:rPr>
                <w:rFonts w:ascii="Calibri" w:eastAsia="Calibri" w:hAnsi="Calibri" w:cs="Calibri"/>
                <w:color w:val="000000"/>
                <w:sz w:val="24"/>
                <w:szCs w:val="24"/>
              </w:rPr>
              <w:br/>
              <w:t>*Discuss the etiologies, presentation, evaluation and management of patients presenting with testicular pain</w:t>
            </w:r>
            <w:r w:rsidRPr="00C63E01">
              <w:rPr>
                <w:rFonts w:ascii="Calibri" w:eastAsia="Calibri" w:hAnsi="Calibri" w:cs="Calibri"/>
                <w:color w:val="000000"/>
                <w:sz w:val="24"/>
                <w:szCs w:val="24"/>
              </w:rPr>
              <w:br/>
              <w:t>*Discuss the etiologies, presentation, evaluation and management of Hemorrhage in early and late pregnancy</w:t>
            </w:r>
            <w:r w:rsidRPr="00C63E01">
              <w:rPr>
                <w:rFonts w:ascii="Calibri" w:eastAsia="Calibri" w:hAnsi="Calibri" w:cs="Calibri"/>
                <w:color w:val="000000"/>
                <w:sz w:val="24"/>
                <w:szCs w:val="24"/>
              </w:rPr>
              <w:br/>
              <w:t>*Discuss the etiologies, presentation, evaluation and management of Hypertensive disorders of pregnancy</w:t>
            </w:r>
            <w:r w:rsidRPr="00C63E01">
              <w:rPr>
                <w:rFonts w:ascii="Calibri" w:eastAsia="Calibri" w:hAnsi="Calibri" w:cs="Calibri"/>
                <w:color w:val="000000"/>
                <w:sz w:val="24"/>
                <w:szCs w:val="24"/>
              </w:rPr>
              <w:br/>
              <w:t>*Discuss the etiologies, presentation, evaluation and management of Ectopic pregnancy</w:t>
            </w:r>
            <w:r w:rsidRPr="00C63E01">
              <w:rPr>
                <w:rFonts w:ascii="Calibri" w:eastAsia="Calibri" w:hAnsi="Calibri" w:cs="Calibri"/>
                <w:color w:val="000000"/>
                <w:sz w:val="24"/>
                <w:szCs w:val="24"/>
              </w:rPr>
              <w:br/>
              <w:t>*Discuss the etiologies, presentation, evaluation and management of Emergency delivery</w:t>
            </w:r>
            <w:r w:rsidRPr="00C63E01">
              <w:rPr>
                <w:rFonts w:ascii="Calibri" w:eastAsia="Calibri" w:hAnsi="Calibri" w:cs="Calibri"/>
                <w:color w:val="000000"/>
                <w:sz w:val="24"/>
                <w:szCs w:val="24"/>
              </w:rPr>
              <w:br/>
              <w:t>*Discuss the etiologies, presentation, evaluation and management of Pelvic inflammatory disease</w:t>
            </w:r>
            <w:r w:rsidRPr="00C63E01">
              <w:rPr>
                <w:rFonts w:ascii="Calibri" w:eastAsia="Calibri" w:hAnsi="Calibri" w:cs="Calibri"/>
                <w:color w:val="000000"/>
                <w:sz w:val="24"/>
                <w:szCs w:val="24"/>
              </w:rPr>
              <w:br/>
              <w:t>*Discuss the etiologies, presentation, evaluation and management of Sexual assault</w:t>
            </w:r>
          </w:p>
        </w:tc>
      </w:tr>
      <w:tr w:rsidR="00C63E01" w:rsidRPr="00C63E01" w14:paraId="2DF2F2B1" w14:textId="77777777" w:rsidTr="00660ACF">
        <w:trPr>
          <w:trHeight w:val="1440"/>
        </w:trPr>
        <w:tc>
          <w:tcPr>
            <w:tcW w:w="2960" w:type="dxa"/>
            <w:tcBorders>
              <w:top w:val="single" w:sz="8" w:space="0" w:color="auto"/>
              <w:left w:val="single" w:sz="8" w:space="0" w:color="auto"/>
              <w:bottom w:val="single" w:sz="4" w:space="0" w:color="auto"/>
              <w:right w:val="single" w:sz="8" w:space="0" w:color="auto"/>
            </w:tcBorders>
            <w:vAlign w:val="center"/>
            <w:hideMark/>
          </w:tcPr>
          <w:p w14:paraId="6FFE63DC" w14:textId="77777777" w:rsidR="00C63E01" w:rsidRPr="00C63E01" w:rsidRDefault="00C63E01" w:rsidP="00C63E01">
            <w:pPr>
              <w:jc w:val="center"/>
              <w:rPr>
                <w:rFonts w:ascii="Calibri" w:hAnsi="Calibri" w:cs="Calibri"/>
                <w:color w:val="000000"/>
                <w:sz w:val="24"/>
                <w:szCs w:val="24"/>
              </w:rPr>
            </w:pPr>
            <w:r w:rsidRPr="00C63E01">
              <w:rPr>
                <w:rFonts w:ascii="Calibri" w:eastAsia="Calibri" w:hAnsi="Calibri" w:cs="Calibri"/>
                <w:color w:val="000000"/>
                <w:sz w:val="24"/>
                <w:szCs w:val="24"/>
              </w:rPr>
              <w:t>Common Problems/Disorders</w:t>
            </w:r>
            <w:r w:rsidRPr="00C63E01">
              <w:rPr>
                <w:rFonts w:ascii="Calibri" w:eastAsia="Calibri" w:hAnsi="Calibri" w:cs="Calibri"/>
                <w:color w:val="000000"/>
                <w:sz w:val="24"/>
                <w:szCs w:val="24"/>
              </w:rPr>
              <w:br/>
            </w:r>
            <w:r w:rsidRPr="00C63E01">
              <w:rPr>
                <w:rFonts w:ascii="Calibri" w:eastAsia="Calibri" w:hAnsi="Calibri" w:cs="Calibri"/>
                <w:b/>
                <w:bCs/>
                <w:color w:val="000000"/>
                <w:sz w:val="24"/>
                <w:szCs w:val="24"/>
              </w:rPr>
              <w:t>Toxicological, Metabolic, Infectious disease Emergencies</w:t>
            </w:r>
          </w:p>
        </w:tc>
        <w:tc>
          <w:tcPr>
            <w:tcW w:w="3960" w:type="dxa"/>
            <w:tcBorders>
              <w:top w:val="single" w:sz="4" w:space="0" w:color="auto"/>
              <w:left w:val="nil"/>
              <w:bottom w:val="single" w:sz="4" w:space="0" w:color="auto"/>
              <w:right w:val="single" w:sz="8" w:space="0" w:color="auto"/>
            </w:tcBorders>
            <w:vAlign w:val="center"/>
            <w:hideMark/>
          </w:tcPr>
          <w:p w14:paraId="0D49ECA8" w14:textId="77777777" w:rsidR="00C63E01" w:rsidRPr="00C63E01" w:rsidRDefault="00C63E01" w:rsidP="00C63E01">
            <w:pPr>
              <w:jc w:val="center"/>
              <w:rPr>
                <w:rFonts w:ascii="Calibri" w:hAnsi="Calibri" w:cs="Calibri"/>
                <w:color w:val="000000"/>
                <w:sz w:val="24"/>
                <w:szCs w:val="24"/>
              </w:rPr>
            </w:pPr>
            <w:r w:rsidRPr="00C63E01">
              <w:rPr>
                <w:rFonts w:ascii="Calibri" w:eastAsia="Calibri" w:hAnsi="Calibri" w:cs="Calibri"/>
                <w:color w:val="000000"/>
                <w:sz w:val="24"/>
                <w:szCs w:val="24"/>
              </w:rPr>
              <w:t>Demonstrate an understanding of common problems/disorders encountered in Emergency Medicine</w:t>
            </w:r>
          </w:p>
        </w:tc>
        <w:tc>
          <w:tcPr>
            <w:tcW w:w="7480" w:type="dxa"/>
            <w:tcBorders>
              <w:top w:val="single" w:sz="8" w:space="0" w:color="auto"/>
              <w:left w:val="nil"/>
              <w:bottom w:val="single" w:sz="4" w:space="0" w:color="auto"/>
              <w:right w:val="single" w:sz="8" w:space="0" w:color="auto"/>
            </w:tcBorders>
            <w:vAlign w:val="center"/>
            <w:hideMark/>
          </w:tcPr>
          <w:p w14:paraId="6808A01A" w14:textId="77777777" w:rsidR="00C63E01" w:rsidRPr="00C63E01" w:rsidRDefault="00C63E01" w:rsidP="00C63E01">
            <w:pPr>
              <w:rPr>
                <w:rFonts w:ascii="Calibri" w:hAnsi="Calibri" w:cs="Calibri"/>
                <w:color w:val="000000"/>
                <w:sz w:val="24"/>
                <w:szCs w:val="24"/>
              </w:rPr>
            </w:pPr>
            <w:r w:rsidRPr="00C63E01">
              <w:rPr>
                <w:rFonts w:ascii="Calibri" w:eastAsia="Calibri" w:hAnsi="Calibri" w:cs="Calibri"/>
                <w:color w:val="000000"/>
                <w:sz w:val="24"/>
                <w:szCs w:val="24"/>
              </w:rPr>
              <w:t xml:space="preserve">*Discuss the general evaluation and management of poisonings, ingestions, and other </w:t>
            </w:r>
            <w:proofErr w:type="spellStart"/>
            <w:r w:rsidRPr="00C63E01">
              <w:rPr>
                <w:rFonts w:ascii="Calibri" w:eastAsia="Calibri" w:hAnsi="Calibri" w:cs="Calibri"/>
                <w:color w:val="000000"/>
                <w:sz w:val="24"/>
                <w:szCs w:val="24"/>
              </w:rPr>
              <w:t>toxicologies</w:t>
            </w:r>
            <w:proofErr w:type="spellEnd"/>
            <w:r w:rsidRPr="00C63E01">
              <w:rPr>
                <w:rFonts w:ascii="Calibri" w:eastAsia="Calibri" w:hAnsi="Calibri" w:cs="Calibri"/>
                <w:color w:val="000000"/>
                <w:sz w:val="24"/>
                <w:szCs w:val="24"/>
              </w:rPr>
              <w:br/>
              <w:t>*Discuss the process for identifying the toxicologic agents including the use of poison control centers</w:t>
            </w:r>
            <w:r w:rsidRPr="00C63E01">
              <w:rPr>
                <w:rFonts w:ascii="Calibri" w:eastAsia="Calibri" w:hAnsi="Calibri" w:cs="Calibri"/>
                <w:color w:val="000000"/>
                <w:sz w:val="24"/>
                <w:szCs w:val="24"/>
              </w:rPr>
              <w:br/>
              <w:t xml:space="preserve">*Discuss the etiology, presentation, evaluation and approaches to </w:t>
            </w:r>
            <w:r w:rsidRPr="00C63E01">
              <w:rPr>
                <w:rFonts w:ascii="Calibri" w:eastAsia="Calibri" w:hAnsi="Calibri" w:cs="Calibri"/>
                <w:color w:val="000000"/>
                <w:sz w:val="24"/>
                <w:szCs w:val="24"/>
              </w:rPr>
              <w:lastRenderedPageBreak/>
              <w:t>management of Diabetes Mellitus</w:t>
            </w:r>
            <w:r w:rsidRPr="00C63E01">
              <w:rPr>
                <w:rFonts w:ascii="Calibri" w:eastAsia="Calibri" w:hAnsi="Calibri" w:cs="Calibri"/>
                <w:color w:val="000000"/>
                <w:sz w:val="24"/>
                <w:szCs w:val="24"/>
              </w:rPr>
              <w:br/>
              <w:t>*Discuss the etiology, presentation, evaluation and approaches to management of Diabetic Ketoacidosis</w:t>
            </w:r>
            <w:r w:rsidRPr="00C63E01">
              <w:rPr>
                <w:rFonts w:ascii="Calibri" w:eastAsia="Calibri" w:hAnsi="Calibri" w:cs="Calibri"/>
                <w:color w:val="000000"/>
                <w:sz w:val="24"/>
                <w:szCs w:val="24"/>
              </w:rPr>
              <w:br/>
              <w:t>*Discuss the etiology, presentation, evaluation and approaches to management of skin and soft tissue infections (skin abscess, cellulitis, erysipelas)</w:t>
            </w:r>
            <w:r w:rsidRPr="00C63E01">
              <w:rPr>
                <w:rFonts w:ascii="Calibri" w:eastAsia="Calibri" w:hAnsi="Calibri" w:cs="Calibri"/>
                <w:color w:val="000000"/>
                <w:sz w:val="24"/>
                <w:szCs w:val="24"/>
              </w:rPr>
              <w:br/>
              <w:t>*Discuss the etiology, presentation, evaluation and approaches to management of meningitis (bacterial &amp; viral)</w:t>
            </w:r>
            <w:r w:rsidRPr="00C63E01">
              <w:rPr>
                <w:rFonts w:ascii="Calibri" w:eastAsia="Calibri" w:hAnsi="Calibri" w:cs="Calibri"/>
                <w:color w:val="000000"/>
                <w:sz w:val="24"/>
                <w:szCs w:val="24"/>
              </w:rPr>
              <w:br/>
              <w:t>*Discuss the etiology, presentation, evaluation and approaches to management of bacteremia and septicemia</w:t>
            </w:r>
          </w:p>
        </w:tc>
      </w:tr>
      <w:tr w:rsidR="00C63E01" w:rsidRPr="00C63E01" w14:paraId="75CCDCDD" w14:textId="77777777" w:rsidTr="00660ACF">
        <w:trPr>
          <w:trHeight w:val="1440"/>
        </w:trPr>
        <w:tc>
          <w:tcPr>
            <w:tcW w:w="2960" w:type="dxa"/>
            <w:tcBorders>
              <w:top w:val="single" w:sz="4" w:space="0" w:color="auto"/>
              <w:left w:val="single" w:sz="8" w:space="0" w:color="auto"/>
              <w:bottom w:val="nil"/>
              <w:right w:val="single" w:sz="8" w:space="0" w:color="auto"/>
            </w:tcBorders>
            <w:vAlign w:val="center"/>
            <w:hideMark/>
          </w:tcPr>
          <w:p w14:paraId="5C5543B2" w14:textId="77777777" w:rsidR="00C63E01" w:rsidRPr="00C63E01" w:rsidRDefault="00C63E01" w:rsidP="00C63E01">
            <w:pPr>
              <w:jc w:val="center"/>
              <w:rPr>
                <w:rFonts w:ascii="Calibri" w:hAnsi="Calibri" w:cs="Calibri"/>
                <w:color w:val="000000"/>
                <w:sz w:val="24"/>
                <w:szCs w:val="24"/>
              </w:rPr>
            </w:pPr>
            <w:r w:rsidRPr="00C63E01">
              <w:rPr>
                <w:rFonts w:ascii="Calibri" w:eastAsia="Calibri" w:hAnsi="Calibri" w:cs="Calibri"/>
                <w:color w:val="000000"/>
                <w:sz w:val="24"/>
                <w:szCs w:val="24"/>
              </w:rPr>
              <w:t>Common Problems/Disorders</w:t>
            </w:r>
            <w:r w:rsidRPr="00C63E01">
              <w:rPr>
                <w:rFonts w:ascii="Calibri" w:eastAsia="Calibri" w:hAnsi="Calibri" w:cs="Calibri"/>
                <w:color w:val="000000"/>
                <w:sz w:val="24"/>
                <w:szCs w:val="24"/>
              </w:rPr>
              <w:br/>
            </w:r>
            <w:r w:rsidRPr="00C63E01">
              <w:rPr>
                <w:rFonts w:ascii="Calibri" w:eastAsia="Calibri" w:hAnsi="Calibri" w:cs="Calibri"/>
                <w:b/>
                <w:bCs/>
                <w:color w:val="000000"/>
                <w:sz w:val="24"/>
                <w:szCs w:val="24"/>
              </w:rPr>
              <w:t>Neurologic Emergencies, Bleeding and Resuscitation</w:t>
            </w:r>
          </w:p>
        </w:tc>
        <w:tc>
          <w:tcPr>
            <w:tcW w:w="3960" w:type="dxa"/>
            <w:tcBorders>
              <w:top w:val="single" w:sz="4" w:space="0" w:color="auto"/>
              <w:left w:val="nil"/>
              <w:bottom w:val="nil"/>
              <w:right w:val="single" w:sz="8" w:space="0" w:color="auto"/>
            </w:tcBorders>
            <w:vAlign w:val="center"/>
            <w:hideMark/>
          </w:tcPr>
          <w:p w14:paraId="4E12E3DF" w14:textId="77777777" w:rsidR="00C63E01" w:rsidRPr="00C63E01" w:rsidRDefault="00C63E01" w:rsidP="00C63E01">
            <w:pPr>
              <w:jc w:val="center"/>
              <w:rPr>
                <w:rFonts w:ascii="Calibri" w:hAnsi="Calibri" w:cs="Calibri"/>
                <w:color w:val="000000"/>
                <w:sz w:val="24"/>
                <w:szCs w:val="24"/>
              </w:rPr>
            </w:pPr>
            <w:r w:rsidRPr="00C63E01">
              <w:rPr>
                <w:rFonts w:ascii="Calibri" w:eastAsia="Calibri" w:hAnsi="Calibri" w:cs="Calibri"/>
                <w:color w:val="000000"/>
                <w:sz w:val="24"/>
                <w:szCs w:val="24"/>
              </w:rPr>
              <w:t>Demonstrate an understanding of common problems/disorders encountered in Emergency Medicine</w:t>
            </w:r>
          </w:p>
        </w:tc>
        <w:tc>
          <w:tcPr>
            <w:tcW w:w="7480" w:type="dxa"/>
            <w:tcBorders>
              <w:top w:val="single" w:sz="4" w:space="0" w:color="auto"/>
              <w:left w:val="nil"/>
              <w:bottom w:val="single" w:sz="8" w:space="0" w:color="auto"/>
              <w:right w:val="single" w:sz="8" w:space="0" w:color="auto"/>
            </w:tcBorders>
            <w:vAlign w:val="center"/>
            <w:hideMark/>
          </w:tcPr>
          <w:p w14:paraId="45BCC48B" w14:textId="77777777" w:rsidR="00C63E01" w:rsidRPr="00C63E01" w:rsidRDefault="00C63E01" w:rsidP="00C63E01">
            <w:pPr>
              <w:rPr>
                <w:rFonts w:ascii="Calibri" w:hAnsi="Calibri" w:cs="Calibri"/>
                <w:color w:val="000000"/>
                <w:sz w:val="24"/>
                <w:szCs w:val="24"/>
              </w:rPr>
            </w:pPr>
            <w:r w:rsidRPr="00C63E01">
              <w:rPr>
                <w:rFonts w:ascii="Calibri" w:eastAsia="Calibri" w:hAnsi="Calibri" w:cs="Calibri"/>
                <w:color w:val="000000"/>
                <w:sz w:val="24"/>
                <w:szCs w:val="24"/>
              </w:rPr>
              <w:t>*Discuss the etiology, presentation, evaluation and approaches to management of Altered Mental Status with or without coma</w:t>
            </w:r>
            <w:r w:rsidRPr="00C63E01">
              <w:rPr>
                <w:rFonts w:ascii="Calibri" w:eastAsia="Calibri" w:hAnsi="Calibri" w:cs="Calibri"/>
                <w:color w:val="000000"/>
                <w:sz w:val="24"/>
                <w:szCs w:val="24"/>
              </w:rPr>
              <w:br/>
              <w:t>*Discuss the etiology, presentation, evaluation and approaches to management of Acute Headache</w:t>
            </w:r>
            <w:r w:rsidRPr="00C63E01">
              <w:rPr>
                <w:rFonts w:ascii="Calibri" w:eastAsia="Calibri" w:hAnsi="Calibri" w:cs="Calibri"/>
                <w:color w:val="000000"/>
                <w:sz w:val="24"/>
                <w:szCs w:val="24"/>
              </w:rPr>
              <w:br/>
              <w:t>*List and discuss the symptoms and signs of bleeding disorders</w:t>
            </w:r>
            <w:r w:rsidRPr="00C63E01">
              <w:rPr>
                <w:rFonts w:ascii="Calibri" w:eastAsia="Calibri" w:hAnsi="Calibri" w:cs="Calibri"/>
                <w:color w:val="000000"/>
                <w:sz w:val="24"/>
                <w:szCs w:val="24"/>
              </w:rPr>
              <w:br/>
              <w:t>*Describe the relevant laboratory tests for coagulation and bleeding assessment and how they apply to the etiology of bleeding disorders</w:t>
            </w:r>
            <w:r w:rsidRPr="00C63E01">
              <w:rPr>
                <w:rFonts w:ascii="Calibri" w:eastAsia="Calibri" w:hAnsi="Calibri" w:cs="Calibri"/>
                <w:color w:val="000000"/>
                <w:sz w:val="24"/>
                <w:szCs w:val="24"/>
              </w:rPr>
              <w:br/>
              <w:t>*Describe the indications and contraindications for reversal of anticoagulants.  List the common ways to accomplish this</w:t>
            </w:r>
            <w:r w:rsidRPr="00C63E01">
              <w:rPr>
                <w:rFonts w:ascii="Calibri" w:eastAsia="Calibri" w:hAnsi="Calibri" w:cs="Calibri"/>
                <w:color w:val="000000"/>
                <w:sz w:val="24"/>
                <w:szCs w:val="24"/>
              </w:rPr>
              <w:br/>
              <w:t>*Identify the indications and contraindications for blood transfusion</w:t>
            </w:r>
            <w:r w:rsidRPr="00C63E01">
              <w:rPr>
                <w:rFonts w:ascii="Calibri" w:eastAsia="Calibri" w:hAnsi="Calibri" w:cs="Calibri"/>
                <w:color w:val="000000"/>
                <w:sz w:val="24"/>
                <w:szCs w:val="24"/>
              </w:rPr>
              <w:br/>
              <w:t>*Define DIC and describe the type of conditions that can lead to it</w:t>
            </w:r>
            <w:r w:rsidRPr="00C63E01">
              <w:rPr>
                <w:rFonts w:ascii="Calibri" w:eastAsia="Calibri" w:hAnsi="Calibri" w:cs="Calibri"/>
                <w:color w:val="000000"/>
                <w:sz w:val="24"/>
                <w:szCs w:val="24"/>
              </w:rPr>
              <w:br/>
              <w:t>*Describe the characteristics of transfusion reactions and the treatment</w:t>
            </w:r>
            <w:r w:rsidRPr="00C63E01">
              <w:rPr>
                <w:rFonts w:ascii="Calibri" w:eastAsia="Calibri" w:hAnsi="Calibri" w:cs="Calibri"/>
                <w:color w:val="000000"/>
                <w:sz w:val="24"/>
                <w:szCs w:val="24"/>
              </w:rPr>
              <w:br/>
              <w:t>*Describe and demonstrate cardiopulmonary resuscitation (CPR)</w:t>
            </w:r>
            <w:r w:rsidRPr="00C63E01">
              <w:rPr>
                <w:rFonts w:ascii="Calibri" w:eastAsia="Calibri" w:hAnsi="Calibri" w:cs="Calibri"/>
                <w:color w:val="000000"/>
                <w:sz w:val="24"/>
                <w:szCs w:val="24"/>
              </w:rPr>
              <w:br/>
              <w:t>*Describe and demonstrate acute cardiac life support (ACLS)</w:t>
            </w:r>
          </w:p>
        </w:tc>
      </w:tr>
      <w:tr w:rsidR="00C63E01" w:rsidRPr="00C63E01" w14:paraId="30E18E74" w14:textId="77777777" w:rsidTr="00660ACF">
        <w:trPr>
          <w:trHeight w:val="205"/>
        </w:trPr>
        <w:tc>
          <w:tcPr>
            <w:tcW w:w="14400" w:type="dxa"/>
            <w:gridSpan w:val="3"/>
            <w:tcBorders>
              <w:top w:val="single" w:sz="8" w:space="0" w:color="auto"/>
              <w:left w:val="single" w:sz="8" w:space="0" w:color="auto"/>
              <w:bottom w:val="single" w:sz="8" w:space="0" w:color="auto"/>
              <w:right w:val="single" w:sz="8" w:space="0" w:color="000000"/>
            </w:tcBorders>
            <w:vAlign w:val="center"/>
            <w:hideMark/>
          </w:tcPr>
          <w:p w14:paraId="4F41F85B" w14:textId="77777777" w:rsidR="00C63E01" w:rsidRPr="00C63E01" w:rsidRDefault="00C63E01" w:rsidP="00C63E01">
            <w:pPr>
              <w:jc w:val="center"/>
              <w:rPr>
                <w:rFonts w:ascii="Calibri" w:hAnsi="Calibri" w:cs="Calibri"/>
                <w:b/>
                <w:bCs/>
                <w:color w:val="000000"/>
                <w:sz w:val="28"/>
                <w:szCs w:val="28"/>
              </w:rPr>
            </w:pPr>
            <w:r w:rsidRPr="00C63E01">
              <w:rPr>
                <w:rFonts w:ascii="Calibri" w:eastAsia="Calibri" w:hAnsi="Calibri" w:cs="Calibri"/>
                <w:b/>
                <w:bCs/>
                <w:color w:val="000000"/>
                <w:sz w:val="28"/>
                <w:szCs w:val="28"/>
              </w:rPr>
              <w:t>COMPETENCY: Interpersonal &amp; Communication Skills</w:t>
            </w:r>
          </w:p>
        </w:tc>
      </w:tr>
      <w:tr w:rsidR="00C63E01" w:rsidRPr="00C63E01" w14:paraId="311F0EBD" w14:textId="77777777" w:rsidTr="00660ACF">
        <w:trPr>
          <w:trHeight w:val="60"/>
        </w:trPr>
        <w:tc>
          <w:tcPr>
            <w:tcW w:w="2960" w:type="dxa"/>
            <w:tcBorders>
              <w:top w:val="nil"/>
              <w:left w:val="single" w:sz="8" w:space="0" w:color="auto"/>
              <w:bottom w:val="single" w:sz="8" w:space="0" w:color="auto"/>
              <w:right w:val="single" w:sz="8" w:space="0" w:color="auto"/>
            </w:tcBorders>
            <w:vAlign w:val="center"/>
            <w:hideMark/>
          </w:tcPr>
          <w:p w14:paraId="5822D859" w14:textId="77777777" w:rsidR="00C63E01" w:rsidRPr="00C63E01" w:rsidRDefault="00C63E01" w:rsidP="00C63E01">
            <w:pPr>
              <w:jc w:val="center"/>
              <w:rPr>
                <w:rFonts w:ascii="Calibri" w:hAnsi="Calibri" w:cs="Calibri"/>
                <w:b/>
                <w:bCs/>
                <w:color w:val="000000"/>
                <w:sz w:val="24"/>
                <w:szCs w:val="24"/>
              </w:rPr>
            </w:pPr>
            <w:r w:rsidRPr="00C63E01">
              <w:rPr>
                <w:rFonts w:ascii="Calibri" w:eastAsia="Calibri" w:hAnsi="Calibri" w:cs="Calibri"/>
                <w:b/>
                <w:bCs/>
                <w:color w:val="000000"/>
                <w:sz w:val="24"/>
                <w:szCs w:val="24"/>
              </w:rPr>
              <w:t>TOPIC</w:t>
            </w:r>
          </w:p>
        </w:tc>
        <w:tc>
          <w:tcPr>
            <w:tcW w:w="3960" w:type="dxa"/>
            <w:tcBorders>
              <w:top w:val="nil"/>
              <w:left w:val="nil"/>
              <w:bottom w:val="single" w:sz="8" w:space="0" w:color="auto"/>
              <w:right w:val="single" w:sz="8" w:space="0" w:color="auto"/>
            </w:tcBorders>
            <w:vAlign w:val="center"/>
            <w:hideMark/>
          </w:tcPr>
          <w:p w14:paraId="4BD2B0DD" w14:textId="77777777" w:rsidR="00C63E01" w:rsidRPr="00C63E01" w:rsidRDefault="00C63E01" w:rsidP="00C63E01">
            <w:pPr>
              <w:jc w:val="center"/>
              <w:rPr>
                <w:rFonts w:ascii="Calibri" w:hAnsi="Calibri" w:cs="Calibri"/>
                <w:b/>
                <w:bCs/>
                <w:color w:val="000000"/>
                <w:sz w:val="24"/>
                <w:szCs w:val="24"/>
              </w:rPr>
            </w:pPr>
            <w:r w:rsidRPr="00C63E01">
              <w:rPr>
                <w:rFonts w:ascii="Calibri" w:eastAsia="Calibri" w:hAnsi="Calibri" w:cs="Calibri"/>
                <w:b/>
                <w:bCs/>
                <w:color w:val="000000"/>
                <w:sz w:val="24"/>
                <w:szCs w:val="24"/>
              </w:rPr>
              <w:t>Learning Outcome</w:t>
            </w:r>
          </w:p>
        </w:tc>
        <w:tc>
          <w:tcPr>
            <w:tcW w:w="7480" w:type="dxa"/>
            <w:tcBorders>
              <w:top w:val="nil"/>
              <w:left w:val="nil"/>
              <w:bottom w:val="single" w:sz="8" w:space="0" w:color="auto"/>
              <w:right w:val="single" w:sz="8" w:space="0" w:color="auto"/>
            </w:tcBorders>
            <w:vAlign w:val="center"/>
            <w:hideMark/>
          </w:tcPr>
          <w:p w14:paraId="6CD7E2A7" w14:textId="77777777" w:rsidR="00C63E01" w:rsidRPr="00C63E01" w:rsidRDefault="00C63E01" w:rsidP="00C63E01">
            <w:pPr>
              <w:jc w:val="center"/>
              <w:rPr>
                <w:rFonts w:ascii="Calibri" w:hAnsi="Calibri" w:cs="Calibri"/>
                <w:b/>
                <w:bCs/>
                <w:color w:val="000000"/>
                <w:sz w:val="24"/>
                <w:szCs w:val="24"/>
              </w:rPr>
            </w:pPr>
            <w:r w:rsidRPr="00C63E01">
              <w:rPr>
                <w:rFonts w:ascii="Calibri" w:eastAsia="Calibri" w:hAnsi="Calibri" w:cs="Calibri"/>
                <w:b/>
                <w:bCs/>
                <w:color w:val="000000"/>
                <w:sz w:val="24"/>
                <w:szCs w:val="24"/>
              </w:rPr>
              <w:t>Instructional Objective</w:t>
            </w:r>
          </w:p>
        </w:tc>
      </w:tr>
      <w:tr w:rsidR="00C63E01" w:rsidRPr="00C63E01" w14:paraId="739896A9" w14:textId="77777777" w:rsidTr="00660ACF">
        <w:trPr>
          <w:trHeight w:val="430"/>
        </w:trPr>
        <w:tc>
          <w:tcPr>
            <w:tcW w:w="2960" w:type="dxa"/>
            <w:tcBorders>
              <w:top w:val="nil"/>
              <w:left w:val="single" w:sz="8" w:space="0" w:color="auto"/>
              <w:bottom w:val="single" w:sz="8" w:space="0" w:color="auto"/>
              <w:right w:val="single" w:sz="8" w:space="0" w:color="auto"/>
            </w:tcBorders>
            <w:vAlign w:val="center"/>
            <w:hideMark/>
          </w:tcPr>
          <w:p w14:paraId="0F853C0F" w14:textId="77777777" w:rsidR="00C63E01" w:rsidRPr="00C63E01" w:rsidRDefault="00C63E01" w:rsidP="00C63E01">
            <w:pPr>
              <w:jc w:val="center"/>
              <w:rPr>
                <w:rFonts w:ascii="Calibri" w:hAnsi="Calibri" w:cs="Calibri"/>
                <w:color w:val="000000"/>
                <w:sz w:val="24"/>
                <w:szCs w:val="24"/>
              </w:rPr>
            </w:pPr>
            <w:r w:rsidRPr="00C63E01">
              <w:rPr>
                <w:rFonts w:ascii="Calibri" w:eastAsia="Calibri" w:hAnsi="Calibri" w:cs="Calibri"/>
                <w:color w:val="000000"/>
                <w:sz w:val="24"/>
                <w:szCs w:val="24"/>
              </w:rPr>
              <w:t>Oral Communication</w:t>
            </w:r>
          </w:p>
        </w:tc>
        <w:tc>
          <w:tcPr>
            <w:tcW w:w="3960" w:type="dxa"/>
            <w:tcBorders>
              <w:top w:val="nil"/>
              <w:left w:val="nil"/>
              <w:bottom w:val="single" w:sz="8" w:space="0" w:color="auto"/>
              <w:right w:val="single" w:sz="8" w:space="0" w:color="auto"/>
            </w:tcBorders>
            <w:vAlign w:val="center"/>
            <w:hideMark/>
          </w:tcPr>
          <w:p w14:paraId="055DC54C" w14:textId="77777777" w:rsidR="00C63E01" w:rsidRPr="00C63E01" w:rsidRDefault="00C63E01" w:rsidP="00C63E01">
            <w:pPr>
              <w:jc w:val="center"/>
              <w:rPr>
                <w:rFonts w:ascii="Calibri" w:hAnsi="Calibri" w:cs="Calibri"/>
                <w:color w:val="000000"/>
                <w:sz w:val="24"/>
                <w:szCs w:val="24"/>
              </w:rPr>
            </w:pPr>
            <w:r w:rsidRPr="00C63E01">
              <w:rPr>
                <w:rFonts w:ascii="Calibri" w:eastAsia="Calibri" w:hAnsi="Calibri" w:cs="Calibri"/>
                <w:color w:val="000000"/>
                <w:sz w:val="24"/>
                <w:szCs w:val="24"/>
              </w:rPr>
              <w:t>Demonstrate ability of oral communication</w:t>
            </w:r>
          </w:p>
        </w:tc>
        <w:tc>
          <w:tcPr>
            <w:tcW w:w="7480" w:type="dxa"/>
            <w:tcBorders>
              <w:top w:val="nil"/>
              <w:left w:val="nil"/>
              <w:bottom w:val="single" w:sz="8" w:space="0" w:color="auto"/>
              <w:right w:val="single" w:sz="8" w:space="0" w:color="auto"/>
            </w:tcBorders>
            <w:vAlign w:val="center"/>
            <w:hideMark/>
          </w:tcPr>
          <w:p w14:paraId="7966B0C6" w14:textId="77777777" w:rsidR="00C63E01" w:rsidRPr="00C63E01" w:rsidRDefault="00C63E01" w:rsidP="00C63E01">
            <w:pPr>
              <w:rPr>
                <w:rFonts w:ascii="Calibri" w:hAnsi="Calibri" w:cs="Calibri"/>
                <w:color w:val="000000"/>
                <w:sz w:val="24"/>
                <w:szCs w:val="24"/>
              </w:rPr>
            </w:pPr>
            <w:r w:rsidRPr="00C63E01">
              <w:rPr>
                <w:rFonts w:ascii="Calibri" w:eastAsia="Calibri" w:hAnsi="Calibri" w:cs="Calibri"/>
                <w:color w:val="000000"/>
                <w:sz w:val="24"/>
                <w:szCs w:val="24"/>
              </w:rPr>
              <w:t>*Be able to present a patient to a preceptor in a case presentation fashion</w:t>
            </w:r>
            <w:r w:rsidRPr="00C63E01">
              <w:rPr>
                <w:rFonts w:ascii="Calibri" w:eastAsia="Calibri" w:hAnsi="Calibri" w:cs="Calibri"/>
                <w:color w:val="000000"/>
                <w:sz w:val="24"/>
                <w:szCs w:val="24"/>
              </w:rPr>
              <w:br/>
              <w:t>*Be able to discuss the patient with preceptor</w:t>
            </w:r>
          </w:p>
        </w:tc>
      </w:tr>
      <w:tr w:rsidR="00C63E01" w:rsidRPr="00C63E01" w14:paraId="3CFF14F7" w14:textId="77777777" w:rsidTr="00D737C9">
        <w:trPr>
          <w:trHeight w:val="600"/>
        </w:trPr>
        <w:tc>
          <w:tcPr>
            <w:tcW w:w="2960" w:type="dxa"/>
            <w:tcBorders>
              <w:top w:val="nil"/>
              <w:left w:val="single" w:sz="8" w:space="0" w:color="auto"/>
              <w:bottom w:val="single" w:sz="8" w:space="0" w:color="auto"/>
              <w:right w:val="single" w:sz="8" w:space="0" w:color="auto"/>
            </w:tcBorders>
            <w:vAlign w:val="center"/>
            <w:hideMark/>
          </w:tcPr>
          <w:p w14:paraId="3FD8BF9D" w14:textId="77777777" w:rsidR="00C63E01" w:rsidRPr="00C63E01" w:rsidRDefault="00C63E01" w:rsidP="00C63E01">
            <w:pPr>
              <w:jc w:val="center"/>
              <w:rPr>
                <w:rFonts w:ascii="Calibri" w:hAnsi="Calibri" w:cs="Calibri"/>
                <w:color w:val="000000"/>
                <w:sz w:val="24"/>
                <w:szCs w:val="24"/>
              </w:rPr>
            </w:pPr>
            <w:r w:rsidRPr="00C63E01">
              <w:rPr>
                <w:rFonts w:ascii="Calibri" w:eastAsia="Calibri" w:hAnsi="Calibri" w:cs="Calibri"/>
                <w:color w:val="000000"/>
                <w:sz w:val="24"/>
                <w:szCs w:val="24"/>
              </w:rPr>
              <w:t>Rapport</w:t>
            </w:r>
          </w:p>
        </w:tc>
        <w:tc>
          <w:tcPr>
            <w:tcW w:w="3960" w:type="dxa"/>
            <w:tcBorders>
              <w:top w:val="nil"/>
              <w:left w:val="nil"/>
              <w:bottom w:val="single" w:sz="8" w:space="0" w:color="auto"/>
              <w:right w:val="single" w:sz="8" w:space="0" w:color="auto"/>
            </w:tcBorders>
            <w:vAlign w:val="center"/>
            <w:hideMark/>
          </w:tcPr>
          <w:p w14:paraId="793BCB5D" w14:textId="77777777" w:rsidR="00C63E01" w:rsidRPr="00C63E01" w:rsidRDefault="00C63E01" w:rsidP="00C63E01">
            <w:pPr>
              <w:jc w:val="center"/>
              <w:rPr>
                <w:rFonts w:ascii="Calibri" w:hAnsi="Calibri" w:cs="Calibri"/>
                <w:color w:val="000000"/>
                <w:sz w:val="24"/>
                <w:szCs w:val="24"/>
              </w:rPr>
            </w:pPr>
            <w:r w:rsidRPr="00C63E01">
              <w:rPr>
                <w:rFonts w:ascii="Calibri" w:eastAsia="Calibri" w:hAnsi="Calibri" w:cs="Calibri"/>
                <w:color w:val="000000"/>
                <w:sz w:val="24"/>
                <w:szCs w:val="24"/>
              </w:rPr>
              <w:t>Demonstrate ability to establish rapport with patients/families and medical staff</w:t>
            </w:r>
          </w:p>
        </w:tc>
        <w:tc>
          <w:tcPr>
            <w:tcW w:w="7480" w:type="dxa"/>
            <w:tcBorders>
              <w:top w:val="nil"/>
              <w:left w:val="nil"/>
              <w:bottom w:val="single" w:sz="8" w:space="0" w:color="auto"/>
              <w:right w:val="single" w:sz="8" w:space="0" w:color="auto"/>
            </w:tcBorders>
            <w:vAlign w:val="center"/>
            <w:hideMark/>
          </w:tcPr>
          <w:p w14:paraId="05F5AD1E" w14:textId="7071D922" w:rsidR="00C63E01" w:rsidRPr="00C63E01" w:rsidRDefault="00662BF3" w:rsidP="00C63E01">
            <w:pPr>
              <w:rPr>
                <w:rFonts w:ascii="Calibri" w:hAnsi="Calibri" w:cs="Calibri"/>
                <w:color w:val="000000"/>
                <w:sz w:val="24"/>
                <w:szCs w:val="24"/>
              </w:rPr>
            </w:pPr>
            <w:r w:rsidRPr="00C63E01">
              <w:rPr>
                <w:rFonts w:ascii="Calibri" w:eastAsia="Calibri" w:hAnsi="Calibri" w:cs="Calibri"/>
                <w:color w:val="000000"/>
                <w:sz w:val="24"/>
                <w:szCs w:val="24"/>
              </w:rPr>
              <w:t>Demonstrate ability to establish rapport with patients/families and medical staff</w:t>
            </w:r>
          </w:p>
        </w:tc>
      </w:tr>
      <w:tr w:rsidR="00662BF3" w:rsidRPr="00C63E01" w14:paraId="768BE74D" w14:textId="77777777" w:rsidTr="00D737C9">
        <w:trPr>
          <w:trHeight w:val="600"/>
        </w:trPr>
        <w:tc>
          <w:tcPr>
            <w:tcW w:w="2960" w:type="dxa"/>
            <w:tcBorders>
              <w:top w:val="single" w:sz="8" w:space="0" w:color="auto"/>
              <w:left w:val="single" w:sz="8" w:space="0" w:color="auto"/>
              <w:bottom w:val="single" w:sz="4" w:space="0" w:color="auto"/>
              <w:right w:val="single" w:sz="8" w:space="0" w:color="auto"/>
            </w:tcBorders>
            <w:vAlign w:val="center"/>
            <w:hideMark/>
          </w:tcPr>
          <w:p w14:paraId="20D422FF" w14:textId="77777777" w:rsidR="00662BF3" w:rsidRPr="00C63E01" w:rsidRDefault="00662BF3" w:rsidP="00662BF3">
            <w:pPr>
              <w:jc w:val="center"/>
              <w:rPr>
                <w:rFonts w:ascii="Calibri" w:hAnsi="Calibri" w:cs="Calibri"/>
                <w:color w:val="000000"/>
                <w:sz w:val="24"/>
                <w:szCs w:val="24"/>
              </w:rPr>
            </w:pPr>
            <w:r w:rsidRPr="00C63E01">
              <w:rPr>
                <w:rFonts w:ascii="Calibri" w:eastAsia="Calibri" w:hAnsi="Calibri" w:cs="Calibri"/>
                <w:color w:val="000000"/>
                <w:sz w:val="24"/>
                <w:szCs w:val="24"/>
              </w:rPr>
              <w:lastRenderedPageBreak/>
              <w:t>Working Collaboratively</w:t>
            </w:r>
          </w:p>
        </w:tc>
        <w:tc>
          <w:tcPr>
            <w:tcW w:w="3960" w:type="dxa"/>
            <w:tcBorders>
              <w:top w:val="single" w:sz="8" w:space="0" w:color="auto"/>
              <w:left w:val="nil"/>
              <w:bottom w:val="single" w:sz="4" w:space="0" w:color="auto"/>
              <w:right w:val="single" w:sz="8" w:space="0" w:color="auto"/>
            </w:tcBorders>
            <w:vAlign w:val="center"/>
            <w:hideMark/>
          </w:tcPr>
          <w:p w14:paraId="054F4D42" w14:textId="77777777" w:rsidR="00662BF3" w:rsidRPr="00C63E01" w:rsidRDefault="00662BF3" w:rsidP="00662BF3">
            <w:pPr>
              <w:jc w:val="center"/>
              <w:rPr>
                <w:rFonts w:ascii="Calibri" w:hAnsi="Calibri" w:cs="Calibri"/>
                <w:color w:val="000000"/>
                <w:sz w:val="24"/>
                <w:szCs w:val="24"/>
              </w:rPr>
            </w:pPr>
            <w:r w:rsidRPr="00C63E01">
              <w:rPr>
                <w:rFonts w:ascii="Calibri" w:eastAsia="Calibri" w:hAnsi="Calibri" w:cs="Calibri"/>
                <w:color w:val="000000"/>
                <w:sz w:val="24"/>
                <w:szCs w:val="24"/>
              </w:rPr>
              <w:t>Demonstrate ability to work collaboratively in an interprofessional patient-centered team</w:t>
            </w:r>
          </w:p>
        </w:tc>
        <w:tc>
          <w:tcPr>
            <w:tcW w:w="7480" w:type="dxa"/>
            <w:tcBorders>
              <w:top w:val="single" w:sz="8" w:space="0" w:color="auto"/>
              <w:left w:val="nil"/>
              <w:bottom w:val="single" w:sz="4" w:space="0" w:color="auto"/>
              <w:right w:val="single" w:sz="8" w:space="0" w:color="auto"/>
            </w:tcBorders>
            <w:vAlign w:val="center"/>
            <w:hideMark/>
          </w:tcPr>
          <w:p w14:paraId="4E538E6E" w14:textId="2E6C387D" w:rsidR="00662BF3" w:rsidRPr="00C63E01" w:rsidRDefault="00662BF3" w:rsidP="00662BF3">
            <w:pPr>
              <w:rPr>
                <w:rFonts w:ascii="Calibri" w:hAnsi="Calibri" w:cs="Calibri"/>
                <w:color w:val="000000"/>
                <w:sz w:val="24"/>
                <w:szCs w:val="24"/>
              </w:rPr>
            </w:pPr>
            <w:r w:rsidRPr="00C63E01">
              <w:rPr>
                <w:rFonts w:ascii="Calibri" w:eastAsia="Calibri" w:hAnsi="Calibri" w:cs="Calibri"/>
                <w:color w:val="000000"/>
                <w:sz w:val="24"/>
                <w:szCs w:val="24"/>
              </w:rPr>
              <w:t>Demonstrate ability to work collaboratively in an interprofessional patient-centered team</w:t>
            </w:r>
          </w:p>
        </w:tc>
      </w:tr>
      <w:tr w:rsidR="00662BF3" w:rsidRPr="00C63E01" w14:paraId="1B6C8593" w14:textId="77777777" w:rsidTr="00660ACF">
        <w:trPr>
          <w:trHeight w:val="980"/>
        </w:trPr>
        <w:tc>
          <w:tcPr>
            <w:tcW w:w="2960" w:type="dxa"/>
            <w:tcBorders>
              <w:top w:val="single" w:sz="4" w:space="0" w:color="auto"/>
              <w:left w:val="single" w:sz="8" w:space="0" w:color="auto"/>
              <w:bottom w:val="nil"/>
              <w:right w:val="single" w:sz="8" w:space="0" w:color="auto"/>
            </w:tcBorders>
            <w:vAlign w:val="center"/>
            <w:hideMark/>
          </w:tcPr>
          <w:p w14:paraId="703570E7" w14:textId="77777777" w:rsidR="00662BF3" w:rsidRPr="00C63E01" w:rsidRDefault="00662BF3" w:rsidP="00662BF3">
            <w:pPr>
              <w:jc w:val="center"/>
              <w:rPr>
                <w:rFonts w:ascii="Calibri" w:hAnsi="Calibri" w:cs="Calibri"/>
                <w:color w:val="000000"/>
                <w:sz w:val="24"/>
                <w:szCs w:val="24"/>
              </w:rPr>
            </w:pPr>
            <w:r w:rsidRPr="00C63E01">
              <w:rPr>
                <w:rFonts w:ascii="Calibri" w:eastAsia="Calibri" w:hAnsi="Calibri" w:cs="Calibri"/>
                <w:color w:val="000000"/>
                <w:sz w:val="24"/>
                <w:szCs w:val="24"/>
              </w:rPr>
              <w:t>Written Communication</w:t>
            </w:r>
          </w:p>
        </w:tc>
        <w:tc>
          <w:tcPr>
            <w:tcW w:w="3960" w:type="dxa"/>
            <w:tcBorders>
              <w:top w:val="single" w:sz="4" w:space="0" w:color="auto"/>
              <w:left w:val="nil"/>
              <w:bottom w:val="nil"/>
              <w:right w:val="single" w:sz="8" w:space="0" w:color="auto"/>
            </w:tcBorders>
            <w:vAlign w:val="center"/>
            <w:hideMark/>
          </w:tcPr>
          <w:p w14:paraId="4D39388A" w14:textId="77777777" w:rsidR="00662BF3" w:rsidRPr="00C63E01" w:rsidRDefault="00662BF3" w:rsidP="00662BF3">
            <w:pPr>
              <w:jc w:val="center"/>
              <w:rPr>
                <w:rFonts w:ascii="Calibri" w:hAnsi="Calibri" w:cs="Calibri"/>
                <w:color w:val="000000"/>
                <w:sz w:val="24"/>
                <w:szCs w:val="24"/>
              </w:rPr>
            </w:pPr>
            <w:r w:rsidRPr="00C63E01">
              <w:rPr>
                <w:rFonts w:ascii="Calibri" w:eastAsia="Calibri" w:hAnsi="Calibri" w:cs="Calibri"/>
                <w:color w:val="000000"/>
                <w:sz w:val="24"/>
                <w:szCs w:val="24"/>
              </w:rPr>
              <w:t>Demonstrate ability to document pertinent information</w:t>
            </w:r>
          </w:p>
        </w:tc>
        <w:tc>
          <w:tcPr>
            <w:tcW w:w="7480" w:type="dxa"/>
            <w:tcBorders>
              <w:top w:val="single" w:sz="4" w:space="0" w:color="auto"/>
              <w:left w:val="nil"/>
              <w:bottom w:val="single" w:sz="8" w:space="0" w:color="auto"/>
              <w:right w:val="single" w:sz="8" w:space="0" w:color="auto"/>
            </w:tcBorders>
            <w:vAlign w:val="center"/>
            <w:hideMark/>
          </w:tcPr>
          <w:p w14:paraId="273AF242" w14:textId="77777777" w:rsidR="00662BF3" w:rsidRPr="00C63E01" w:rsidRDefault="00662BF3" w:rsidP="00662BF3">
            <w:pPr>
              <w:rPr>
                <w:rFonts w:ascii="Calibri" w:hAnsi="Calibri" w:cs="Calibri"/>
                <w:color w:val="000000"/>
                <w:sz w:val="24"/>
                <w:szCs w:val="24"/>
              </w:rPr>
            </w:pPr>
            <w:r w:rsidRPr="00C63E01">
              <w:rPr>
                <w:rFonts w:ascii="Calibri" w:eastAsia="Calibri" w:hAnsi="Calibri" w:cs="Calibri"/>
                <w:color w:val="000000"/>
                <w:sz w:val="24"/>
                <w:szCs w:val="24"/>
              </w:rPr>
              <w:t>*List the appropriate components of an HPI</w:t>
            </w:r>
            <w:r w:rsidRPr="00C63E01">
              <w:rPr>
                <w:rFonts w:ascii="Calibri" w:eastAsia="Calibri" w:hAnsi="Calibri" w:cs="Calibri"/>
                <w:color w:val="000000"/>
                <w:sz w:val="24"/>
                <w:szCs w:val="24"/>
              </w:rPr>
              <w:br/>
              <w:t>*List the appropriate components of FSMH</w:t>
            </w:r>
            <w:r w:rsidRPr="00C63E01">
              <w:rPr>
                <w:rFonts w:ascii="Calibri" w:eastAsia="Calibri" w:hAnsi="Calibri" w:cs="Calibri"/>
                <w:color w:val="000000"/>
                <w:sz w:val="24"/>
                <w:szCs w:val="24"/>
              </w:rPr>
              <w:br/>
              <w:t>*List the appropriate components of a physical exam</w:t>
            </w:r>
            <w:r w:rsidRPr="00C63E01">
              <w:rPr>
                <w:rFonts w:ascii="Calibri" w:eastAsia="Calibri" w:hAnsi="Calibri" w:cs="Calibri"/>
                <w:color w:val="000000"/>
                <w:sz w:val="24"/>
                <w:szCs w:val="24"/>
              </w:rPr>
              <w:br/>
              <w:t>*Be able to appropriately list the diagnosis in order</w:t>
            </w:r>
            <w:r w:rsidRPr="00C63E01">
              <w:rPr>
                <w:rFonts w:ascii="Calibri" w:eastAsia="Calibri" w:hAnsi="Calibri" w:cs="Calibri"/>
                <w:color w:val="000000"/>
                <w:sz w:val="24"/>
                <w:szCs w:val="24"/>
              </w:rPr>
              <w:br/>
              <w:t>*Be able to write an appropriate assessment and plan</w:t>
            </w:r>
          </w:p>
        </w:tc>
      </w:tr>
      <w:tr w:rsidR="00662BF3" w:rsidRPr="00C63E01" w14:paraId="044594F1" w14:textId="77777777" w:rsidTr="00660ACF">
        <w:trPr>
          <w:trHeight w:val="60"/>
        </w:trPr>
        <w:tc>
          <w:tcPr>
            <w:tcW w:w="14400" w:type="dxa"/>
            <w:gridSpan w:val="3"/>
            <w:tcBorders>
              <w:top w:val="single" w:sz="8" w:space="0" w:color="auto"/>
              <w:left w:val="single" w:sz="8" w:space="0" w:color="auto"/>
              <w:bottom w:val="single" w:sz="8" w:space="0" w:color="auto"/>
              <w:right w:val="single" w:sz="8" w:space="0" w:color="000000"/>
            </w:tcBorders>
            <w:vAlign w:val="center"/>
            <w:hideMark/>
          </w:tcPr>
          <w:p w14:paraId="2D4D29B3" w14:textId="77777777" w:rsidR="00662BF3" w:rsidRPr="00C63E01" w:rsidRDefault="00662BF3" w:rsidP="00662BF3">
            <w:pPr>
              <w:jc w:val="center"/>
              <w:rPr>
                <w:rFonts w:ascii="Calibri" w:hAnsi="Calibri" w:cs="Calibri"/>
                <w:b/>
                <w:bCs/>
                <w:color w:val="000000"/>
                <w:sz w:val="28"/>
                <w:szCs w:val="28"/>
              </w:rPr>
            </w:pPr>
            <w:r w:rsidRPr="00C63E01">
              <w:rPr>
                <w:rFonts w:ascii="Calibri" w:eastAsia="Calibri" w:hAnsi="Calibri" w:cs="Calibri"/>
                <w:b/>
                <w:bCs/>
                <w:color w:val="000000"/>
                <w:sz w:val="28"/>
                <w:szCs w:val="28"/>
              </w:rPr>
              <w:t>COMPETENCY: Patient Care</w:t>
            </w:r>
          </w:p>
        </w:tc>
      </w:tr>
      <w:tr w:rsidR="00662BF3" w:rsidRPr="00C63E01" w14:paraId="2558F4D0" w14:textId="77777777" w:rsidTr="00660ACF">
        <w:trPr>
          <w:trHeight w:val="60"/>
        </w:trPr>
        <w:tc>
          <w:tcPr>
            <w:tcW w:w="2960" w:type="dxa"/>
            <w:tcBorders>
              <w:top w:val="nil"/>
              <w:left w:val="single" w:sz="8" w:space="0" w:color="auto"/>
              <w:bottom w:val="single" w:sz="8" w:space="0" w:color="auto"/>
              <w:right w:val="single" w:sz="8" w:space="0" w:color="auto"/>
            </w:tcBorders>
            <w:vAlign w:val="center"/>
            <w:hideMark/>
          </w:tcPr>
          <w:p w14:paraId="7C6F9E04" w14:textId="77777777" w:rsidR="00662BF3" w:rsidRPr="00C63E01" w:rsidRDefault="00662BF3" w:rsidP="00662BF3">
            <w:pPr>
              <w:jc w:val="center"/>
              <w:rPr>
                <w:rFonts w:ascii="Calibri" w:hAnsi="Calibri" w:cs="Calibri"/>
                <w:b/>
                <w:bCs/>
                <w:color w:val="000000"/>
                <w:sz w:val="24"/>
                <w:szCs w:val="24"/>
              </w:rPr>
            </w:pPr>
            <w:r w:rsidRPr="00C63E01">
              <w:rPr>
                <w:rFonts w:ascii="Calibri" w:eastAsia="Calibri" w:hAnsi="Calibri" w:cs="Calibri"/>
                <w:b/>
                <w:bCs/>
                <w:color w:val="000000"/>
                <w:sz w:val="24"/>
                <w:szCs w:val="24"/>
              </w:rPr>
              <w:t>TOPIC</w:t>
            </w:r>
          </w:p>
        </w:tc>
        <w:tc>
          <w:tcPr>
            <w:tcW w:w="3960" w:type="dxa"/>
            <w:tcBorders>
              <w:top w:val="nil"/>
              <w:left w:val="nil"/>
              <w:bottom w:val="single" w:sz="8" w:space="0" w:color="auto"/>
              <w:right w:val="single" w:sz="8" w:space="0" w:color="auto"/>
            </w:tcBorders>
            <w:vAlign w:val="center"/>
            <w:hideMark/>
          </w:tcPr>
          <w:p w14:paraId="610DEFB2" w14:textId="77777777" w:rsidR="00662BF3" w:rsidRPr="00C63E01" w:rsidRDefault="00662BF3" w:rsidP="00662BF3">
            <w:pPr>
              <w:jc w:val="center"/>
              <w:rPr>
                <w:rFonts w:ascii="Calibri" w:hAnsi="Calibri" w:cs="Calibri"/>
                <w:b/>
                <w:bCs/>
                <w:color w:val="000000"/>
                <w:sz w:val="24"/>
                <w:szCs w:val="24"/>
              </w:rPr>
            </w:pPr>
            <w:r w:rsidRPr="00C63E01">
              <w:rPr>
                <w:rFonts w:ascii="Calibri" w:eastAsia="Calibri" w:hAnsi="Calibri" w:cs="Calibri"/>
                <w:b/>
                <w:bCs/>
                <w:color w:val="000000"/>
                <w:sz w:val="24"/>
                <w:szCs w:val="24"/>
              </w:rPr>
              <w:t>Learning Outcome</w:t>
            </w:r>
          </w:p>
        </w:tc>
        <w:tc>
          <w:tcPr>
            <w:tcW w:w="7480" w:type="dxa"/>
            <w:tcBorders>
              <w:top w:val="nil"/>
              <w:left w:val="nil"/>
              <w:bottom w:val="single" w:sz="8" w:space="0" w:color="auto"/>
              <w:right w:val="single" w:sz="8" w:space="0" w:color="auto"/>
            </w:tcBorders>
            <w:vAlign w:val="center"/>
            <w:hideMark/>
          </w:tcPr>
          <w:p w14:paraId="6EB15D66" w14:textId="77777777" w:rsidR="00662BF3" w:rsidRPr="00C63E01" w:rsidRDefault="00662BF3" w:rsidP="00662BF3">
            <w:pPr>
              <w:jc w:val="center"/>
              <w:rPr>
                <w:rFonts w:ascii="Calibri" w:hAnsi="Calibri" w:cs="Calibri"/>
                <w:b/>
                <w:bCs/>
                <w:color w:val="000000"/>
                <w:sz w:val="24"/>
                <w:szCs w:val="24"/>
              </w:rPr>
            </w:pPr>
            <w:r w:rsidRPr="00C63E01">
              <w:rPr>
                <w:rFonts w:ascii="Calibri" w:eastAsia="Calibri" w:hAnsi="Calibri" w:cs="Calibri"/>
                <w:b/>
                <w:bCs/>
                <w:color w:val="000000"/>
                <w:sz w:val="24"/>
                <w:szCs w:val="24"/>
              </w:rPr>
              <w:t>Instructional Objective</w:t>
            </w:r>
          </w:p>
        </w:tc>
      </w:tr>
      <w:tr w:rsidR="00662BF3" w:rsidRPr="00C63E01" w14:paraId="6752C4F8" w14:textId="77777777" w:rsidTr="00660ACF">
        <w:trPr>
          <w:trHeight w:val="88"/>
        </w:trPr>
        <w:tc>
          <w:tcPr>
            <w:tcW w:w="2960" w:type="dxa"/>
            <w:tcBorders>
              <w:top w:val="nil"/>
              <w:left w:val="single" w:sz="8" w:space="0" w:color="auto"/>
              <w:bottom w:val="nil"/>
              <w:right w:val="single" w:sz="8" w:space="0" w:color="auto"/>
            </w:tcBorders>
            <w:vAlign w:val="center"/>
            <w:hideMark/>
          </w:tcPr>
          <w:p w14:paraId="60B4929F" w14:textId="77777777" w:rsidR="00662BF3" w:rsidRPr="00C63E01" w:rsidRDefault="00662BF3" w:rsidP="00662BF3">
            <w:pPr>
              <w:jc w:val="center"/>
              <w:rPr>
                <w:rFonts w:ascii="Calibri" w:hAnsi="Calibri" w:cs="Calibri"/>
                <w:color w:val="000000"/>
                <w:sz w:val="24"/>
                <w:szCs w:val="24"/>
              </w:rPr>
            </w:pPr>
            <w:r w:rsidRPr="00C63E01">
              <w:rPr>
                <w:rFonts w:ascii="Calibri" w:eastAsia="Calibri" w:hAnsi="Calibri" w:cs="Calibri"/>
                <w:color w:val="000000"/>
                <w:sz w:val="24"/>
                <w:szCs w:val="24"/>
              </w:rPr>
              <w:t>History</w:t>
            </w:r>
          </w:p>
        </w:tc>
        <w:tc>
          <w:tcPr>
            <w:tcW w:w="3960" w:type="dxa"/>
            <w:tcBorders>
              <w:top w:val="nil"/>
              <w:left w:val="nil"/>
              <w:bottom w:val="nil"/>
              <w:right w:val="single" w:sz="8" w:space="0" w:color="auto"/>
            </w:tcBorders>
            <w:vAlign w:val="center"/>
            <w:hideMark/>
          </w:tcPr>
          <w:p w14:paraId="0A69CD69" w14:textId="77777777" w:rsidR="00662BF3" w:rsidRPr="00C63E01" w:rsidRDefault="00662BF3" w:rsidP="00662BF3">
            <w:pPr>
              <w:jc w:val="center"/>
              <w:rPr>
                <w:rFonts w:ascii="Calibri" w:hAnsi="Calibri" w:cs="Calibri"/>
                <w:color w:val="000000"/>
                <w:sz w:val="24"/>
                <w:szCs w:val="24"/>
              </w:rPr>
            </w:pPr>
            <w:r w:rsidRPr="00C63E01">
              <w:rPr>
                <w:rFonts w:ascii="Calibri" w:eastAsia="Calibri" w:hAnsi="Calibri" w:cs="Calibri"/>
                <w:color w:val="000000"/>
                <w:sz w:val="24"/>
                <w:szCs w:val="24"/>
              </w:rPr>
              <w:t>Demonstrate ability to perform a history of present illness</w:t>
            </w:r>
          </w:p>
        </w:tc>
        <w:tc>
          <w:tcPr>
            <w:tcW w:w="7480" w:type="dxa"/>
            <w:tcBorders>
              <w:top w:val="nil"/>
              <w:left w:val="nil"/>
              <w:bottom w:val="single" w:sz="8" w:space="0" w:color="auto"/>
              <w:right w:val="single" w:sz="8" w:space="0" w:color="auto"/>
            </w:tcBorders>
            <w:vAlign w:val="center"/>
            <w:hideMark/>
          </w:tcPr>
          <w:p w14:paraId="17F9DAFC" w14:textId="77777777" w:rsidR="00662BF3" w:rsidRPr="00C63E01" w:rsidRDefault="00662BF3" w:rsidP="00662BF3">
            <w:pPr>
              <w:rPr>
                <w:rFonts w:ascii="Calibri" w:hAnsi="Calibri" w:cs="Calibri"/>
                <w:color w:val="000000"/>
                <w:sz w:val="24"/>
                <w:szCs w:val="24"/>
              </w:rPr>
            </w:pPr>
            <w:r w:rsidRPr="00C63E01">
              <w:rPr>
                <w:rFonts w:ascii="Calibri" w:eastAsia="Calibri" w:hAnsi="Calibri" w:cs="Calibri"/>
                <w:color w:val="000000"/>
                <w:sz w:val="24"/>
                <w:szCs w:val="24"/>
              </w:rPr>
              <w:t>*Outline the categories and components of a history</w:t>
            </w:r>
            <w:r w:rsidRPr="00C63E01">
              <w:rPr>
                <w:rFonts w:ascii="Calibri" w:eastAsia="Calibri" w:hAnsi="Calibri" w:cs="Calibri"/>
                <w:color w:val="000000"/>
                <w:sz w:val="24"/>
                <w:szCs w:val="24"/>
              </w:rPr>
              <w:br/>
              <w:t>*List the elements of each category</w:t>
            </w:r>
            <w:r w:rsidRPr="00C63E01">
              <w:rPr>
                <w:rFonts w:ascii="Calibri" w:eastAsia="Calibri" w:hAnsi="Calibri" w:cs="Calibri"/>
                <w:color w:val="000000"/>
                <w:sz w:val="24"/>
                <w:szCs w:val="24"/>
              </w:rPr>
              <w:br/>
              <w:t>*Outline the steps to follow to assess a patient who has multiple injuries</w:t>
            </w:r>
            <w:r w:rsidRPr="00C63E01">
              <w:rPr>
                <w:rFonts w:ascii="Calibri" w:eastAsia="Calibri" w:hAnsi="Calibri" w:cs="Calibri"/>
                <w:color w:val="000000"/>
                <w:sz w:val="24"/>
                <w:szCs w:val="24"/>
              </w:rPr>
              <w:br/>
              <w:t>*Recognize conditions that require immediate support and/or life-saving interventions</w:t>
            </w:r>
          </w:p>
        </w:tc>
      </w:tr>
      <w:tr w:rsidR="00662BF3" w:rsidRPr="00C63E01" w14:paraId="18F142FA" w14:textId="77777777" w:rsidTr="00660ACF">
        <w:trPr>
          <w:trHeight w:val="60"/>
        </w:trPr>
        <w:tc>
          <w:tcPr>
            <w:tcW w:w="2960" w:type="dxa"/>
            <w:tcBorders>
              <w:top w:val="single" w:sz="8" w:space="0" w:color="auto"/>
              <w:left w:val="single" w:sz="8" w:space="0" w:color="auto"/>
              <w:bottom w:val="nil"/>
              <w:right w:val="single" w:sz="8" w:space="0" w:color="auto"/>
            </w:tcBorders>
            <w:vAlign w:val="center"/>
            <w:hideMark/>
          </w:tcPr>
          <w:p w14:paraId="6D5B4C9C" w14:textId="77777777" w:rsidR="00662BF3" w:rsidRPr="00C63E01" w:rsidRDefault="00662BF3" w:rsidP="00662BF3">
            <w:pPr>
              <w:jc w:val="center"/>
              <w:rPr>
                <w:rFonts w:ascii="Calibri" w:hAnsi="Calibri" w:cs="Calibri"/>
                <w:color w:val="000000"/>
                <w:sz w:val="24"/>
                <w:szCs w:val="24"/>
              </w:rPr>
            </w:pPr>
            <w:r w:rsidRPr="00C63E01">
              <w:rPr>
                <w:rFonts w:ascii="Calibri" w:eastAsia="Calibri" w:hAnsi="Calibri" w:cs="Calibri"/>
                <w:color w:val="000000"/>
                <w:sz w:val="24"/>
                <w:szCs w:val="24"/>
              </w:rPr>
              <w:t>Physical Examination</w:t>
            </w:r>
          </w:p>
        </w:tc>
        <w:tc>
          <w:tcPr>
            <w:tcW w:w="3960" w:type="dxa"/>
            <w:tcBorders>
              <w:top w:val="single" w:sz="8" w:space="0" w:color="auto"/>
              <w:left w:val="nil"/>
              <w:bottom w:val="nil"/>
              <w:right w:val="single" w:sz="8" w:space="0" w:color="auto"/>
            </w:tcBorders>
            <w:vAlign w:val="center"/>
            <w:hideMark/>
          </w:tcPr>
          <w:p w14:paraId="6296F9CD" w14:textId="77777777" w:rsidR="00662BF3" w:rsidRPr="00C63E01" w:rsidRDefault="00662BF3" w:rsidP="00662BF3">
            <w:pPr>
              <w:jc w:val="center"/>
              <w:rPr>
                <w:rFonts w:ascii="Calibri" w:hAnsi="Calibri" w:cs="Calibri"/>
                <w:color w:val="000000"/>
                <w:sz w:val="24"/>
                <w:szCs w:val="24"/>
              </w:rPr>
            </w:pPr>
            <w:r w:rsidRPr="00C63E01">
              <w:rPr>
                <w:rFonts w:ascii="Calibri" w:eastAsia="Calibri" w:hAnsi="Calibri" w:cs="Calibri"/>
                <w:color w:val="000000"/>
                <w:sz w:val="24"/>
                <w:szCs w:val="24"/>
              </w:rPr>
              <w:t>Demonstrate ability to perform an appropriate physical examination</w:t>
            </w:r>
          </w:p>
        </w:tc>
        <w:tc>
          <w:tcPr>
            <w:tcW w:w="7480" w:type="dxa"/>
            <w:tcBorders>
              <w:top w:val="nil"/>
              <w:left w:val="nil"/>
              <w:bottom w:val="single" w:sz="8" w:space="0" w:color="auto"/>
              <w:right w:val="single" w:sz="8" w:space="0" w:color="auto"/>
            </w:tcBorders>
            <w:vAlign w:val="center"/>
            <w:hideMark/>
          </w:tcPr>
          <w:p w14:paraId="54FA1480" w14:textId="77777777" w:rsidR="00662BF3" w:rsidRPr="00C63E01" w:rsidRDefault="00662BF3" w:rsidP="00662BF3">
            <w:pPr>
              <w:rPr>
                <w:rFonts w:ascii="Calibri" w:hAnsi="Calibri" w:cs="Calibri"/>
                <w:color w:val="000000"/>
                <w:sz w:val="24"/>
                <w:szCs w:val="24"/>
              </w:rPr>
            </w:pPr>
            <w:r w:rsidRPr="00C63E01">
              <w:rPr>
                <w:rFonts w:ascii="Calibri" w:eastAsia="Calibri" w:hAnsi="Calibri" w:cs="Calibri"/>
                <w:color w:val="000000"/>
                <w:sz w:val="24"/>
                <w:szCs w:val="24"/>
              </w:rPr>
              <w:t>*List components of the physical examination</w:t>
            </w:r>
            <w:r w:rsidRPr="00C63E01">
              <w:rPr>
                <w:rFonts w:ascii="Calibri" w:eastAsia="Calibri" w:hAnsi="Calibri" w:cs="Calibri"/>
                <w:color w:val="000000"/>
                <w:sz w:val="24"/>
                <w:szCs w:val="24"/>
              </w:rPr>
              <w:br/>
              <w:t>*Prioritize the examination of an emergent problem</w:t>
            </w:r>
          </w:p>
        </w:tc>
      </w:tr>
      <w:tr w:rsidR="00662BF3" w:rsidRPr="00C63E01" w14:paraId="34E1799A" w14:textId="77777777" w:rsidTr="00660ACF">
        <w:trPr>
          <w:trHeight w:val="232"/>
        </w:trPr>
        <w:tc>
          <w:tcPr>
            <w:tcW w:w="2960" w:type="dxa"/>
            <w:tcBorders>
              <w:top w:val="single" w:sz="8" w:space="0" w:color="auto"/>
              <w:left w:val="single" w:sz="8" w:space="0" w:color="auto"/>
              <w:bottom w:val="single" w:sz="8" w:space="0" w:color="auto"/>
              <w:right w:val="single" w:sz="8" w:space="0" w:color="auto"/>
            </w:tcBorders>
            <w:vAlign w:val="center"/>
            <w:hideMark/>
          </w:tcPr>
          <w:p w14:paraId="7AA32771" w14:textId="77777777" w:rsidR="00662BF3" w:rsidRPr="00C63E01" w:rsidRDefault="00662BF3" w:rsidP="00662BF3">
            <w:pPr>
              <w:jc w:val="center"/>
              <w:rPr>
                <w:rFonts w:ascii="Calibri" w:hAnsi="Calibri" w:cs="Calibri"/>
                <w:color w:val="000000"/>
                <w:sz w:val="24"/>
                <w:szCs w:val="24"/>
              </w:rPr>
            </w:pPr>
            <w:r w:rsidRPr="00C63E01">
              <w:rPr>
                <w:rFonts w:ascii="Calibri" w:eastAsia="Calibri" w:hAnsi="Calibri" w:cs="Calibri"/>
                <w:color w:val="000000"/>
                <w:sz w:val="24"/>
                <w:szCs w:val="24"/>
              </w:rPr>
              <w:t>Diagnostic Labs and Imaging</w:t>
            </w:r>
          </w:p>
        </w:tc>
        <w:tc>
          <w:tcPr>
            <w:tcW w:w="3960" w:type="dxa"/>
            <w:tcBorders>
              <w:top w:val="single" w:sz="8" w:space="0" w:color="auto"/>
              <w:left w:val="nil"/>
              <w:bottom w:val="single" w:sz="8" w:space="0" w:color="auto"/>
              <w:right w:val="single" w:sz="8" w:space="0" w:color="auto"/>
            </w:tcBorders>
            <w:vAlign w:val="center"/>
            <w:hideMark/>
          </w:tcPr>
          <w:p w14:paraId="602D03D9" w14:textId="77777777" w:rsidR="00662BF3" w:rsidRPr="00C63E01" w:rsidRDefault="00662BF3" w:rsidP="00662BF3">
            <w:pPr>
              <w:jc w:val="center"/>
              <w:rPr>
                <w:rFonts w:ascii="Calibri" w:hAnsi="Calibri" w:cs="Calibri"/>
                <w:color w:val="000000"/>
                <w:sz w:val="24"/>
                <w:szCs w:val="24"/>
              </w:rPr>
            </w:pPr>
            <w:r w:rsidRPr="00C63E01">
              <w:rPr>
                <w:rFonts w:ascii="Calibri" w:eastAsia="Calibri" w:hAnsi="Calibri" w:cs="Calibri"/>
                <w:color w:val="000000"/>
                <w:sz w:val="24"/>
                <w:szCs w:val="24"/>
              </w:rPr>
              <w:t>Demonstrate ability to order and interpret diagnostic labs and imaging</w:t>
            </w:r>
          </w:p>
        </w:tc>
        <w:tc>
          <w:tcPr>
            <w:tcW w:w="7480" w:type="dxa"/>
            <w:tcBorders>
              <w:top w:val="nil"/>
              <w:left w:val="nil"/>
              <w:bottom w:val="single" w:sz="8" w:space="0" w:color="auto"/>
              <w:right w:val="single" w:sz="8" w:space="0" w:color="auto"/>
            </w:tcBorders>
            <w:vAlign w:val="center"/>
            <w:hideMark/>
          </w:tcPr>
          <w:p w14:paraId="39F987F4" w14:textId="77777777" w:rsidR="00662BF3" w:rsidRPr="00C63E01" w:rsidRDefault="00662BF3" w:rsidP="00662BF3">
            <w:pPr>
              <w:rPr>
                <w:rFonts w:ascii="Calibri" w:hAnsi="Calibri" w:cs="Calibri"/>
                <w:color w:val="000000"/>
                <w:sz w:val="24"/>
                <w:szCs w:val="24"/>
              </w:rPr>
            </w:pPr>
            <w:r w:rsidRPr="00C63E01">
              <w:rPr>
                <w:rFonts w:ascii="Calibri" w:eastAsia="Calibri" w:hAnsi="Calibri" w:cs="Calibri"/>
                <w:color w:val="000000"/>
                <w:sz w:val="24"/>
                <w:szCs w:val="24"/>
              </w:rPr>
              <w:t>*Identify &amp; describe the indications &amp; contraindications of common imaging studies (ex. X-ray, CT, MRI, U/S, EKG, stress tests, EGD, colonoscopy)</w:t>
            </w:r>
            <w:r w:rsidRPr="00C63E01">
              <w:rPr>
                <w:rFonts w:ascii="Calibri" w:eastAsia="Calibri" w:hAnsi="Calibri" w:cs="Calibri"/>
                <w:color w:val="000000"/>
                <w:sz w:val="24"/>
                <w:szCs w:val="24"/>
              </w:rPr>
              <w:br/>
              <w:t>*Identify &amp; describe the indications &amp; contraindications of common laboratory studies (CBC, U/A, glucose, Hgb A1c, BUN/Cr, electrolytes, LFTs, lipid panel, thyroid function tests, iron studies, blood gases)</w:t>
            </w:r>
          </w:p>
        </w:tc>
      </w:tr>
      <w:tr w:rsidR="00662BF3" w:rsidRPr="00C63E01" w14:paraId="6417FA69" w14:textId="77777777" w:rsidTr="00660ACF">
        <w:trPr>
          <w:trHeight w:val="60"/>
        </w:trPr>
        <w:tc>
          <w:tcPr>
            <w:tcW w:w="2960" w:type="dxa"/>
            <w:tcBorders>
              <w:top w:val="single" w:sz="8" w:space="0" w:color="auto"/>
              <w:left w:val="single" w:sz="8" w:space="0" w:color="auto"/>
              <w:bottom w:val="single" w:sz="4" w:space="0" w:color="auto"/>
              <w:right w:val="single" w:sz="8" w:space="0" w:color="auto"/>
            </w:tcBorders>
            <w:vAlign w:val="center"/>
            <w:hideMark/>
          </w:tcPr>
          <w:p w14:paraId="4902DA3E" w14:textId="77777777" w:rsidR="00662BF3" w:rsidRPr="00C63E01" w:rsidRDefault="00662BF3" w:rsidP="00662BF3">
            <w:pPr>
              <w:jc w:val="center"/>
              <w:rPr>
                <w:rFonts w:ascii="Calibri" w:hAnsi="Calibri" w:cs="Calibri"/>
                <w:color w:val="000000"/>
                <w:sz w:val="24"/>
                <w:szCs w:val="24"/>
              </w:rPr>
            </w:pPr>
            <w:r w:rsidRPr="00C63E01">
              <w:rPr>
                <w:rFonts w:ascii="Calibri" w:eastAsia="Calibri" w:hAnsi="Calibri" w:cs="Calibri"/>
                <w:color w:val="000000"/>
                <w:sz w:val="24"/>
                <w:szCs w:val="24"/>
              </w:rPr>
              <w:t>Differential Diagnosis</w:t>
            </w:r>
          </w:p>
        </w:tc>
        <w:tc>
          <w:tcPr>
            <w:tcW w:w="3960" w:type="dxa"/>
            <w:tcBorders>
              <w:top w:val="single" w:sz="8" w:space="0" w:color="auto"/>
              <w:left w:val="nil"/>
              <w:bottom w:val="single" w:sz="4" w:space="0" w:color="auto"/>
              <w:right w:val="single" w:sz="8" w:space="0" w:color="auto"/>
            </w:tcBorders>
            <w:vAlign w:val="center"/>
            <w:hideMark/>
          </w:tcPr>
          <w:p w14:paraId="0D7B5970" w14:textId="77777777" w:rsidR="00662BF3" w:rsidRPr="00C63E01" w:rsidRDefault="00662BF3" w:rsidP="00662BF3">
            <w:pPr>
              <w:jc w:val="center"/>
              <w:rPr>
                <w:rFonts w:ascii="Calibri" w:hAnsi="Calibri" w:cs="Calibri"/>
                <w:color w:val="000000"/>
                <w:sz w:val="24"/>
                <w:szCs w:val="24"/>
              </w:rPr>
            </w:pPr>
            <w:r w:rsidRPr="00C63E01">
              <w:rPr>
                <w:rFonts w:ascii="Calibri" w:eastAsia="Calibri" w:hAnsi="Calibri" w:cs="Calibri"/>
                <w:color w:val="000000"/>
                <w:sz w:val="24"/>
                <w:szCs w:val="24"/>
              </w:rPr>
              <w:t>Demonstrate ability to develop a differential diagnosis</w:t>
            </w:r>
          </w:p>
        </w:tc>
        <w:tc>
          <w:tcPr>
            <w:tcW w:w="7480" w:type="dxa"/>
            <w:tcBorders>
              <w:top w:val="single" w:sz="8" w:space="0" w:color="auto"/>
              <w:left w:val="nil"/>
              <w:bottom w:val="single" w:sz="4" w:space="0" w:color="auto"/>
              <w:right w:val="single" w:sz="8" w:space="0" w:color="auto"/>
            </w:tcBorders>
            <w:vAlign w:val="center"/>
            <w:hideMark/>
          </w:tcPr>
          <w:p w14:paraId="5022DA27" w14:textId="77777777" w:rsidR="00662BF3" w:rsidRPr="00C63E01" w:rsidRDefault="00662BF3" w:rsidP="00662BF3">
            <w:pPr>
              <w:rPr>
                <w:rFonts w:ascii="Calibri" w:hAnsi="Calibri" w:cs="Calibri"/>
                <w:color w:val="000000"/>
                <w:sz w:val="24"/>
                <w:szCs w:val="24"/>
              </w:rPr>
            </w:pPr>
            <w:r w:rsidRPr="00C63E01">
              <w:rPr>
                <w:rFonts w:ascii="Calibri" w:eastAsia="Calibri" w:hAnsi="Calibri" w:cs="Calibri"/>
                <w:color w:val="000000"/>
                <w:sz w:val="24"/>
                <w:szCs w:val="24"/>
              </w:rPr>
              <w:t>Define a proper differential diagnosis for emergent conditions</w:t>
            </w:r>
          </w:p>
        </w:tc>
      </w:tr>
      <w:tr w:rsidR="00662BF3" w:rsidRPr="00C63E01" w14:paraId="63ADCDA9" w14:textId="77777777" w:rsidTr="00660ACF">
        <w:trPr>
          <w:trHeight w:val="70"/>
        </w:trPr>
        <w:tc>
          <w:tcPr>
            <w:tcW w:w="2960" w:type="dxa"/>
            <w:tcBorders>
              <w:top w:val="single" w:sz="4" w:space="0" w:color="auto"/>
              <w:left w:val="single" w:sz="8" w:space="0" w:color="auto"/>
              <w:bottom w:val="single" w:sz="8" w:space="0" w:color="auto"/>
              <w:right w:val="single" w:sz="8" w:space="0" w:color="auto"/>
            </w:tcBorders>
            <w:vAlign w:val="center"/>
            <w:hideMark/>
          </w:tcPr>
          <w:p w14:paraId="06EE6BBC" w14:textId="77777777" w:rsidR="00662BF3" w:rsidRPr="00C63E01" w:rsidRDefault="00662BF3" w:rsidP="00662BF3">
            <w:pPr>
              <w:jc w:val="center"/>
              <w:rPr>
                <w:rFonts w:ascii="Calibri" w:hAnsi="Calibri" w:cs="Calibri"/>
                <w:color w:val="000000"/>
                <w:sz w:val="24"/>
                <w:szCs w:val="24"/>
              </w:rPr>
            </w:pPr>
            <w:r w:rsidRPr="00C63E01">
              <w:rPr>
                <w:rFonts w:ascii="Calibri" w:eastAsia="Calibri" w:hAnsi="Calibri" w:cs="Calibri"/>
                <w:color w:val="000000"/>
                <w:sz w:val="24"/>
                <w:szCs w:val="24"/>
              </w:rPr>
              <w:t>Management</w:t>
            </w:r>
          </w:p>
        </w:tc>
        <w:tc>
          <w:tcPr>
            <w:tcW w:w="3960" w:type="dxa"/>
            <w:tcBorders>
              <w:top w:val="single" w:sz="4" w:space="0" w:color="auto"/>
              <w:left w:val="nil"/>
              <w:bottom w:val="single" w:sz="8" w:space="0" w:color="auto"/>
              <w:right w:val="single" w:sz="8" w:space="0" w:color="auto"/>
            </w:tcBorders>
            <w:vAlign w:val="center"/>
            <w:hideMark/>
          </w:tcPr>
          <w:p w14:paraId="03A7B9C2" w14:textId="77777777" w:rsidR="00662BF3" w:rsidRPr="00C63E01" w:rsidRDefault="00662BF3" w:rsidP="00662BF3">
            <w:pPr>
              <w:jc w:val="center"/>
              <w:rPr>
                <w:rFonts w:ascii="Calibri" w:hAnsi="Calibri" w:cs="Calibri"/>
                <w:color w:val="000000"/>
                <w:sz w:val="24"/>
                <w:szCs w:val="24"/>
              </w:rPr>
            </w:pPr>
            <w:r w:rsidRPr="00C63E01">
              <w:rPr>
                <w:rFonts w:ascii="Calibri" w:eastAsia="Calibri" w:hAnsi="Calibri" w:cs="Calibri"/>
                <w:color w:val="000000"/>
                <w:sz w:val="24"/>
                <w:szCs w:val="24"/>
              </w:rPr>
              <w:t>Demonstrate ability to develop a management plan</w:t>
            </w:r>
          </w:p>
        </w:tc>
        <w:tc>
          <w:tcPr>
            <w:tcW w:w="7480" w:type="dxa"/>
            <w:tcBorders>
              <w:top w:val="single" w:sz="4" w:space="0" w:color="auto"/>
              <w:left w:val="nil"/>
              <w:bottom w:val="single" w:sz="8" w:space="0" w:color="auto"/>
              <w:right w:val="single" w:sz="8" w:space="0" w:color="auto"/>
            </w:tcBorders>
            <w:vAlign w:val="center"/>
            <w:hideMark/>
          </w:tcPr>
          <w:p w14:paraId="548DEC44" w14:textId="77777777" w:rsidR="00662BF3" w:rsidRPr="00C63E01" w:rsidRDefault="00662BF3" w:rsidP="00662BF3">
            <w:pPr>
              <w:rPr>
                <w:rFonts w:ascii="Calibri" w:hAnsi="Calibri" w:cs="Calibri"/>
                <w:color w:val="000000"/>
                <w:sz w:val="24"/>
                <w:szCs w:val="24"/>
              </w:rPr>
            </w:pPr>
            <w:r w:rsidRPr="00C63E01">
              <w:rPr>
                <w:rFonts w:ascii="Calibri" w:eastAsia="Calibri" w:hAnsi="Calibri" w:cs="Calibri"/>
                <w:color w:val="000000"/>
                <w:sz w:val="24"/>
                <w:szCs w:val="24"/>
              </w:rPr>
              <w:t>Describes principles and methods used in initial resuscitation and definitive care phase of trauma</w:t>
            </w:r>
          </w:p>
        </w:tc>
      </w:tr>
      <w:tr w:rsidR="00662BF3" w:rsidRPr="00C63E01" w14:paraId="00A53F3D" w14:textId="77777777" w:rsidTr="00660ACF">
        <w:trPr>
          <w:trHeight w:val="1008"/>
        </w:trPr>
        <w:tc>
          <w:tcPr>
            <w:tcW w:w="2960" w:type="dxa"/>
            <w:tcBorders>
              <w:top w:val="nil"/>
              <w:left w:val="single" w:sz="8" w:space="0" w:color="auto"/>
              <w:bottom w:val="single" w:sz="8" w:space="0" w:color="auto"/>
              <w:right w:val="single" w:sz="8" w:space="0" w:color="auto"/>
            </w:tcBorders>
            <w:vAlign w:val="center"/>
            <w:hideMark/>
          </w:tcPr>
          <w:p w14:paraId="1DB7A7E2" w14:textId="77777777" w:rsidR="00662BF3" w:rsidRPr="00C63E01" w:rsidRDefault="00662BF3" w:rsidP="00662BF3">
            <w:pPr>
              <w:jc w:val="center"/>
              <w:rPr>
                <w:rFonts w:ascii="Calibri" w:hAnsi="Calibri" w:cs="Calibri"/>
                <w:color w:val="000000"/>
                <w:sz w:val="24"/>
                <w:szCs w:val="24"/>
              </w:rPr>
            </w:pPr>
            <w:r w:rsidRPr="00C63E01">
              <w:rPr>
                <w:rFonts w:ascii="Calibri" w:hAnsi="Calibri" w:cs="Calibri"/>
                <w:color w:val="000000"/>
                <w:sz w:val="24"/>
                <w:szCs w:val="24"/>
              </w:rPr>
              <w:t>Management</w:t>
            </w:r>
          </w:p>
        </w:tc>
        <w:tc>
          <w:tcPr>
            <w:tcW w:w="3960" w:type="dxa"/>
            <w:tcBorders>
              <w:top w:val="nil"/>
              <w:left w:val="nil"/>
              <w:bottom w:val="single" w:sz="8" w:space="0" w:color="auto"/>
              <w:right w:val="single" w:sz="8" w:space="0" w:color="auto"/>
            </w:tcBorders>
            <w:vAlign w:val="center"/>
            <w:hideMark/>
          </w:tcPr>
          <w:p w14:paraId="29B05AA0" w14:textId="77777777" w:rsidR="00662BF3" w:rsidRPr="00C63E01" w:rsidRDefault="00662BF3" w:rsidP="00662BF3">
            <w:pPr>
              <w:jc w:val="center"/>
              <w:rPr>
                <w:rFonts w:ascii="Calibri" w:hAnsi="Calibri" w:cs="Calibri"/>
                <w:color w:val="000000"/>
                <w:sz w:val="24"/>
                <w:szCs w:val="24"/>
              </w:rPr>
            </w:pPr>
            <w:r w:rsidRPr="00C63E01">
              <w:rPr>
                <w:rFonts w:ascii="Calibri" w:eastAsia="Calibri" w:hAnsi="Calibri" w:cs="Calibri"/>
                <w:color w:val="000000"/>
                <w:sz w:val="24"/>
                <w:szCs w:val="24"/>
              </w:rPr>
              <w:t xml:space="preserve">Demonstrate knowledge of pharmacologic agents as treatment options </w:t>
            </w:r>
          </w:p>
        </w:tc>
        <w:tc>
          <w:tcPr>
            <w:tcW w:w="7480" w:type="dxa"/>
            <w:tcBorders>
              <w:top w:val="nil"/>
              <w:left w:val="nil"/>
              <w:bottom w:val="single" w:sz="8" w:space="0" w:color="auto"/>
              <w:right w:val="single" w:sz="8" w:space="0" w:color="auto"/>
            </w:tcBorders>
            <w:vAlign w:val="center"/>
            <w:hideMark/>
          </w:tcPr>
          <w:p w14:paraId="6D917793" w14:textId="77777777" w:rsidR="00662BF3" w:rsidRPr="00C63E01" w:rsidRDefault="00662BF3" w:rsidP="00662BF3">
            <w:pPr>
              <w:rPr>
                <w:rFonts w:ascii="Calibri" w:hAnsi="Calibri" w:cs="Calibri"/>
                <w:color w:val="000000"/>
                <w:sz w:val="24"/>
                <w:szCs w:val="24"/>
              </w:rPr>
            </w:pPr>
            <w:r w:rsidRPr="00C63E01">
              <w:rPr>
                <w:rFonts w:ascii="Calibri" w:eastAsia="Calibri" w:hAnsi="Calibri" w:cs="Calibri"/>
                <w:color w:val="000000"/>
                <w:sz w:val="24"/>
                <w:szCs w:val="24"/>
              </w:rPr>
              <w:t>*List the different classes of medications used for emergencies and how they are used</w:t>
            </w:r>
            <w:r w:rsidRPr="00C63E01">
              <w:rPr>
                <w:rFonts w:ascii="Calibri" w:eastAsia="Calibri" w:hAnsi="Calibri" w:cs="Calibri"/>
                <w:color w:val="000000"/>
                <w:sz w:val="24"/>
                <w:szCs w:val="24"/>
              </w:rPr>
              <w:br/>
              <w:t>*Identify the side effects, contraindications, monitoring, drug interactions and uses of different medications within emergency medicine</w:t>
            </w:r>
          </w:p>
        </w:tc>
      </w:tr>
      <w:tr w:rsidR="00662BF3" w:rsidRPr="00C63E01" w14:paraId="2BF69D42" w14:textId="77777777" w:rsidTr="00660ACF">
        <w:trPr>
          <w:trHeight w:val="520"/>
        </w:trPr>
        <w:tc>
          <w:tcPr>
            <w:tcW w:w="2960" w:type="dxa"/>
            <w:tcBorders>
              <w:top w:val="single" w:sz="8" w:space="0" w:color="auto"/>
              <w:left w:val="single" w:sz="8" w:space="0" w:color="auto"/>
              <w:bottom w:val="single" w:sz="4" w:space="0" w:color="auto"/>
              <w:right w:val="single" w:sz="8" w:space="0" w:color="auto"/>
            </w:tcBorders>
            <w:vAlign w:val="center"/>
            <w:hideMark/>
          </w:tcPr>
          <w:p w14:paraId="5E77ABF3" w14:textId="77777777" w:rsidR="00662BF3" w:rsidRPr="00C63E01" w:rsidRDefault="00662BF3" w:rsidP="00662BF3">
            <w:pPr>
              <w:jc w:val="center"/>
              <w:rPr>
                <w:rFonts w:ascii="Calibri" w:hAnsi="Calibri" w:cs="Calibri"/>
                <w:color w:val="000000"/>
                <w:sz w:val="24"/>
                <w:szCs w:val="24"/>
              </w:rPr>
            </w:pPr>
            <w:r w:rsidRPr="00C63E01">
              <w:rPr>
                <w:rFonts w:ascii="Calibri" w:hAnsi="Calibri" w:cs="Calibri"/>
                <w:color w:val="000000"/>
                <w:sz w:val="24"/>
                <w:szCs w:val="24"/>
              </w:rPr>
              <w:lastRenderedPageBreak/>
              <w:t>Management</w:t>
            </w:r>
          </w:p>
        </w:tc>
        <w:tc>
          <w:tcPr>
            <w:tcW w:w="3960" w:type="dxa"/>
            <w:tcBorders>
              <w:top w:val="single" w:sz="8" w:space="0" w:color="auto"/>
              <w:left w:val="nil"/>
              <w:bottom w:val="single" w:sz="4" w:space="0" w:color="auto"/>
              <w:right w:val="single" w:sz="8" w:space="0" w:color="auto"/>
            </w:tcBorders>
            <w:vAlign w:val="center"/>
            <w:hideMark/>
          </w:tcPr>
          <w:p w14:paraId="300C6A3D" w14:textId="77777777" w:rsidR="00662BF3" w:rsidRPr="00C63E01" w:rsidRDefault="00662BF3" w:rsidP="00662BF3">
            <w:pPr>
              <w:jc w:val="center"/>
              <w:rPr>
                <w:rFonts w:ascii="Calibri" w:hAnsi="Calibri" w:cs="Calibri"/>
                <w:color w:val="000000"/>
                <w:sz w:val="24"/>
                <w:szCs w:val="24"/>
              </w:rPr>
            </w:pPr>
            <w:r w:rsidRPr="00C63E01">
              <w:rPr>
                <w:rFonts w:ascii="Calibri" w:eastAsia="Calibri" w:hAnsi="Calibri" w:cs="Calibri"/>
                <w:color w:val="000000"/>
                <w:sz w:val="24"/>
                <w:szCs w:val="24"/>
              </w:rPr>
              <w:t>Demonstrate knowledge of non-pharmacologic agents as treatment options</w:t>
            </w:r>
          </w:p>
        </w:tc>
        <w:tc>
          <w:tcPr>
            <w:tcW w:w="7480" w:type="dxa"/>
            <w:tcBorders>
              <w:top w:val="single" w:sz="8" w:space="0" w:color="auto"/>
              <w:left w:val="nil"/>
              <w:bottom w:val="single" w:sz="4" w:space="0" w:color="auto"/>
              <w:right w:val="single" w:sz="8" w:space="0" w:color="auto"/>
            </w:tcBorders>
            <w:vAlign w:val="center"/>
            <w:hideMark/>
          </w:tcPr>
          <w:p w14:paraId="675466BF" w14:textId="77777777" w:rsidR="00662BF3" w:rsidRPr="00C63E01" w:rsidRDefault="00662BF3" w:rsidP="00662BF3">
            <w:pPr>
              <w:rPr>
                <w:rFonts w:ascii="Calibri" w:hAnsi="Calibri" w:cs="Calibri"/>
                <w:color w:val="000000"/>
                <w:sz w:val="24"/>
                <w:szCs w:val="24"/>
              </w:rPr>
            </w:pPr>
            <w:r w:rsidRPr="00C63E01">
              <w:rPr>
                <w:rFonts w:ascii="Calibri" w:eastAsia="Calibri" w:hAnsi="Calibri" w:cs="Calibri"/>
                <w:color w:val="000000"/>
                <w:sz w:val="24"/>
                <w:szCs w:val="24"/>
              </w:rPr>
              <w:t>List any non-pharmacologic treatment options for emergency medicine encounters</w:t>
            </w:r>
          </w:p>
        </w:tc>
      </w:tr>
      <w:tr w:rsidR="00662BF3" w:rsidRPr="00C63E01" w14:paraId="45F86189" w14:textId="77777777" w:rsidTr="00660ACF">
        <w:trPr>
          <w:trHeight w:val="2600"/>
        </w:trPr>
        <w:tc>
          <w:tcPr>
            <w:tcW w:w="2960" w:type="dxa"/>
            <w:tcBorders>
              <w:top w:val="single" w:sz="4" w:space="0" w:color="auto"/>
              <w:left w:val="single" w:sz="8" w:space="0" w:color="auto"/>
              <w:bottom w:val="single" w:sz="8" w:space="0" w:color="auto"/>
              <w:right w:val="single" w:sz="8" w:space="0" w:color="auto"/>
            </w:tcBorders>
            <w:vAlign w:val="center"/>
            <w:hideMark/>
          </w:tcPr>
          <w:p w14:paraId="2EFBA7B9" w14:textId="77777777" w:rsidR="00662BF3" w:rsidRPr="00C63E01" w:rsidRDefault="00662BF3" w:rsidP="00662BF3">
            <w:pPr>
              <w:jc w:val="center"/>
              <w:rPr>
                <w:rFonts w:ascii="Calibri" w:hAnsi="Calibri" w:cs="Calibri"/>
                <w:color w:val="000000"/>
                <w:sz w:val="24"/>
                <w:szCs w:val="24"/>
              </w:rPr>
            </w:pPr>
            <w:r w:rsidRPr="00C63E01">
              <w:rPr>
                <w:rFonts w:ascii="Calibri" w:eastAsia="Calibri" w:hAnsi="Calibri" w:cs="Calibri"/>
                <w:color w:val="000000"/>
                <w:sz w:val="24"/>
                <w:szCs w:val="24"/>
              </w:rPr>
              <w:t>Skills</w:t>
            </w:r>
          </w:p>
        </w:tc>
        <w:tc>
          <w:tcPr>
            <w:tcW w:w="3960" w:type="dxa"/>
            <w:tcBorders>
              <w:top w:val="single" w:sz="4" w:space="0" w:color="auto"/>
              <w:left w:val="nil"/>
              <w:bottom w:val="single" w:sz="8" w:space="0" w:color="auto"/>
              <w:right w:val="single" w:sz="8" w:space="0" w:color="auto"/>
            </w:tcBorders>
            <w:vAlign w:val="center"/>
            <w:hideMark/>
          </w:tcPr>
          <w:p w14:paraId="075E2746" w14:textId="77777777" w:rsidR="00662BF3" w:rsidRPr="00C63E01" w:rsidRDefault="00662BF3" w:rsidP="00662BF3">
            <w:pPr>
              <w:jc w:val="center"/>
              <w:rPr>
                <w:rFonts w:ascii="Calibri" w:hAnsi="Calibri" w:cs="Calibri"/>
                <w:color w:val="000000"/>
                <w:sz w:val="24"/>
                <w:szCs w:val="24"/>
              </w:rPr>
            </w:pPr>
            <w:r w:rsidRPr="00C63E01">
              <w:rPr>
                <w:rFonts w:ascii="Calibri" w:eastAsia="Calibri" w:hAnsi="Calibri" w:cs="Calibri"/>
                <w:color w:val="000000"/>
                <w:sz w:val="24"/>
                <w:szCs w:val="24"/>
              </w:rPr>
              <w:t>Demonstrate common urgent and emergent procedural skills and minor surgeries</w:t>
            </w:r>
          </w:p>
        </w:tc>
        <w:tc>
          <w:tcPr>
            <w:tcW w:w="7480" w:type="dxa"/>
            <w:tcBorders>
              <w:top w:val="single" w:sz="4" w:space="0" w:color="auto"/>
              <w:left w:val="nil"/>
              <w:bottom w:val="single" w:sz="8" w:space="0" w:color="auto"/>
              <w:right w:val="single" w:sz="8" w:space="0" w:color="auto"/>
            </w:tcBorders>
            <w:vAlign w:val="center"/>
            <w:hideMark/>
          </w:tcPr>
          <w:p w14:paraId="42154B59" w14:textId="77777777" w:rsidR="00662BF3" w:rsidRPr="00C63E01" w:rsidRDefault="00662BF3" w:rsidP="00662BF3">
            <w:pPr>
              <w:rPr>
                <w:rFonts w:ascii="Calibri" w:hAnsi="Calibri" w:cs="Calibri"/>
                <w:color w:val="000000"/>
                <w:sz w:val="24"/>
                <w:szCs w:val="24"/>
              </w:rPr>
            </w:pPr>
            <w:r w:rsidRPr="00C63E01">
              <w:rPr>
                <w:rFonts w:ascii="Calibri" w:eastAsia="Calibri" w:hAnsi="Calibri" w:cs="Calibri"/>
                <w:color w:val="000000"/>
                <w:sz w:val="24"/>
                <w:szCs w:val="24"/>
              </w:rPr>
              <w:t>*Blood sample collection (phlebotomy)</w:t>
            </w:r>
            <w:r w:rsidRPr="00C63E01">
              <w:rPr>
                <w:rFonts w:ascii="Calibri" w:eastAsia="Calibri" w:hAnsi="Calibri" w:cs="Calibri"/>
                <w:color w:val="000000"/>
                <w:sz w:val="24"/>
                <w:szCs w:val="24"/>
              </w:rPr>
              <w:br/>
              <w:t>*Initiating IV therapy (venipuncture)</w:t>
            </w:r>
            <w:r w:rsidRPr="00C63E01">
              <w:rPr>
                <w:rFonts w:ascii="Calibri" w:eastAsia="Calibri" w:hAnsi="Calibri" w:cs="Calibri"/>
                <w:color w:val="000000"/>
                <w:sz w:val="24"/>
                <w:szCs w:val="24"/>
              </w:rPr>
              <w:br/>
              <w:t>*Suturing minor lacerations</w:t>
            </w:r>
            <w:r w:rsidRPr="00C63E01">
              <w:rPr>
                <w:rFonts w:ascii="Calibri" w:eastAsia="Calibri" w:hAnsi="Calibri" w:cs="Calibri"/>
                <w:color w:val="000000"/>
                <w:sz w:val="24"/>
                <w:szCs w:val="24"/>
              </w:rPr>
              <w:br/>
              <w:t>*Wound cleansing and dressing</w:t>
            </w:r>
            <w:r w:rsidRPr="00C63E01">
              <w:rPr>
                <w:rFonts w:ascii="Calibri" w:eastAsia="Calibri" w:hAnsi="Calibri" w:cs="Calibri"/>
                <w:color w:val="000000"/>
                <w:sz w:val="24"/>
                <w:szCs w:val="24"/>
              </w:rPr>
              <w:br/>
              <w:t xml:space="preserve">*Urethral </w:t>
            </w:r>
            <w:proofErr w:type="spellStart"/>
            <w:r w:rsidRPr="00C63E01">
              <w:rPr>
                <w:rFonts w:ascii="Calibri" w:eastAsia="Calibri" w:hAnsi="Calibri" w:cs="Calibri"/>
                <w:color w:val="000000"/>
                <w:sz w:val="24"/>
                <w:szCs w:val="24"/>
              </w:rPr>
              <w:t>catherization</w:t>
            </w:r>
            <w:proofErr w:type="spellEnd"/>
            <w:r w:rsidRPr="00C63E01">
              <w:rPr>
                <w:rFonts w:ascii="Calibri" w:eastAsia="Calibri" w:hAnsi="Calibri" w:cs="Calibri"/>
                <w:color w:val="000000"/>
                <w:sz w:val="24"/>
                <w:szCs w:val="24"/>
              </w:rPr>
              <w:br/>
              <w:t>*Basic EKG interpretation</w:t>
            </w:r>
            <w:r w:rsidRPr="00C63E01">
              <w:rPr>
                <w:rFonts w:ascii="Calibri" w:eastAsia="Calibri" w:hAnsi="Calibri" w:cs="Calibri"/>
                <w:color w:val="000000"/>
                <w:sz w:val="24"/>
                <w:szCs w:val="24"/>
              </w:rPr>
              <w:br/>
              <w:t>*Nasogastric intubation</w:t>
            </w:r>
            <w:r w:rsidRPr="00C63E01">
              <w:rPr>
                <w:rFonts w:ascii="Calibri" w:eastAsia="Calibri" w:hAnsi="Calibri" w:cs="Calibri"/>
                <w:color w:val="000000"/>
                <w:sz w:val="24"/>
                <w:szCs w:val="24"/>
              </w:rPr>
              <w:br/>
              <w:t>*Stool for occult blood</w:t>
            </w:r>
            <w:r w:rsidRPr="00C63E01">
              <w:rPr>
                <w:rFonts w:ascii="Calibri" w:eastAsia="Calibri" w:hAnsi="Calibri" w:cs="Calibri"/>
                <w:color w:val="000000"/>
                <w:sz w:val="24"/>
                <w:szCs w:val="24"/>
              </w:rPr>
              <w:br/>
              <w:t>*Joint/limb immobilization</w:t>
            </w:r>
            <w:r w:rsidRPr="00C63E01">
              <w:rPr>
                <w:rFonts w:ascii="Calibri" w:eastAsia="Calibri" w:hAnsi="Calibri" w:cs="Calibri"/>
                <w:color w:val="000000"/>
                <w:sz w:val="24"/>
                <w:szCs w:val="24"/>
              </w:rPr>
              <w:br/>
              <w:t>*Resuscitation</w:t>
            </w:r>
            <w:r w:rsidRPr="00C63E01">
              <w:rPr>
                <w:rFonts w:ascii="Calibri" w:eastAsia="Calibri" w:hAnsi="Calibri" w:cs="Calibri"/>
                <w:color w:val="000000"/>
                <w:sz w:val="24"/>
                <w:szCs w:val="24"/>
              </w:rPr>
              <w:br/>
              <w:t>*Incision &amp; drainage</w:t>
            </w:r>
            <w:r w:rsidRPr="00C63E01">
              <w:rPr>
                <w:rFonts w:ascii="Calibri" w:eastAsia="Calibri" w:hAnsi="Calibri" w:cs="Calibri"/>
                <w:color w:val="000000"/>
                <w:sz w:val="24"/>
                <w:szCs w:val="24"/>
              </w:rPr>
              <w:br/>
              <w:t>*Joint aspiration</w:t>
            </w:r>
          </w:p>
        </w:tc>
      </w:tr>
      <w:tr w:rsidR="00662BF3" w:rsidRPr="00C63E01" w14:paraId="1A08A877" w14:textId="77777777" w:rsidTr="00660ACF">
        <w:trPr>
          <w:trHeight w:val="322"/>
        </w:trPr>
        <w:tc>
          <w:tcPr>
            <w:tcW w:w="2960" w:type="dxa"/>
            <w:tcBorders>
              <w:top w:val="single" w:sz="8" w:space="0" w:color="auto"/>
              <w:left w:val="single" w:sz="8" w:space="0" w:color="auto"/>
              <w:bottom w:val="single" w:sz="4" w:space="0" w:color="auto"/>
              <w:right w:val="single" w:sz="8" w:space="0" w:color="auto"/>
            </w:tcBorders>
            <w:vAlign w:val="center"/>
            <w:hideMark/>
          </w:tcPr>
          <w:p w14:paraId="64C29431" w14:textId="77777777" w:rsidR="00662BF3" w:rsidRPr="00C63E01" w:rsidRDefault="00662BF3" w:rsidP="00662BF3">
            <w:pPr>
              <w:jc w:val="center"/>
              <w:rPr>
                <w:rFonts w:ascii="Calibri" w:hAnsi="Calibri" w:cs="Calibri"/>
                <w:color w:val="000000"/>
                <w:sz w:val="24"/>
                <w:szCs w:val="24"/>
              </w:rPr>
            </w:pPr>
            <w:r w:rsidRPr="00C63E01">
              <w:rPr>
                <w:rFonts w:ascii="Calibri" w:eastAsia="Calibri" w:hAnsi="Calibri" w:cs="Calibri"/>
                <w:color w:val="000000"/>
                <w:sz w:val="24"/>
                <w:szCs w:val="24"/>
              </w:rPr>
              <w:t>Education</w:t>
            </w:r>
          </w:p>
        </w:tc>
        <w:tc>
          <w:tcPr>
            <w:tcW w:w="3960" w:type="dxa"/>
            <w:tcBorders>
              <w:top w:val="single" w:sz="8" w:space="0" w:color="auto"/>
              <w:left w:val="nil"/>
              <w:bottom w:val="single" w:sz="4" w:space="0" w:color="auto"/>
              <w:right w:val="single" w:sz="8" w:space="0" w:color="auto"/>
            </w:tcBorders>
            <w:vAlign w:val="center"/>
            <w:hideMark/>
          </w:tcPr>
          <w:p w14:paraId="17BC0A53" w14:textId="77777777" w:rsidR="00662BF3" w:rsidRPr="00C63E01" w:rsidRDefault="00662BF3" w:rsidP="00662BF3">
            <w:pPr>
              <w:jc w:val="center"/>
              <w:rPr>
                <w:rFonts w:ascii="Calibri" w:hAnsi="Calibri" w:cs="Calibri"/>
                <w:color w:val="000000"/>
                <w:sz w:val="24"/>
                <w:szCs w:val="24"/>
              </w:rPr>
            </w:pPr>
            <w:r w:rsidRPr="00C63E01">
              <w:rPr>
                <w:rFonts w:ascii="Calibri" w:eastAsia="Calibri" w:hAnsi="Calibri" w:cs="Calibri"/>
                <w:color w:val="000000"/>
                <w:sz w:val="24"/>
                <w:szCs w:val="24"/>
              </w:rPr>
              <w:t xml:space="preserve">Demonstrate ability to counsel patients in their management plan and in health </w:t>
            </w:r>
            <w:proofErr w:type="spellStart"/>
            <w:r w:rsidRPr="00C63E01">
              <w:rPr>
                <w:rFonts w:ascii="Calibri" w:eastAsia="Calibri" w:hAnsi="Calibri" w:cs="Calibri"/>
                <w:color w:val="000000"/>
                <w:sz w:val="24"/>
                <w:szCs w:val="24"/>
              </w:rPr>
              <w:t>poromotion</w:t>
            </w:r>
            <w:proofErr w:type="spellEnd"/>
            <w:r w:rsidRPr="00C63E01">
              <w:rPr>
                <w:rFonts w:ascii="Calibri" w:eastAsia="Calibri" w:hAnsi="Calibri" w:cs="Calibri"/>
                <w:color w:val="000000"/>
                <w:sz w:val="24"/>
                <w:szCs w:val="24"/>
              </w:rPr>
              <w:t xml:space="preserve"> and disease prevention</w:t>
            </w:r>
          </w:p>
        </w:tc>
        <w:tc>
          <w:tcPr>
            <w:tcW w:w="7480" w:type="dxa"/>
            <w:tcBorders>
              <w:top w:val="single" w:sz="8" w:space="0" w:color="auto"/>
              <w:left w:val="nil"/>
              <w:bottom w:val="single" w:sz="4" w:space="0" w:color="auto"/>
              <w:right w:val="single" w:sz="8" w:space="0" w:color="auto"/>
            </w:tcBorders>
            <w:vAlign w:val="center"/>
            <w:hideMark/>
          </w:tcPr>
          <w:p w14:paraId="23E4C28F" w14:textId="77777777" w:rsidR="00662BF3" w:rsidRPr="00C63E01" w:rsidRDefault="00662BF3" w:rsidP="00662BF3">
            <w:pPr>
              <w:rPr>
                <w:rFonts w:ascii="Calibri" w:hAnsi="Calibri" w:cs="Calibri"/>
                <w:color w:val="000000"/>
                <w:sz w:val="24"/>
                <w:szCs w:val="24"/>
              </w:rPr>
            </w:pPr>
            <w:r w:rsidRPr="00C63E01">
              <w:rPr>
                <w:rFonts w:ascii="Calibri" w:eastAsia="Calibri" w:hAnsi="Calibri" w:cs="Calibri"/>
                <w:color w:val="000000"/>
                <w:sz w:val="24"/>
                <w:szCs w:val="24"/>
              </w:rPr>
              <w:t>*Provide patient education on expected outcomes</w:t>
            </w:r>
            <w:r w:rsidRPr="00C63E01">
              <w:rPr>
                <w:rFonts w:ascii="Calibri" w:eastAsia="Calibri" w:hAnsi="Calibri" w:cs="Calibri"/>
                <w:color w:val="000000"/>
                <w:sz w:val="24"/>
                <w:szCs w:val="24"/>
              </w:rPr>
              <w:br/>
              <w:t>*Provide patient education on follow-up precautions</w:t>
            </w:r>
            <w:r w:rsidRPr="00C63E01">
              <w:rPr>
                <w:rFonts w:ascii="Calibri" w:eastAsia="Calibri" w:hAnsi="Calibri" w:cs="Calibri"/>
                <w:color w:val="000000"/>
                <w:sz w:val="24"/>
                <w:szCs w:val="24"/>
              </w:rPr>
              <w:br/>
              <w:t>*List and define common health promotion education for patients</w:t>
            </w:r>
            <w:r w:rsidRPr="00C63E01">
              <w:rPr>
                <w:rFonts w:ascii="Calibri" w:eastAsia="Calibri" w:hAnsi="Calibri" w:cs="Calibri"/>
                <w:color w:val="000000"/>
                <w:sz w:val="24"/>
                <w:szCs w:val="24"/>
              </w:rPr>
              <w:br/>
              <w:t>*List and define common preventative measures to screen or prevent trauma or further emergency visits</w:t>
            </w:r>
          </w:p>
        </w:tc>
      </w:tr>
      <w:tr w:rsidR="00662BF3" w:rsidRPr="00C63E01" w14:paraId="2C85076F" w14:textId="77777777" w:rsidTr="00660ACF">
        <w:trPr>
          <w:trHeight w:val="70"/>
        </w:trPr>
        <w:tc>
          <w:tcPr>
            <w:tcW w:w="14400" w:type="dxa"/>
            <w:gridSpan w:val="3"/>
            <w:tcBorders>
              <w:top w:val="single" w:sz="4" w:space="0" w:color="auto"/>
              <w:left w:val="single" w:sz="8" w:space="0" w:color="auto"/>
              <w:bottom w:val="single" w:sz="4" w:space="0" w:color="auto"/>
              <w:right w:val="single" w:sz="8" w:space="0" w:color="000000"/>
            </w:tcBorders>
            <w:vAlign w:val="center"/>
            <w:hideMark/>
          </w:tcPr>
          <w:p w14:paraId="59339FC4" w14:textId="77777777" w:rsidR="00662BF3" w:rsidRPr="00C63E01" w:rsidRDefault="00662BF3" w:rsidP="00662BF3">
            <w:pPr>
              <w:jc w:val="center"/>
              <w:rPr>
                <w:rFonts w:ascii="Calibri" w:hAnsi="Calibri" w:cs="Calibri"/>
                <w:b/>
                <w:bCs/>
                <w:color w:val="000000"/>
                <w:sz w:val="28"/>
                <w:szCs w:val="28"/>
              </w:rPr>
            </w:pPr>
            <w:r w:rsidRPr="00C63E01">
              <w:rPr>
                <w:rFonts w:ascii="Calibri" w:eastAsia="Calibri" w:hAnsi="Calibri" w:cs="Calibri"/>
                <w:b/>
                <w:bCs/>
                <w:color w:val="000000"/>
                <w:sz w:val="28"/>
                <w:szCs w:val="28"/>
              </w:rPr>
              <w:t>COMPETENCY: Professionalism</w:t>
            </w:r>
          </w:p>
        </w:tc>
      </w:tr>
      <w:tr w:rsidR="00662BF3" w:rsidRPr="00C63E01" w14:paraId="78AE60C3" w14:textId="77777777" w:rsidTr="00660ACF">
        <w:trPr>
          <w:trHeight w:val="70"/>
        </w:trPr>
        <w:tc>
          <w:tcPr>
            <w:tcW w:w="2960" w:type="dxa"/>
            <w:tcBorders>
              <w:top w:val="single" w:sz="4" w:space="0" w:color="auto"/>
              <w:left w:val="single" w:sz="8" w:space="0" w:color="auto"/>
              <w:bottom w:val="single" w:sz="4" w:space="0" w:color="auto"/>
              <w:right w:val="single" w:sz="8" w:space="0" w:color="auto"/>
            </w:tcBorders>
            <w:vAlign w:val="center"/>
            <w:hideMark/>
          </w:tcPr>
          <w:p w14:paraId="067AF004" w14:textId="77777777" w:rsidR="00662BF3" w:rsidRPr="00C63E01" w:rsidRDefault="00662BF3" w:rsidP="00662BF3">
            <w:pPr>
              <w:jc w:val="center"/>
              <w:rPr>
                <w:rFonts w:ascii="Calibri" w:hAnsi="Calibri" w:cs="Calibri"/>
                <w:b/>
                <w:bCs/>
                <w:color w:val="000000"/>
                <w:sz w:val="24"/>
                <w:szCs w:val="24"/>
              </w:rPr>
            </w:pPr>
            <w:r w:rsidRPr="00C63E01">
              <w:rPr>
                <w:rFonts w:ascii="Calibri" w:eastAsia="Calibri" w:hAnsi="Calibri" w:cs="Calibri"/>
                <w:b/>
                <w:bCs/>
                <w:color w:val="000000"/>
                <w:sz w:val="24"/>
                <w:szCs w:val="24"/>
              </w:rPr>
              <w:t>TOPIC</w:t>
            </w:r>
          </w:p>
        </w:tc>
        <w:tc>
          <w:tcPr>
            <w:tcW w:w="3960" w:type="dxa"/>
            <w:tcBorders>
              <w:top w:val="single" w:sz="4" w:space="0" w:color="auto"/>
              <w:left w:val="nil"/>
              <w:bottom w:val="single" w:sz="4" w:space="0" w:color="auto"/>
              <w:right w:val="single" w:sz="8" w:space="0" w:color="auto"/>
            </w:tcBorders>
            <w:vAlign w:val="center"/>
            <w:hideMark/>
          </w:tcPr>
          <w:p w14:paraId="35566FE4" w14:textId="77777777" w:rsidR="00662BF3" w:rsidRPr="00C63E01" w:rsidRDefault="00662BF3" w:rsidP="00662BF3">
            <w:pPr>
              <w:jc w:val="center"/>
              <w:rPr>
                <w:rFonts w:ascii="Calibri" w:hAnsi="Calibri" w:cs="Calibri"/>
                <w:b/>
                <w:bCs/>
                <w:color w:val="000000"/>
                <w:sz w:val="24"/>
                <w:szCs w:val="24"/>
              </w:rPr>
            </w:pPr>
            <w:r w:rsidRPr="00C63E01">
              <w:rPr>
                <w:rFonts w:ascii="Calibri" w:eastAsia="Calibri" w:hAnsi="Calibri" w:cs="Calibri"/>
                <w:b/>
                <w:bCs/>
                <w:color w:val="000000"/>
                <w:sz w:val="24"/>
                <w:szCs w:val="24"/>
              </w:rPr>
              <w:t>Learning Outcome</w:t>
            </w:r>
          </w:p>
        </w:tc>
        <w:tc>
          <w:tcPr>
            <w:tcW w:w="7480" w:type="dxa"/>
            <w:tcBorders>
              <w:top w:val="single" w:sz="4" w:space="0" w:color="auto"/>
              <w:left w:val="nil"/>
              <w:bottom w:val="single" w:sz="4" w:space="0" w:color="auto"/>
              <w:right w:val="single" w:sz="8" w:space="0" w:color="auto"/>
            </w:tcBorders>
            <w:vAlign w:val="center"/>
            <w:hideMark/>
          </w:tcPr>
          <w:p w14:paraId="500F5EA3" w14:textId="77777777" w:rsidR="00662BF3" w:rsidRPr="00C63E01" w:rsidRDefault="00662BF3" w:rsidP="00662BF3">
            <w:pPr>
              <w:jc w:val="center"/>
              <w:rPr>
                <w:rFonts w:ascii="Calibri" w:hAnsi="Calibri" w:cs="Calibri"/>
                <w:b/>
                <w:bCs/>
                <w:color w:val="000000"/>
                <w:sz w:val="24"/>
                <w:szCs w:val="24"/>
              </w:rPr>
            </w:pPr>
            <w:r w:rsidRPr="00C63E01">
              <w:rPr>
                <w:rFonts w:ascii="Calibri" w:eastAsia="Calibri" w:hAnsi="Calibri" w:cs="Calibri"/>
                <w:b/>
                <w:bCs/>
                <w:color w:val="000000"/>
                <w:sz w:val="24"/>
                <w:szCs w:val="24"/>
              </w:rPr>
              <w:t>Instructional Objective</w:t>
            </w:r>
          </w:p>
        </w:tc>
      </w:tr>
      <w:tr w:rsidR="00662BF3" w:rsidRPr="00C63E01" w14:paraId="6ADED464" w14:textId="77777777" w:rsidTr="00660ACF">
        <w:trPr>
          <w:trHeight w:val="70"/>
        </w:trPr>
        <w:tc>
          <w:tcPr>
            <w:tcW w:w="2960" w:type="dxa"/>
            <w:tcBorders>
              <w:top w:val="single" w:sz="4" w:space="0" w:color="auto"/>
              <w:left w:val="single" w:sz="8" w:space="0" w:color="auto"/>
              <w:bottom w:val="single" w:sz="8" w:space="0" w:color="auto"/>
              <w:right w:val="single" w:sz="8" w:space="0" w:color="auto"/>
            </w:tcBorders>
            <w:vAlign w:val="center"/>
            <w:hideMark/>
          </w:tcPr>
          <w:p w14:paraId="54C318F7" w14:textId="77777777" w:rsidR="00662BF3" w:rsidRPr="00C63E01" w:rsidRDefault="00662BF3" w:rsidP="00662BF3">
            <w:pPr>
              <w:jc w:val="center"/>
              <w:rPr>
                <w:rFonts w:ascii="Calibri" w:hAnsi="Calibri" w:cs="Calibri"/>
                <w:color w:val="000000"/>
                <w:sz w:val="24"/>
                <w:szCs w:val="24"/>
              </w:rPr>
            </w:pPr>
            <w:r w:rsidRPr="00C63E01">
              <w:rPr>
                <w:rFonts w:ascii="Calibri" w:eastAsia="Calibri" w:hAnsi="Calibri" w:cs="Calibri"/>
                <w:color w:val="000000"/>
                <w:sz w:val="24"/>
                <w:szCs w:val="24"/>
              </w:rPr>
              <w:t>Ethical Behavior</w:t>
            </w:r>
          </w:p>
        </w:tc>
        <w:tc>
          <w:tcPr>
            <w:tcW w:w="3960" w:type="dxa"/>
            <w:tcBorders>
              <w:top w:val="single" w:sz="4" w:space="0" w:color="auto"/>
              <w:left w:val="nil"/>
              <w:bottom w:val="single" w:sz="8" w:space="0" w:color="auto"/>
              <w:right w:val="single" w:sz="8" w:space="0" w:color="auto"/>
            </w:tcBorders>
            <w:vAlign w:val="center"/>
            <w:hideMark/>
          </w:tcPr>
          <w:p w14:paraId="5BA1ACF2" w14:textId="77777777" w:rsidR="00662BF3" w:rsidRPr="00C63E01" w:rsidRDefault="00662BF3" w:rsidP="00662BF3">
            <w:pPr>
              <w:jc w:val="center"/>
              <w:rPr>
                <w:rFonts w:ascii="Calibri" w:hAnsi="Calibri" w:cs="Calibri"/>
                <w:color w:val="000000"/>
                <w:sz w:val="24"/>
                <w:szCs w:val="24"/>
              </w:rPr>
            </w:pPr>
            <w:proofErr w:type="gramStart"/>
            <w:r w:rsidRPr="00C63E01">
              <w:rPr>
                <w:rFonts w:ascii="Calibri" w:eastAsia="Calibri" w:hAnsi="Calibri" w:cs="Calibri"/>
                <w:color w:val="000000"/>
                <w:sz w:val="24"/>
                <w:szCs w:val="24"/>
              </w:rPr>
              <w:t>Demonstrate professional and ethical behavior at all times</w:t>
            </w:r>
            <w:proofErr w:type="gramEnd"/>
          </w:p>
        </w:tc>
        <w:tc>
          <w:tcPr>
            <w:tcW w:w="7480" w:type="dxa"/>
            <w:tcBorders>
              <w:top w:val="single" w:sz="4" w:space="0" w:color="auto"/>
              <w:left w:val="nil"/>
              <w:bottom w:val="single" w:sz="8" w:space="0" w:color="auto"/>
              <w:right w:val="single" w:sz="8" w:space="0" w:color="auto"/>
            </w:tcBorders>
            <w:vAlign w:val="center"/>
            <w:hideMark/>
          </w:tcPr>
          <w:p w14:paraId="6474AB5C" w14:textId="77777777" w:rsidR="00662BF3" w:rsidRPr="00C63E01" w:rsidRDefault="00662BF3" w:rsidP="00662BF3">
            <w:pPr>
              <w:rPr>
                <w:rFonts w:ascii="Calibri" w:hAnsi="Calibri" w:cs="Calibri"/>
                <w:color w:val="000000"/>
                <w:sz w:val="24"/>
                <w:szCs w:val="24"/>
              </w:rPr>
            </w:pPr>
            <w:r w:rsidRPr="00C63E01">
              <w:rPr>
                <w:rFonts w:ascii="Calibri" w:eastAsia="Calibri" w:hAnsi="Calibri" w:cs="Calibri"/>
                <w:color w:val="000000"/>
                <w:sz w:val="24"/>
                <w:szCs w:val="24"/>
              </w:rPr>
              <w:t>*Compare &amp; contrast ethics, morality, &amp; legality</w:t>
            </w:r>
            <w:r w:rsidRPr="00C63E01">
              <w:rPr>
                <w:rFonts w:ascii="Calibri" w:eastAsia="Calibri" w:hAnsi="Calibri" w:cs="Calibri"/>
                <w:color w:val="000000"/>
                <w:sz w:val="24"/>
                <w:szCs w:val="24"/>
              </w:rPr>
              <w:br/>
              <w:t>*Discuss principles of medical ethics</w:t>
            </w:r>
            <w:r w:rsidRPr="00C63E01">
              <w:rPr>
                <w:rFonts w:ascii="Calibri" w:eastAsia="Calibri" w:hAnsi="Calibri" w:cs="Calibri"/>
                <w:color w:val="000000"/>
                <w:sz w:val="24"/>
                <w:szCs w:val="24"/>
              </w:rPr>
              <w:br/>
              <w:t>*Describe the components of informed consent and explain how it’s use in urgent and emergent procedures</w:t>
            </w:r>
          </w:p>
        </w:tc>
      </w:tr>
      <w:tr w:rsidR="00662BF3" w:rsidRPr="00C63E01" w14:paraId="76457F31" w14:textId="77777777" w:rsidTr="00660ACF">
        <w:trPr>
          <w:trHeight w:val="60"/>
        </w:trPr>
        <w:tc>
          <w:tcPr>
            <w:tcW w:w="2960" w:type="dxa"/>
            <w:tcBorders>
              <w:top w:val="single" w:sz="8" w:space="0" w:color="auto"/>
              <w:left w:val="single" w:sz="8" w:space="0" w:color="auto"/>
              <w:bottom w:val="single" w:sz="4" w:space="0" w:color="auto"/>
              <w:right w:val="single" w:sz="8" w:space="0" w:color="auto"/>
            </w:tcBorders>
            <w:vAlign w:val="center"/>
            <w:hideMark/>
          </w:tcPr>
          <w:p w14:paraId="0186F6B8" w14:textId="77777777" w:rsidR="00662BF3" w:rsidRPr="00C63E01" w:rsidRDefault="00662BF3" w:rsidP="00662BF3">
            <w:pPr>
              <w:jc w:val="center"/>
              <w:rPr>
                <w:rFonts w:ascii="Calibri" w:hAnsi="Calibri" w:cs="Calibri"/>
                <w:color w:val="000000"/>
                <w:sz w:val="24"/>
                <w:szCs w:val="24"/>
              </w:rPr>
            </w:pPr>
            <w:r w:rsidRPr="00C63E01">
              <w:rPr>
                <w:rFonts w:ascii="Calibri" w:eastAsia="Calibri" w:hAnsi="Calibri" w:cs="Calibri"/>
                <w:color w:val="000000"/>
                <w:sz w:val="24"/>
                <w:szCs w:val="24"/>
              </w:rPr>
              <w:t>Reliability</w:t>
            </w:r>
          </w:p>
        </w:tc>
        <w:tc>
          <w:tcPr>
            <w:tcW w:w="3960" w:type="dxa"/>
            <w:tcBorders>
              <w:top w:val="single" w:sz="8" w:space="0" w:color="auto"/>
              <w:left w:val="nil"/>
              <w:bottom w:val="single" w:sz="4" w:space="0" w:color="auto"/>
              <w:right w:val="single" w:sz="8" w:space="0" w:color="auto"/>
            </w:tcBorders>
            <w:vAlign w:val="center"/>
            <w:hideMark/>
          </w:tcPr>
          <w:p w14:paraId="31B3A405" w14:textId="77777777" w:rsidR="00662BF3" w:rsidRPr="00C63E01" w:rsidRDefault="00662BF3" w:rsidP="00662BF3">
            <w:pPr>
              <w:jc w:val="center"/>
              <w:rPr>
                <w:rFonts w:ascii="Calibri" w:hAnsi="Calibri" w:cs="Calibri"/>
                <w:color w:val="000000"/>
                <w:sz w:val="24"/>
                <w:szCs w:val="24"/>
              </w:rPr>
            </w:pPr>
            <w:r w:rsidRPr="00C63E01">
              <w:rPr>
                <w:rFonts w:ascii="Calibri" w:eastAsia="Calibri" w:hAnsi="Calibri" w:cs="Calibri"/>
                <w:color w:val="000000"/>
                <w:sz w:val="24"/>
                <w:szCs w:val="24"/>
              </w:rPr>
              <w:t>Demonstrate reliability in completing all assigned responsibilities</w:t>
            </w:r>
          </w:p>
        </w:tc>
        <w:tc>
          <w:tcPr>
            <w:tcW w:w="7480" w:type="dxa"/>
            <w:tcBorders>
              <w:top w:val="nil"/>
              <w:left w:val="nil"/>
              <w:bottom w:val="single" w:sz="8" w:space="0" w:color="auto"/>
              <w:right w:val="single" w:sz="8" w:space="0" w:color="auto"/>
            </w:tcBorders>
            <w:vAlign w:val="center"/>
            <w:hideMark/>
          </w:tcPr>
          <w:p w14:paraId="53A82FFA" w14:textId="77777777" w:rsidR="00662BF3" w:rsidRPr="00C63E01" w:rsidRDefault="00662BF3" w:rsidP="00662BF3">
            <w:pPr>
              <w:rPr>
                <w:rFonts w:ascii="Calibri" w:hAnsi="Calibri" w:cs="Calibri"/>
                <w:color w:val="000000"/>
                <w:sz w:val="24"/>
                <w:szCs w:val="24"/>
              </w:rPr>
            </w:pPr>
            <w:r w:rsidRPr="00C63E01">
              <w:rPr>
                <w:rFonts w:ascii="Calibri" w:eastAsia="Calibri" w:hAnsi="Calibri" w:cs="Calibri"/>
                <w:color w:val="000000"/>
                <w:sz w:val="24"/>
                <w:szCs w:val="24"/>
              </w:rPr>
              <w:t>*Demonstrate punctuality in daily duties</w:t>
            </w:r>
            <w:r w:rsidRPr="00C63E01">
              <w:rPr>
                <w:rFonts w:ascii="Calibri" w:eastAsia="Calibri" w:hAnsi="Calibri" w:cs="Calibri"/>
                <w:color w:val="000000"/>
                <w:sz w:val="24"/>
                <w:szCs w:val="24"/>
              </w:rPr>
              <w:br/>
              <w:t>*Demonstrate reliability in daily duties</w:t>
            </w:r>
          </w:p>
        </w:tc>
      </w:tr>
      <w:tr w:rsidR="00662BF3" w:rsidRPr="00C63E01" w14:paraId="013EFEE2" w14:textId="77777777" w:rsidTr="00660ACF">
        <w:trPr>
          <w:trHeight w:val="178"/>
        </w:trPr>
        <w:tc>
          <w:tcPr>
            <w:tcW w:w="2960" w:type="dxa"/>
            <w:tcBorders>
              <w:top w:val="single" w:sz="4" w:space="0" w:color="auto"/>
              <w:left w:val="single" w:sz="8" w:space="0" w:color="auto"/>
              <w:bottom w:val="single" w:sz="4" w:space="0" w:color="auto"/>
              <w:right w:val="single" w:sz="8" w:space="0" w:color="auto"/>
            </w:tcBorders>
            <w:vAlign w:val="center"/>
            <w:hideMark/>
          </w:tcPr>
          <w:p w14:paraId="632D7C93" w14:textId="77777777" w:rsidR="00662BF3" w:rsidRPr="00C63E01" w:rsidRDefault="00662BF3" w:rsidP="00662BF3">
            <w:pPr>
              <w:jc w:val="center"/>
              <w:rPr>
                <w:rFonts w:ascii="Calibri" w:hAnsi="Calibri" w:cs="Calibri"/>
                <w:color w:val="000000"/>
                <w:sz w:val="24"/>
                <w:szCs w:val="24"/>
              </w:rPr>
            </w:pPr>
            <w:r w:rsidRPr="00C63E01">
              <w:rPr>
                <w:rFonts w:ascii="Calibri" w:eastAsia="Calibri" w:hAnsi="Calibri" w:cs="Calibri"/>
                <w:color w:val="000000"/>
                <w:sz w:val="24"/>
                <w:szCs w:val="24"/>
              </w:rPr>
              <w:t>Constructive Criticism</w:t>
            </w:r>
          </w:p>
        </w:tc>
        <w:tc>
          <w:tcPr>
            <w:tcW w:w="3960" w:type="dxa"/>
            <w:tcBorders>
              <w:top w:val="single" w:sz="4" w:space="0" w:color="auto"/>
              <w:left w:val="nil"/>
              <w:bottom w:val="single" w:sz="4" w:space="0" w:color="auto"/>
              <w:right w:val="single" w:sz="8" w:space="0" w:color="auto"/>
            </w:tcBorders>
            <w:vAlign w:val="center"/>
            <w:hideMark/>
          </w:tcPr>
          <w:p w14:paraId="63110451" w14:textId="77777777" w:rsidR="00662BF3" w:rsidRPr="00C63E01" w:rsidRDefault="00662BF3" w:rsidP="00662BF3">
            <w:pPr>
              <w:jc w:val="center"/>
              <w:rPr>
                <w:rFonts w:ascii="Calibri" w:hAnsi="Calibri" w:cs="Calibri"/>
                <w:color w:val="000000"/>
                <w:sz w:val="24"/>
                <w:szCs w:val="24"/>
              </w:rPr>
            </w:pPr>
            <w:r w:rsidRPr="00C63E01">
              <w:rPr>
                <w:rFonts w:ascii="Calibri" w:eastAsia="Calibri" w:hAnsi="Calibri" w:cs="Calibri"/>
                <w:color w:val="000000"/>
                <w:sz w:val="24"/>
                <w:szCs w:val="24"/>
              </w:rPr>
              <w:t>Demonstrate ability to accept constructive criticism</w:t>
            </w:r>
          </w:p>
        </w:tc>
        <w:tc>
          <w:tcPr>
            <w:tcW w:w="7480" w:type="dxa"/>
            <w:tcBorders>
              <w:top w:val="nil"/>
              <w:left w:val="nil"/>
              <w:bottom w:val="single" w:sz="4" w:space="0" w:color="auto"/>
              <w:right w:val="single" w:sz="8" w:space="0" w:color="auto"/>
            </w:tcBorders>
            <w:vAlign w:val="center"/>
            <w:hideMark/>
          </w:tcPr>
          <w:p w14:paraId="1EDF8D5E" w14:textId="4C7BFB7C" w:rsidR="00662BF3" w:rsidRPr="00C63E01" w:rsidRDefault="00662BF3" w:rsidP="00662BF3">
            <w:pPr>
              <w:rPr>
                <w:rFonts w:ascii="Calibri" w:hAnsi="Calibri" w:cs="Calibri"/>
                <w:color w:val="000000"/>
                <w:sz w:val="24"/>
                <w:szCs w:val="24"/>
              </w:rPr>
            </w:pPr>
            <w:r w:rsidRPr="00C63E01">
              <w:rPr>
                <w:rFonts w:ascii="Calibri" w:eastAsia="Calibri" w:hAnsi="Calibri" w:cs="Calibri"/>
                <w:color w:val="000000"/>
                <w:sz w:val="24"/>
                <w:szCs w:val="24"/>
              </w:rPr>
              <w:t>Demonstrate ability to accept constructive criticism</w:t>
            </w:r>
          </w:p>
        </w:tc>
      </w:tr>
      <w:tr w:rsidR="00662BF3" w:rsidRPr="00C63E01" w14:paraId="59218F16" w14:textId="77777777" w:rsidTr="00660ACF">
        <w:trPr>
          <w:trHeight w:val="720"/>
        </w:trPr>
        <w:tc>
          <w:tcPr>
            <w:tcW w:w="2960" w:type="dxa"/>
            <w:tcBorders>
              <w:top w:val="single" w:sz="4" w:space="0" w:color="auto"/>
              <w:left w:val="single" w:sz="8" w:space="0" w:color="auto"/>
              <w:bottom w:val="single" w:sz="4" w:space="0" w:color="auto"/>
              <w:right w:val="single" w:sz="8" w:space="0" w:color="auto"/>
            </w:tcBorders>
            <w:vAlign w:val="center"/>
            <w:hideMark/>
          </w:tcPr>
          <w:p w14:paraId="68C4CC43" w14:textId="77777777" w:rsidR="00662BF3" w:rsidRPr="00C63E01" w:rsidRDefault="00662BF3" w:rsidP="00662BF3">
            <w:pPr>
              <w:jc w:val="center"/>
              <w:rPr>
                <w:rFonts w:ascii="Calibri" w:hAnsi="Calibri" w:cs="Calibri"/>
                <w:color w:val="000000"/>
                <w:sz w:val="24"/>
                <w:szCs w:val="24"/>
              </w:rPr>
            </w:pPr>
            <w:r w:rsidRPr="00C63E01">
              <w:rPr>
                <w:rFonts w:ascii="Calibri" w:eastAsia="Calibri" w:hAnsi="Calibri" w:cs="Calibri"/>
                <w:color w:val="000000"/>
                <w:sz w:val="24"/>
                <w:szCs w:val="24"/>
              </w:rPr>
              <w:t xml:space="preserve">Compassion and </w:t>
            </w:r>
            <w:proofErr w:type="gramStart"/>
            <w:r w:rsidRPr="00C63E01">
              <w:rPr>
                <w:rFonts w:ascii="Calibri" w:eastAsia="Calibri" w:hAnsi="Calibri" w:cs="Calibri"/>
                <w:color w:val="000000"/>
                <w:sz w:val="24"/>
                <w:szCs w:val="24"/>
              </w:rPr>
              <w:t>Respect</w:t>
            </w:r>
            <w:proofErr w:type="gramEnd"/>
          </w:p>
        </w:tc>
        <w:tc>
          <w:tcPr>
            <w:tcW w:w="3960" w:type="dxa"/>
            <w:tcBorders>
              <w:top w:val="single" w:sz="4" w:space="0" w:color="auto"/>
              <w:left w:val="nil"/>
              <w:bottom w:val="single" w:sz="4" w:space="0" w:color="auto"/>
              <w:right w:val="single" w:sz="8" w:space="0" w:color="auto"/>
            </w:tcBorders>
            <w:vAlign w:val="center"/>
            <w:hideMark/>
          </w:tcPr>
          <w:p w14:paraId="60DD0DF7" w14:textId="77777777" w:rsidR="00662BF3" w:rsidRPr="00C63E01" w:rsidRDefault="00662BF3" w:rsidP="00662BF3">
            <w:pPr>
              <w:jc w:val="center"/>
              <w:rPr>
                <w:rFonts w:ascii="Calibri" w:hAnsi="Calibri" w:cs="Calibri"/>
                <w:color w:val="000000"/>
                <w:sz w:val="24"/>
                <w:szCs w:val="24"/>
              </w:rPr>
            </w:pPr>
            <w:r w:rsidRPr="00C63E01">
              <w:rPr>
                <w:rFonts w:ascii="Calibri" w:eastAsia="Calibri" w:hAnsi="Calibri" w:cs="Calibri"/>
                <w:color w:val="000000"/>
                <w:sz w:val="24"/>
                <w:szCs w:val="24"/>
              </w:rPr>
              <w:t>Demonstrate compassion and respect for patients</w:t>
            </w:r>
          </w:p>
        </w:tc>
        <w:tc>
          <w:tcPr>
            <w:tcW w:w="7480" w:type="dxa"/>
            <w:tcBorders>
              <w:top w:val="single" w:sz="4" w:space="0" w:color="auto"/>
              <w:left w:val="nil"/>
              <w:bottom w:val="single" w:sz="8" w:space="0" w:color="auto"/>
              <w:right w:val="single" w:sz="8" w:space="0" w:color="auto"/>
            </w:tcBorders>
            <w:vAlign w:val="center"/>
            <w:hideMark/>
          </w:tcPr>
          <w:p w14:paraId="1B6DAA0E" w14:textId="77777777" w:rsidR="00662BF3" w:rsidRPr="00C63E01" w:rsidRDefault="00662BF3" w:rsidP="00662BF3">
            <w:pPr>
              <w:rPr>
                <w:rFonts w:ascii="Calibri" w:hAnsi="Calibri" w:cs="Calibri"/>
                <w:color w:val="000000"/>
                <w:sz w:val="24"/>
                <w:szCs w:val="24"/>
              </w:rPr>
            </w:pPr>
            <w:r w:rsidRPr="00C63E01">
              <w:rPr>
                <w:rFonts w:ascii="Calibri" w:eastAsia="Calibri" w:hAnsi="Calibri" w:cs="Calibri"/>
                <w:color w:val="000000"/>
                <w:sz w:val="24"/>
                <w:szCs w:val="24"/>
              </w:rPr>
              <w:t>*Demonstrate culturally competent care</w:t>
            </w:r>
            <w:r w:rsidRPr="00C63E01">
              <w:rPr>
                <w:rFonts w:ascii="Calibri" w:eastAsia="Calibri" w:hAnsi="Calibri" w:cs="Calibri"/>
                <w:color w:val="000000"/>
                <w:sz w:val="24"/>
                <w:szCs w:val="24"/>
              </w:rPr>
              <w:br/>
              <w:t>*Demonstrate compassionate care to patients of economically diverse backgrounds</w:t>
            </w:r>
          </w:p>
        </w:tc>
      </w:tr>
      <w:tr w:rsidR="00662BF3" w:rsidRPr="00C63E01" w14:paraId="48CAB12C" w14:textId="77777777" w:rsidTr="00660ACF">
        <w:trPr>
          <w:trHeight w:val="60"/>
        </w:trPr>
        <w:tc>
          <w:tcPr>
            <w:tcW w:w="14400" w:type="dxa"/>
            <w:gridSpan w:val="3"/>
            <w:tcBorders>
              <w:top w:val="single" w:sz="8" w:space="0" w:color="auto"/>
              <w:left w:val="single" w:sz="8" w:space="0" w:color="auto"/>
              <w:bottom w:val="single" w:sz="8" w:space="0" w:color="auto"/>
              <w:right w:val="single" w:sz="8" w:space="0" w:color="000000"/>
            </w:tcBorders>
            <w:vAlign w:val="center"/>
            <w:hideMark/>
          </w:tcPr>
          <w:p w14:paraId="777B1B13" w14:textId="77777777" w:rsidR="00662BF3" w:rsidRPr="00C63E01" w:rsidRDefault="00662BF3" w:rsidP="00662BF3">
            <w:pPr>
              <w:jc w:val="center"/>
              <w:rPr>
                <w:rFonts w:ascii="Calibri" w:hAnsi="Calibri" w:cs="Calibri"/>
                <w:b/>
                <w:bCs/>
                <w:color w:val="000000"/>
                <w:sz w:val="28"/>
                <w:szCs w:val="28"/>
              </w:rPr>
            </w:pPr>
            <w:r w:rsidRPr="00C63E01">
              <w:rPr>
                <w:rFonts w:ascii="Calibri" w:eastAsia="Calibri" w:hAnsi="Calibri" w:cs="Calibri"/>
                <w:b/>
                <w:bCs/>
                <w:color w:val="000000"/>
                <w:sz w:val="28"/>
                <w:szCs w:val="28"/>
              </w:rPr>
              <w:lastRenderedPageBreak/>
              <w:t>COMPETENCY: Practice Based Learning &amp; Improvement</w:t>
            </w:r>
          </w:p>
        </w:tc>
      </w:tr>
      <w:tr w:rsidR="00662BF3" w:rsidRPr="00C63E01" w14:paraId="52503563" w14:textId="77777777" w:rsidTr="00660ACF">
        <w:trPr>
          <w:trHeight w:val="60"/>
        </w:trPr>
        <w:tc>
          <w:tcPr>
            <w:tcW w:w="2960" w:type="dxa"/>
            <w:tcBorders>
              <w:top w:val="nil"/>
              <w:left w:val="single" w:sz="8" w:space="0" w:color="auto"/>
              <w:bottom w:val="single" w:sz="8" w:space="0" w:color="auto"/>
              <w:right w:val="single" w:sz="8" w:space="0" w:color="auto"/>
            </w:tcBorders>
            <w:vAlign w:val="center"/>
            <w:hideMark/>
          </w:tcPr>
          <w:p w14:paraId="22FBB5D6" w14:textId="77777777" w:rsidR="00662BF3" w:rsidRPr="00C63E01" w:rsidRDefault="00662BF3" w:rsidP="00662BF3">
            <w:pPr>
              <w:jc w:val="center"/>
              <w:rPr>
                <w:rFonts w:ascii="Calibri" w:hAnsi="Calibri" w:cs="Calibri"/>
                <w:b/>
                <w:bCs/>
                <w:color w:val="000000"/>
                <w:sz w:val="24"/>
                <w:szCs w:val="24"/>
              </w:rPr>
            </w:pPr>
            <w:r w:rsidRPr="00C63E01">
              <w:rPr>
                <w:rFonts w:ascii="Calibri" w:eastAsia="Calibri" w:hAnsi="Calibri" w:cs="Calibri"/>
                <w:b/>
                <w:bCs/>
                <w:color w:val="000000"/>
                <w:sz w:val="24"/>
                <w:szCs w:val="24"/>
              </w:rPr>
              <w:t>TOPIC</w:t>
            </w:r>
          </w:p>
        </w:tc>
        <w:tc>
          <w:tcPr>
            <w:tcW w:w="3960" w:type="dxa"/>
            <w:tcBorders>
              <w:top w:val="nil"/>
              <w:left w:val="nil"/>
              <w:bottom w:val="single" w:sz="8" w:space="0" w:color="auto"/>
              <w:right w:val="single" w:sz="8" w:space="0" w:color="auto"/>
            </w:tcBorders>
            <w:vAlign w:val="center"/>
            <w:hideMark/>
          </w:tcPr>
          <w:p w14:paraId="2D7B85D8" w14:textId="77777777" w:rsidR="00662BF3" w:rsidRPr="00C63E01" w:rsidRDefault="00662BF3" w:rsidP="00662BF3">
            <w:pPr>
              <w:jc w:val="center"/>
              <w:rPr>
                <w:rFonts w:ascii="Calibri" w:hAnsi="Calibri" w:cs="Calibri"/>
                <w:b/>
                <w:bCs/>
                <w:color w:val="000000"/>
                <w:sz w:val="24"/>
                <w:szCs w:val="24"/>
              </w:rPr>
            </w:pPr>
            <w:r w:rsidRPr="00C63E01">
              <w:rPr>
                <w:rFonts w:ascii="Calibri" w:eastAsia="Calibri" w:hAnsi="Calibri" w:cs="Calibri"/>
                <w:b/>
                <w:bCs/>
                <w:color w:val="000000"/>
                <w:sz w:val="24"/>
                <w:szCs w:val="24"/>
              </w:rPr>
              <w:t>Learning Outcome</w:t>
            </w:r>
          </w:p>
        </w:tc>
        <w:tc>
          <w:tcPr>
            <w:tcW w:w="7480" w:type="dxa"/>
            <w:tcBorders>
              <w:top w:val="nil"/>
              <w:left w:val="nil"/>
              <w:bottom w:val="single" w:sz="8" w:space="0" w:color="auto"/>
              <w:right w:val="single" w:sz="8" w:space="0" w:color="auto"/>
            </w:tcBorders>
            <w:vAlign w:val="center"/>
            <w:hideMark/>
          </w:tcPr>
          <w:p w14:paraId="76CA84A9" w14:textId="77777777" w:rsidR="00662BF3" w:rsidRPr="00C63E01" w:rsidRDefault="00662BF3" w:rsidP="00662BF3">
            <w:pPr>
              <w:jc w:val="center"/>
              <w:rPr>
                <w:rFonts w:ascii="Calibri" w:hAnsi="Calibri" w:cs="Calibri"/>
                <w:b/>
                <w:bCs/>
                <w:color w:val="000000"/>
                <w:sz w:val="24"/>
                <w:szCs w:val="24"/>
              </w:rPr>
            </w:pPr>
            <w:r w:rsidRPr="00C63E01">
              <w:rPr>
                <w:rFonts w:ascii="Calibri" w:eastAsia="Calibri" w:hAnsi="Calibri" w:cs="Calibri"/>
                <w:b/>
                <w:bCs/>
                <w:color w:val="000000"/>
                <w:sz w:val="24"/>
                <w:szCs w:val="24"/>
              </w:rPr>
              <w:t>Instructional Objective</w:t>
            </w:r>
          </w:p>
        </w:tc>
      </w:tr>
      <w:tr w:rsidR="00662BF3" w:rsidRPr="00C63E01" w14:paraId="6DA0E304" w14:textId="77777777" w:rsidTr="00660ACF">
        <w:trPr>
          <w:trHeight w:val="60"/>
        </w:trPr>
        <w:tc>
          <w:tcPr>
            <w:tcW w:w="2960" w:type="dxa"/>
            <w:tcBorders>
              <w:top w:val="nil"/>
              <w:left w:val="single" w:sz="8" w:space="0" w:color="auto"/>
              <w:bottom w:val="single" w:sz="8" w:space="0" w:color="auto"/>
              <w:right w:val="single" w:sz="8" w:space="0" w:color="auto"/>
            </w:tcBorders>
            <w:vAlign w:val="center"/>
            <w:hideMark/>
          </w:tcPr>
          <w:p w14:paraId="6A1D09AE" w14:textId="77777777" w:rsidR="00662BF3" w:rsidRPr="00C63E01" w:rsidRDefault="00662BF3" w:rsidP="00662BF3">
            <w:pPr>
              <w:jc w:val="center"/>
              <w:rPr>
                <w:rFonts w:ascii="Calibri" w:hAnsi="Calibri" w:cs="Calibri"/>
                <w:color w:val="000000"/>
                <w:sz w:val="24"/>
                <w:szCs w:val="24"/>
              </w:rPr>
            </w:pPr>
            <w:r w:rsidRPr="00C63E01">
              <w:rPr>
                <w:rFonts w:ascii="Calibri" w:eastAsia="Calibri" w:hAnsi="Calibri" w:cs="Calibri"/>
                <w:color w:val="000000"/>
                <w:sz w:val="24"/>
                <w:szCs w:val="24"/>
              </w:rPr>
              <w:t>Limitations</w:t>
            </w:r>
          </w:p>
        </w:tc>
        <w:tc>
          <w:tcPr>
            <w:tcW w:w="3960" w:type="dxa"/>
            <w:tcBorders>
              <w:top w:val="nil"/>
              <w:left w:val="nil"/>
              <w:bottom w:val="single" w:sz="8" w:space="0" w:color="auto"/>
              <w:right w:val="single" w:sz="8" w:space="0" w:color="auto"/>
            </w:tcBorders>
            <w:vAlign w:val="center"/>
            <w:hideMark/>
          </w:tcPr>
          <w:p w14:paraId="77093592" w14:textId="77777777" w:rsidR="00662BF3" w:rsidRPr="00C63E01" w:rsidRDefault="00662BF3" w:rsidP="00662BF3">
            <w:pPr>
              <w:jc w:val="center"/>
              <w:rPr>
                <w:rFonts w:ascii="Calibri" w:hAnsi="Calibri" w:cs="Calibri"/>
                <w:color w:val="000000"/>
                <w:sz w:val="24"/>
                <w:szCs w:val="24"/>
              </w:rPr>
            </w:pPr>
            <w:r w:rsidRPr="00C63E01">
              <w:rPr>
                <w:rFonts w:ascii="Calibri" w:eastAsia="Calibri" w:hAnsi="Calibri" w:cs="Calibri"/>
                <w:color w:val="000000"/>
                <w:sz w:val="24"/>
                <w:szCs w:val="24"/>
              </w:rPr>
              <w:t>Ability to demonstrate awareness of limitations</w:t>
            </w:r>
          </w:p>
        </w:tc>
        <w:tc>
          <w:tcPr>
            <w:tcW w:w="7480" w:type="dxa"/>
            <w:tcBorders>
              <w:top w:val="nil"/>
              <w:left w:val="nil"/>
              <w:bottom w:val="single" w:sz="8" w:space="0" w:color="auto"/>
              <w:right w:val="single" w:sz="8" w:space="0" w:color="auto"/>
            </w:tcBorders>
            <w:vAlign w:val="center"/>
            <w:hideMark/>
          </w:tcPr>
          <w:p w14:paraId="37590851" w14:textId="77777777" w:rsidR="00662BF3" w:rsidRPr="00C63E01" w:rsidRDefault="00662BF3" w:rsidP="00662BF3">
            <w:pPr>
              <w:rPr>
                <w:rFonts w:ascii="Calibri" w:hAnsi="Calibri" w:cs="Calibri"/>
                <w:color w:val="000000"/>
                <w:sz w:val="24"/>
                <w:szCs w:val="24"/>
              </w:rPr>
            </w:pPr>
            <w:r w:rsidRPr="00C63E01">
              <w:rPr>
                <w:rFonts w:ascii="Calibri" w:eastAsia="Calibri" w:hAnsi="Calibri" w:cs="Calibri"/>
                <w:color w:val="000000"/>
                <w:sz w:val="24"/>
                <w:szCs w:val="24"/>
              </w:rPr>
              <w:t>Demonstrate an understanding of professional limitations in urgent and emergent situations, as well as personal limitations due to knowledge level or comfort</w:t>
            </w:r>
          </w:p>
        </w:tc>
      </w:tr>
      <w:tr w:rsidR="00662BF3" w:rsidRPr="00C63E01" w14:paraId="40949A25" w14:textId="77777777" w:rsidTr="00660ACF">
        <w:trPr>
          <w:trHeight w:val="60"/>
        </w:trPr>
        <w:tc>
          <w:tcPr>
            <w:tcW w:w="2960" w:type="dxa"/>
            <w:tcBorders>
              <w:top w:val="nil"/>
              <w:left w:val="single" w:sz="8" w:space="0" w:color="auto"/>
              <w:bottom w:val="single" w:sz="8" w:space="0" w:color="auto"/>
              <w:right w:val="single" w:sz="8" w:space="0" w:color="auto"/>
            </w:tcBorders>
            <w:vAlign w:val="center"/>
            <w:hideMark/>
          </w:tcPr>
          <w:p w14:paraId="5031F741" w14:textId="77777777" w:rsidR="00662BF3" w:rsidRPr="00C63E01" w:rsidRDefault="00662BF3" w:rsidP="00662BF3">
            <w:pPr>
              <w:jc w:val="center"/>
              <w:rPr>
                <w:rFonts w:ascii="Calibri" w:hAnsi="Calibri" w:cs="Calibri"/>
                <w:color w:val="000000"/>
                <w:sz w:val="24"/>
                <w:szCs w:val="24"/>
              </w:rPr>
            </w:pPr>
            <w:r w:rsidRPr="00C63E01">
              <w:rPr>
                <w:rFonts w:ascii="Calibri" w:eastAsia="Calibri" w:hAnsi="Calibri" w:cs="Calibri"/>
                <w:color w:val="000000"/>
                <w:sz w:val="24"/>
                <w:szCs w:val="24"/>
              </w:rPr>
              <w:t>Clinical Literature</w:t>
            </w:r>
          </w:p>
        </w:tc>
        <w:tc>
          <w:tcPr>
            <w:tcW w:w="3960" w:type="dxa"/>
            <w:tcBorders>
              <w:top w:val="nil"/>
              <w:left w:val="nil"/>
              <w:bottom w:val="single" w:sz="8" w:space="0" w:color="auto"/>
              <w:right w:val="single" w:sz="8" w:space="0" w:color="auto"/>
            </w:tcBorders>
            <w:vAlign w:val="center"/>
            <w:hideMark/>
          </w:tcPr>
          <w:p w14:paraId="27E75A8C" w14:textId="77777777" w:rsidR="00662BF3" w:rsidRPr="00C63E01" w:rsidRDefault="00662BF3" w:rsidP="00662BF3">
            <w:pPr>
              <w:jc w:val="center"/>
              <w:rPr>
                <w:rFonts w:ascii="Calibri" w:hAnsi="Calibri" w:cs="Calibri"/>
                <w:color w:val="000000"/>
                <w:sz w:val="24"/>
                <w:szCs w:val="24"/>
              </w:rPr>
            </w:pPr>
            <w:r w:rsidRPr="00C63E01">
              <w:rPr>
                <w:rFonts w:ascii="Calibri" w:eastAsia="Calibri" w:hAnsi="Calibri" w:cs="Calibri"/>
                <w:color w:val="000000"/>
                <w:sz w:val="24"/>
                <w:szCs w:val="24"/>
              </w:rPr>
              <w:t>Ability to demonstrate use of clinical literature</w:t>
            </w:r>
          </w:p>
        </w:tc>
        <w:tc>
          <w:tcPr>
            <w:tcW w:w="7480" w:type="dxa"/>
            <w:tcBorders>
              <w:top w:val="nil"/>
              <w:left w:val="nil"/>
              <w:bottom w:val="single" w:sz="8" w:space="0" w:color="auto"/>
              <w:right w:val="single" w:sz="8" w:space="0" w:color="auto"/>
            </w:tcBorders>
            <w:vAlign w:val="center"/>
            <w:hideMark/>
          </w:tcPr>
          <w:p w14:paraId="71896FD8" w14:textId="77777777" w:rsidR="00662BF3" w:rsidRPr="00C63E01" w:rsidRDefault="00662BF3" w:rsidP="00662BF3">
            <w:pPr>
              <w:rPr>
                <w:rFonts w:ascii="Calibri" w:hAnsi="Calibri" w:cs="Calibri"/>
                <w:color w:val="000000"/>
                <w:sz w:val="24"/>
                <w:szCs w:val="24"/>
              </w:rPr>
            </w:pPr>
            <w:r w:rsidRPr="00C63E01">
              <w:rPr>
                <w:rFonts w:ascii="Calibri" w:eastAsia="Calibri" w:hAnsi="Calibri" w:cs="Calibri"/>
                <w:color w:val="000000"/>
                <w:sz w:val="24"/>
                <w:szCs w:val="24"/>
              </w:rPr>
              <w:t>Demonstrate a knowledge of evidence-based practice in the management in urgent and emergent conditions</w:t>
            </w:r>
          </w:p>
        </w:tc>
      </w:tr>
      <w:tr w:rsidR="00662BF3" w:rsidRPr="00C63E01" w14:paraId="7AB9071F" w14:textId="77777777" w:rsidTr="00660ACF">
        <w:trPr>
          <w:trHeight w:val="60"/>
        </w:trPr>
        <w:tc>
          <w:tcPr>
            <w:tcW w:w="14400" w:type="dxa"/>
            <w:gridSpan w:val="3"/>
            <w:tcBorders>
              <w:top w:val="single" w:sz="8" w:space="0" w:color="auto"/>
              <w:left w:val="single" w:sz="8" w:space="0" w:color="auto"/>
              <w:bottom w:val="single" w:sz="8" w:space="0" w:color="auto"/>
              <w:right w:val="single" w:sz="8" w:space="0" w:color="000000"/>
            </w:tcBorders>
            <w:vAlign w:val="center"/>
            <w:hideMark/>
          </w:tcPr>
          <w:p w14:paraId="1FEA4DD7" w14:textId="77777777" w:rsidR="00662BF3" w:rsidRPr="00C63E01" w:rsidRDefault="00662BF3" w:rsidP="00662BF3">
            <w:pPr>
              <w:jc w:val="center"/>
              <w:rPr>
                <w:rFonts w:ascii="Calibri" w:hAnsi="Calibri" w:cs="Calibri"/>
                <w:b/>
                <w:bCs/>
                <w:color w:val="000000"/>
                <w:sz w:val="28"/>
                <w:szCs w:val="28"/>
              </w:rPr>
            </w:pPr>
            <w:r w:rsidRPr="00C63E01">
              <w:rPr>
                <w:rFonts w:ascii="Calibri" w:eastAsia="Calibri" w:hAnsi="Calibri" w:cs="Calibri"/>
                <w:b/>
                <w:bCs/>
                <w:color w:val="000000"/>
                <w:sz w:val="28"/>
                <w:szCs w:val="28"/>
              </w:rPr>
              <w:t>COMPETENCY: Systems Based Practice</w:t>
            </w:r>
          </w:p>
        </w:tc>
      </w:tr>
      <w:tr w:rsidR="00662BF3" w:rsidRPr="00C63E01" w14:paraId="68491E56" w14:textId="77777777" w:rsidTr="00660ACF">
        <w:trPr>
          <w:trHeight w:val="60"/>
        </w:trPr>
        <w:tc>
          <w:tcPr>
            <w:tcW w:w="2960" w:type="dxa"/>
            <w:tcBorders>
              <w:top w:val="nil"/>
              <w:left w:val="single" w:sz="8" w:space="0" w:color="auto"/>
              <w:bottom w:val="single" w:sz="8" w:space="0" w:color="auto"/>
              <w:right w:val="single" w:sz="8" w:space="0" w:color="auto"/>
            </w:tcBorders>
            <w:vAlign w:val="center"/>
            <w:hideMark/>
          </w:tcPr>
          <w:p w14:paraId="27531E2F" w14:textId="77777777" w:rsidR="00662BF3" w:rsidRPr="00C63E01" w:rsidRDefault="00662BF3" w:rsidP="00662BF3">
            <w:pPr>
              <w:jc w:val="center"/>
              <w:rPr>
                <w:rFonts w:ascii="Calibri" w:hAnsi="Calibri" w:cs="Calibri"/>
                <w:b/>
                <w:bCs/>
                <w:color w:val="000000"/>
                <w:sz w:val="24"/>
                <w:szCs w:val="24"/>
              </w:rPr>
            </w:pPr>
            <w:r w:rsidRPr="00C63E01">
              <w:rPr>
                <w:rFonts w:ascii="Calibri" w:eastAsia="Calibri" w:hAnsi="Calibri" w:cs="Calibri"/>
                <w:b/>
                <w:bCs/>
                <w:color w:val="000000"/>
                <w:sz w:val="24"/>
                <w:szCs w:val="24"/>
              </w:rPr>
              <w:t>TOPIC</w:t>
            </w:r>
          </w:p>
        </w:tc>
        <w:tc>
          <w:tcPr>
            <w:tcW w:w="3960" w:type="dxa"/>
            <w:tcBorders>
              <w:top w:val="nil"/>
              <w:left w:val="nil"/>
              <w:bottom w:val="single" w:sz="8" w:space="0" w:color="auto"/>
              <w:right w:val="single" w:sz="8" w:space="0" w:color="auto"/>
            </w:tcBorders>
            <w:vAlign w:val="center"/>
            <w:hideMark/>
          </w:tcPr>
          <w:p w14:paraId="3AB9B689" w14:textId="77777777" w:rsidR="00662BF3" w:rsidRPr="00C63E01" w:rsidRDefault="00662BF3" w:rsidP="00662BF3">
            <w:pPr>
              <w:jc w:val="center"/>
              <w:rPr>
                <w:rFonts w:ascii="Calibri" w:hAnsi="Calibri" w:cs="Calibri"/>
                <w:b/>
                <w:bCs/>
                <w:color w:val="000000"/>
                <w:sz w:val="24"/>
                <w:szCs w:val="24"/>
              </w:rPr>
            </w:pPr>
            <w:r w:rsidRPr="00C63E01">
              <w:rPr>
                <w:rFonts w:ascii="Calibri" w:eastAsia="Calibri" w:hAnsi="Calibri" w:cs="Calibri"/>
                <w:b/>
                <w:bCs/>
                <w:color w:val="000000"/>
                <w:sz w:val="24"/>
                <w:szCs w:val="24"/>
              </w:rPr>
              <w:t>Learning Outcome</w:t>
            </w:r>
          </w:p>
        </w:tc>
        <w:tc>
          <w:tcPr>
            <w:tcW w:w="7480" w:type="dxa"/>
            <w:tcBorders>
              <w:top w:val="nil"/>
              <w:left w:val="nil"/>
              <w:bottom w:val="single" w:sz="8" w:space="0" w:color="auto"/>
              <w:right w:val="single" w:sz="8" w:space="0" w:color="auto"/>
            </w:tcBorders>
            <w:vAlign w:val="center"/>
            <w:hideMark/>
          </w:tcPr>
          <w:p w14:paraId="019C67DC" w14:textId="77777777" w:rsidR="00662BF3" w:rsidRPr="00C63E01" w:rsidRDefault="00662BF3" w:rsidP="00662BF3">
            <w:pPr>
              <w:jc w:val="center"/>
              <w:rPr>
                <w:rFonts w:ascii="Calibri" w:hAnsi="Calibri" w:cs="Calibri"/>
                <w:b/>
                <w:bCs/>
                <w:color w:val="000000"/>
                <w:sz w:val="24"/>
                <w:szCs w:val="24"/>
              </w:rPr>
            </w:pPr>
            <w:r w:rsidRPr="00C63E01">
              <w:rPr>
                <w:rFonts w:ascii="Calibri" w:eastAsia="Calibri" w:hAnsi="Calibri" w:cs="Calibri"/>
                <w:b/>
                <w:bCs/>
                <w:color w:val="000000"/>
                <w:sz w:val="24"/>
                <w:szCs w:val="24"/>
              </w:rPr>
              <w:t>Instructional Objective</w:t>
            </w:r>
          </w:p>
        </w:tc>
      </w:tr>
      <w:tr w:rsidR="00662BF3" w:rsidRPr="00C63E01" w14:paraId="6271185B" w14:textId="77777777" w:rsidTr="00660ACF">
        <w:trPr>
          <w:trHeight w:val="60"/>
        </w:trPr>
        <w:tc>
          <w:tcPr>
            <w:tcW w:w="2960" w:type="dxa"/>
            <w:tcBorders>
              <w:top w:val="nil"/>
              <w:left w:val="single" w:sz="8" w:space="0" w:color="auto"/>
              <w:bottom w:val="single" w:sz="8" w:space="0" w:color="auto"/>
              <w:right w:val="single" w:sz="8" w:space="0" w:color="auto"/>
            </w:tcBorders>
            <w:vAlign w:val="center"/>
            <w:hideMark/>
          </w:tcPr>
          <w:p w14:paraId="581DCB05" w14:textId="77777777" w:rsidR="00662BF3" w:rsidRPr="00C63E01" w:rsidRDefault="00662BF3" w:rsidP="00662BF3">
            <w:pPr>
              <w:jc w:val="center"/>
              <w:rPr>
                <w:rFonts w:ascii="Calibri" w:hAnsi="Calibri" w:cs="Calibri"/>
                <w:color w:val="000000"/>
                <w:sz w:val="24"/>
                <w:szCs w:val="24"/>
              </w:rPr>
            </w:pPr>
            <w:r w:rsidRPr="00C63E01">
              <w:rPr>
                <w:rFonts w:ascii="Calibri" w:eastAsia="Calibri" w:hAnsi="Calibri" w:cs="Calibri"/>
                <w:color w:val="000000"/>
                <w:sz w:val="24"/>
                <w:szCs w:val="24"/>
              </w:rPr>
              <w:t>Cost and Quality</w:t>
            </w:r>
          </w:p>
        </w:tc>
        <w:tc>
          <w:tcPr>
            <w:tcW w:w="3960" w:type="dxa"/>
            <w:tcBorders>
              <w:top w:val="nil"/>
              <w:left w:val="nil"/>
              <w:bottom w:val="single" w:sz="8" w:space="0" w:color="auto"/>
              <w:right w:val="single" w:sz="8" w:space="0" w:color="auto"/>
            </w:tcBorders>
            <w:vAlign w:val="center"/>
            <w:hideMark/>
          </w:tcPr>
          <w:p w14:paraId="0A0254D6" w14:textId="77777777" w:rsidR="00662BF3" w:rsidRPr="00C63E01" w:rsidRDefault="00662BF3" w:rsidP="00662BF3">
            <w:pPr>
              <w:jc w:val="center"/>
              <w:rPr>
                <w:rFonts w:ascii="Calibri" w:hAnsi="Calibri" w:cs="Calibri"/>
                <w:color w:val="000000"/>
                <w:sz w:val="24"/>
                <w:szCs w:val="24"/>
              </w:rPr>
            </w:pPr>
            <w:r w:rsidRPr="00C63E01">
              <w:rPr>
                <w:rFonts w:ascii="Calibri" w:eastAsia="Calibri" w:hAnsi="Calibri" w:cs="Calibri"/>
                <w:color w:val="000000"/>
                <w:sz w:val="24"/>
                <w:szCs w:val="24"/>
              </w:rPr>
              <w:t>Demonstrate ability to balance cost and quality care</w:t>
            </w:r>
          </w:p>
        </w:tc>
        <w:tc>
          <w:tcPr>
            <w:tcW w:w="7480" w:type="dxa"/>
            <w:tcBorders>
              <w:top w:val="nil"/>
              <w:left w:val="nil"/>
              <w:bottom w:val="single" w:sz="8" w:space="0" w:color="auto"/>
              <w:right w:val="single" w:sz="8" w:space="0" w:color="auto"/>
            </w:tcBorders>
            <w:vAlign w:val="center"/>
            <w:hideMark/>
          </w:tcPr>
          <w:p w14:paraId="167D5D4D" w14:textId="6648BF55" w:rsidR="00662BF3" w:rsidRPr="00C63E01" w:rsidRDefault="00662BF3" w:rsidP="00662BF3">
            <w:pPr>
              <w:rPr>
                <w:rFonts w:ascii="Calibri" w:hAnsi="Calibri" w:cs="Calibri"/>
                <w:color w:val="000000"/>
                <w:sz w:val="24"/>
                <w:szCs w:val="24"/>
              </w:rPr>
            </w:pPr>
            <w:r w:rsidRPr="00C63E01">
              <w:rPr>
                <w:rFonts w:ascii="Calibri" w:eastAsia="Calibri" w:hAnsi="Calibri" w:cs="Calibri"/>
                <w:color w:val="000000"/>
                <w:sz w:val="24"/>
                <w:szCs w:val="24"/>
              </w:rPr>
              <w:t>Demonstrate ability to balance cost and quality care </w:t>
            </w:r>
          </w:p>
        </w:tc>
      </w:tr>
      <w:tr w:rsidR="00662BF3" w:rsidRPr="00C63E01" w14:paraId="783BE8C5" w14:textId="77777777" w:rsidTr="00660ACF">
        <w:trPr>
          <w:trHeight w:val="60"/>
        </w:trPr>
        <w:tc>
          <w:tcPr>
            <w:tcW w:w="2960" w:type="dxa"/>
            <w:tcBorders>
              <w:top w:val="nil"/>
              <w:left w:val="single" w:sz="8" w:space="0" w:color="auto"/>
              <w:bottom w:val="single" w:sz="8" w:space="0" w:color="auto"/>
              <w:right w:val="single" w:sz="8" w:space="0" w:color="auto"/>
            </w:tcBorders>
            <w:vAlign w:val="center"/>
            <w:hideMark/>
          </w:tcPr>
          <w:p w14:paraId="27C03C8B" w14:textId="77777777" w:rsidR="00662BF3" w:rsidRPr="00C63E01" w:rsidRDefault="00662BF3" w:rsidP="00662BF3">
            <w:pPr>
              <w:jc w:val="center"/>
              <w:rPr>
                <w:rFonts w:ascii="Calibri" w:hAnsi="Calibri" w:cs="Calibri"/>
                <w:color w:val="000000"/>
                <w:sz w:val="24"/>
                <w:szCs w:val="24"/>
              </w:rPr>
            </w:pPr>
            <w:r w:rsidRPr="00C63E01">
              <w:rPr>
                <w:rFonts w:ascii="Calibri" w:eastAsia="Calibri" w:hAnsi="Calibri" w:cs="Calibri"/>
                <w:color w:val="000000"/>
                <w:sz w:val="24"/>
                <w:szCs w:val="24"/>
              </w:rPr>
              <w:t>Health Disparities</w:t>
            </w:r>
          </w:p>
        </w:tc>
        <w:tc>
          <w:tcPr>
            <w:tcW w:w="3960" w:type="dxa"/>
            <w:tcBorders>
              <w:top w:val="nil"/>
              <w:left w:val="nil"/>
              <w:bottom w:val="single" w:sz="8" w:space="0" w:color="auto"/>
              <w:right w:val="single" w:sz="8" w:space="0" w:color="auto"/>
            </w:tcBorders>
            <w:vAlign w:val="center"/>
            <w:hideMark/>
          </w:tcPr>
          <w:p w14:paraId="14DF600A" w14:textId="77777777" w:rsidR="00662BF3" w:rsidRPr="00C63E01" w:rsidRDefault="00662BF3" w:rsidP="00662BF3">
            <w:pPr>
              <w:jc w:val="center"/>
              <w:rPr>
                <w:rFonts w:ascii="Calibri" w:hAnsi="Calibri" w:cs="Calibri"/>
                <w:color w:val="000000"/>
                <w:sz w:val="24"/>
                <w:szCs w:val="24"/>
              </w:rPr>
            </w:pPr>
            <w:r w:rsidRPr="00C63E01">
              <w:rPr>
                <w:rFonts w:ascii="Calibri" w:eastAsia="Calibri" w:hAnsi="Calibri" w:cs="Calibri"/>
                <w:color w:val="000000"/>
                <w:sz w:val="24"/>
                <w:szCs w:val="24"/>
              </w:rPr>
              <w:t>Demonstrate awareness of health disparities</w:t>
            </w:r>
          </w:p>
        </w:tc>
        <w:tc>
          <w:tcPr>
            <w:tcW w:w="7480" w:type="dxa"/>
            <w:tcBorders>
              <w:top w:val="nil"/>
              <w:left w:val="nil"/>
              <w:bottom w:val="single" w:sz="8" w:space="0" w:color="auto"/>
              <w:right w:val="single" w:sz="8" w:space="0" w:color="auto"/>
            </w:tcBorders>
            <w:vAlign w:val="center"/>
            <w:hideMark/>
          </w:tcPr>
          <w:p w14:paraId="5874144E" w14:textId="03A13F03" w:rsidR="00662BF3" w:rsidRPr="00C63E01" w:rsidRDefault="00662BF3" w:rsidP="00662BF3">
            <w:pPr>
              <w:rPr>
                <w:rFonts w:ascii="Calibri" w:hAnsi="Calibri" w:cs="Calibri"/>
                <w:color w:val="000000"/>
                <w:sz w:val="24"/>
                <w:szCs w:val="24"/>
              </w:rPr>
            </w:pPr>
            <w:r w:rsidRPr="00C63E01">
              <w:rPr>
                <w:rFonts w:ascii="Calibri" w:eastAsia="Calibri" w:hAnsi="Calibri" w:cs="Calibri"/>
                <w:color w:val="000000"/>
                <w:sz w:val="24"/>
                <w:szCs w:val="24"/>
              </w:rPr>
              <w:t>Demonstrate awareness of health disparities </w:t>
            </w:r>
          </w:p>
        </w:tc>
      </w:tr>
    </w:tbl>
    <w:p w14:paraId="39536E63" w14:textId="77777777" w:rsidR="00DC0F9D" w:rsidRDefault="00DC0F9D" w:rsidP="006C6AB7">
      <w:pPr>
        <w:jc w:val="center"/>
        <w:rPr>
          <w:rFonts w:ascii="Calibri" w:hAnsi="Calibri" w:cs="Calibri"/>
          <w:b/>
          <w:sz w:val="32"/>
          <w:szCs w:val="32"/>
        </w:rPr>
      </w:pPr>
    </w:p>
    <w:p w14:paraId="5B885671" w14:textId="77777777" w:rsidR="002542DA" w:rsidRPr="00DE060A" w:rsidRDefault="002542DA" w:rsidP="00A8475E">
      <w:pPr>
        <w:rPr>
          <w:rFonts w:ascii="Calibri" w:hAnsi="Calibri" w:cs="Calibri"/>
          <w:b/>
          <w:sz w:val="28"/>
          <w:szCs w:val="28"/>
        </w:rPr>
        <w:sectPr w:rsidR="002542DA" w:rsidRPr="00DE060A" w:rsidSect="00C63E01">
          <w:pgSz w:w="15840" w:h="12240" w:orient="landscape"/>
          <w:pgMar w:top="720" w:right="720" w:bottom="720" w:left="720" w:header="720" w:footer="720" w:gutter="0"/>
          <w:cols w:space="720"/>
          <w:docGrid w:linePitch="272"/>
        </w:sectPr>
      </w:pPr>
    </w:p>
    <w:p w14:paraId="49F16F42" w14:textId="77777777" w:rsidR="009D097C" w:rsidRPr="00DE060A" w:rsidRDefault="009D097C" w:rsidP="009D097C">
      <w:pPr>
        <w:jc w:val="center"/>
        <w:rPr>
          <w:rFonts w:ascii="Calibri" w:hAnsi="Calibri" w:cs="Calibri"/>
          <w:b/>
          <w:sz w:val="28"/>
          <w:szCs w:val="28"/>
        </w:rPr>
      </w:pPr>
      <w:r w:rsidRPr="00DE060A">
        <w:rPr>
          <w:rFonts w:ascii="Calibri" w:hAnsi="Calibri" w:cs="Calibri"/>
          <w:b/>
          <w:sz w:val="28"/>
          <w:szCs w:val="28"/>
        </w:rPr>
        <w:lastRenderedPageBreak/>
        <w:t>Preceptor Evaluation of Students</w:t>
      </w:r>
    </w:p>
    <w:p w14:paraId="4E461D1A" w14:textId="77777777" w:rsidR="009D097C" w:rsidRPr="00A8475E" w:rsidRDefault="009D097C" w:rsidP="009D097C">
      <w:pPr>
        <w:jc w:val="center"/>
        <w:rPr>
          <w:rFonts w:ascii="Calibri" w:hAnsi="Calibri" w:cs="Calibri"/>
          <w:sz w:val="24"/>
          <w:szCs w:val="24"/>
        </w:rPr>
      </w:pPr>
      <w:r w:rsidRPr="00A8475E">
        <w:rPr>
          <w:rFonts w:ascii="Calibri" w:hAnsi="Calibri" w:cs="Calibri"/>
          <w:sz w:val="24"/>
          <w:szCs w:val="24"/>
        </w:rPr>
        <w:t>Emergency Medicine</w:t>
      </w:r>
    </w:p>
    <w:p w14:paraId="72D75E63" w14:textId="77777777" w:rsidR="009D097C" w:rsidRPr="00A8475E" w:rsidRDefault="009D097C" w:rsidP="009D097C">
      <w:pPr>
        <w:jc w:val="center"/>
        <w:rPr>
          <w:rFonts w:ascii="Calibri" w:hAnsi="Calibri" w:cs="Calibri"/>
          <w:sz w:val="24"/>
          <w:szCs w:val="24"/>
        </w:rPr>
      </w:pPr>
    </w:p>
    <w:p w14:paraId="4B4CE40A" w14:textId="77777777" w:rsidR="009D097C" w:rsidRPr="00A8475E" w:rsidRDefault="009D097C" w:rsidP="009D097C">
      <w:pPr>
        <w:rPr>
          <w:rFonts w:ascii="Calibri" w:hAnsi="Calibri" w:cs="Calibri"/>
          <w:sz w:val="24"/>
          <w:szCs w:val="24"/>
        </w:rPr>
      </w:pPr>
      <w:r w:rsidRPr="00A8475E">
        <w:rPr>
          <w:rFonts w:ascii="Calibri" w:hAnsi="Calibri" w:cs="Calibri"/>
          <w:b/>
          <w:sz w:val="24"/>
          <w:szCs w:val="24"/>
        </w:rPr>
        <w:t>Student</w:t>
      </w:r>
      <w:r w:rsidRPr="00A8475E">
        <w:rPr>
          <w:rFonts w:ascii="Calibri" w:hAnsi="Calibri" w:cs="Calibri"/>
          <w:sz w:val="24"/>
          <w:szCs w:val="24"/>
        </w:rPr>
        <w:t>: __________________________________</w:t>
      </w:r>
    </w:p>
    <w:p w14:paraId="5FD53902" w14:textId="77777777" w:rsidR="009D097C" w:rsidRPr="00A8475E" w:rsidRDefault="009D097C" w:rsidP="009D097C">
      <w:pPr>
        <w:rPr>
          <w:rFonts w:ascii="Calibri" w:hAnsi="Calibri" w:cs="Calibri"/>
          <w:sz w:val="24"/>
          <w:szCs w:val="24"/>
        </w:rPr>
      </w:pPr>
      <w:r w:rsidRPr="00A8475E">
        <w:rPr>
          <w:rFonts w:ascii="Calibri" w:hAnsi="Calibri" w:cs="Calibri"/>
          <w:b/>
          <w:sz w:val="24"/>
          <w:szCs w:val="24"/>
        </w:rPr>
        <w:t>Preceptor</w:t>
      </w:r>
      <w:r w:rsidRPr="00A8475E">
        <w:rPr>
          <w:rFonts w:ascii="Calibri" w:hAnsi="Calibri" w:cs="Calibri"/>
          <w:sz w:val="24"/>
          <w:szCs w:val="24"/>
        </w:rPr>
        <w:t>: ________________________________</w:t>
      </w:r>
    </w:p>
    <w:p w14:paraId="11F8F8B7" w14:textId="0A0A7EAC" w:rsidR="009D097C" w:rsidRPr="00A8475E" w:rsidRDefault="009D097C" w:rsidP="009D097C">
      <w:pPr>
        <w:rPr>
          <w:rFonts w:ascii="Calibri" w:hAnsi="Calibri" w:cs="Calibri"/>
          <w:sz w:val="24"/>
          <w:szCs w:val="24"/>
        </w:rPr>
      </w:pPr>
      <w:r w:rsidRPr="00A8475E">
        <w:rPr>
          <w:rFonts w:ascii="Calibri" w:hAnsi="Calibri" w:cs="Calibri"/>
          <w:b/>
          <w:sz w:val="24"/>
          <w:szCs w:val="24"/>
        </w:rPr>
        <w:t>Dates of Rotation</w:t>
      </w:r>
      <w:r w:rsidRPr="00A8475E">
        <w:rPr>
          <w:rFonts w:ascii="Calibri" w:hAnsi="Calibri" w:cs="Calibri"/>
          <w:sz w:val="24"/>
          <w:szCs w:val="24"/>
        </w:rPr>
        <w:t>: ___________________________</w:t>
      </w:r>
    </w:p>
    <w:p w14:paraId="176A490B" w14:textId="548DF205" w:rsidR="009D097C" w:rsidRPr="00DE060A" w:rsidRDefault="002F375C" w:rsidP="009D097C">
      <w:pPr>
        <w:rPr>
          <w:rFonts w:ascii="Calibri" w:hAnsi="Calibri" w:cs="Calibri"/>
        </w:rPr>
      </w:pPr>
      <w:r w:rsidRPr="00DE060A">
        <w:rPr>
          <w:rFonts w:ascii="Calibri" w:hAnsi="Calibri" w:cs="Calibri"/>
          <w:noProof/>
        </w:rPr>
        <mc:AlternateContent>
          <mc:Choice Requires="wps">
            <w:drawing>
              <wp:anchor distT="0" distB="0" distL="114300" distR="114300" simplePos="0" relativeHeight="251689472" behindDoc="0" locked="0" layoutInCell="1" allowOverlap="1" wp14:anchorId="36280EC7" wp14:editId="4495174D">
                <wp:simplePos x="0" y="0"/>
                <wp:positionH relativeFrom="column">
                  <wp:posOffset>6439</wp:posOffset>
                </wp:positionH>
                <wp:positionV relativeFrom="paragraph">
                  <wp:posOffset>151926</wp:posOffset>
                </wp:positionV>
                <wp:extent cx="6980350" cy="2395470"/>
                <wp:effectExtent l="0" t="0" r="11430" b="24130"/>
                <wp:wrapNone/>
                <wp:docPr id="3" name="Text Box 3"/>
                <wp:cNvGraphicFramePr/>
                <a:graphic xmlns:a="http://schemas.openxmlformats.org/drawingml/2006/main">
                  <a:graphicData uri="http://schemas.microsoft.com/office/word/2010/wordprocessingShape">
                    <wps:wsp>
                      <wps:cNvSpPr txBox="1"/>
                      <wps:spPr>
                        <a:xfrm>
                          <a:off x="0" y="0"/>
                          <a:ext cx="6980350" cy="2395470"/>
                        </a:xfrm>
                        <a:prstGeom prst="rect">
                          <a:avLst/>
                        </a:prstGeom>
                        <a:solidFill>
                          <a:schemeClr val="lt1"/>
                        </a:solidFill>
                        <a:ln w="6350">
                          <a:solidFill>
                            <a:prstClr val="black"/>
                          </a:solidFill>
                        </a:ln>
                      </wps:spPr>
                      <wps:txbx>
                        <w:txbxContent>
                          <w:p w14:paraId="7B7B4646" w14:textId="77777777" w:rsidR="00A8475E" w:rsidRPr="00014C3B" w:rsidRDefault="00A8475E" w:rsidP="00A8475E">
                            <w:pPr>
                              <w:jc w:val="center"/>
                              <w:rPr>
                                <w:rFonts w:asciiTheme="minorHAnsi" w:hAnsiTheme="minorHAnsi" w:cstheme="minorHAnsi"/>
                                <w:b/>
                                <w:sz w:val="24"/>
                                <w:szCs w:val="24"/>
                              </w:rPr>
                            </w:pPr>
                            <w:r w:rsidRPr="00014C3B">
                              <w:rPr>
                                <w:rFonts w:asciiTheme="minorHAnsi" w:hAnsiTheme="minorHAnsi" w:cstheme="minorHAnsi"/>
                                <w:b/>
                                <w:sz w:val="24"/>
                                <w:szCs w:val="24"/>
                              </w:rPr>
                              <w:t>Evaluation Instructions</w:t>
                            </w:r>
                          </w:p>
                          <w:p w14:paraId="4343D71A" w14:textId="77777777" w:rsidR="00A8475E" w:rsidRPr="00564750" w:rsidRDefault="00A8475E" w:rsidP="00A8475E">
                            <w:pPr>
                              <w:jc w:val="center"/>
                              <w:rPr>
                                <w:rFonts w:asciiTheme="minorHAnsi" w:hAnsiTheme="minorHAnsi" w:cstheme="minorHAnsi"/>
                                <w:sz w:val="16"/>
                                <w:szCs w:val="16"/>
                              </w:rPr>
                            </w:pPr>
                          </w:p>
                          <w:p w14:paraId="1C9FDB09" w14:textId="77777777" w:rsidR="00A8475E" w:rsidRPr="00014C3B" w:rsidRDefault="00A8475E" w:rsidP="00A8475E">
                            <w:pPr>
                              <w:jc w:val="center"/>
                              <w:rPr>
                                <w:rFonts w:asciiTheme="minorHAnsi" w:hAnsiTheme="minorHAnsi" w:cstheme="minorHAnsi"/>
                                <w:sz w:val="24"/>
                                <w:szCs w:val="24"/>
                              </w:rPr>
                            </w:pPr>
                            <w:r w:rsidRPr="00014C3B">
                              <w:rPr>
                                <w:rFonts w:asciiTheme="minorHAnsi" w:hAnsiTheme="minorHAnsi" w:cstheme="minorHAnsi"/>
                                <w:sz w:val="24"/>
                                <w:szCs w:val="24"/>
                              </w:rPr>
                              <w:t xml:space="preserve">Please evaluate the student within each </w:t>
                            </w:r>
                            <w:r w:rsidRPr="00014C3B">
                              <w:rPr>
                                <w:rFonts w:asciiTheme="minorHAnsi" w:hAnsiTheme="minorHAnsi" w:cstheme="minorHAnsi"/>
                                <w:b/>
                                <w:sz w:val="24"/>
                                <w:szCs w:val="24"/>
                              </w:rPr>
                              <w:t>Program Competency</w:t>
                            </w:r>
                          </w:p>
                          <w:p w14:paraId="3BA2B2E6" w14:textId="77777777" w:rsidR="00A8475E" w:rsidRPr="00564750" w:rsidRDefault="00A8475E" w:rsidP="00A8475E">
                            <w:pPr>
                              <w:rPr>
                                <w:rFonts w:asciiTheme="minorHAnsi" w:hAnsiTheme="minorHAnsi" w:cstheme="minorHAnsi"/>
                                <w:sz w:val="16"/>
                                <w:szCs w:val="16"/>
                              </w:rPr>
                            </w:pPr>
                          </w:p>
                          <w:p w14:paraId="6BB5F818" w14:textId="77777777" w:rsidR="00A8475E" w:rsidRPr="00014C3B" w:rsidRDefault="00A8475E" w:rsidP="00A8475E">
                            <w:pPr>
                              <w:rPr>
                                <w:rFonts w:asciiTheme="minorHAnsi" w:hAnsiTheme="minorHAnsi" w:cstheme="minorHAnsi"/>
                                <w:sz w:val="24"/>
                                <w:szCs w:val="24"/>
                              </w:rPr>
                            </w:pPr>
                            <w:r w:rsidRPr="00014C3B">
                              <w:rPr>
                                <w:rFonts w:asciiTheme="minorHAnsi" w:hAnsiTheme="minorHAnsi" w:cstheme="minorHAnsi"/>
                                <w:b/>
                                <w:sz w:val="28"/>
                                <w:szCs w:val="28"/>
                              </w:rPr>
                              <w:t>Inadequate</w:t>
                            </w:r>
                            <w:r w:rsidRPr="00014C3B">
                              <w:rPr>
                                <w:rFonts w:asciiTheme="minorHAnsi" w:hAnsiTheme="minorHAnsi" w:cstheme="minorHAnsi"/>
                                <w:sz w:val="24"/>
                                <w:szCs w:val="24"/>
                              </w:rPr>
                              <w:t xml:space="preserve"> Students whose performance demonstrates significant deficiencies in any given area</w:t>
                            </w:r>
                          </w:p>
                          <w:p w14:paraId="3EFBA90E" w14:textId="77777777" w:rsidR="00A8475E" w:rsidRPr="00014C3B" w:rsidRDefault="00A8475E" w:rsidP="00A8475E">
                            <w:pPr>
                              <w:rPr>
                                <w:rFonts w:asciiTheme="minorHAnsi" w:hAnsiTheme="minorHAnsi" w:cstheme="minorHAnsi"/>
                                <w:sz w:val="24"/>
                                <w:szCs w:val="24"/>
                              </w:rPr>
                            </w:pPr>
                            <w:r w:rsidRPr="00014C3B">
                              <w:rPr>
                                <w:rFonts w:asciiTheme="minorHAnsi" w:hAnsiTheme="minorHAnsi" w:cstheme="minorHAnsi"/>
                                <w:b/>
                                <w:sz w:val="28"/>
                                <w:szCs w:val="28"/>
                              </w:rPr>
                              <w:t xml:space="preserve">Competence </w:t>
                            </w:r>
                            <w:r w:rsidRPr="00014C3B">
                              <w:rPr>
                                <w:rFonts w:asciiTheme="minorHAnsi" w:hAnsiTheme="minorHAnsi" w:cstheme="minorHAnsi"/>
                                <w:sz w:val="24"/>
                                <w:szCs w:val="24"/>
                              </w:rPr>
                              <w:t xml:space="preserve">Students whose performance is expected for their current level of training with </w:t>
                            </w:r>
                            <w:r w:rsidRPr="00014C3B">
                              <w:rPr>
                                <w:rFonts w:asciiTheme="minorHAnsi" w:hAnsiTheme="minorHAnsi" w:cstheme="minorHAnsi"/>
                                <w:b/>
                                <w:sz w:val="24"/>
                                <w:szCs w:val="24"/>
                              </w:rPr>
                              <w:t>direct supervision</w:t>
                            </w:r>
                            <w:r w:rsidRPr="00014C3B">
                              <w:rPr>
                                <w:rFonts w:asciiTheme="minorHAnsi" w:hAnsiTheme="minorHAnsi" w:cstheme="minorHAnsi"/>
                                <w:sz w:val="24"/>
                                <w:szCs w:val="24"/>
                              </w:rPr>
                              <w:t>, average student</w:t>
                            </w:r>
                          </w:p>
                          <w:p w14:paraId="57914D22" w14:textId="77777777" w:rsidR="00A8475E" w:rsidRPr="00014C3B" w:rsidRDefault="00A8475E" w:rsidP="00A8475E">
                            <w:pPr>
                              <w:rPr>
                                <w:rFonts w:asciiTheme="minorHAnsi" w:hAnsiTheme="minorHAnsi" w:cstheme="minorHAnsi"/>
                                <w:b/>
                                <w:sz w:val="24"/>
                                <w:szCs w:val="24"/>
                              </w:rPr>
                            </w:pPr>
                            <w:r w:rsidRPr="00014C3B">
                              <w:rPr>
                                <w:rFonts w:asciiTheme="minorHAnsi" w:hAnsiTheme="minorHAnsi" w:cstheme="minorHAnsi"/>
                                <w:b/>
                                <w:sz w:val="28"/>
                                <w:szCs w:val="28"/>
                              </w:rPr>
                              <w:t>Proficiency</w:t>
                            </w:r>
                            <w:r w:rsidRPr="00014C3B">
                              <w:rPr>
                                <w:rFonts w:asciiTheme="minorHAnsi" w:hAnsiTheme="minorHAnsi" w:cstheme="minorHAnsi"/>
                                <w:b/>
                                <w:sz w:val="24"/>
                                <w:szCs w:val="24"/>
                              </w:rPr>
                              <w:t xml:space="preserve"> </w:t>
                            </w:r>
                            <w:r w:rsidRPr="00014C3B">
                              <w:rPr>
                                <w:rFonts w:asciiTheme="minorHAnsi" w:hAnsiTheme="minorHAnsi" w:cstheme="minorHAnsi"/>
                                <w:sz w:val="24"/>
                                <w:szCs w:val="24"/>
                              </w:rPr>
                              <w:t xml:space="preserve">Students whose performance is expected for their current level of training with </w:t>
                            </w:r>
                            <w:r w:rsidRPr="00014C3B">
                              <w:rPr>
                                <w:rFonts w:asciiTheme="minorHAnsi" w:hAnsiTheme="minorHAnsi" w:cstheme="minorHAnsi"/>
                                <w:b/>
                                <w:sz w:val="24"/>
                                <w:szCs w:val="24"/>
                              </w:rPr>
                              <w:t>indirect supervision</w:t>
                            </w:r>
                            <w:r w:rsidRPr="00014C3B">
                              <w:rPr>
                                <w:rFonts w:asciiTheme="minorHAnsi" w:hAnsiTheme="minorHAnsi" w:cstheme="minorHAnsi"/>
                                <w:sz w:val="24"/>
                                <w:szCs w:val="24"/>
                              </w:rPr>
                              <w:t xml:space="preserve"> </w:t>
                            </w:r>
                          </w:p>
                          <w:p w14:paraId="7C490364" w14:textId="77777777" w:rsidR="00A8475E" w:rsidRPr="00014C3B" w:rsidRDefault="00A8475E" w:rsidP="00A8475E">
                            <w:pPr>
                              <w:rPr>
                                <w:rFonts w:asciiTheme="minorHAnsi" w:hAnsiTheme="minorHAnsi" w:cstheme="minorHAnsi"/>
                                <w:sz w:val="24"/>
                                <w:szCs w:val="24"/>
                              </w:rPr>
                            </w:pPr>
                            <w:r w:rsidRPr="00014C3B">
                              <w:rPr>
                                <w:rFonts w:asciiTheme="minorHAnsi" w:hAnsiTheme="minorHAnsi" w:cstheme="minorHAnsi"/>
                                <w:b/>
                                <w:sz w:val="28"/>
                                <w:szCs w:val="28"/>
                              </w:rPr>
                              <w:t xml:space="preserve">Mastery </w:t>
                            </w:r>
                            <w:r w:rsidRPr="00014C3B">
                              <w:rPr>
                                <w:rFonts w:asciiTheme="minorHAnsi" w:hAnsiTheme="minorHAnsi" w:cstheme="minorHAnsi"/>
                                <w:sz w:val="24"/>
                                <w:szCs w:val="24"/>
                              </w:rPr>
                              <w:t xml:space="preserve">Students whose performance is at the ability to </w:t>
                            </w:r>
                            <w:r w:rsidRPr="00014C3B">
                              <w:rPr>
                                <w:rFonts w:asciiTheme="minorHAnsi" w:hAnsiTheme="minorHAnsi" w:cstheme="minorHAnsi"/>
                                <w:b/>
                                <w:sz w:val="24"/>
                                <w:szCs w:val="24"/>
                              </w:rPr>
                              <w:t>teach others</w:t>
                            </w:r>
                          </w:p>
                          <w:p w14:paraId="1813FEB4" w14:textId="77777777" w:rsidR="00A8475E" w:rsidRPr="00014C3B" w:rsidRDefault="00A8475E" w:rsidP="00A8475E">
                            <w:pPr>
                              <w:rPr>
                                <w:rFonts w:asciiTheme="minorHAnsi" w:hAnsiTheme="minorHAnsi" w:cstheme="minorHAnsi"/>
                                <w:sz w:val="24"/>
                                <w:szCs w:val="24"/>
                              </w:rPr>
                            </w:pPr>
                            <w:r w:rsidRPr="00D20AC8">
                              <w:rPr>
                                <w:rFonts w:asciiTheme="minorHAnsi" w:hAnsiTheme="minorHAnsi" w:cstheme="minorHAnsi"/>
                                <w:b/>
                                <w:sz w:val="28"/>
                                <w:szCs w:val="28"/>
                              </w:rPr>
                              <w:t>N/A</w:t>
                            </w:r>
                            <w:r w:rsidRPr="00D20AC8">
                              <w:rPr>
                                <w:rFonts w:asciiTheme="minorHAnsi" w:hAnsiTheme="minorHAnsi" w:cstheme="minorHAnsi"/>
                                <w:sz w:val="28"/>
                                <w:szCs w:val="28"/>
                              </w:rPr>
                              <w:t xml:space="preserve"> </w:t>
                            </w:r>
                            <w:r w:rsidRPr="00D20AC8">
                              <w:rPr>
                                <w:rFonts w:asciiTheme="minorHAnsi" w:hAnsiTheme="minorHAnsi" w:cstheme="minorHAnsi"/>
                                <w:b/>
                                <w:sz w:val="28"/>
                                <w:szCs w:val="28"/>
                              </w:rPr>
                              <w:t>– Not Applicable</w:t>
                            </w:r>
                            <w:r w:rsidRPr="00014C3B">
                              <w:rPr>
                                <w:rFonts w:asciiTheme="minorHAnsi" w:hAnsiTheme="minorHAnsi" w:cstheme="minorHAnsi"/>
                                <w:sz w:val="24"/>
                                <w:szCs w:val="24"/>
                              </w:rPr>
                              <w:t xml:space="preserve"> Students did not perform or were not observed often enough to permit an accurate evaluation</w:t>
                            </w:r>
                          </w:p>
                          <w:p w14:paraId="73316B61" w14:textId="11B22D29" w:rsidR="00E753C6" w:rsidRPr="007A341F" w:rsidRDefault="00E753C6" w:rsidP="009D097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80EC7" id="Text Box 3" o:spid="_x0000_s1028" type="#_x0000_t202" style="position:absolute;margin-left:.5pt;margin-top:11.95pt;width:549.65pt;height:188.6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" fillcolor="white [3201]" strokeweight=".5pt">
                <v:textbox>
                  <w:txbxContent>
                    <w:p w14:paraId="7B7B4646" w14:textId="77777777" w:rsidR="00A8475E" w:rsidRPr="00014C3B" w:rsidRDefault="00A8475E" w:rsidP="00A8475E">
                      <w:pPr>
                        <w:jc w:val="center"/>
                        <w:rPr>
                          <w:rFonts w:asciiTheme="minorHAnsi" w:hAnsiTheme="minorHAnsi" w:cstheme="minorHAnsi"/>
                          <w:b/>
                          <w:sz w:val="24"/>
                          <w:szCs w:val="24"/>
                        </w:rPr>
                      </w:pPr>
                      <w:r w:rsidRPr="00014C3B">
                        <w:rPr>
                          <w:rFonts w:asciiTheme="minorHAnsi" w:hAnsiTheme="minorHAnsi" w:cstheme="minorHAnsi"/>
                          <w:b/>
                          <w:sz w:val="24"/>
                          <w:szCs w:val="24"/>
                        </w:rPr>
                        <w:t>Evaluation Instructions</w:t>
                      </w:r>
                    </w:p>
                    <w:p w14:paraId="4343D71A" w14:textId="77777777" w:rsidR="00A8475E" w:rsidRPr="00564750" w:rsidRDefault="00A8475E" w:rsidP="00A8475E">
                      <w:pPr>
                        <w:jc w:val="center"/>
                        <w:rPr>
                          <w:rFonts w:asciiTheme="minorHAnsi" w:hAnsiTheme="minorHAnsi" w:cstheme="minorHAnsi"/>
                          <w:sz w:val="16"/>
                          <w:szCs w:val="16"/>
                        </w:rPr>
                      </w:pPr>
                    </w:p>
                    <w:p w14:paraId="1C9FDB09" w14:textId="77777777" w:rsidR="00A8475E" w:rsidRPr="00014C3B" w:rsidRDefault="00A8475E" w:rsidP="00A8475E">
                      <w:pPr>
                        <w:jc w:val="center"/>
                        <w:rPr>
                          <w:rFonts w:asciiTheme="minorHAnsi" w:hAnsiTheme="minorHAnsi" w:cstheme="minorHAnsi"/>
                          <w:sz w:val="24"/>
                          <w:szCs w:val="24"/>
                        </w:rPr>
                      </w:pPr>
                      <w:r w:rsidRPr="00014C3B">
                        <w:rPr>
                          <w:rFonts w:asciiTheme="minorHAnsi" w:hAnsiTheme="minorHAnsi" w:cstheme="minorHAnsi"/>
                          <w:sz w:val="24"/>
                          <w:szCs w:val="24"/>
                        </w:rPr>
                        <w:t xml:space="preserve">Please evaluate the student within each </w:t>
                      </w:r>
                      <w:r w:rsidRPr="00014C3B">
                        <w:rPr>
                          <w:rFonts w:asciiTheme="minorHAnsi" w:hAnsiTheme="minorHAnsi" w:cstheme="minorHAnsi"/>
                          <w:b/>
                          <w:sz w:val="24"/>
                          <w:szCs w:val="24"/>
                        </w:rPr>
                        <w:t>Program Competency</w:t>
                      </w:r>
                    </w:p>
                    <w:p w14:paraId="3BA2B2E6" w14:textId="77777777" w:rsidR="00A8475E" w:rsidRPr="00564750" w:rsidRDefault="00A8475E" w:rsidP="00A8475E">
                      <w:pPr>
                        <w:rPr>
                          <w:rFonts w:asciiTheme="minorHAnsi" w:hAnsiTheme="minorHAnsi" w:cstheme="minorHAnsi"/>
                          <w:sz w:val="16"/>
                          <w:szCs w:val="16"/>
                        </w:rPr>
                      </w:pPr>
                    </w:p>
                    <w:p w14:paraId="6BB5F818" w14:textId="77777777" w:rsidR="00A8475E" w:rsidRPr="00014C3B" w:rsidRDefault="00A8475E" w:rsidP="00A8475E">
                      <w:pPr>
                        <w:rPr>
                          <w:rFonts w:asciiTheme="minorHAnsi" w:hAnsiTheme="minorHAnsi" w:cstheme="minorHAnsi"/>
                          <w:sz w:val="24"/>
                          <w:szCs w:val="24"/>
                        </w:rPr>
                      </w:pPr>
                      <w:r w:rsidRPr="00014C3B">
                        <w:rPr>
                          <w:rFonts w:asciiTheme="minorHAnsi" w:hAnsiTheme="minorHAnsi" w:cstheme="minorHAnsi"/>
                          <w:b/>
                          <w:sz w:val="28"/>
                          <w:szCs w:val="28"/>
                        </w:rPr>
                        <w:t>Inadequate</w:t>
                      </w:r>
                      <w:r w:rsidRPr="00014C3B">
                        <w:rPr>
                          <w:rFonts w:asciiTheme="minorHAnsi" w:hAnsiTheme="minorHAnsi" w:cstheme="minorHAnsi"/>
                          <w:sz w:val="24"/>
                          <w:szCs w:val="24"/>
                        </w:rPr>
                        <w:t xml:space="preserve"> Students whose performance demonstrates significant deficiencies in any given area</w:t>
                      </w:r>
                    </w:p>
                    <w:p w14:paraId="3EFBA90E" w14:textId="77777777" w:rsidR="00A8475E" w:rsidRPr="00014C3B" w:rsidRDefault="00A8475E" w:rsidP="00A8475E">
                      <w:pPr>
                        <w:rPr>
                          <w:rFonts w:asciiTheme="minorHAnsi" w:hAnsiTheme="minorHAnsi" w:cstheme="minorHAnsi"/>
                          <w:sz w:val="24"/>
                          <w:szCs w:val="24"/>
                        </w:rPr>
                      </w:pPr>
                      <w:r w:rsidRPr="00014C3B">
                        <w:rPr>
                          <w:rFonts w:asciiTheme="minorHAnsi" w:hAnsiTheme="minorHAnsi" w:cstheme="minorHAnsi"/>
                          <w:b/>
                          <w:sz w:val="28"/>
                          <w:szCs w:val="28"/>
                        </w:rPr>
                        <w:t xml:space="preserve">Competence </w:t>
                      </w:r>
                      <w:r w:rsidRPr="00014C3B">
                        <w:rPr>
                          <w:rFonts w:asciiTheme="minorHAnsi" w:hAnsiTheme="minorHAnsi" w:cstheme="minorHAnsi"/>
                          <w:sz w:val="24"/>
                          <w:szCs w:val="24"/>
                        </w:rPr>
                        <w:t xml:space="preserve">Students whose performance is expected for their current level of training with </w:t>
                      </w:r>
                      <w:r w:rsidRPr="00014C3B">
                        <w:rPr>
                          <w:rFonts w:asciiTheme="minorHAnsi" w:hAnsiTheme="minorHAnsi" w:cstheme="minorHAnsi"/>
                          <w:b/>
                          <w:sz w:val="24"/>
                          <w:szCs w:val="24"/>
                        </w:rPr>
                        <w:t>direct supervision</w:t>
                      </w:r>
                      <w:r w:rsidRPr="00014C3B">
                        <w:rPr>
                          <w:rFonts w:asciiTheme="minorHAnsi" w:hAnsiTheme="minorHAnsi" w:cstheme="minorHAnsi"/>
                          <w:sz w:val="24"/>
                          <w:szCs w:val="24"/>
                        </w:rPr>
                        <w:t>, average student</w:t>
                      </w:r>
                    </w:p>
                    <w:p w14:paraId="57914D22" w14:textId="77777777" w:rsidR="00A8475E" w:rsidRPr="00014C3B" w:rsidRDefault="00A8475E" w:rsidP="00A8475E">
                      <w:pPr>
                        <w:rPr>
                          <w:rFonts w:asciiTheme="minorHAnsi" w:hAnsiTheme="minorHAnsi" w:cstheme="minorHAnsi"/>
                          <w:b/>
                          <w:sz w:val="24"/>
                          <w:szCs w:val="24"/>
                        </w:rPr>
                      </w:pPr>
                      <w:r w:rsidRPr="00014C3B">
                        <w:rPr>
                          <w:rFonts w:asciiTheme="minorHAnsi" w:hAnsiTheme="minorHAnsi" w:cstheme="minorHAnsi"/>
                          <w:b/>
                          <w:sz w:val="28"/>
                          <w:szCs w:val="28"/>
                        </w:rPr>
                        <w:t>Proficiency</w:t>
                      </w:r>
                      <w:r w:rsidRPr="00014C3B">
                        <w:rPr>
                          <w:rFonts w:asciiTheme="minorHAnsi" w:hAnsiTheme="minorHAnsi" w:cstheme="minorHAnsi"/>
                          <w:b/>
                          <w:sz w:val="24"/>
                          <w:szCs w:val="24"/>
                        </w:rPr>
                        <w:t xml:space="preserve"> </w:t>
                      </w:r>
                      <w:r w:rsidRPr="00014C3B">
                        <w:rPr>
                          <w:rFonts w:asciiTheme="minorHAnsi" w:hAnsiTheme="minorHAnsi" w:cstheme="minorHAnsi"/>
                          <w:sz w:val="24"/>
                          <w:szCs w:val="24"/>
                        </w:rPr>
                        <w:t xml:space="preserve">Students whose performance is expected for their current level of training with </w:t>
                      </w:r>
                      <w:r w:rsidRPr="00014C3B">
                        <w:rPr>
                          <w:rFonts w:asciiTheme="minorHAnsi" w:hAnsiTheme="minorHAnsi" w:cstheme="minorHAnsi"/>
                          <w:b/>
                          <w:sz w:val="24"/>
                          <w:szCs w:val="24"/>
                        </w:rPr>
                        <w:t>indirect supervision</w:t>
                      </w:r>
                      <w:r w:rsidRPr="00014C3B">
                        <w:rPr>
                          <w:rFonts w:asciiTheme="minorHAnsi" w:hAnsiTheme="minorHAnsi" w:cstheme="minorHAnsi"/>
                          <w:sz w:val="24"/>
                          <w:szCs w:val="24"/>
                        </w:rPr>
                        <w:t xml:space="preserve"> </w:t>
                      </w:r>
                    </w:p>
                    <w:p w14:paraId="7C490364" w14:textId="77777777" w:rsidR="00A8475E" w:rsidRPr="00014C3B" w:rsidRDefault="00A8475E" w:rsidP="00A8475E">
                      <w:pPr>
                        <w:rPr>
                          <w:rFonts w:asciiTheme="minorHAnsi" w:hAnsiTheme="minorHAnsi" w:cstheme="minorHAnsi"/>
                          <w:sz w:val="24"/>
                          <w:szCs w:val="24"/>
                        </w:rPr>
                      </w:pPr>
                      <w:r w:rsidRPr="00014C3B">
                        <w:rPr>
                          <w:rFonts w:asciiTheme="minorHAnsi" w:hAnsiTheme="minorHAnsi" w:cstheme="minorHAnsi"/>
                          <w:b/>
                          <w:sz w:val="28"/>
                          <w:szCs w:val="28"/>
                        </w:rPr>
                        <w:t xml:space="preserve">Mastery </w:t>
                      </w:r>
                      <w:r w:rsidRPr="00014C3B">
                        <w:rPr>
                          <w:rFonts w:asciiTheme="minorHAnsi" w:hAnsiTheme="minorHAnsi" w:cstheme="minorHAnsi"/>
                          <w:sz w:val="24"/>
                          <w:szCs w:val="24"/>
                        </w:rPr>
                        <w:t xml:space="preserve">Students whose performance is at the ability to </w:t>
                      </w:r>
                      <w:r w:rsidRPr="00014C3B">
                        <w:rPr>
                          <w:rFonts w:asciiTheme="minorHAnsi" w:hAnsiTheme="minorHAnsi" w:cstheme="minorHAnsi"/>
                          <w:b/>
                          <w:sz w:val="24"/>
                          <w:szCs w:val="24"/>
                        </w:rPr>
                        <w:t>teach others</w:t>
                      </w:r>
                    </w:p>
                    <w:p w14:paraId="1813FEB4" w14:textId="77777777" w:rsidR="00A8475E" w:rsidRPr="00014C3B" w:rsidRDefault="00A8475E" w:rsidP="00A8475E">
                      <w:pPr>
                        <w:rPr>
                          <w:rFonts w:asciiTheme="minorHAnsi" w:hAnsiTheme="minorHAnsi" w:cstheme="minorHAnsi"/>
                          <w:sz w:val="24"/>
                          <w:szCs w:val="24"/>
                        </w:rPr>
                      </w:pPr>
                      <w:r w:rsidRPr="00D20AC8">
                        <w:rPr>
                          <w:rFonts w:asciiTheme="minorHAnsi" w:hAnsiTheme="minorHAnsi" w:cstheme="minorHAnsi"/>
                          <w:b/>
                          <w:sz w:val="28"/>
                          <w:szCs w:val="28"/>
                        </w:rPr>
                        <w:t>N/A</w:t>
                      </w:r>
                      <w:r w:rsidRPr="00D20AC8">
                        <w:rPr>
                          <w:rFonts w:asciiTheme="minorHAnsi" w:hAnsiTheme="minorHAnsi" w:cstheme="minorHAnsi"/>
                          <w:sz w:val="28"/>
                          <w:szCs w:val="28"/>
                        </w:rPr>
                        <w:t xml:space="preserve"> </w:t>
                      </w:r>
                      <w:r w:rsidRPr="00D20AC8">
                        <w:rPr>
                          <w:rFonts w:asciiTheme="minorHAnsi" w:hAnsiTheme="minorHAnsi" w:cstheme="minorHAnsi"/>
                          <w:b/>
                          <w:sz w:val="28"/>
                          <w:szCs w:val="28"/>
                        </w:rPr>
                        <w:t>– Not Applicable</w:t>
                      </w:r>
                      <w:r w:rsidRPr="00014C3B">
                        <w:rPr>
                          <w:rFonts w:asciiTheme="minorHAnsi" w:hAnsiTheme="minorHAnsi" w:cstheme="minorHAnsi"/>
                          <w:sz w:val="24"/>
                          <w:szCs w:val="24"/>
                        </w:rPr>
                        <w:t xml:space="preserve"> Students did not perform or were not observed often enough to permit an accurate evaluation</w:t>
                      </w:r>
                    </w:p>
                    <w:p w14:paraId="73316B61" w14:textId="11B22D29" w:rsidR="00E753C6" w:rsidRPr="007A341F" w:rsidRDefault="00E753C6" w:rsidP="009D097C"/>
                  </w:txbxContent>
                </v:textbox>
              </v:shape>
            </w:pict>
          </mc:Fallback>
        </mc:AlternateContent>
      </w:r>
    </w:p>
    <w:p w14:paraId="6380E630" w14:textId="4A73B906" w:rsidR="009D097C" w:rsidRPr="00DE060A" w:rsidRDefault="009D097C" w:rsidP="009D097C">
      <w:pPr>
        <w:rPr>
          <w:rFonts w:ascii="Calibri" w:hAnsi="Calibri" w:cs="Calibri"/>
        </w:rPr>
      </w:pPr>
    </w:p>
    <w:p w14:paraId="630BAC4E" w14:textId="77777777" w:rsidR="009D097C" w:rsidRPr="00DE060A" w:rsidRDefault="009D097C" w:rsidP="009D097C">
      <w:pPr>
        <w:rPr>
          <w:rFonts w:ascii="Calibri" w:hAnsi="Calibri" w:cs="Calibri"/>
        </w:rPr>
      </w:pPr>
    </w:p>
    <w:p w14:paraId="51DE299E" w14:textId="77777777" w:rsidR="009D097C" w:rsidRPr="00DE060A" w:rsidRDefault="009D097C" w:rsidP="009D097C">
      <w:pPr>
        <w:rPr>
          <w:rFonts w:ascii="Calibri" w:hAnsi="Calibri" w:cs="Calibri"/>
        </w:rPr>
      </w:pPr>
    </w:p>
    <w:p w14:paraId="52EF60D9" w14:textId="77777777" w:rsidR="009D097C" w:rsidRPr="00DE060A" w:rsidRDefault="009D097C" w:rsidP="009D097C">
      <w:pPr>
        <w:rPr>
          <w:rFonts w:ascii="Calibri" w:hAnsi="Calibri" w:cs="Calibri"/>
        </w:rPr>
      </w:pPr>
    </w:p>
    <w:p w14:paraId="4463457D" w14:textId="77777777" w:rsidR="009D097C" w:rsidRPr="00DE060A" w:rsidRDefault="009D097C" w:rsidP="009D097C">
      <w:pPr>
        <w:rPr>
          <w:rFonts w:ascii="Calibri" w:hAnsi="Calibri" w:cs="Calibri"/>
        </w:rPr>
      </w:pPr>
    </w:p>
    <w:p w14:paraId="2F6DB264" w14:textId="77777777" w:rsidR="009D097C" w:rsidRPr="00DE060A" w:rsidRDefault="009D097C" w:rsidP="009D097C">
      <w:pPr>
        <w:rPr>
          <w:rFonts w:ascii="Calibri" w:hAnsi="Calibri" w:cs="Calibri"/>
        </w:rPr>
      </w:pPr>
    </w:p>
    <w:p w14:paraId="1E6161F9" w14:textId="77777777" w:rsidR="009D097C" w:rsidRPr="00DE060A" w:rsidRDefault="009D097C" w:rsidP="009D097C">
      <w:pPr>
        <w:rPr>
          <w:rFonts w:ascii="Calibri" w:hAnsi="Calibri" w:cs="Calibri"/>
        </w:rPr>
      </w:pPr>
    </w:p>
    <w:p w14:paraId="18F8576A" w14:textId="77777777" w:rsidR="009D097C" w:rsidRPr="00DE060A" w:rsidRDefault="009D097C" w:rsidP="009D097C">
      <w:pPr>
        <w:rPr>
          <w:rFonts w:ascii="Calibri" w:hAnsi="Calibri" w:cs="Calibri"/>
        </w:rPr>
      </w:pPr>
    </w:p>
    <w:p w14:paraId="0A3E3BB4" w14:textId="77777777" w:rsidR="009D097C" w:rsidRPr="00DE060A" w:rsidRDefault="009D097C" w:rsidP="009D097C">
      <w:pPr>
        <w:rPr>
          <w:rFonts w:ascii="Calibri" w:hAnsi="Calibri" w:cs="Calibri"/>
        </w:rPr>
      </w:pPr>
    </w:p>
    <w:p w14:paraId="108512BA" w14:textId="77777777" w:rsidR="009D097C" w:rsidRPr="00DE060A" w:rsidRDefault="009D097C" w:rsidP="009D097C">
      <w:pPr>
        <w:rPr>
          <w:rFonts w:ascii="Calibri" w:hAnsi="Calibri" w:cs="Calibri"/>
        </w:rPr>
      </w:pPr>
    </w:p>
    <w:p w14:paraId="5C2C3519" w14:textId="77777777" w:rsidR="009D097C" w:rsidRPr="00DE060A" w:rsidRDefault="009D097C" w:rsidP="009D097C">
      <w:pPr>
        <w:rPr>
          <w:rFonts w:ascii="Calibri" w:hAnsi="Calibri" w:cs="Calibri"/>
        </w:rPr>
      </w:pPr>
    </w:p>
    <w:p w14:paraId="26FDDD85" w14:textId="77777777" w:rsidR="009D097C" w:rsidRPr="00DE060A" w:rsidRDefault="009D097C" w:rsidP="009D097C">
      <w:pPr>
        <w:rPr>
          <w:rFonts w:ascii="Calibri" w:hAnsi="Calibri" w:cs="Calibri"/>
        </w:rPr>
      </w:pPr>
    </w:p>
    <w:p w14:paraId="7427FE32" w14:textId="77777777" w:rsidR="009D097C" w:rsidRPr="00DE060A" w:rsidRDefault="009D097C" w:rsidP="009D097C">
      <w:pPr>
        <w:rPr>
          <w:rFonts w:ascii="Calibri" w:hAnsi="Calibri" w:cs="Calibri"/>
        </w:rPr>
      </w:pPr>
    </w:p>
    <w:p w14:paraId="3D4FBDEC" w14:textId="77777777" w:rsidR="009D097C" w:rsidRPr="00DE060A" w:rsidRDefault="009D097C" w:rsidP="009D097C">
      <w:pPr>
        <w:rPr>
          <w:rFonts w:ascii="Calibri" w:hAnsi="Calibri" w:cs="Calibri"/>
        </w:rPr>
      </w:pPr>
    </w:p>
    <w:p w14:paraId="3735E705" w14:textId="77777777" w:rsidR="009D097C" w:rsidRPr="00DE060A" w:rsidRDefault="009D097C" w:rsidP="009D097C">
      <w:pPr>
        <w:rPr>
          <w:rFonts w:ascii="Calibri" w:hAnsi="Calibri" w:cs="Calibri"/>
        </w:rPr>
      </w:pPr>
    </w:p>
    <w:p w14:paraId="1A7967E9" w14:textId="77777777" w:rsidR="009D097C" w:rsidRPr="00DE060A" w:rsidRDefault="009D097C" w:rsidP="009D097C">
      <w:pPr>
        <w:rPr>
          <w:rFonts w:ascii="Calibri" w:hAnsi="Calibri" w:cs="Calibri"/>
        </w:rPr>
      </w:pPr>
    </w:p>
    <w:tbl>
      <w:tblPr>
        <w:tblStyle w:val="TableGrid"/>
        <w:tblW w:w="11088" w:type="dxa"/>
        <w:tblLayout w:type="fixed"/>
        <w:tblLook w:val="04A0" w:firstRow="1" w:lastRow="0" w:firstColumn="1" w:lastColumn="0" w:noHBand="0" w:noVBand="1"/>
      </w:tblPr>
      <w:tblGrid>
        <w:gridCol w:w="4855"/>
        <w:gridCol w:w="1440"/>
        <w:gridCol w:w="1530"/>
        <w:gridCol w:w="1440"/>
        <w:gridCol w:w="1080"/>
        <w:gridCol w:w="743"/>
      </w:tblGrid>
      <w:tr w:rsidR="009D097C" w:rsidRPr="00A8475E" w14:paraId="339956F8" w14:textId="77777777" w:rsidTr="00A8475E">
        <w:tc>
          <w:tcPr>
            <w:tcW w:w="4855" w:type="dxa"/>
          </w:tcPr>
          <w:p w14:paraId="3E942598" w14:textId="71610B1C" w:rsidR="009D097C" w:rsidRPr="00A8475E" w:rsidRDefault="00A8475E" w:rsidP="00281B10">
            <w:pPr>
              <w:rPr>
                <w:rFonts w:cs="Calibri"/>
                <w:b/>
                <w:sz w:val="24"/>
                <w:szCs w:val="24"/>
              </w:rPr>
            </w:pPr>
            <w:r w:rsidRPr="00A8475E">
              <w:rPr>
                <w:rFonts w:cs="Calibri"/>
                <w:b/>
                <w:sz w:val="24"/>
                <w:szCs w:val="24"/>
              </w:rPr>
              <w:t>Medical Knowledge</w:t>
            </w:r>
          </w:p>
        </w:tc>
        <w:tc>
          <w:tcPr>
            <w:tcW w:w="1440" w:type="dxa"/>
          </w:tcPr>
          <w:p w14:paraId="54730ACA" w14:textId="73BD6228" w:rsidR="009D097C" w:rsidRPr="00A8475E" w:rsidRDefault="009D097C" w:rsidP="00281B10">
            <w:pPr>
              <w:jc w:val="center"/>
              <w:rPr>
                <w:rFonts w:cs="Calibri"/>
                <w:b/>
                <w:sz w:val="24"/>
                <w:szCs w:val="24"/>
              </w:rPr>
            </w:pPr>
            <w:r w:rsidRPr="00A8475E">
              <w:rPr>
                <w:rFonts w:cs="Calibri"/>
                <w:b/>
                <w:sz w:val="24"/>
                <w:szCs w:val="24"/>
              </w:rPr>
              <w:t>Inadequate</w:t>
            </w:r>
            <w:r w:rsidR="00A8475E" w:rsidRPr="00A8475E">
              <w:rPr>
                <w:rFonts w:cs="Calibri"/>
                <w:b/>
                <w:sz w:val="24"/>
                <w:szCs w:val="24"/>
              </w:rPr>
              <w:t xml:space="preserve"> (Deficient)</w:t>
            </w:r>
          </w:p>
        </w:tc>
        <w:tc>
          <w:tcPr>
            <w:tcW w:w="1530" w:type="dxa"/>
          </w:tcPr>
          <w:p w14:paraId="5C71C7AA" w14:textId="4E629590" w:rsidR="009D097C" w:rsidRPr="00A8475E" w:rsidRDefault="009D097C" w:rsidP="00281B10">
            <w:pPr>
              <w:jc w:val="center"/>
              <w:rPr>
                <w:rFonts w:cs="Calibri"/>
                <w:b/>
                <w:sz w:val="24"/>
                <w:szCs w:val="24"/>
              </w:rPr>
            </w:pPr>
            <w:r w:rsidRPr="00A8475E">
              <w:rPr>
                <w:rFonts w:cs="Calibri"/>
                <w:b/>
                <w:sz w:val="24"/>
                <w:szCs w:val="24"/>
              </w:rPr>
              <w:t xml:space="preserve">Competence </w:t>
            </w:r>
            <w:r w:rsidR="00A8475E" w:rsidRPr="00A8475E">
              <w:rPr>
                <w:rFonts w:cs="Calibri"/>
                <w:b/>
                <w:sz w:val="24"/>
                <w:szCs w:val="24"/>
              </w:rPr>
              <w:t>(With direct supervision)</w:t>
            </w:r>
          </w:p>
        </w:tc>
        <w:tc>
          <w:tcPr>
            <w:tcW w:w="1440" w:type="dxa"/>
          </w:tcPr>
          <w:p w14:paraId="1405AE43" w14:textId="5BA27BDB" w:rsidR="009D097C" w:rsidRPr="00A8475E" w:rsidRDefault="009D097C" w:rsidP="00281B10">
            <w:pPr>
              <w:jc w:val="center"/>
              <w:rPr>
                <w:rFonts w:cs="Calibri"/>
                <w:b/>
                <w:sz w:val="24"/>
                <w:szCs w:val="24"/>
              </w:rPr>
            </w:pPr>
            <w:r w:rsidRPr="00A8475E">
              <w:rPr>
                <w:rFonts w:cs="Calibri"/>
                <w:b/>
                <w:sz w:val="24"/>
                <w:szCs w:val="24"/>
              </w:rPr>
              <w:t>Proficiency</w:t>
            </w:r>
            <w:r w:rsidR="00A8475E" w:rsidRPr="00A8475E">
              <w:rPr>
                <w:rFonts w:cs="Calibri"/>
                <w:b/>
                <w:sz w:val="24"/>
                <w:szCs w:val="24"/>
              </w:rPr>
              <w:t xml:space="preserve"> (With indirect supervision)</w:t>
            </w:r>
          </w:p>
        </w:tc>
        <w:tc>
          <w:tcPr>
            <w:tcW w:w="1080" w:type="dxa"/>
          </w:tcPr>
          <w:p w14:paraId="38FAEA3A" w14:textId="0D23C3B5" w:rsidR="009D097C" w:rsidRPr="00A8475E" w:rsidRDefault="009D097C" w:rsidP="00281B10">
            <w:pPr>
              <w:jc w:val="center"/>
              <w:rPr>
                <w:rFonts w:cs="Calibri"/>
                <w:b/>
                <w:sz w:val="24"/>
                <w:szCs w:val="24"/>
              </w:rPr>
            </w:pPr>
            <w:r w:rsidRPr="00A8475E">
              <w:rPr>
                <w:rFonts w:cs="Calibri"/>
                <w:b/>
                <w:sz w:val="24"/>
                <w:szCs w:val="24"/>
              </w:rPr>
              <w:t>Mastery</w:t>
            </w:r>
            <w:r w:rsidR="00A8475E" w:rsidRPr="00A8475E">
              <w:rPr>
                <w:rFonts w:cs="Calibri"/>
                <w:b/>
                <w:sz w:val="24"/>
                <w:szCs w:val="24"/>
              </w:rPr>
              <w:t xml:space="preserve"> (Could teach others)</w:t>
            </w:r>
          </w:p>
        </w:tc>
        <w:tc>
          <w:tcPr>
            <w:tcW w:w="743" w:type="dxa"/>
          </w:tcPr>
          <w:p w14:paraId="0CF87B28" w14:textId="77777777" w:rsidR="009D097C" w:rsidRPr="00A8475E" w:rsidRDefault="009D097C" w:rsidP="00281B10">
            <w:pPr>
              <w:jc w:val="center"/>
              <w:rPr>
                <w:rFonts w:cs="Calibri"/>
                <w:b/>
                <w:sz w:val="24"/>
                <w:szCs w:val="24"/>
              </w:rPr>
            </w:pPr>
          </w:p>
        </w:tc>
      </w:tr>
      <w:tr w:rsidR="009D097C" w:rsidRPr="00A8475E" w14:paraId="11D6EA9E" w14:textId="77777777" w:rsidTr="00A8475E">
        <w:tc>
          <w:tcPr>
            <w:tcW w:w="4855" w:type="dxa"/>
          </w:tcPr>
          <w:p w14:paraId="05B87DFB" w14:textId="77777777" w:rsidR="009D097C" w:rsidRPr="00A8475E" w:rsidRDefault="009D097C" w:rsidP="00281B10">
            <w:pPr>
              <w:rPr>
                <w:rFonts w:cs="Calibri"/>
                <w:sz w:val="24"/>
                <w:szCs w:val="24"/>
              </w:rPr>
            </w:pPr>
            <w:r w:rsidRPr="00A8475E">
              <w:rPr>
                <w:rFonts w:cs="Calibri"/>
                <w:sz w:val="24"/>
                <w:szCs w:val="24"/>
              </w:rPr>
              <w:t>Ability to demonstrate an understanding of common problems/disorders encountered in emergency medicine</w:t>
            </w:r>
          </w:p>
          <w:p w14:paraId="11C5B252" w14:textId="77777777" w:rsidR="009D097C" w:rsidRPr="00A8475E" w:rsidRDefault="009D097C" w:rsidP="00281B10">
            <w:pPr>
              <w:rPr>
                <w:rFonts w:cs="Calibri"/>
                <w:sz w:val="24"/>
                <w:szCs w:val="24"/>
              </w:rPr>
            </w:pPr>
            <w:r w:rsidRPr="00A8475E">
              <w:rPr>
                <w:rFonts w:cs="Calibri"/>
                <w:sz w:val="24"/>
                <w:szCs w:val="24"/>
              </w:rPr>
              <w:t>*(see learning outcomes for details of problems/disorders)</w:t>
            </w:r>
          </w:p>
        </w:tc>
        <w:tc>
          <w:tcPr>
            <w:tcW w:w="1440" w:type="dxa"/>
          </w:tcPr>
          <w:p w14:paraId="6856A6BD" w14:textId="77777777" w:rsidR="009D097C" w:rsidRPr="00A8475E" w:rsidRDefault="009D097C" w:rsidP="00281B10">
            <w:pPr>
              <w:jc w:val="center"/>
              <w:rPr>
                <w:rFonts w:cs="Calibri"/>
                <w:b/>
                <w:sz w:val="24"/>
                <w:szCs w:val="24"/>
              </w:rPr>
            </w:pPr>
          </w:p>
        </w:tc>
        <w:tc>
          <w:tcPr>
            <w:tcW w:w="1530" w:type="dxa"/>
          </w:tcPr>
          <w:p w14:paraId="5F478E47" w14:textId="77777777" w:rsidR="009D097C" w:rsidRPr="00A8475E" w:rsidRDefault="009D097C" w:rsidP="00281B10">
            <w:pPr>
              <w:jc w:val="center"/>
              <w:rPr>
                <w:rFonts w:cs="Calibri"/>
                <w:b/>
                <w:sz w:val="24"/>
                <w:szCs w:val="24"/>
              </w:rPr>
            </w:pPr>
          </w:p>
        </w:tc>
        <w:tc>
          <w:tcPr>
            <w:tcW w:w="1440" w:type="dxa"/>
          </w:tcPr>
          <w:p w14:paraId="572A3007" w14:textId="77777777" w:rsidR="009D097C" w:rsidRPr="00A8475E" w:rsidRDefault="009D097C" w:rsidP="00281B10">
            <w:pPr>
              <w:jc w:val="center"/>
              <w:rPr>
                <w:rFonts w:cs="Calibri"/>
                <w:b/>
                <w:sz w:val="24"/>
                <w:szCs w:val="24"/>
              </w:rPr>
            </w:pPr>
          </w:p>
        </w:tc>
        <w:tc>
          <w:tcPr>
            <w:tcW w:w="1080" w:type="dxa"/>
          </w:tcPr>
          <w:p w14:paraId="08816E83" w14:textId="77777777" w:rsidR="009D097C" w:rsidRPr="00A8475E" w:rsidRDefault="009D097C" w:rsidP="00281B10">
            <w:pPr>
              <w:jc w:val="center"/>
              <w:rPr>
                <w:rFonts w:cs="Calibri"/>
                <w:b/>
                <w:sz w:val="24"/>
                <w:szCs w:val="24"/>
              </w:rPr>
            </w:pPr>
          </w:p>
        </w:tc>
        <w:tc>
          <w:tcPr>
            <w:tcW w:w="743" w:type="dxa"/>
          </w:tcPr>
          <w:p w14:paraId="687955A1" w14:textId="77777777" w:rsidR="009D097C" w:rsidRPr="00A8475E" w:rsidRDefault="009D097C" w:rsidP="00281B10">
            <w:pPr>
              <w:jc w:val="center"/>
              <w:rPr>
                <w:rFonts w:cs="Calibri"/>
                <w:b/>
                <w:sz w:val="24"/>
                <w:szCs w:val="24"/>
              </w:rPr>
            </w:pPr>
            <w:r w:rsidRPr="00A8475E">
              <w:rPr>
                <w:rFonts w:cs="Calibri"/>
                <w:b/>
                <w:sz w:val="24"/>
                <w:szCs w:val="24"/>
              </w:rPr>
              <w:t>N/A</w:t>
            </w:r>
          </w:p>
        </w:tc>
      </w:tr>
      <w:tr w:rsidR="009D097C" w:rsidRPr="00A8475E" w14:paraId="135DBAFB" w14:textId="77777777" w:rsidTr="00A8475E">
        <w:tc>
          <w:tcPr>
            <w:tcW w:w="4855" w:type="dxa"/>
          </w:tcPr>
          <w:p w14:paraId="7CF35CCD" w14:textId="77777777" w:rsidR="009D097C" w:rsidRPr="00A8475E" w:rsidRDefault="009D097C" w:rsidP="00281B10">
            <w:pPr>
              <w:rPr>
                <w:rFonts w:cs="Calibri"/>
                <w:sz w:val="24"/>
                <w:szCs w:val="24"/>
              </w:rPr>
            </w:pPr>
            <w:r w:rsidRPr="00A8475E">
              <w:rPr>
                <w:rFonts w:cs="Calibri"/>
                <w:sz w:val="24"/>
                <w:szCs w:val="24"/>
              </w:rPr>
              <w:t>Development of a differential diagnosis</w:t>
            </w:r>
          </w:p>
        </w:tc>
        <w:tc>
          <w:tcPr>
            <w:tcW w:w="1440" w:type="dxa"/>
          </w:tcPr>
          <w:p w14:paraId="1F3C2786" w14:textId="77777777" w:rsidR="009D097C" w:rsidRPr="00A8475E" w:rsidRDefault="009D097C" w:rsidP="00281B10">
            <w:pPr>
              <w:jc w:val="center"/>
              <w:rPr>
                <w:rFonts w:cs="Calibri"/>
                <w:b/>
                <w:sz w:val="24"/>
                <w:szCs w:val="24"/>
              </w:rPr>
            </w:pPr>
          </w:p>
        </w:tc>
        <w:tc>
          <w:tcPr>
            <w:tcW w:w="1530" w:type="dxa"/>
          </w:tcPr>
          <w:p w14:paraId="61C50DAE" w14:textId="77777777" w:rsidR="009D097C" w:rsidRPr="00A8475E" w:rsidRDefault="009D097C" w:rsidP="00281B10">
            <w:pPr>
              <w:jc w:val="center"/>
              <w:rPr>
                <w:rFonts w:cs="Calibri"/>
                <w:b/>
                <w:sz w:val="24"/>
                <w:szCs w:val="24"/>
              </w:rPr>
            </w:pPr>
          </w:p>
        </w:tc>
        <w:tc>
          <w:tcPr>
            <w:tcW w:w="1440" w:type="dxa"/>
          </w:tcPr>
          <w:p w14:paraId="5FAAA96C" w14:textId="77777777" w:rsidR="009D097C" w:rsidRPr="00A8475E" w:rsidRDefault="009D097C" w:rsidP="00281B10">
            <w:pPr>
              <w:jc w:val="center"/>
              <w:rPr>
                <w:rFonts w:cs="Calibri"/>
                <w:b/>
                <w:sz w:val="24"/>
                <w:szCs w:val="24"/>
              </w:rPr>
            </w:pPr>
          </w:p>
        </w:tc>
        <w:tc>
          <w:tcPr>
            <w:tcW w:w="1080" w:type="dxa"/>
          </w:tcPr>
          <w:p w14:paraId="31326C93" w14:textId="77777777" w:rsidR="009D097C" w:rsidRPr="00A8475E" w:rsidRDefault="009D097C" w:rsidP="00281B10">
            <w:pPr>
              <w:jc w:val="center"/>
              <w:rPr>
                <w:rFonts w:cs="Calibri"/>
                <w:b/>
                <w:sz w:val="24"/>
                <w:szCs w:val="24"/>
              </w:rPr>
            </w:pPr>
          </w:p>
        </w:tc>
        <w:tc>
          <w:tcPr>
            <w:tcW w:w="743" w:type="dxa"/>
          </w:tcPr>
          <w:p w14:paraId="767C2328" w14:textId="77777777" w:rsidR="009D097C" w:rsidRPr="00A8475E" w:rsidRDefault="009D097C" w:rsidP="00281B10">
            <w:pPr>
              <w:jc w:val="center"/>
              <w:rPr>
                <w:rFonts w:cs="Calibri"/>
                <w:b/>
                <w:sz w:val="24"/>
                <w:szCs w:val="24"/>
              </w:rPr>
            </w:pPr>
            <w:r w:rsidRPr="00A8475E">
              <w:rPr>
                <w:rFonts w:cs="Calibri"/>
                <w:b/>
                <w:sz w:val="24"/>
                <w:szCs w:val="24"/>
              </w:rPr>
              <w:t>N/A</w:t>
            </w:r>
          </w:p>
        </w:tc>
      </w:tr>
      <w:tr w:rsidR="009D097C" w:rsidRPr="00A8475E" w14:paraId="57132299" w14:textId="77777777" w:rsidTr="00A8475E">
        <w:tc>
          <w:tcPr>
            <w:tcW w:w="4855" w:type="dxa"/>
          </w:tcPr>
          <w:p w14:paraId="0DDAF5FF" w14:textId="77777777" w:rsidR="009D097C" w:rsidRPr="00A8475E" w:rsidRDefault="009D097C" w:rsidP="00281B10">
            <w:pPr>
              <w:rPr>
                <w:rFonts w:cs="Calibri"/>
                <w:sz w:val="24"/>
                <w:szCs w:val="24"/>
              </w:rPr>
            </w:pPr>
            <w:r w:rsidRPr="00A8475E">
              <w:rPr>
                <w:rFonts w:cs="Calibri"/>
                <w:sz w:val="24"/>
                <w:szCs w:val="24"/>
              </w:rPr>
              <w:t>Pharmacologic knowledge of treatment options and use</w:t>
            </w:r>
          </w:p>
        </w:tc>
        <w:tc>
          <w:tcPr>
            <w:tcW w:w="1440" w:type="dxa"/>
          </w:tcPr>
          <w:p w14:paraId="241BDDB4" w14:textId="77777777" w:rsidR="009D097C" w:rsidRPr="00A8475E" w:rsidRDefault="009D097C" w:rsidP="00281B10">
            <w:pPr>
              <w:jc w:val="center"/>
              <w:rPr>
                <w:rFonts w:cs="Calibri"/>
                <w:b/>
                <w:sz w:val="24"/>
                <w:szCs w:val="24"/>
              </w:rPr>
            </w:pPr>
          </w:p>
        </w:tc>
        <w:tc>
          <w:tcPr>
            <w:tcW w:w="1530" w:type="dxa"/>
          </w:tcPr>
          <w:p w14:paraId="5C15005B" w14:textId="77777777" w:rsidR="009D097C" w:rsidRPr="00A8475E" w:rsidRDefault="009D097C" w:rsidP="00281B10">
            <w:pPr>
              <w:jc w:val="center"/>
              <w:rPr>
                <w:rFonts w:cs="Calibri"/>
                <w:b/>
                <w:sz w:val="24"/>
                <w:szCs w:val="24"/>
              </w:rPr>
            </w:pPr>
          </w:p>
        </w:tc>
        <w:tc>
          <w:tcPr>
            <w:tcW w:w="1440" w:type="dxa"/>
          </w:tcPr>
          <w:p w14:paraId="2CBB8537" w14:textId="77777777" w:rsidR="009D097C" w:rsidRPr="00A8475E" w:rsidRDefault="009D097C" w:rsidP="00281B10">
            <w:pPr>
              <w:jc w:val="center"/>
              <w:rPr>
                <w:rFonts w:cs="Calibri"/>
                <w:b/>
                <w:sz w:val="24"/>
                <w:szCs w:val="24"/>
              </w:rPr>
            </w:pPr>
          </w:p>
        </w:tc>
        <w:tc>
          <w:tcPr>
            <w:tcW w:w="1080" w:type="dxa"/>
          </w:tcPr>
          <w:p w14:paraId="30F266DF" w14:textId="77777777" w:rsidR="009D097C" w:rsidRPr="00A8475E" w:rsidRDefault="009D097C" w:rsidP="00281B10">
            <w:pPr>
              <w:jc w:val="center"/>
              <w:rPr>
                <w:rFonts w:cs="Calibri"/>
                <w:b/>
                <w:sz w:val="24"/>
                <w:szCs w:val="24"/>
              </w:rPr>
            </w:pPr>
          </w:p>
        </w:tc>
        <w:tc>
          <w:tcPr>
            <w:tcW w:w="743" w:type="dxa"/>
          </w:tcPr>
          <w:p w14:paraId="5E615552" w14:textId="77777777" w:rsidR="009D097C" w:rsidRPr="00A8475E" w:rsidRDefault="009D097C" w:rsidP="00281B10">
            <w:pPr>
              <w:jc w:val="center"/>
              <w:rPr>
                <w:rFonts w:cs="Calibri"/>
                <w:b/>
                <w:sz w:val="24"/>
                <w:szCs w:val="24"/>
              </w:rPr>
            </w:pPr>
            <w:r w:rsidRPr="00A8475E">
              <w:rPr>
                <w:rFonts w:cs="Calibri"/>
                <w:b/>
                <w:sz w:val="24"/>
                <w:szCs w:val="24"/>
              </w:rPr>
              <w:t>N/A</w:t>
            </w:r>
          </w:p>
        </w:tc>
      </w:tr>
      <w:tr w:rsidR="009D097C" w:rsidRPr="00A8475E" w14:paraId="3EEB6EDB" w14:textId="77777777" w:rsidTr="00A8475E">
        <w:tc>
          <w:tcPr>
            <w:tcW w:w="4855" w:type="dxa"/>
          </w:tcPr>
          <w:p w14:paraId="1423326F" w14:textId="77777777" w:rsidR="009D097C" w:rsidRPr="00A8475E" w:rsidRDefault="009D097C" w:rsidP="00281B10">
            <w:pPr>
              <w:rPr>
                <w:rFonts w:cs="Calibri"/>
                <w:sz w:val="24"/>
                <w:szCs w:val="24"/>
              </w:rPr>
            </w:pPr>
            <w:r w:rsidRPr="00A8475E">
              <w:rPr>
                <w:rFonts w:cs="Calibri"/>
                <w:sz w:val="24"/>
                <w:szCs w:val="24"/>
              </w:rPr>
              <w:t>Non-Pharmacological knowledge of treatment options</w:t>
            </w:r>
          </w:p>
        </w:tc>
        <w:tc>
          <w:tcPr>
            <w:tcW w:w="1440" w:type="dxa"/>
          </w:tcPr>
          <w:p w14:paraId="2552808D" w14:textId="77777777" w:rsidR="009D097C" w:rsidRPr="00A8475E" w:rsidRDefault="009D097C" w:rsidP="00281B10">
            <w:pPr>
              <w:jc w:val="center"/>
              <w:rPr>
                <w:rFonts w:cs="Calibri"/>
                <w:b/>
                <w:sz w:val="24"/>
                <w:szCs w:val="24"/>
              </w:rPr>
            </w:pPr>
          </w:p>
        </w:tc>
        <w:tc>
          <w:tcPr>
            <w:tcW w:w="1530" w:type="dxa"/>
          </w:tcPr>
          <w:p w14:paraId="691A6BD9" w14:textId="77777777" w:rsidR="009D097C" w:rsidRPr="00A8475E" w:rsidRDefault="009D097C" w:rsidP="00281B10">
            <w:pPr>
              <w:jc w:val="center"/>
              <w:rPr>
                <w:rFonts w:cs="Calibri"/>
                <w:b/>
                <w:sz w:val="24"/>
                <w:szCs w:val="24"/>
              </w:rPr>
            </w:pPr>
          </w:p>
        </w:tc>
        <w:tc>
          <w:tcPr>
            <w:tcW w:w="1440" w:type="dxa"/>
          </w:tcPr>
          <w:p w14:paraId="35A860BD" w14:textId="77777777" w:rsidR="009D097C" w:rsidRPr="00A8475E" w:rsidRDefault="009D097C" w:rsidP="00281B10">
            <w:pPr>
              <w:jc w:val="center"/>
              <w:rPr>
                <w:rFonts w:cs="Calibri"/>
                <w:b/>
                <w:sz w:val="24"/>
                <w:szCs w:val="24"/>
              </w:rPr>
            </w:pPr>
          </w:p>
        </w:tc>
        <w:tc>
          <w:tcPr>
            <w:tcW w:w="1080" w:type="dxa"/>
          </w:tcPr>
          <w:p w14:paraId="179404A2" w14:textId="77777777" w:rsidR="009D097C" w:rsidRPr="00A8475E" w:rsidRDefault="009D097C" w:rsidP="00281B10">
            <w:pPr>
              <w:jc w:val="center"/>
              <w:rPr>
                <w:rFonts w:cs="Calibri"/>
                <w:b/>
                <w:sz w:val="24"/>
                <w:szCs w:val="24"/>
              </w:rPr>
            </w:pPr>
          </w:p>
        </w:tc>
        <w:tc>
          <w:tcPr>
            <w:tcW w:w="743" w:type="dxa"/>
          </w:tcPr>
          <w:p w14:paraId="248289C1" w14:textId="77777777" w:rsidR="009D097C" w:rsidRPr="00A8475E" w:rsidRDefault="009D097C" w:rsidP="00281B10">
            <w:pPr>
              <w:jc w:val="center"/>
              <w:rPr>
                <w:rFonts w:cs="Calibri"/>
                <w:b/>
                <w:sz w:val="24"/>
                <w:szCs w:val="24"/>
              </w:rPr>
            </w:pPr>
            <w:r w:rsidRPr="00A8475E">
              <w:rPr>
                <w:rFonts w:cs="Calibri"/>
                <w:b/>
                <w:sz w:val="24"/>
                <w:szCs w:val="24"/>
              </w:rPr>
              <w:t>N/A</w:t>
            </w:r>
          </w:p>
        </w:tc>
      </w:tr>
      <w:tr w:rsidR="009D097C" w:rsidRPr="00A8475E" w14:paraId="4D2D9168" w14:textId="77777777" w:rsidTr="00A8475E">
        <w:tc>
          <w:tcPr>
            <w:tcW w:w="4855" w:type="dxa"/>
          </w:tcPr>
          <w:p w14:paraId="690894CF" w14:textId="77777777" w:rsidR="009D097C" w:rsidRPr="00A8475E" w:rsidRDefault="009D097C" w:rsidP="00281B10">
            <w:pPr>
              <w:rPr>
                <w:rFonts w:cs="Calibri"/>
                <w:sz w:val="24"/>
                <w:szCs w:val="24"/>
              </w:rPr>
            </w:pPr>
            <w:r w:rsidRPr="00A8475E">
              <w:rPr>
                <w:rFonts w:cs="Calibri"/>
                <w:sz w:val="24"/>
                <w:szCs w:val="24"/>
              </w:rPr>
              <w:t>Ability to synthesize knowledge gained</w:t>
            </w:r>
          </w:p>
        </w:tc>
        <w:tc>
          <w:tcPr>
            <w:tcW w:w="1440" w:type="dxa"/>
          </w:tcPr>
          <w:p w14:paraId="0941AD75" w14:textId="77777777" w:rsidR="009D097C" w:rsidRPr="00A8475E" w:rsidRDefault="009D097C" w:rsidP="00281B10">
            <w:pPr>
              <w:jc w:val="center"/>
              <w:rPr>
                <w:rFonts w:cs="Calibri"/>
                <w:b/>
                <w:sz w:val="24"/>
                <w:szCs w:val="24"/>
              </w:rPr>
            </w:pPr>
          </w:p>
        </w:tc>
        <w:tc>
          <w:tcPr>
            <w:tcW w:w="1530" w:type="dxa"/>
          </w:tcPr>
          <w:p w14:paraId="37A81654" w14:textId="77777777" w:rsidR="009D097C" w:rsidRPr="00A8475E" w:rsidRDefault="009D097C" w:rsidP="00281B10">
            <w:pPr>
              <w:jc w:val="center"/>
              <w:rPr>
                <w:rFonts w:cs="Calibri"/>
                <w:b/>
                <w:sz w:val="24"/>
                <w:szCs w:val="24"/>
              </w:rPr>
            </w:pPr>
          </w:p>
        </w:tc>
        <w:tc>
          <w:tcPr>
            <w:tcW w:w="1440" w:type="dxa"/>
          </w:tcPr>
          <w:p w14:paraId="466D7087" w14:textId="77777777" w:rsidR="009D097C" w:rsidRPr="00A8475E" w:rsidRDefault="009D097C" w:rsidP="00281B10">
            <w:pPr>
              <w:jc w:val="center"/>
              <w:rPr>
                <w:rFonts w:cs="Calibri"/>
                <w:b/>
                <w:sz w:val="24"/>
                <w:szCs w:val="24"/>
              </w:rPr>
            </w:pPr>
          </w:p>
        </w:tc>
        <w:tc>
          <w:tcPr>
            <w:tcW w:w="1080" w:type="dxa"/>
          </w:tcPr>
          <w:p w14:paraId="6F82C6FA" w14:textId="77777777" w:rsidR="009D097C" w:rsidRPr="00A8475E" w:rsidRDefault="009D097C" w:rsidP="00281B10">
            <w:pPr>
              <w:jc w:val="center"/>
              <w:rPr>
                <w:rFonts w:cs="Calibri"/>
                <w:b/>
                <w:sz w:val="24"/>
                <w:szCs w:val="24"/>
              </w:rPr>
            </w:pPr>
          </w:p>
        </w:tc>
        <w:tc>
          <w:tcPr>
            <w:tcW w:w="743" w:type="dxa"/>
          </w:tcPr>
          <w:p w14:paraId="07186028" w14:textId="77777777" w:rsidR="009D097C" w:rsidRPr="00A8475E" w:rsidRDefault="009D097C" w:rsidP="00281B10">
            <w:pPr>
              <w:jc w:val="center"/>
              <w:rPr>
                <w:rFonts w:cs="Calibri"/>
                <w:b/>
                <w:sz w:val="24"/>
                <w:szCs w:val="24"/>
              </w:rPr>
            </w:pPr>
            <w:r w:rsidRPr="00A8475E">
              <w:rPr>
                <w:rFonts w:cs="Calibri"/>
                <w:b/>
                <w:sz w:val="24"/>
                <w:szCs w:val="24"/>
              </w:rPr>
              <w:t>N/A</w:t>
            </w:r>
          </w:p>
        </w:tc>
      </w:tr>
    </w:tbl>
    <w:p w14:paraId="47662404" w14:textId="77777777" w:rsidR="009D097C" w:rsidRPr="00DE060A" w:rsidRDefault="009D097C" w:rsidP="009D097C">
      <w:pPr>
        <w:rPr>
          <w:rFonts w:ascii="Calibri" w:hAnsi="Calibri" w:cs="Calibri"/>
        </w:rPr>
      </w:pPr>
    </w:p>
    <w:tbl>
      <w:tblPr>
        <w:tblStyle w:val="TableGrid"/>
        <w:tblW w:w="11088" w:type="dxa"/>
        <w:tblLook w:val="04A0" w:firstRow="1" w:lastRow="0" w:firstColumn="1" w:lastColumn="0" w:noHBand="0" w:noVBand="1"/>
      </w:tblPr>
      <w:tblGrid>
        <w:gridCol w:w="4927"/>
        <w:gridCol w:w="1357"/>
        <w:gridCol w:w="1471"/>
        <w:gridCol w:w="1436"/>
        <w:gridCol w:w="1043"/>
        <w:gridCol w:w="854"/>
      </w:tblGrid>
      <w:tr w:rsidR="00A8475E" w:rsidRPr="00BF4730" w14:paraId="2B814B9C" w14:textId="77777777" w:rsidTr="00BF4730">
        <w:tc>
          <w:tcPr>
            <w:tcW w:w="4927" w:type="dxa"/>
          </w:tcPr>
          <w:p w14:paraId="34809561" w14:textId="109D598E" w:rsidR="00A8475E" w:rsidRPr="00BF4730" w:rsidRDefault="00A8475E" w:rsidP="00A8475E">
            <w:pPr>
              <w:rPr>
                <w:rFonts w:cs="Calibri"/>
                <w:b/>
                <w:sz w:val="24"/>
                <w:szCs w:val="24"/>
              </w:rPr>
            </w:pPr>
            <w:r w:rsidRPr="00BF4730">
              <w:rPr>
                <w:rFonts w:cs="Calibri"/>
                <w:b/>
                <w:sz w:val="24"/>
                <w:szCs w:val="24"/>
              </w:rPr>
              <w:t>Interpersonal &amp; Communication Skills</w:t>
            </w:r>
          </w:p>
        </w:tc>
        <w:tc>
          <w:tcPr>
            <w:tcW w:w="1357" w:type="dxa"/>
          </w:tcPr>
          <w:p w14:paraId="43EF819B" w14:textId="464BCF35" w:rsidR="00A8475E" w:rsidRPr="00BF4730" w:rsidRDefault="00A8475E" w:rsidP="00A8475E">
            <w:pPr>
              <w:jc w:val="center"/>
              <w:rPr>
                <w:rFonts w:cs="Calibri"/>
                <w:b/>
                <w:sz w:val="24"/>
                <w:szCs w:val="24"/>
              </w:rPr>
            </w:pPr>
            <w:r w:rsidRPr="00BF4730">
              <w:rPr>
                <w:rFonts w:cs="Calibri"/>
                <w:b/>
                <w:sz w:val="24"/>
                <w:szCs w:val="24"/>
              </w:rPr>
              <w:t>Inadequate (Deficient)</w:t>
            </w:r>
          </w:p>
        </w:tc>
        <w:tc>
          <w:tcPr>
            <w:tcW w:w="1471" w:type="dxa"/>
          </w:tcPr>
          <w:p w14:paraId="564BE934" w14:textId="22215001" w:rsidR="00A8475E" w:rsidRPr="00BF4730" w:rsidRDefault="00A8475E" w:rsidP="00A8475E">
            <w:pPr>
              <w:jc w:val="center"/>
              <w:rPr>
                <w:rFonts w:cs="Calibri"/>
                <w:b/>
                <w:sz w:val="24"/>
                <w:szCs w:val="24"/>
              </w:rPr>
            </w:pPr>
            <w:r w:rsidRPr="00BF4730">
              <w:rPr>
                <w:rFonts w:cs="Calibri"/>
                <w:b/>
                <w:sz w:val="24"/>
                <w:szCs w:val="24"/>
              </w:rPr>
              <w:t>Competence (With direct supervision)</w:t>
            </w:r>
          </w:p>
        </w:tc>
        <w:tc>
          <w:tcPr>
            <w:tcW w:w="1436" w:type="dxa"/>
          </w:tcPr>
          <w:p w14:paraId="393E5E30" w14:textId="6F19E2AD" w:rsidR="00A8475E" w:rsidRPr="00BF4730" w:rsidRDefault="00A8475E" w:rsidP="00A8475E">
            <w:pPr>
              <w:jc w:val="center"/>
              <w:rPr>
                <w:rFonts w:cs="Calibri"/>
                <w:b/>
                <w:sz w:val="24"/>
                <w:szCs w:val="24"/>
              </w:rPr>
            </w:pPr>
            <w:r w:rsidRPr="00BF4730">
              <w:rPr>
                <w:rFonts w:cs="Calibri"/>
                <w:b/>
                <w:sz w:val="24"/>
                <w:szCs w:val="24"/>
              </w:rPr>
              <w:t>Proficiency (With indirect supervision)</w:t>
            </w:r>
          </w:p>
        </w:tc>
        <w:tc>
          <w:tcPr>
            <w:tcW w:w="1043" w:type="dxa"/>
          </w:tcPr>
          <w:p w14:paraId="28B0194D" w14:textId="30DE79E4" w:rsidR="00A8475E" w:rsidRPr="00BF4730" w:rsidRDefault="00A8475E" w:rsidP="00A8475E">
            <w:pPr>
              <w:jc w:val="center"/>
              <w:rPr>
                <w:rFonts w:cs="Calibri"/>
                <w:b/>
                <w:sz w:val="24"/>
                <w:szCs w:val="24"/>
              </w:rPr>
            </w:pPr>
            <w:r w:rsidRPr="00BF4730">
              <w:rPr>
                <w:rFonts w:cs="Calibri"/>
                <w:b/>
                <w:sz w:val="24"/>
                <w:szCs w:val="24"/>
              </w:rPr>
              <w:t>Mastery (Could teach others)</w:t>
            </w:r>
          </w:p>
        </w:tc>
        <w:tc>
          <w:tcPr>
            <w:tcW w:w="854" w:type="dxa"/>
          </w:tcPr>
          <w:p w14:paraId="06C76BDA" w14:textId="77777777" w:rsidR="00A8475E" w:rsidRPr="00BF4730" w:rsidRDefault="00A8475E" w:rsidP="00A8475E">
            <w:pPr>
              <w:jc w:val="center"/>
              <w:rPr>
                <w:rFonts w:cs="Calibri"/>
                <w:b/>
                <w:sz w:val="24"/>
                <w:szCs w:val="24"/>
              </w:rPr>
            </w:pPr>
          </w:p>
        </w:tc>
      </w:tr>
      <w:tr w:rsidR="009D097C" w:rsidRPr="00BF4730" w14:paraId="7D462B77" w14:textId="77777777" w:rsidTr="00BF4730">
        <w:tc>
          <w:tcPr>
            <w:tcW w:w="4927" w:type="dxa"/>
          </w:tcPr>
          <w:p w14:paraId="51F2F445" w14:textId="77777777" w:rsidR="009D097C" w:rsidRPr="00BF4730" w:rsidRDefault="009D097C" w:rsidP="00281B10">
            <w:pPr>
              <w:rPr>
                <w:rFonts w:cs="Calibri"/>
                <w:sz w:val="24"/>
                <w:szCs w:val="24"/>
              </w:rPr>
            </w:pPr>
            <w:r w:rsidRPr="00BF4730">
              <w:rPr>
                <w:rFonts w:cs="Calibri"/>
                <w:sz w:val="24"/>
                <w:szCs w:val="24"/>
              </w:rPr>
              <w:t>Oral communication (case presentations/discussions)</w:t>
            </w:r>
          </w:p>
        </w:tc>
        <w:tc>
          <w:tcPr>
            <w:tcW w:w="1357" w:type="dxa"/>
          </w:tcPr>
          <w:p w14:paraId="7091D953" w14:textId="77777777" w:rsidR="009D097C" w:rsidRPr="00BF4730" w:rsidRDefault="009D097C" w:rsidP="00281B10">
            <w:pPr>
              <w:jc w:val="center"/>
              <w:rPr>
                <w:rFonts w:cs="Calibri"/>
                <w:b/>
                <w:sz w:val="24"/>
                <w:szCs w:val="24"/>
              </w:rPr>
            </w:pPr>
          </w:p>
        </w:tc>
        <w:tc>
          <w:tcPr>
            <w:tcW w:w="1471" w:type="dxa"/>
          </w:tcPr>
          <w:p w14:paraId="264B3253" w14:textId="77777777" w:rsidR="009D097C" w:rsidRPr="00BF4730" w:rsidRDefault="009D097C" w:rsidP="00281B10">
            <w:pPr>
              <w:jc w:val="center"/>
              <w:rPr>
                <w:rFonts w:cs="Calibri"/>
                <w:b/>
                <w:sz w:val="24"/>
                <w:szCs w:val="24"/>
              </w:rPr>
            </w:pPr>
          </w:p>
        </w:tc>
        <w:tc>
          <w:tcPr>
            <w:tcW w:w="1436" w:type="dxa"/>
          </w:tcPr>
          <w:p w14:paraId="2DD666A8" w14:textId="77777777" w:rsidR="009D097C" w:rsidRPr="00BF4730" w:rsidRDefault="009D097C" w:rsidP="00281B10">
            <w:pPr>
              <w:jc w:val="center"/>
              <w:rPr>
                <w:rFonts w:cs="Calibri"/>
                <w:b/>
                <w:sz w:val="24"/>
                <w:szCs w:val="24"/>
              </w:rPr>
            </w:pPr>
          </w:p>
        </w:tc>
        <w:tc>
          <w:tcPr>
            <w:tcW w:w="1043" w:type="dxa"/>
          </w:tcPr>
          <w:p w14:paraId="152CFFF8" w14:textId="77777777" w:rsidR="009D097C" w:rsidRPr="00BF4730" w:rsidRDefault="009D097C" w:rsidP="00281B10">
            <w:pPr>
              <w:jc w:val="center"/>
              <w:rPr>
                <w:rFonts w:cs="Calibri"/>
                <w:b/>
                <w:sz w:val="24"/>
                <w:szCs w:val="24"/>
              </w:rPr>
            </w:pPr>
          </w:p>
        </w:tc>
        <w:tc>
          <w:tcPr>
            <w:tcW w:w="854" w:type="dxa"/>
          </w:tcPr>
          <w:p w14:paraId="7A6484C3" w14:textId="77777777" w:rsidR="009D097C" w:rsidRPr="00BF4730" w:rsidRDefault="009D097C" w:rsidP="00281B10">
            <w:pPr>
              <w:jc w:val="center"/>
              <w:rPr>
                <w:rFonts w:cs="Calibri"/>
                <w:b/>
                <w:sz w:val="24"/>
                <w:szCs w:val="24"/>
              </w:rPr>
            </w:pPr>
            <w:r w:rsidRPr="00BF4730">
              <w:rPr>
                <w:rFonts w:cs="Calibri"/>
                <w:b/>
                <w:sz w:val="24"/>
                <w:szCs w:val="24"/>
              </w:rPr>
              <w:t>N/A</w:t>
            </w:r>
          </w:p>
        </w:tc>
      </w:tr>
      <w:tr w:rsidR="009D097C" w:rsidRPr="00BF4730" w14:paraId="275ED824" w14:textId="77777777" w:rsidTr="00BF4730">
        <w:tc>
          <w:tcPr>
            <w:tcW w:w="4927" w:type="dxa"/>
          </w:tcPr>
          <w:p w14:paraId="07FE738A" w14:textId="77777777" w:rsidR="009D097C" w:rsidRPr="00BF4730" w:rsidRDefault="009D097C" w:rsidP="00281B10">
            <w:pPr>
              <w:rPr>
                <w:rFonts w:cs="Calibri"/>
                <w:sz w:val="24"/>
                <w:szCs w:val="24"/>
              </w:rPr>
            </w:pPr>
            <w:r w:rsidRPr="00BF4730">
              <w:rPr>
                <w:rFonts w:cs="Calibri"/>
                <w:sz w:val="24"/>
                <w:szCs w:val="24"/>
              </w:rPr>
              <w:t>Ability to establish appropriate rapport with Patients/Families</w:t>
            </w:r>
          </w:p>
        </w:tc>
        <w:tc>
          <w:tcPr>
            <w:tcW w:w="1357" w:type="dxa"/>
          </w:tcPr>
          <w:p w14:paraId="47A3199F" w14:textId="77777777" w:rsidR="009D097C" w:rsidRPr="00BF4730" w:rsidRDefault="009D097C" w:rsidP="00281B10">
            <w:pPr>
              <w:jc w:val="center"/>
              <w:rPr>
                <w:rFonts w:cs="Calibri"/>
                <w:b/>
                <w:sz w:val="24"/>
                <w:szCs w:val="24"/>
              </w:rPr>
            </w:pPr>
          </w:p>
        </w:tc>
        <w:tc>
          <w:tcPr>
            <w:tcW w:w="1471" w:type="dxa"/>
          </w:tcPr>
          <w:p w14:paraId="571AD435" w14:textId="77777777" w:rsidR="009D097C" w:rsidRPr="00BF4730" w:rsidRDefault="009D097C" w:rsidP="00281B10">
            <w:pPr>
              <w:jc w:val="center"/>
              <w:rPr>
                <w:rFonts w:cs="Calibri"/>
                <w:b/>
                <w:sz w:val="24"/>
                <w:szCs w:val="24"/>
              </w:rPr>
            </w:pPr>
          </w:p>
        </w:tc>
        <w:tc>
          <w:tcPr>
            <w:tcW w:w="1436" w:type="dxa"/>
          </w:tcPr>
          <w:p w14:paraId="3B4BE13A" w14:textId="77777777" w:rsidR="009D097C" w:rsidRPr="00BF4730" w:rsidRDefault="009D097C" w:rsidP="00281B10">
            <w:pPr>
              <w:jc w:val="center"/>
              <w:rPr>
                <w:rFonts w:cs="Calibri"/>
                <w:b/>
                <w:sz w:val="24"/>
                <w:szCs w:val="24"/>
              </w:rPr>
            </w:pPr>
          </w:p>
        </w:tc>
        <w:tc>
          <w:tcPr>
            <w:tcW w:w="1043" w:type="dxa"/>
          </w:tcPr>
          <w:p w14:paraId="690C3E17" w14:textId="77777777" w:rsidR="009D097C" w:rsidRPr="00BF4730" w:rsidRDefault="009D097C" w:rsidP="00281B10">
            <w:pPr>
              <w:jc w:val="center"/>
              <w:rPr>
                <w:rFonts w:cs="Calibri"/>
                <w:b/>
                <w:sz w:val="24"/>
                <w:szCs w:val="24"/>
              </w:rPr>
            </w:pPr>
          </w:p>
        </w:tc>
        <w:tc>
          <w:tcPr>
            <w:tcW w:w="854" w:type="dxa"/>
          </w:tcPr>
          <w:p w14:paraId="15B6F843" w14:textId="77777777" w:rsidR="009D097C" w:rsidRPr="00BF4730" w:rsidRDefault="009D097C" w:rsidP="00281B10">
            <w:pPr>
              <w:jc w:val="center"/>
              <w:rPr>
                <w:rFonts w:cs="Calibri"/>
                <w:b/>
                <w:sz w:val="24"/>
                <w:szCs w:val="24"/>
              </w:rPr>
            </w:pPr>
            <w:r w:rsidRPr="00BF4730">
              <w:rPr>
                <w:rFonts w:cs="Calibri"/>
                <w:b/>
                <w:sz w:val="24"/>
                <w:szCs w:val="24"/>
              </w:rPr>
              <w:t>N/A</w:t>
            </w:r>
          </w:p>
        </w:tc>
      </w:tr>
      <w:tr w:rsidR="009D097C" w:rsidRPr="00BF4730" w14:paraId="511C0709" w14:textId="77777777" w:rsidTr="00BF4730">
        <w:tc>
          <w:tcPr>
            <w:tcW w:w="4927" w:type="dxa"/>
          </w:tcPr>
          <w:p w14:paraId="7C96A096" w14:textId="77777777" w:rsidR="009D097C" w:rsidRPr="00BF4730" w:rsidRDefault="009D097C" w:rsidP="00281B10">
            <w:pPr>
              <w:rPr>
                <w:rFonts w:cs="Calibri"/>
                <w:sz w:val="24"/>
                <w:szCs w:val="24"/>
              </w:rPr>
            </w:pPr>
            <w:r w:rsidRPr="00BF4730">
              <w:rPr>
                <w:rFonts w:cs="Calibri"/>
                <w:sz w:val="24"/>
                <w:szCs w:val="24"/>
              </w:rPr>
              <w:t>Ability to establish appropriate rapport with medical staff</w:t>
            </w:r>
          </w:p>
        </w:tc>
        <w:tc>
          <w:tcPr>
            <w:tcW w:w="1357" w:type="dxa"/>
          </w:tcPr>
          <w:p w14:paraId="399B8D95" w14:textId="77777777" w:rsidR="009D097C" w:rsidRPr="00BF4730" w:rsidRDefault="009D097C" w:rsidP="00281B10">
            <w:pPr>
              <w:jc w:val="center"/>
              <w:rPr>
                <w:rFonts w:cs="Calibri"/>
                <w:b/>
                <w:sz w:val="24"/>
                <w:szCs w:val="24"/>
              </w:rPr>
            </w:pPr>
          </w:p>
        </w:tc>
        <w:tc>
          <w:tcPr>
            <w:tcW w:w="1471" w:type="dxa"/>
          </w:tcPr>
          <w:p w14:paraId="1F9366F8" w14:textId="77777777" w:rsidR="009D097C" w:rsidRPr="00BF4730" w:rsidRDefault="009D097C" w:rsidP="00281B10">
            <w:pPr>
              <w:jc w:val="center"/>
              <w:rPr>
                <w:rFonts w:cs="Calibri"/>
                <w:b/>
                <w:sz w:val="24"/>
                <w:szCs w:val="24"/>
              </w:rPr>
            </w:pPr>
          </w:p>
        </w:tc>
        <w:tc>
          <w:tcPr>
            <w:tcW w:w="1436" w:type="dxa"/>
          </w:tcPr>
          <w:p w14:paraId="74E209C3" w14:textId="77777777" w:rsidR="009D097C" w:rsidRPr="00BF4730" w:rsidRDefault="009D097C" w:rsidP="00281B10">
            <w:pPr>
              <w:jc w:val="center"/>
              <w:rPr>
                <w:rFonts w:cs="Calibri"/>
                <w:b/>
                <w:sz w:val="24"/>
                <w:szCs w:val="24"/>
              </w:rPr>
            </w:pPr>
          </w:p>
        </w:tc>
        <w:tc>
          <w:tcPr>
            <w:tcW w:w="1043" w:type="dxa"/>
          </w:tcPr>
          <w:p w14:paraId="1E9D7D98" w14:textId="77777777" w:rsidR="009D097C" w:rsidRPr="00BF4730" w:rsidRDefault="009D097C" w:rsidP="00281B10">
            <w:pPr>
              <w:jc w:val="center"/>
              <w:rPr>
                <w:rFonts w:cs="Calibri"/>
                <w:b/>
                <w:sz w:val="24"/>
                <w:szCs w:val="24"/>
              </w:rPr>
            </w:pPr>
          </w:p>
        </w:tc>
        <w:tc>
          <w:tcPr>
            <w:tcW w:w="854" w:type="dxa"/>
          </w:tcPr>
          <w:p w14:paraId="1AE7FE85" w14:textId="77777777" w:rsidR="009D097C" w:rsidRPr="00BF4730" w:rsidRDefault="009D097C" w:rsidP="00281B10">
            <w:pPr>
              <w:jc w:val="center"/>
              <w:rPr>
                <w:rFonts w:cs="Calibri"/>
                <w:b/>
                <w:sz w:val="24"/>
                <w:szCs w:val="24"/>
              </w:rPr>
            </w:pPr>
            <w:r w:rsidRPr="00BF4730">
              <w:rPr>
                <w:rFonts w:cs="Calibri"/>
                <w:b/>
                <w:sz w:val="24"/>
                <w:szCs w:val="24"/>
              </w:rPr>
              <w:t>N/A</w:t>
            </w:r>
          </w:p>
        </w:tc>
      </w:tr>
      <w:tr w:rsidR="009D097C" w:rsidRPr="00BF4730" w14:paraId="4ACA8324" w14:textId="77777777" w:rsidTr="00BF4730">
        <w:tc>
          <w:tcPr>
            <w:tcW w:w="4927" w:type="dxa"/>
          </w:tcPr>
          <w:p w14:paraId="3B46D27D" w14:textId="77777777" w:rsidR="009D097C" w:rsidRPr="00BF4730" w:rsidRDefault="009D097C" w:rsidP="00281B10">
            <w:pPr>
              <w:rPr>
                <w:rFonts w:cs="Calibri"/>
                <w:sz w:val="24"/>
                <w:szCs w:val="24"/>
              </w:rPr>
            </w:pPr>
            <w:r w:rsidRPr="00BF4730">
              <w:rPr>
                <w:rFonts w:cs="Calibri"/>
                <w:sz w:val="24"/>
                <w:szCs w:val="24"/>
              </w:rPr>
              <w:lastRenderedPageBreak/>
              <w:t>Ability to document pertinent information (H&amp;P, Assessment and Plan)</w:t>
            </w:r>
          </w:p>
        </w:tc>
        <w:tc>
          <w:tcPr>
            <w:tcW w:w="1357" w:type="dxa"/>
          </w:tcPr>
          <w:p w14:paraId="2705E6AB" w14:textId="77777777" w:rsidR="009D097C" w:rsidRPr="00BF4730" w:rsidRDefault="009D097C" w:rsidP="00281B10">
            <w:pPr>
              <w:jc w:val="center"/>
              <w:rPr>
                <w:rFonts w:cs="Calibri"/>
                <w:b/>
                <w:sz w:val="24"/>
                <w:szCs w:val="24"/>
              </w:rPr>
            </w:pPr>
          </w:p>
        </w:tc>
        <w:tc>
          <w:tcPr>
            <w:tcW w:w="1471" w:type="dxa"/>
          </w:tcPr>
          <w:p w14:paraId="286EFF1F" w14:textId="77777777" w:rsidR="009D097C" w:rsidRPr="00BF4730" w:rsidRDefault="009D097C" w:rsidP="00281B10">
            <w:pPr>
              <w:jc w:val="center"/>
              <w:rPr>
                <w:rFonts w:cs="Calibri"/>
                <w:b/>
                <w:sz w:val="24"/>
                <w:szCs w:val="24"/>
              </w:rPr>
            </w:pPr>
          </w:p>
        </w:tc>
        <w:tc>
          <w:tcPr>
            <w:tcW w:w="1436" w:type="dxa"/>
          </w:tcPr>
          <w:p w14:paraId="453E094D" w14:textId="77777777" w:rsidR="009D097C" w:rsidRPr="00BF4730" w:rsidRDefault="009D097C" w:rsidP="00281B10">
            <w:pPr>
              <w:jc w:val="center"/>
              <w:rPr>
                <w:rFonts w:cs="Calibri"/>
                <w:b/>
                <w:sz w:val="24"/>
                <w:szCs w:val="24"/>
              </w:rPr>
            </w:pPr>
          </w:p>
        </w:tc>
        <w:tc>
          <w:tcPr>
            <w:tcW w:w="1043" w:type="dxa"/>
          </w:tcPr>
          <w:p w14:paraId="77F79BEC" w14:textId="77777777" w:rsidR="009D097C" w:rsidRPr="00BF4730" w:rsidRDefault="009D097C" w:rsidP="00281B10">
            <w:pPr>
              <w:jc w:val="center"/>
              <w:rPr>
                <w:rFonts w:cs="Calibri"/>
                <w:b/>
                <w:sz w:val="24"/>
                <w:szCs w:val="24"/>
              </w:rPr>
            </w:pPr>
          </w:p>
        </w:tc>
        <w:tc>
          <w:tcPr>
            <w:tcW w:w="854" w:type="dxa"/>
          </w:tcPr>
          <w:p w14:paraId="71259B7A" w14:textId="77777777" w:rsidR="009D097C" w:rsidRPr="00BF4730" w:rsidRDefault="009D097C" w:rsidP="00281B10">
            <w:pPr>
              <w:jc w:val="center"/>
              <w:rPr>
                <w:rFonts w:cs="Calibri"/>
                <w:b/>
                <w:sz w:val="24"/>
                <w:szCs w:val="24"/>
              </w:rPr>
            </w:pPr>
            <w:r w:rsidRPr="00BF4730">
              <w:rPr>
                <w:rFonts w:cs="Calibri"/>
                <w:b/>
                <w:sz w:val="24"/>
                <w:szCs w:val="24"/>
              </w:rPr>
              <w:t>N/A</w:t>
            </w:r>
          </w:p>
        </w:tc>
      </w:tr>
      <w:tr w:rsidR="009D097C" w:rsidRPr="00BF4730" w14:paraId="74C0DA69" w14:textId="77777777" w:rsidTr="00BF4730">
        <w:tc>
          <w:tcPr>
            <w:tcW w:w="4927" w:type="dxa"/>
          </w:tcPr>
          <w:p w14:paraId="5615E49A" w14:textId="77777777" w:rsidR="009D097C" w:rsidRPr="00BF4730" w:rsidRDefault="009D097C" w:rsidP="00281B10">
            <w:pPr>
              <w:rPr>
                <w:rFonts w:cs="Calibri"/>
                <w:sz w:val="24"/>
                <w:szCs w:val="24"/>
              </w:rPr>
            </w:pPr>
            <w:r w:rsidRPr="00BF4730">
              <w:rPr>
                <w:rFonts w:cs="Calibri"/>
                <w:sz w:val="24"/>
                <w:szCs w:val="24"/>
              </w:rPr>
              <w:t>Ability to work collaboratively in an interprofessional patient-centered team</w:t>
            </w:r>
          </w:p>
        </w:tc>
        <w:tc>
          <w:tcPr>
            <w:tcW w:w="1357" w:type="dxa"/>
          </w:tcPr>
          <w:p w14:paraId="20EFD0B3" w14:textId="77777777" w:rsidR="009D097C" w:rsidRPr="00BF4730" w:rsidRDefault="009D097C" w:rsidP="00281B10">
            <w:pPr>
              <w:jc w:val="center"/>
              <w:rPr>
                <w:rFonts w:cs="Calibri"/>
                <w:b/>
                <w:sz w:val="24"/>
                <w:szCs w:val="24"/>
              </w:rPr>
            </w:pPr>
          </w:p>
        </w:tc>
        <w:tc>
          <w:tcPr>
            <w:tcW w:w="1471" w:type="dxa"/>
          </w:tcPr>
          <w:p w14:paraId="2B2613F5" w14:textId="77777777" w:rsidR="009D097C" w:rsidRPr="00BF4730" w:rsidRDefault="009D097C" w:rsidP="00281B10">
            <w:pPr>
              <w:jc w:val="center"/>
              <w:rPr>
                <w:rFonts w:cs="Calibri"/>
                <w:b/>
                <w:sz w:val="24"/>
                <w:szCs w:val="24"/>
              </w:rPr>
            </w:pPr>
          </w:p>
        </w:tc>
        <w:tc>
          <w:tcPr>
            <w:tcW w:w="1436" w:type="dxa"/>
          </w:tcPr>
          <w:p w14:paraId="6ED868EE" w14:textId="77777777" w:rsidR="009D097C" w:rsidRPr="00BF4730" w:rsidRDefault="009D097C" w:rsidP="00281B10">
            <w:pPr>
              <w:jc w:val="center"/>
              <w:rPr>
                <w:rFonts w:cs="Calibri"/>
                <w:b/>
                <w:sz w:val="24"/>
                <w:szCs w:val="24"/>
              </w:rPr>
            </w:pPr>
          </w:p>
        </w:tc>
        <w:tc>
          <w:tcPr>
            <w:tcW w:w="1043" w:type="dxa"/>
          </w:tcPr>
          <w:p w14:paraId="7F3E64DF" w14:textId="77777777" w:rsidR="009D097C" w:rsidRPr="00BF4730" w:rsidRDefault="009D097C" w:rsidP="00281B10">
            <w:pPr>
              <w:jc w:val="center"/>
              <w:rPr>
                <w:rFonts w:cs="Calibri"/>
                <w:b/>
                <w:sz w:val="24"/>
                <w:szCs w:val="24"/>
              </w:rPr>
            </w:pPr>
          </w:p>
        </w:tc>
        <w:tc>
          <w:tcPr>
            <w:tcW w:w="854" w:type="dxa"/>
          </w:tcPr>
          <w:p w14:paraId="17B0CD4E" w14:textId="77777777" w:rsidR="009D097C" w:rsidRPr="00BF4730" w:rsidRDefault="009D097C" w:rsidP="00281B10">
            <w:pPr>
              <w:jc w:val="center"/>
              <w:rPr>
                <w:rFonts w:cs="Calibri"/>
                <w:b/>
                <w:sz w:val="24"/>
                <w:szCs w:val="24"/>
              </w:rPr>
            </w:pPr>
            <w:r w:rsidRPr="00BF4730">
              <w:rPr>
                <w:rFonts w:cs="Calibri"/>
                <w:b/>
                <w:sz w:val="24"/>
                <w:szCs w:val="24"/>
              </w:rPr>
              <w:t>N/A</w:t>
            </w:r>
          </w:p>
        </w:tc>
      </w:tr>
    </w:tbl>
    <w:p w14:paraId="205FC4EB" w14:textId="77777777" w:rsidR="009D097C" w:rsidRPr="00DE060A" w:rsidRDefault="009D097C" w:rsidP="009D097C">
      <w:pPr>
        <w:rPr>
          <w:rFonts w:ascii="Calibri" w:hAnsi="Calibri" w:cs="Calibri"/>
        </w:rPr>
      </w:pPr>
    </w:p>
    <w:tbl>
      <w:tblPr>
        <w:tblStyle w:val="TableGrid"/>
        <w:tblW w:w="11088" w:type="dxa"/>
        <w:tblLook w:val="04A0" w:firstRow="1" w:lastRow="0" w:firstColumn="1" w:lastColumn="0" w:noHBand="0" w:noVBand="1"/>
      </w:tblPr>
      <w:tblGrid>
        <w:gridCol w:w="4893"/>
        <w:gridCol w:w="1357"/>
        <w:gridCol w:w="1471"/>
        <w:gridCol w:w="1436"/>
        <w:gridCol w:w="1043"/>
        <w:gridCol w:w="888"/>
      </w:tblGrid>
      <w:tr w:rsidR="00BF4730" w:rsidRPr="00BF4730" w14:paraId="6A7247D3" w14:textId="77777777" w:rsidTr="00BF4730">
        <w:tc>
          <w:tcPr>
            <w:tcW w:w="4893" w:type="dxa"/>
          </w:tcPr>
          <w:p w14:paraId="15122C7D" w14:textId="38C603F6" w:rsidR="00BF4730" w:rsidRPr="00BF4730" w:rsidRDefault="00BF4730" w:rsidP="00BF4730">
            <w:pPr>
              <w:rPr>
                <w:rFonts w:cs="Calibri"/>
                <w:b/>
                <w:sz w:val="24"/>
                <w:szCs w:val="24"/>
              </w:rPr>
            </w:pPr>
            <w:r w:rsidRPr="00BF4730">
              <w:rPr>
                <w:rFonts w:cs="Calibri"/>
                <w:b/>
                <w:sz w:val="24"/>
                <w:szCs w:val="24"/>
              </w:rPr>
              <w:t>Patient Care</w:t>
            </w:r>
          </w:p>
        </w:tc>
        <w:tc>
          <w:tcPr>
            <w:tcW w:w="1357" w:type="dxa"/>
          </w:tcPr>
          <w:p w14:paraId="754164F7" w14:textId="23D3CF59" w:rsidR="00BF4730" w:rsidRPr="00BF4730" w:rsidRDefault="00BF4730" w:rsidP="00BF4730">
            <w:pPr>
              <w:jc w:val="center"/>
              <w:rPr>
                <w:rFonts w:cs="Calibri"/>
                <w:b/>
                <w:sz w:val="24"/>
                <w:szCs w:val="24"/>
              </w:rPr>
            </w:pPr>
            <w:r w:rsidRPr="00BF4730">
              <w:rPr>
                <w:rFonts w:cs="Calibri"/>
                <w:b/>
                <w:sz w:val="24"/>
                <w:szCs w:val="24"/>
              </w:rPr>
              <w:t>Inadequate (Deficient)</w:t>
            </w:r>
          </w:p>
        </w:tc>
        <w:tc>
          <w:tcPr>
            <w:tcW w:w="1471" w:type="dxa"/>
          </w:tcPr>
          <w:p w14:paraId="68CB425A" w14:textId="43F4F8EA" w:rsidR="00BF4730" w:rsidRPr="00BF4730" w:rsidRDefault="00BF4730" w:rsidP="00BF4730">
            <w:pPr>
              <w:jc w:val="center"/>
              <w:rPr>
                <w:rFonts w:cs="Calibri"/>
                <w:b/>
                <w:sz w:val="24"/>
                <w:szCs w:val="24"/>
              </w:rPr>
            </w:pPr>
            <w:r w:rsidRPr="00BF4730">
              <w:rPr>
                <w:rFonts w:cs="Calibri"/>
                <w:b/>
                <w:sz w:val="24"/>
                <w:szCs w:val="24"/>
              </w:rPr>
              <w:t>Competence (With direct supervision)</w:t>
            </w:r>
          </w:p>
        </w:tc>
        <w:tc>
          <w:tcPr>
            <w:tcW w:w="1436" w:type="dxa"/>
          </w:tcPr>
          <w:p w14:paraId="58BD62D1" w14:textId="551F4341" w:rsidR="00BF4730" w:rsidRPr="00BF4730" w:rsidRDefault="00BF4730" w:rsidP="00BF4730">
            <w:pPr>
              <w:jc w:val="center"/>
              <w:rPr>
                <w:rFonts w:cs="Calibri"/>
                <w:b/>
                <w:sz w:val="24"/>
                <w:szCs w:val="24"/>
              </w:rPr>
            </w:pPr>
            <w:r w:rsidRPr="00BF4730">
              <w:rPr>
                <w:rFonts w:cs="Calibri"/>
                <w:b/>
                <w:sz w:val="24"/>
                <w:szCs w:val="24"/>
              </w:rPr>
              <w:t>Proficiency (With indirect supervision)</w:t>
            </w:r>
          </w:p>
        </w:tc>
        <w:tc>
          <w:tcPr>
            <w:tcW w:w="1043" w:type="dxa"/>
          </w:tcPr>
          <w:p w14:paraId="7484C9E2" w14:textId="36FE6470" w:rsidR="00BF4730" w:rsidRPr="00BF4730" w:rsidRDefault="00BF4730" w:rsidP="00BF4730">
            <w:pPr>
              <w:jc w:val="center"/>
              <w:rPr>
                <w:rFonts w:cs="Calibri"/>
                <w:b/>
                <w:sz w:val="24"/>
                <w:szCs w:val="24"/>
              </w:rPr>
            </w:pPr>
            <w:r w:rsidRPr="00BF4730">
              <w:rPr>
                <w:rFonts w:cs="Calibri"/>
                <w:b/>
                <w:sz w:val="24"/>
                <w:szCs w:val="24"/>
              </w:rPr>
              <w:t>Mastery (Could teach others)</w:t>
            </w:r>
          </w:p>
        </w:tc>
        <w:tc>
          <w:tcPr>
            <w:tcW w:w="888" w:type="dxa"/>
          </w:tcPr>
          <w:p w14:paraId="2541DAC4" w14:textId="77777777" w:rsidR="00BF4730" w:rsidRPr="00BF4730" w:rsidRDefault="00BF4730" w:rsidP="00BF4730">
            <w:pPr>
              <w:jc w:val="center"/>
              <w:rPr>
                <w:rFonts w:cs="Calibri"/>
                <w:b/>
                <w:sz w:val="24"/>
                <w:szCs w:val="24"/>
              </w:rPr>
            </w:pPr>
          </w:p>
        </w:tc>
      </w:tr>
      <w:tr w:rsidR="009D097C" w:rsidRPr="00BF4730" w14:paraId="7B61FA3D" w14:textId="77777777" w:rsidTr="00BF4730">
        <w:tc>
          <w:tcPr>
            <w:tcW w:w="4893" w:type="dxa"/>
          </w:tcPr>
          <w:p w14:paraId="3ACB08DE" w14:textId="77777777" w:rsidR="009D097C" w:rsidRPr="00BF4730" w:rsidRDefault="009D097C" w:rsidP="00281B10">
            <w:pPr>
              <w:rPr>
                <w:rFonts w:cs="Calibri"/>
                <w:sz w:val="24"/>
                <w:szCs w:val="24"/>
              </w:rPr>
            </w:pPr>
            <w:r w:rsidRPr="00BF4730">
              <w:rPr>
                <w:rFonts w:cs="Calibri"/>
                <w:sz w:val="24"/>
                <w:szCs w:val="24"/>
              </w:rPr>
              <w:t>Ability to perform a history of present illness</w:t>
            </w:r>
          </w:p>
        </w:tc>
        <w:tc>
          <w:tcPr>
            <w:tcW w:w="1357" w:type="dxa"/>
          </w:tcPr>
          <w:p w14:paraId="1A1FFFAC" w14:textId="77777777" w:rsidR="009D097C" w:rsidRPr="00BF4730" w:rsidRDefault="009D097C" w:rsidP="00281B10">
            <w:pPr>
              <w:jc w:val="center"/>
              <w:rPr>
                <w:rFonts w:cs="Calibri"/>
                <w:b/>
                <w:sz w:val="24"/>
                <w:szCs w:val="24"/>
              </w:rPr>
            </w:pPr>
          </w:p>
        </w:tc>
        <w:tc>
          <w:tcPr>
            <w:tcW w:w="1471" w:type="dxa"/>
          </w:tcPr>
          <w:p w14:paraId="58A026D9" w14:textId="77777777" w:rsidR="009D097C" w:rsidRPr="00BF4730" w:rsidRDefault="009D097C" w:rsidP="00281B10">
            <w:pPr>
              <w:jc w:val="center"/>
              <w:rPr>
                <w:rFonts w:cs="Calibri"/>
                <w:b/>
                <w:sz w:val="24"/>
                <w:szCs w:val="24"/>
              </w:rPr>
            </w:pPr>
          </w:p>
        </w:tc>
        <w:tc>
          <w:tcPr>
            <w:tcW w:w="1436" w:type="dxa"/>
          </w:tcPr>
          <w:p w14:paraId="12FF49F9" w14:textId="77777777" w:rsidR="009D097C" w:rsidRPr="00BF4730" w:rsidRDefault="009D097C" w:rsidP="00281B10">
            <w:pPr>
              <w:jc w:val="center"/>
              <w:rPr>
                <w:rFonts w:cs="Calibri"/>
                <w:b/>
                <w:sz w:val="24"/>
                <w:szCs w:val="24"/>
              </w:rPr>
            </w:pPr>
          </w:p>
        </w:tc>
        <w:tc>
          <w:tcPr>
            <w:tcW w:w="1043" w:type="dxa"/>
          </w:tcPr>
          <w:p w14:paraId="66C58196" w14:textId="77777777" w:rsidR="009D097C" w:rsidRPr="00BF4730" w:rsidRDefault="009D097C" w:rsidP="00281B10">
            <w:pPr>
              <w:jc w:val="center"/>
              <w:rPr>
                <w:rFonts w:cs="Calibri"/>
                <w:b/>
                <w:sz w:val="24"/>
                <w:szCs w:val="24"/>
              </w:rPr>
            </w:pPr>
          </w:p>
        </w:tc>
        <w:tc>
          <w:tcPr>
            <w:tcW w:w="888" w:type="dxa"/>
          </w:tcPr>
          <w:p w14:paraId="4209572C" w14:textId="77777777" w:rsidR="009D097C" w:rsidRPr="00BF4730" w:rsidRDefault="009D097C" w:rsidP="00281B10">
            <w:pPr>
              <w:jc w:val="center"/>
              <w:rPr>
                <w:rFonts w:cs="Calibri"/>
                <w:b/>
                <w:sz w:val="24"/>
                <w:szCs w:val="24"/>
              </w:rPr>
            </w:pPr>
            <w:r w:rsidRPr="00BF4730">
              <w:rPr>
                <w:rFonts w:cs="Calibri"/>
                <w:b/>
                <w:sz w:val="24"/>
                <w:szCs w:val="24"/>
              </w:rPr>
              <w:t>N/A</w:t>
            </w:r>
          </w:p>
        </w:tc>
      </w:tr>
      <w:tr w:rsidR="009D097C" w:rsidRPr="00BF4730" w14:paraId="52FA802B" w14:textId="77777777" w:rsidTr="00BF4730">
        <w:tc>
          <w:tcPr>
            <w:tcW w:w="4893" w:type="dxa"/>
          </w:tcPr>
          <w:p w14:paraId="78C9EC65" w14:textId="77777777" w:rsidR="009D097C" w:rsidRPr="00BF4730" w:rsidRDefault="009D097C" w:rsidP="00281B10">
            <w:pPr>
              <w:rPr>
                <w:rFonts w:cs="Calibri"/>
                <w:sz w:val="24"/>
                <w:szCs w:val="24"/>
              </w:rPr>
            </w:pPr>
            <w:r w:rsidRPr="00BF4730">
              <w:rPr>
                <w:rFonts w:cs="Calibri"/>
                <w:sz w:val="24"/>
                <w:szCs w:val="24"/>
              </w:rPr>
              <w:t>Ability to perform an appropriate physical examination</w:t>
            </w:r>
          </w:p>
        </w:tc>
        <w:tc>
          <w:tcPr>
            <w:tcW w:w="1357" w:type="dxa"/>
          </w:tcPr>
          <w:p w14:paraId="757ED0CE" w14:textId="77777777" w:rsidR="009D097C" w:rsidRPr="00BF4730" w:rsidRDefault="009D097C" w:rsidP="00281B10">
            <w:pPr>
              <w:jc w:val="center"/>
              <w:rPr>
                <w:rFonts w:cs="Calibri"/>
                <w:b/>
                <w:sz w:val="24"/>
                <w:szCs w:val="24"/>
              </w:rPr>
            </w:pPr>
          </w:p>
        </w:tc>
        <w:tc>
          <w:tcPr>
            <w:tcW w:w="1471" w:type="dxa"/>
          </w:tcPr>
          <w:p w14:paraId="1D1D6141" w14:textId="77777777" w:rsidR="009D097C" w:rsidRPr="00BF4730" w:rsidRDefault="009D097C" w:rsidP="00281B10">
            <w:pPr>
              <w:jc w:val="center"/>
              <w:rPr>
                <w:rFonts w:cs="Calibri"/>
                <w:b/>
                <w:sz w:val="24"/>
                <w:szCs w:val="24"/>
              </w:rPr>
            </w:pPr>
          </w:p>
        </w:tc>
        <w:tc>
          <w:tcPr>
            <w:tcW w:w="1436" w:type="dxa"/>
          </w:tcPr>
          <w:p w14:paraId="0B28BC2E" w14:textId="77777777" w:rsidR="009D097C" w:rsidRPr="00BF4730" w:rsidRDefault="009D097C" w:rsidP="00281B10">
            <w:pPr>
              <w:jc w:val="center"/>
              <w:rPr>
                <w:rFonts w:cs="Calibri"/>
                <w:b/>
                <w:sz w:val="24"/>
                <w:szCs w:val="24"/>
              </w:rPr>
            </w:pPr>
          </w:p>
        </w:tc>
        <w:tc>
          <w:tcPr>
            <w:tcW w:w="1043" w:type="dxa"/>
          </w:tcPr>
          <w:p w14:paraId="34C7E1B7" w14:textId="77777777" w:rsidR="009D097C" w:rsidRPr="00BF4730" w:rsidRDefault="009D097C" w:rsidP="00281B10">
            <w:pPr>
              <w:jc w:val="center"/>
              <w:rPr>
                <w:rFonts w:cs="Calibri"/>
                <w:b/>
                <w:sz w:val="24"/>
                <w:szCs w:val="24"/>
              </w:rPr>
            </w:pPr>
          </w:p>
        </w:tc>
        <w:tc>
          <w:tcPr>
            <w:tcW w:w="888" w:type="dxa"/>
          </w:tcPr>
          <w:p w14:paraId="732AFB60" w14:textId="77777777" w:rsidR="009D097C" w:rsidRPr="00BF4730" w:rsidRDefault="009D097C" w:rsidP="00281B10">
            <w:pPr>
              <w:jc w:val="center"/>
              <w:rPr>
                <w:rFonts w:cs="Calibri"/>
                <w:b/>
                <w:sz w:val="24"/>
                <w:szCs w:val="24"/>
              </w:rPr>
            </w:pPr>
            <w:r w:rsidRPr="00BF4730">
              <w:rPr>
                <w:rFonts w:cs="Calibri"/>
                <w:b/>
                <w:sz w:val="24"/>
                <w:szCs w:val="24"/>
              </w:rPr>
              <w:t>N/A</w:t>
            </w:r>
          </w:p>
        </w:tc>
      </w:tr>
      <w:tr w:rsidR="009D097C" w:rsidRPr="00BF4730" w14:paraId="0FBE66F3" w14:textId="77777777" w:rsidTr="00BF4730">
        <w:tc>
          <w:tcPr>
            <w:tcW w:w="4893" w:type="dxa"/>
          </w:tcPr>
          <w:p w14:paraId="6F13D9D8" w14:textId="77777777" w:rsidR="009D097C" w:rsidRPr="00BF4730" w:rsidRDefault="009D097C" w:rsidP="00281B10">
            <w:pPr>
              <w:rPr>
                <w:rFonts w:cs="Calibri"/>
                <w:sz w:val="24"/>
                <w:szCs w:val="24"/>
              </w:rPr>
            </w:pPr>
            <w:r w:rsidRPr="00BF4730">
              <w:rPr>
                <w:rFonts w:cs="Calibri"/>
                <w:sz w:val="24"/>
                <w:szCs w:val="24"/>
              </w:rPr>
              <w:t>Ability to order and interpret diagnostic labs and imaging</w:t>
            </w:r>
          </w:p>
        </w:tc>
        <w:tc>
          <w:tcPr>
            <w:tcW w:w="1357" w:type="dxa"/>
          </w:tcPr>
          <w:p w14:paraId="679926B5" w14:textId="77777777" w:rsidR="009D097C" w:rsidRPr="00BF4730" w:rsidRDefault="009D097C" w:rsidP="00281B10">
            <w:pPr>
              <w:jc w:val="center"/>
              <w:rPr>
                <w:rFonts w:cs="Calibri"/>
                <w:b/>
                <w:sz w:val="24"/>
                <w:szCs w:val="24"/>
              </w:rPr>
            </w:pPr>
          </w:p>
        </w:tc>
        <w:tc>
          <w:tcPr>
            <w:tcW w:w="1471" w:type="dxa"/>
          </w:tcPr>
          <w:p w14:paraId="796ED5AD" w14:textId="77777777" w:rsidR="009D097C" w:rsidRPr="00BF4730" w:rsidRDefault="009D097C" w:rsidP="00281B10">
            <w:pPr>
              <w:jc w:val="center"/>
              <w:rPr>
                <w:rFonts w:cs="Calibri"/>
                <w:b/>
                <w:sz w:val="24"/>
                <w:szCs w:val="24"/>
              </w:rPr>
            </w:pPr>
          </w:p>
        </w:tc>
        <w:tc>
          <w:tcPr>
            <w:tcW w:w="1436" w:type="dxa"/>
          </w:tcPr>
          <w:p w14:paraId="2C084B94" w14:textId="77777777" w:rsidR="009D097C" w:rsidRPr="00BF4730" w:rsidRDefault="009D097C" w:rsidP="00281B10">
            <w:pPr>
              <w:jc w:val="center"/>
              <w:rPr>
                <w:rFonts w:cs="Calibri"/>
                <w:b/>
                <w:sz w:val="24"/>
                <w:szCs w:val="24"/>
              </w:rPr>
            </w:pPr>
          </w:p>
        </w:tc>
        <w:tc>
          <w:tcPr>
            <w:tcW w:w="1043" w:type="dxa"/>
          </w:tcPr>
          <w:p w14:paraId="55483ED0" w14:textId="77777777" w:rsidR="009D097C" w:rsidRPr="00BF4730" w:rsidRDefault="009D097C" w:rsidP="00281B10">
            <w:pPr>
              <w:jc w:val="center"/>
              <w:rPr>
                <w:rFonts w:cs="Calibri"/>
                <w:b/>
                <w:sz w:val="24"/>
                <w:szCs w:val="24"/>
              </w:rPr>
            </w:pPr>
          </w:p>
        </w:tc>
        <w:tc>
          <w:tcPr>
            <w:tcW w:w="888" w:type="dxa"/>
          </w:tcPr>
          <w:p w14:paraId="4F9E876E" w14:textId="77777777" w:rsidR="009D097C" w:rsidRPr="00BF4730" w:rsidRDefault="009D097C" w:rsidP="00281B10">
            <w:pPr>
              <w:jc w:val="center"/>
              <w:rPr>
                <w:rFonts w:cs="Calibri"/>
                <w:b/>
                <w:sz w:val="24"/>
                <w:szCs w:val="24"/>
              </w:rPr>
            </w:pPr>
            <w:r w:rsidRPr="00BF4730">
              <w:rPr>
                <w:rFonts w:cs="Calibri"/>
                <w:b/>
                <w:sz w:val="24"/>
                <w:szCs w:val="24"/>
              </w:rPr>
              <w:t>N/A</w:t>
            </w:r>
          </w:p>
        </w:tc>
      </w:tr>
      <w:tr w:rsidR="009D097C" w:rsidRPr="00BF4730" w14:paraId="2AF2C4EB" w14:textId="77777777" w:rsidTr="00BF4730">
        <w:tc>
          <w:tcPr>
            <w:tcW w:w="4893" w:type="dxa"/>
          </w:tcPr>
          <w:p w14:paraId="16801F8B" w14:textId="77777777" w:rsidR="009D097C" w:rsidRPr="00BF4730" w:rsidRDefault="009D097C" w:rsidP="00281B10">
            <w:pPr>
              <w:rPr>
                <w:rFonts w:cs="Calibri"/>
                <w:sz w:val="24"/>
                <w:szCs w:val="24"/>
              </w:rPr>
            </w:pPr>
            <w:r w:rsidRPr="00BF4730">
              <w:rPr>
                <w:rFonts w:cs="Calibri"/>
                <w:sz w:val="24"/>
                <w:szCs w:val="24"/>
              </w:rPr>
              <w:t>Ability to develop a management plan</w:t>
            </w:r>
          </w:p>
        </w:tc>
        <w:tc>
          <w:tcPr>
            <w:tcW w:w="1357" w:type="dxa"/>
          </w:tcPr>
          <w:p w14:paraId="4C46D1DD" w14:textId="77777777" w:rsidR="009D097C" w:rsidRPr="00BF4730" w:rsidRDefault="009D097C" w:rsidP="00281B10">
            <w:pPr>
              <w:jc w:val="center"/>
              <w:rPr>
                <w:rFonts w:cs="Calibri"/>
                <w:b/>
                <w:sz w:val="24"/>
                <w:szCs w:val="24"/>
              </w:rPr>
            </w:pPr>
          </w:p>
        </w:tc>
        <w:tc>
          <w:tcPr>
            <w:tcW w:w="1471" w:type="dxa"/>
          </w:tcPr>
          <w:p w14:paraId="53EDF83B" w14:textId="77777777" w:rsidR="009D097C" w:rsidRPr="00BF4730" w:rsidRDefault="009D097C" w:rsidP="00281B10">
            <w:pPr>
              <w:jc w:val="center"/>
              <w:rPr>
                <w:rFonts w:cs="Calibri"/>
                <w:b/>
                <w:sz w:val="24"/>
                <w:szCs w:val="24"/>
              </w:rPr>
            </w:pPr>
          </w:p>
        </w:tc>
        <w:tc>
          <w:tcPr>
            <w:tcW w:w="1436" w:type="dxa"/>
          </w:tcPr>
          <w:p w14:paraId="6B58CD51" w14:textId="77777777" w:rsidR="009D097C" w:rsidRPr="00BF4730" w:rsidRDefault="009D097C" w:rsidP="00281B10">
            <w:pPr>
              <w:jc w:val="center"/>
              <w:rPr>
                <w:rFonts w:cs="Calibri"/>
                <w:b/>
                <w:sz w:val="24"/>
                <w:szCs w:val="24"/>
              </w:rPr>
            </w:pPr>
          </w:p>
        </w:tc>
        <w:tc>
          <w:tcPr>
            <w:tcW w:w="1043" w:type="dxa"/>
          </w:tcPr>
          <w:p w14:paraId="48C98D1E" w14:textId="77777777" w:rsidR="009D097C" w:rsidRPr="00BF4730" w:rsidRDefault="009D097C" w:rsidP="00281B10">
            <w:pPr>
              <w:jc w:val="center"/>
              <w:rPr>
                <w:rFonts w:cs="Calibri"/>
                <w:b/>
                <w:sz w:val="24"/>
                <w:szCs w:val="24"/>
              </w:rPr>
            </w:pPr>
          </w:p>
        </w:tc>
        <w:tc>
          <w:tcPr>
            <w:tcW w:w="888" w:type="dxa"/>
          </w:tcPr>
          <w:p w14:paraId="773798ED" w14:textId="77777777" w:rsidR="009D097C" w:rsidRPr="00BF4730" w:rsidRDefault="009D097C" w:rsidP="00281B10">
            <w:pPr>
              <w:jc w:val="center"/>
              <w:rPr>
                <w:rFonts w:cs="Calibri"/>
                <w:b/>
                <w:sz w:val="24"/>
                <w:szCs w:val="24"/>
              </w:rPr>
            </w:pPr>
            <w:r w:rsidRPr="00BF4730">
              <w:rPr>
                <w:rFonts w:cs="Calibri"/>
                <w:b/>
                <w:sz w:val="24"/>
                <w:szCs w:val="24"/>
              </w:rPr>
              <w:t>N/A</w:t>
            </w:r>
          </w:p>
        </w:tc>
      </w:tr>
      <w:tr w:rsidR="009D097C" w:rsidRPr="00BF4730" w14:paraId="71A99156" w14:textId="77777777" w:rsidTr="00BF4730">
        <w:tc>
          <w:tcPr>
            <w:tcW w:w="4893" w:type="dxa"/>
          </w:tcPr>
          <w:p w14:paraId="3E7938EC" w14:textId="77777777" w:rsidR="009D097C" w:rsidRPr="00BF4730" w:rsidRDefault="009D097C" w:rsidP="00281B10">
            <w:pPr>
              <w:rPr>
                <w:rFonts w:cs="Calibri"/>
                <w:sz w:val="24"/>
                <w:szCs w:val="24"/>
              </w:rPr>
            </w:pPr>
            <w:r w:rsidRPr="00BF4730">
              <w:rPr>
                <w:rFonts w:cs="Calibri"/>
                <w:sz w:val="24"/>
                <w:szCs w:val="24"/>
              </w:rPr>
              <w:t>Ability to counsel patients on their management plan</w:t>
            </w:r>
          </w:p>
        </w:tc>
        <w:tc>
          <w:tcPr>
            <w:tcW w:w="1357" w:type="dxa"/>
          </w:tcPr>
          <w:p w14:paraId="4B898F80" w14:textId="77777777" w:rsidR="009D097C" w:rsidRPr="00BF4730" w:rsidRDefault="009D097C" w:rsidP="00281B10">
            <w:pPr>
              <w:jc w:val="center"/>
              <w:rPr>
                <w:rFonts w:cs="Calibri"/>
                <w:b/>
                <w:sz w:val="24"/>
                <w:szCs w:val="24"/>
              </w:rPr>
            </w:pPr>
          </w:p>
        </w:tc>
        <w:tc>
          <w:tcPr>
            <w:tcW w:w="1471" w:type="dxa"/>
          </w:tcPr>
          <w:p w14:paraId="7752EC33" w14:textId="77777777" w:rsidR="009D097C" w:rsidRPr="00BF4730" w:rsidRDefault="009D097C" w:rsidP="00281B10">
            <w:pPr>
              <w:jc w:val="center"/>
              <w:rPr>
                <w:rFonts w:cs="Calibri"/>
                <w:b/>
                <w:sz w:val="24"/>
                <w:szCs w:val="24"/>
              </w:rPr>
            </w:pPr>
          </w:p>
        </w:tc>
        <w:tc>
          <w:tcPr>
            <w:tcW w:w="1436" w:type="dxa"/>
          </w:tcPr>
          <w:p w14:paraId="433C6467" w14:textId="77777777" w:rsidR="009D097C" w:rsidRPr="00BF4730" w:rsidRDefault="009D097C" w:rsidP="00281B10">
            <w:pPr>
              <w:jc w:val="center"/>
              <w:rPr>
                <w:rFonts w:cs="Calibri"/>
                <w:b/>
                <w:sz w:val="24"/>
                <w:szCs w:val="24"/>
              </w:rPr>
            </w:pPr>
          </w:p>
        </w:tc>
        <w:tc>
          <w:tcPr>
            <w:tcW w:w="1043" w:type="dxa"/>
          </w:tcPr>
          <w:p w14:paraId="7EE49144" w14:textId="77777777" w:rsidR="009D097C" w:rsidRPr="00BF4730" w:rsidRDefault="009D097C" w:rsidP="00281B10">
            <w:pPr>
              <w:jc w:val="center"/>
              <w:rPr>
                <w:rFonts w:cs="Calibri"/>
                <w:b/>
                <w:sz w:val="24"/>
                <w:szCs w:val="24"/>
              </w:rPr>
            </w:pPr>
          </w:p>
        </w:tc>
        <w:tc>
          <w:tcPr>
            <w:tcW w:w="888" w:type="dxa"/>
          </w:tcPr>
          <w:p w14:paraId="21A5D358" w14:textId="77777777" w:rsidR="009D097C" w:rsidRPr="00BF4730" w:rsidRDefault="009D097C" w:rsidP="00281B10">
            <w:pPr>
              <w:jc w:val="center"/>
              <w:rPr>
                <w:rFonts w:cs="Calibri"/>
                <w:b/>
                <w:sz w:val="24"/>
                <w:szCs w:val="24"/>
              </w:rPr>
            </w:pPr>
            <w:r w:rsidRPr="00BF4730">
              <w:rPr>
                <w:rFonts w:cs="Calibri"/>
                <w:b/>
                <w:sz w:val="24"/>
                <w:szCs w:val="24"/>
              </w:rPr>
              <w:t>N/A</w:t>
            </w:r>
          </w:p>
        </w:tc>
      </w:tr>
      <w:tr w:rsidR="009D097C" w:rsidRPr="00BF4730" w14:paraId="04006180" w14:textId="77777777" w:rsidTr="00BF4730">
        <w:tc>
          <w:tcPr>
            <w:tcW w:w="4893" w:type="dxa"/>
          </w:tcPr>
          <w:p w14:paraId="11397D31" w14:textId="77777777" w:rsidR="009D097C" w:rsidRPr="00BF4730" w:rsidRDefault="009D097C" w:rsidP="00281B10">
            <w:pPr>
              <w:rPr>
                <w:rFonts w:cs="Calibri"/>
                <w:sz w:val="24"/>
                <w:szCs w:val="24"/>
              </w:rPr>
            </w:pPr>
            <w:r w:rsidRPr="00BF4730">
              <w:rPr>
                <w:rFonts w:cs="Calibri"/>
                <w:sz w:val="24"/>
                <w:szCs w:val="24"/>
              </w:rPr>
              <w:t>Ability to counsel patients in health promotion and disease prevention</w:t>
            </w:r>
          </w:p>
        </w:tc>
        <w:tc>
          <w:tcPr>
            <w:tcW w:w="1357" w:type="dxa"/>
          </w:tcPr>
          <w:p w14:paraId="65847878" w14:textId="77777777" w:rsidR="009D097C" w:rsidRPr="00BF4730" w:rsidRDefault="009D097C" w:rsidP="00281B10">
            <w:pPr>
              <w:jc w:val="center"/>
              <w:rPr>
                <w:rFonts w:cs="Calibri"/>
                <w:b/>
                <w:sz w:val="24"/>
                <w:szCs w:val="24"/>
              </w:rPr>
            </w:pPr>
          </w:p>
        </w:tc>
        <w:tc>
          <w:tcPr>
            <w:tcW w:w="1471" w:type="dxa"/>
          </w:tcPr>
          <w:p w14:paraId="260E9239" w14:textId="77777777" w:rsidR="009D097C" w:rsidRPr="00BF4730" w:rsidRDefault="009D097C" w:rsidP="00281B10">
            <w:pPr>
              <w:jc w:val="center"/>
              <w:rPr>
                <w:rFonts w:cs="Calibri"/>
                <w:b/>
                <w:sz w:val="24"/>
                <w:szCs w:val="24"/>
              </w:rPr>
            </w:pPr>
          </w:p>
        </w:tc>
        <w:tc>
          <w:tcPr>
            <w:tcW w:w="1436" w:type="dxa"/>
          </w:tcPr>
          <w:p w14:paraId="180C6D80" w14:textId="77777777" w:rsidR="009D097C" w:rsidRPr="00BF4730" w:rsidRDefault="009D097C" w:rsidP="00281B10">
            <w:pPr>
              <w:jc w:val="center"/>
              <w:rPr>
                <w:rFonts w:cs="Calibri"/>
                <w:b/>
                <w:sz w:val="24"/>
                <w:szCs w:val="24"/>
              </w:rPr>
            </w:pPr>
          </w:p>
        </w:tc>
        <w:tc>
          <w:tcPr>
            <w:tcW w:w="1043" w:type="dxa"/>
          </w:tcPr>
          <w:p w14:paraId="2FD18458" w14:textId="77777777" w:rsidR="009D097C" w:rsidRPr="00BF4730" w:rsidRDefault="009D097C" w:rsidP="00281B10">
            <w:pPr>
              <w:jc w:val="center"/>
              <w:rPr>
                <w:rFonts w:cs="Calibri"/>
                <w:b/>
                <w:sz w:val="24"/>
                <w:szCs w:val="24"/>
              </w:rPr>
            </w:pPr>
          </w:p>
        </w:tc>
        <w:tc>
          <w:tcPr>
            <w:tcW w:w="888" w:type="dxa"/>
          </w:tcPr>
          <w:p w14:paraId="13CEEA54" w14:textId="77777777" w:rsidR="009D097C" w:rsidRPr="00BF4730" w:rsidRDefault="009D097C" w:rsidP="00281B10">
            <w:pPr>
              <w:jc w:val="center"/>
              <w:rPr>
                <w:rFonts w:cs="Calibri"/>
                <w:b/>
                <w:sz w:val="24"/>
                <w:szCs w:val="24"/>
              </w:rPr>
            </w:pPr>
            <w:r w:rsidRPr="00BF4730">
              <w:rPr>
                <w:rFonts w:cs="Calibri"/>
                <w:b/>
                <w:sz w:val="24"/>
                <w:szCs w:val="24"/>
              </w:rPr>
              <w:t>N/A</w:t>
            </w:r>
          </w:p>
        </w:tc>
      </w:tr>
      <w:tr w:rsidR="009D097C" w:rsidRPr="00BF4730" w14:paraId="1C48F861" w14:textId="77777777" w:rsidTr="00BF4730">
        <w:tc>
          <w:tcPr>
            <w:tcW w:w="4893" w:type="dxa"/>
          </w:tcPr>
          <w:p w14:paraId="1DA91BD5" w14:textId="77777777" w:rsidR="009D097C" w:rsidRPr="00BF4730" w:rsidRDefault="009D097C" w:rsidP="00281B10">
            <w:pPr>
              <w:rPr>
                <w:rFonts w:cs="Calibri"/>
                <w:sz w:val="24"/>
                <w:szCs w:val="24"/>
              </w:rPr>
            </w:pPr>
            <w:r w:rsidRPr="00BF4730">
              <w:rPr>
                <w:rFonts w:cs="Calibri"/>
                <w:sz w:val="24"/>
                <w:szCs w:val="24"/>
              </w:rPr>
              <w:t>Ability to recognize emergent problems</w:t>
            </w:r>
          </w:p>
        </w:tc>
        <w:tc>
          <w:tcPr>
            <w:tcW w:w="1357" w:type="dxa"/>
          </w:tcPr>
          <w:p w14:paraId="7B9D73EC" w14:textId="77777777" w:rsidR="009D097C" w:rsidRPr="00BF4730" w:rsidRDefault="009D097C" w:rsidP="00281B10">
            <w:pPr>
              <w:jc w:val="center"/>
              <w:rPr>
                <w:rFonts w:cs="Calibri"/>
                <w:b/>
                <w:sz w:val="24"/>
                <w:szCs w:val="24"/>
              </w:rPr>
            </w:pPr>
          </w:p>
        </w:tc>
        <w:tc>
          <w:tcPr>
            <w:tcW w:w="1471" w:type="dxa"/>
          </w:tcPr>
          <w:p w14:paraId="627511C1" w14:textId="77777777" w:rsidR="009D097C" w:rsidRPr="00BF4730" w:rsidRDefault="009D097C" w:rsidP="00281B10">
            <w:pPr>
              <w:jc w:val="center"/>
              <w:rPr>
                <w:rFonts w:cs="Calibri"/>
                <w:b/>
                <w:sz w:val="24"/>
                <w:szCs w:val="24"/>
              </w:rPr>
            </w:pPr>
          </w:p>
        </w:tc>
        <w:tc>
          <w:tcPr>
            <w:tcW w:w="1436" w:type="dxa"/>
          </w:tcPr>
          <w:p w14:paraId="4036FE0B" w14:textId="77777777" w:rsidR="009D097C" w:rsidRPr="00BF4730" w:rsidRDefault="009D097C" w:rsidP="00281B10">
            <w:pPr>
              <w:jc w:val="center"/>
              <w:rPr>
                <w:rFonts w:cs="Calibri"/>
                <w:b/>
                <w:sz w:val="24"/>
                <w:szCs w:val="24"/>
              </w:rPr>
            </w:pPr>
          </w:p>
        </w:tc>
        <w:tc>
          <w:tcPr>
            <w:tcW w:w="1043" w:type="dxa"/>
          </w:tcPr>
          <w:p w14:paraId="18BCB92D" w14:textId="77777777" w:rsidR="009D097C" w:rsidRPr="00BF4730" w:rsidRDefault="009D097C" w:rsidP="00281B10">
            <w:pPr>
              <w:jc w:val="center"/>
              <w:rPr>
                <w:rFonts w:cs="Calibri"/>
                <w:b/>
                <w:sz w:val="24"/>
                <w:szCs w:val="24"/>
              </w:rPr>
            </w:pPr>
          </w:p>
        </w:tc>
        <w:tc>
          <w:tcPr>
            <w:tcW w:w="888" w:type="dxa"/>
          </w:tcPr>
          <w:p w14:paraId="1B18AA46" w14:textId="77777777" w:rsidR="009D097C" w:rsidRPr="00BF4730" w:rsidRDefault="009D097C" w:rsidP="00281B10">
            <w:pPr>
              <w:jc w:val="center"/>
              <w:rPr>
                <w:rFonts w:cs="Calibri"/>
                <w:b/>
                <w:sz w:val="24"/>
                <w:szCs w:val="24"/>
              </w:rPr>
            </w:pPr>
            <w:r w:rsidRPr="00BF4730">
              <w:rPr>
                <w:rFonts w:cs="Calibri"/>
                <w:b/>
                <w:sz w:val="24"/>
                <w:szCs w:val="24"/>
              </w:rPr>
              <w:t>N/A</w:t>
            </w:r>
          </w:p>
        </w:tc>
      </w:tr>
      <w:tr w:rsidR="009D097C" w:rsidRPr="00BF4730" w14:paraId="325A01D3" w14:textId="77777777" w:rsidTr="00BF4730">
        <w:tc>
          <w:tcPr>
            <w:tcW w:w="4893" w:type="dxa"/>
          </w:tcPr>
          <w:p w14:paraId="366D5683" w14:textId="77777777" w:rsidR="009D097C" w:rsidRPr="00BF4730" w:rsidRDefault="009D097C" w:rsidP="00281B10">
            <w:pPr>
              <w:rPr>
                <w:rFonts w:cs="Calibri"/>
                <w:sz w:val="24"/>
                <w:szCs w:val="24"/>
              </w:rPr>
            </w:pPr>
            <w:r w:rsidRPr="00BF4730">
              <w:rPr>
                <w:rFonts w:cs="Calibri"/>
                <w:sz w:val="24"/>
                <w:szCs w:val="24"/>
              </w:rPr>
              <w:t>Ability to manage patients with acute problems</w:t>
            </w:r>
          </w:p>
        </w:tc>
        <w:tc>
          <w:tcPr>
            <w:tcW w:w="1357" w:type="dxa"/>
          </w:tcPr>
          <w:p w14:paraId="1B9CBF0D" w14:textId="77777777" w:rsidR="009D097C" w:rsidRPr="00BF4730" w:rsidRDefault="009D097C" w:rsidP="00281B10">
            <w:pPr>
              <w:jc w:val="center"/>
              <w:rPr>
                <w:rFonts w:cs="Calibri"/>
                <w:b/>
                <w:sz w:val="24"/>
                <w:szCs w:val="24"/>
              </w:rPr>
            </w:pPr>
          </w:p>
        </w:tc>
        <w:tc>
          <w:tcPr>
            <w:tcW w:w="1471" w:type="dxa"/>
          </w:tcPr>
          <w:p w14:paraId="675A18EE" w14:textId="77777777" w:rsidR="009D097C" w:rsidRPr="00BF4730" w:rsidRDefault="009D097C" w:rsidP="00281B10">
            <w:pPr>
              <w:jc w:val="center"/>
              <w:rPr>
                <w:rFonts w:cs="Calibri"/>
                <w:b/>
                <w:sz w:val="24"/>
                <w:szCs w:val="24"/>
              </w:rPr>
            </w:pPr>
          </w:p>
        </w:tc>
        <w:tc>
          <w:tcPr>
            <w:tcW w:w="1436" w:type="dxa"/>
          </w:tcPr>
          <w:p w14:paraId="067B600B" w14:textId="77777777" w:rsidR="009D097C" w:rsidRPr="00BF4730" w:rsidRDefault="009D097C" w:rsidP="00281B10">
            <w:pPr>
              <w:jc w:val="center"/>
              <w:rPr>
                <w:rFonts w:cs="Calibri"/>
                <w:b/>
                <w:sz w:val="24"/>
                <w:szCs w:val="24"/>
              </w:rPr>
            </w:pPr>
          </w:p>
        </w:tc>
        <w:tc>
          <w:tcPr>
            <w:tcW w:w="1043" w:type="dxa"/>
          </w:tcPr>
          <w:p w14:paraId="462049F5" w14:textId="77777777" w:rsidR="009D097C" w:rsidRPr="00BF4730" w:rsidRDefault="009D097C" w:rsidP="00281B10">
            <w:pPr>
              <w:jc w:val="center"/>
              <w:rPr>
                <w:rFonts w:cs="Calibri"/>
                <w:b/>
                <w:sz w:val="24"/>
                <w:szCs w:val="24"/>
              </w:rPr>
            </w:pPr>
          </w:p>
        </w:tc>
        <w:tc>
          <w:tcPr>
            <w:tcW w:w="888" w:type="dxa"/>
          </w:tcPr>
          <w:p w14:paraId="5FC20C2D" w14:textId="77777777" w:rsidR="009D097C" w:rsidRPr="00BF4730" w:rsidRDefault="009D097C" w:rsidP="00281B10">
            <w:pPr>
              <w:jc w:val="center"/>
              <w:rPr>
                <w:rFonts w:cs="Calibri"/>
                <w:b/>
                <w:sz w:val="24"/>
                <w:szCs w:val="24"/>
              </w:rPr>
            </w:pPr>
            <w:r w:rsidRPr="00BF4730">
              <w:rPr>
                <w:rFonts w:cs="Calibri"/>
                <w:b/>
                <w:sz w:val="24"/>
                <w:szCs w:val="24"/>
              </w:rPr>
              <w:t>N/A</w:t>
            </w:r>
          </w:p>
        </w:tc>
      </w:tr>
      <w:tr w:rsidR="009D097C" w:rsidRPr="00BF4730" w14:paraId="51175F3D" w14:textId="77777777" w:rsidTr="00BF4730">
        <w:tc>
          <w:tcPr>
            <w:tcW w:w="4893" w:type="dxa"/>
          </w:tcPr>
          <w:p w14:paraId="4204CF92" w14:textId="77777777" w:rsidR="009D097C" w:rsidRPr="00BF4730" w:rsidRDefault="009D097C" w:rsidP="00281B10">
            <w:pPr>
              <w:rPr>
                <w:rFonts w:cs="Calibri"/>
                <w:sz w:val="24"/>
                <w:szCs w:val="24"/>
              </w:rPr>
            </w:pPr>
            <w:r w:rsidRPr="00BF4730">
              <w:rPr>
                <w:rFonts w:cs="Calibri"/>
                <w:sz w:val="24"/>
                <w:szCs w:val="24"/>
              </w:rPr>
              <w:t>Ability to manage patients with chronic problems</w:t>
            </w:r>
          </w:p>
        </w:tc>
        <w:tc>
          <w:tcPr>
            <w:tcW w:w="1357" w:type="dxa"/>
          </w:tcPr>
          <w:p w14:paraId="4D9BFEA9" w14:textId="77777777" w:rsidR="009D097C" w:rsidRPr="00BF4730" w:rsidRDefault="009D097C" w:rsidP="00281B10">
            <w:pPr>
              <w:jc w:val="center"/>
              <w:rPr>
                <w:rFonts w:cs="Calibri"/>
                <w:b/>
                <w:sz w:val="24"/>
                <w:szCs w:val="24"/>
              </w:rPr>
            </w:pPr>
          </w:p>
        </w:tc>
        <w:tc>
          <w:tcPr>
            <w:tcW w:w="1471" w:type="dxa"/>
          </w:tcPr>
          <w:p w14:paraId="74858570" w14:textId="77777777" w:rsidR="009D097C" w:rsidRPr="00BF4730" w:rsidRDefault="009D097C" w:rsidP="00281B10">
            <w:pPr>
              <w:jc w:val="center"/>
              <w:rPr>
                <w:rFonts w:cs="Calibri"/>
                <w:b/>
                <w:sz w:val="24"/>
                <w:szCs w:val="24"/>
              </w:rPr>
            </w:pPr>
          </w:p>
        </w:tc>
        <w:tc>
          <w:tcPr>
            <w:tcW w:w="1436" w:type="dxa"/>
          </w:tcPr>
          <w:p w14:paraId="415D170B" w14:textId="77777777" w:rsidR="009D097C" w:rsidRPr="00BF4730" w:rsidRDefault="009D097C" w:rsidP="00281B10">
            <w:pPr>
              <w:jc w:val="center"/>
              <w:rPr>
                <w:rFonts w:cs="Calibri"/>
                <w:b/>
                <w:sz w:val="24"/>
                <w:szCs w:val="24"/>
              </w:rPr>
            </w:pPr>
          </w:p>
        </w:tc>
        <w:tc>
          <w:tcPr>
            <w:tcW w:w="1043" w:type="dxa"/>
          </w:tcPr>
          <w:p w14:paraId="2B49D67E" w14:textId="77777777" w:rsidR="009D097C" w:rsidRPr="00BF4730" w:rsidRDefault="009D097C" w:rsidP="00281B10">
            <w:pPr>
              <w:jc w:val="center"/>
              <w:rPr>
                <w:rFonts w:cs="Calibri"/>
                <w:b/>
                <w:sz w:val="24"/>
                <w:szCs w:val="24"/>
              </w:rPr>
            </w:pPr>
          </w:p>
        </w:tc>
        <w:tc>
          <w:tcPr>
            <w:tcW w:w="888" w:type="dxa"/>
          </w:tcPr>
          <w:p w14:paraId="4AB65CEA" w14:textId="77777777" w:rsidR="009D097C" w:rsidRPr="00BF4730" w:rsidRDefault="009D097C" w:rsidP="00281B10">
            <w:pPr>
              <w:jc w:val="center"/>
              <w:rPr>
                <w:rFonts w:cs="Calibri"/>
                <w:b/>
                <w:sz w:val="24"/>
                <w:szCs w:val="24"/>
              </w:rPr>
            </w:pPr>
            <w:r w:rsidRPr="00BF4730">
              <w:rPr>
                <w:rFonts w:cs="Calibri"/>
                <w:b/>
                <w:sz w:val="24"/>
                <w:szCs w:val="24"/>
              </w:rPr>
              <w:t>N/A</w:t>
            </w:r>
          </w:p>
        </w:tc>
      </w:tr>
    </w:tbl>
    <w:p w14:paraId="59B98C8C" w14:textId="77777777" w:rsidR="009D097C" w:rsidRPr="00DE060A" w:rsidRDefault="009D097C" w:rsidP="009D097C">
      <w:pPr>
        <w:rPr>
          <w:rFonts w:ascii="Calibri" w:hAnsi="Calibri" w:cs="Calibri"/>
        </w:rPr>
      </w:pPr>
    </w:p>
    <w:tbl>
      <w:tblPr>
        <w:tblStyle w:val="TableGrid"/>
        <w:tblW w:w="11088" w:type="dxa"/>
        <w:tblLook w:val="04A0" w:firstRow="1" w:lastRow="0" w:firstColumn="1" w:lastColumn="0" w:noHBand="0" w:noVBand="1"/>
      </w:tblPr>
      <w:tblGrid>
        <w:gridCol w:w="4899"/>
        <w:gridCol w:w="1357"/>
        <w:gridCol w:w="1471"/>
        <w:gridCol w:w="1436"/>
        <w:gridCol w:w="1043"/>
        <w:gridCol w:w="882"/>
      </w:tblGrid>
      <w:tr w:rsidR="00BF4730" w:rsidRPr="00BF4730" w14:paraId="1CF4D588" w14:textId="77777777" w:rsidTr="00BF4730">
        <w:tc>
          <w:tcPr>
            <w:tcW w:w="4899" w:type="dxa"/>
          </w:tcPr>
          <w:p w14:paraId="3E51BE30" w14:textId="41B92F48" w:rsidR="00BF4730" w:rsidRPr="00BF4730" w:rsidRDefault="00BF4730" w:rsidP="00BF4730">
            <w:pPr>
              <w:rPr>
                <w:rFonts w:cs="Calibri"/>
                <w:b/>
                <w:sz w:val="24"/>
                <w:szCs w:val="24"/>
              </w:rPr>
            </w:pPr>
            <w:r w:rsidRPr="00BF4730">
              <w:rPr>
                <w:rFonts w:cs="Calibri"/>
                <w:b/>
                <w:sz w:val="24"/>
                <w:szCs w:val="24"/>
              </w:rPr>
              <w:t>Professionalism</w:t>
            </w:r>
          </w:p>
        </w:tc>
        <w:tc>
          <w:tcPr>
            <w:tcW w:w="1357" w:type="dxa"/>
          </w:tcPr>
          <w:p w14:paraId="60F9FD6B" w14:textId="352FCB14" w:rsidR="00BF4730" w:rsidRPr="00BF4730" w:rsidRDefault="00BF4730" w:rsidP="00BF4730">
            <w:pPr>
              <w:jc w:val="center"/>
              <w:rPr>
                <w:rFonts w:cs="Calibri"/>
                <w:b/>
                <w:sz w:val="24"/>
                <w:szCs w:val="24"/>
              </w:rPr>
            </w:pPr>
            <w:r w:rsidRPr="00BF4730">
              <w:rPr>
                <w:rFonts w:cs="Calibri"/>
                <w:b/>
                <w:sz w:val="24"/>
                <w:szCs w:val="24"/>
              </w:rPr>
              <w:t>Inadequate (Deficient)</w:t>
            </w:r>
          </w:p>
        </w:tc>
        <w:tc>
          <w:tcPr>
            <w:tcW w:w="1471" w:type="dxa"/>
          </w:tcPr>
          <w:p w14:paraId="717BE4BC" w14:textId="4799B612" w:rsidR="00BF4730" w:rsidRPr="00BF4730" w:rsidRDefault="00BF4730" w:rsidP="00BF4730">
            <w:pPr>
              <w:jc w:val="center"/>
              <w:rPr>
                <w:rFonts w:cs="Calibri"/>
                <w:b/>
                <w:sz w:val="24"/>
                <w:szCs w:val="24"/>
              </w:rPr>
            </w:pPr>
            <w:r w:rsidRPr="00BF4730">
              <w:rPr>
                <w:rFonts w:cs="Calibri"/>
                <w:b/>
                <w:sz w:val="24"/>
                <w:szCs w:val="24"/>
              </w:rPr>
              <w:t>Competence (With direct supervision)</w:t>
            </w:r>
          </w:p>
        </w:tc>
        <w:tc>
          <w:tcPr>
            <w:tcW w:w="1436" w:type="dxa"/>
          </w:tcPr>
          <w:p w14:paraId="3902EB98" w14:textId="3BED5908" w:rsidR="00BF4730" w:rsidRPr="00BF4730" w:rsidRDefault="00BF4730" w:rsidP="00BF4730">
            <w:pPr>
              <w:jc w:val="center"/>
              <w:rPr>
                <w:rFonts w:cs="Calibri"/>
                <w:b/>
                <w:sz w:val="24"/>
                <w:szCs w:val="24"/>
              </w:rPr>
            </w:pPr>
            <w:r w:rsidRPr="00BF4730">
              <w:rPr>
                <w:rFonts w:cs="Calibri"/>
                <w:b/>
                <w:sz w:val="24"/>
                <w:szCs w:val="24"/>
              </w:rPr>
              <w:t>Proficiency (With indirect supervision)</w:t>
            </w:r>
          </w:p>
        </w:tc>
        <w:tc>
          <w:tcPr>
            <w:tcW w:w="1043" w:type="dxa"/>
          </w:tcPr>
          <w:p w14:paraId="40150441" w14:textId="32C2BD94" w:rsidR="00BF4730" w:rsidRPr="00BF4730" w:rsidRDefault="00BF4730" w:rsidP="00BF4730">
            <w:pPr>
              <w:jc w:val="center"/>
              <w:rPr>
                <w:rFonts w:cs="Calibri"/>
                <w:b/>
                <w:sz w:val="24"/>
                <w:szCs w:val="24"/>
              </w:rPr>
            </w:pPr>
            <w:r w:rsidRPr="00BF4730">
              <w:rPr>
                <w:rFonts w:cs="Calibri"/>
                <w:b/>
                <w:sz w:val="24"/>
                <w:szCs w:val="24"/>
              </w:rPr>
              <w:t>Mastery (Could teach others)</w:t>
            </w:r>
          </w:p>
        </w:tc>
        <w:tc>
          <w:tcPr>
            <w:tcW w:w="882" w:type="dxa"/>
          </w:tcPr>
          <w:p w14:paraId="015109E2" w14:textId="77777777" w:rsidR="00BF4730" w:rsidRPr="00BF4730" w:rsidRDefault="00BF4730" w:rsidP="00BF4730">
            <w:pPr>
              <w:jc w:val="center"/>
              <w:rPr>
                <w:rFonts w:cs="Calibri"/>
                <w:b/>
                <w:sz w:val="24"/>
                <w:szCs w:val="24"/>
              </w:rPr>
            </w:pPr>
          </w:p>
        </w:tc>
      </w:tr>
      <w:tr w:rsidR="009D097C" w:rsidRPr="00BF4730" w14:paraId="0E1B0B19" w14:textId="77777777" w:rsidTr="00BF4730">
        <w:tc>
          <w:tcPr>
            <w:tcW w:w="4899" w:type="dxa"/>
          </w:tcPr>
          <w:p w14:paraId="22FCA267" w14:textId="77777777" w:rsidR="009D097C" w:rsidRPr="00BF4730" w:rsidRDefault="009D097C" w:rsidP="00281B10">
            <w:pPr>
              <w:rPr>
                <w:rFonts w:cs="Calibri"/>
                <w:sz w:val="24"/>
                <w:szCs w:val="24"/>
              </w:rPr>
            </w:pPr>
            <w:r w:rsidRPr="00BF4730">
              <w:rPr>
                <w:rFonts w:cs="Calibri"/>
                <w:sz w:val="24"/>
                <w:szCs w:val="24"/>
              </w:rPr>
              <w:t xml:space="preserve">Demonstration of professional and ethical behavior </w:t>
            </w:r>
            <w:proofErr w:type="gramStart"/>
            <w:r w:rsidRPr="00BF4730">
              <w:rPr>
                <w:rFonts w:cs="Calibri"/>
                <w:sz w:val="24"/>
                <w:szCs w:val="24"/>
              </w:rPr>
              <w:t>at all times</w:t>
            </w:r>
            <w:proofErr w:type="gramEnd"/>
          </w:p>
        </w:tc>
        <w:tc>
          <w:tcPr>
            <w:tcW w:w="1357" w:type="dxa"/>
          </w:tcPr>
          <w:p w14:paraId="50EF1C37" w14:textId="77777777" w:rsidR="009D097C" w:rsidRPr="00BF4730" w:rsidRDefault="009D097C" w:rsidP="00281B10">
            <w:pPr>
              <w:jc w:val="center"/>
              <w:rPr>
                <w:rFonts w:cs="Calibri"/>
                <w:b/>
                <w:sz w:val="24"/>
                <w:szCs w:val="24"/>
              </w:rPr>
            </w:pPr>
          </w:p>
        </w:tc>
        <w:tc>
          <w:tcPr>
            <w:tcW w:w="1471" w:type="dxa"/>
          </w:tcPr>
          <w:p w14:paraId="001A38CF" w14:textId="77777777" w:rsidR="009D097C" w:rsidRPr="00BF4730" w:rsidRDefault="009D097C" w:rsidP="00281B10">
            <w:pPr>
              <w:jc w:val="center"/>
              <w:rPr>
                <w:rFonts w:cs="Calibri"/>
                <w:b/>
                <w:sz w:val="24"/>
                <w:szCs w:val="24"/>
              </w:rPr>
            </w:pPr>
          </w:p>
        </w:tc>
        <w:tc>
          <w:tcPr>
            <w:tcW w:w="1436" w:type="dxa"/>
          </w:tcPr>
          <w:p w14:paraId="090213FA" w14:textId="77777777" w:rsidR="009D097C" w:rsidRPr="00BF4730" w:rsidRDefault="009D097C" w:rsidP="00281B10">
            <w:pPr>
              <w:jc w:val="center"/>
              <w:rPr>
                <w:rFonts w:cs="Calibri"/>
                <w:b/>
                <w:sz w:val="24"/>
                <w:szCs w:val="24"/>
              </w:rPr>
            </w:pPr>
          </w:p>
        </w:tc>
        <w:tc>
          <w:tcPr>
            <w:tcW w:w="1043" w:type="dxa"/>
          </w:tcPr>
          <w:p w14:paraId="2FC508D5" w14:textId="77777777" w:rsidR="009D097C" w:rsidRPr="00BF4730" w:rsidRDefault="009D097C" w:rsidP="00281B10">
            <w:pPr>
              <w:jc w:val="center"/>
              <w:rPr>
                <w:rFonts w:cs="Calibri"/>
                <w:b/>
                <w:sz w:val="24"/>
                <w:szCs w:val="24"/>
              </w:rPr>
            </w:pPr>
          </w:p>
        </w:tc>
        <w:tc>
          <w:tcPr>
            <w:tcW w:w="882" w:type="dxa"/>
          </w:tcPr>
          <w:p w14:paraId="34F09F46" w14:textId="77777777" w:rsidR="009D097C" w:rsidRPr="00BF4730" w:rsidRDefault="009D097C" w:rsidP="00281B10">
            <w:pPr>
              <w:jc w:val="center"/>
              <w:rPr>
                <w:rFonts w:cs="Calibri"/>
                <w:b/>
                <w:sz w:val="24"/>
                <w:szCs w:val="24"/>
              </w:rPr>
            </w:pPr>
            <w:r w:rsidRPr="00BF4730">
              <w:rPr>
                <w:rFonts w:cs="Calibri"/>
                <w:b/>
                <w:sz w:val="24"/>
                <w:szCs w:val="24"/>
              </w:rPr>
              <w:t>N/A</w:t>
            </w:r>
          </w:p>
        </w:tc>
      </w:tr>
      <w:tr w:rsidR="009D097C" w:rsidRPr="00BF4730" w14:paraId="722EC2D2" w14:textId="77777777" w:rsidTr="00BF4730">
        <w:tc>
          <w:tcPr>
            <w:tcW w:w="4899" w:type="dxa"/>
          </w:tcPr>
          <w:p w14:paraId="3E8584ED" w14:textId="77777777" w:rsidR="009D097C" w:rsidRPr="00BF4730" w:rsidRDefault="009D097C" w:rsidP="00281B10">
            <w:pPr>
              <w:rPr>
                <w:rFonts w:cs="Calibri"/>
                <w:sz w:val="24"/>
                <w:szCs w:val="24"/>
              </w:rPr>
            </w:pPr>
            <w:r w:rsidRPr="00BF4730">
              <w:rPr>
                <w:rFonts w:cs="Calibri"/>
                <w:sz w:val="24"/>
                <w:szCs w:val="24"/>
              </w:rPr>
              <w:t>Reliable and completes performance of all assigned duties</w:t>
            </w:r>
          </w:p>
        </w:tc>
        <w:tc>
          <w:tcPr>
            <w:tcW w:w="1357" w:type="dxa"/>
          </w:tcPr>
          <w:p w14:paraId="23495B31" w14:textId="77777777" w:rsidR="009D097C" w:rsidRPr="00BF4730" w:rsidRDefault="009D097C" w:rsidP="00281B10">
            <w:pPr>
              <w:jc w:val="center"/>
              <w:rPr>
                <w:rFonts w:cs="Calibri"/>
                <w:b/>
                <w:sz w:val="24"/>
                <w:szCs w:val="24"/>
              </w:rPr>
            </w:pPr>
          </w:p>
        </w:tc>
        <w:tc>
          <w:tcPr>
            <w:tcW w:w="1471" w:type="dxa"/>
          </w:tcPr>
          <w:p w14:paraId="503C35ED" w14:textId="77777777" w:rsidR="009D097C" w:rsidRPr="00BF4730" w:rsidRDefault="009D097C" w:rsidP="00281B10">
            <w:pPr>
              <w:jc w:val="center"/>
              <w:rPr>
                <w:rFonts w:cs="Calibri"/>
                <w:b/>
                <w:sz w:val="24"/>
                <w:szCs w:val="24"/>
              </w:rPr>
            </w:pPr>
          </w:p>
        </w:tc>
        <w:tc>
          <w:tcPr>
            <w:tcW w:w="1436" w:type="dxa"/>
          </w:tcPr>
          <w:p w14:paraId="30ED97BF" w14:textId="77777777" w:rsidR="009D097C" w:rsidRPr="00BF4730" w:rsidRDefault="009D097C" w:rsidP="00281B10">
            <w:pPr>
              <w:jc w:val="center"/>
              <w:rPr>
                <w:rFonts w:cs="Calibri"/>
                <w:b/>
                <w:sz w:val="24"/>
                <w:szCs w:val="24"/>
              </w:rPr>
            </w:pPr>
          </w:p>
        </w:tc>
        <w:tc>
          <w:tcPr>
            <w:tcW w:w="1043" w:type="dxa"/>
          </w:tcPr>
          <w:p w14:paraId="25E33B47" w14:textId="77777777" w:rsidR="009D097C" w:rsidRPr="00BF4730" w:rsidRDefault="009D097C" w:rsidP="00281B10">
            <w:pPr>
              <w:jc w:val="center"/>
              <w:rPr>
                <w:rFonts w:cs="Calibri"/>
                <w:b/>
                <w:sz w:val="24"/>
                <w:szCs w:val="24"/>
              </w:rPr>
            </w:pPr>
          </w:p>
        </w:tc>
        <w:tc>
          <w:tcPr>
            <w:tcW w:w="882" w:type="dxa"/>
          </w:tcPr>
          <w:p w14:paraId="1965D1CF" w14:textId="77777777" w:rsidR="009D097C" w:rsidRPr="00BF4730" w:rsidRDefault="009D097C" w:rsidP="00281B10">
            <w:pPr>
              <w:jc w:val="center"/>
              <w:rPr>
                <w:rFonts w:cs="Calibri"/>
                <w:b/>
                <w:sz w:val="24"/>
                <w:szCs w:val="24"/>
              </w:rPr>
            </w:pPr>
            <w:r w:rsidRPr="00BF4730">
              <w:rPr>
                <w:rFonts w:cs="Calibri"/>
                <w:b/>
                <w:sz w:val="24"/>
                <w:szCs w:val="24"/>
              </w:rPr>
              <w:t>N/A</w:t>
            </w:r>
          </w:p>
        </w:tc>
      </w:tr>
      <w:tr w:rsidR="009D097C" w:rsidRPr="00BF4730" w14:paraId="0634CE00" w14:textId="77777777" w:rsidTr="00BF4730">
        <w:tc>
          <w:tcPr>
            <w:tcW w:w="4899" w:type="dxa"/>
          </w:tcPr>
          <w:p w14:paraId="06F4DD37" w14:textId="77777777" w:rsidR="009D097C" w:rsidRPr="00BF4730" w:rsidRDefault="009D097C" w:rsidP="00281B10">
            <w:pPr>
              <w:rPr>
                <w:rFonts w:cs="Calibri"/>
                <w:sz w:val="24"/>
                <w:szCs w:val="24"/>
              </w:rPr>
            </w:pPr>
            <w:r w:rsidRPr="00BF4730">
              <w:rPr>
                <w:rFonts w:cs="Calibri"/>
                <w:sz w:val="24"/>
                <w:szCs w:val="24"/>
              </w:rPr>
              <w:t>Ability to accept constructive criticism</w:t>
            </w:r>
          </w:p>
        </w:tc>
        <w:tc>
          <w:tcPr>
            <w:tcW w:w="1357" w:type="dxa"/>
          </w:tcPr>
          <w:p w14:paraId="7AD7423F" w14:textId="77777777" w:rsidR="009D097C" w:rsidRPr="00BF4730" w:rsidRDefault="009D097C" w:rsidP="00281B10">
            <w:pPr>
              <w:jc w:val="center"/>
              <w:rPr>
                <w:rFonts w:cs="Calibri"/>
                <w:b/>
                <w:sz w:val="24"/>
                <w:szCs w:val="24"/>
              </w:rPr>
            </w:pPr>
          </w:p>
        </w:tc>
        <w:tc>
          <w:tcPr>
            <w:tcW w:w="1471" w:type="dxa"/>
          </w:tcPr>
          <w:p w14:paraId="2F155EBA" w14:textId="77777777" w:rsidR="009D097C" w:rsidRPr="00BF4730" w:rsidRDefault="009D097C" w:rsidP="00281B10">
            <w:pPr>
              <w:jc w:val="center"/>
              <w:rPr>
                <w:rFonts w:cs="Calibri"/>
                <w:b/>
                <w:sz w:val="24"/>
                <w:szCs w:val="24"/>
              </w:rPr>
            </w:pPr>
          </w:p>
        </w:tc>
        <w:tc>
          <w:tcPr>
            <w:tcW w:w="1436" w:type="dxa"/>
          </w:tcPr>
          <w:p w14:paraId="61DFD884" w14:textId="77777777" w:rsidR="009D097C" w:rsidRPr="00BF4730" w:rsidRDefault="009D097C" w:rsidP="00281B10">
            <w:pPr>
              <w:jc w:val="center"/>
              <w:rPr>
                <w:rFonts w:cs="Calibri"/>
                <w:b/>
                <w:sz w:val="24"/>
                <w:szCs w:val="24"/>
              </w:rPr>
            </w:pPr>
          </w:p>
        </w:tc>
        <w:tc>
          <w:tcPr>
            <w:tcW w:w="1043" w:type="dxa"/>
          </w:tcPr>
          <w:p w14:paraId="63821CB6" w14:textId="77777777" w:rsidR="009D097C" w:rsidRPr="00BF4730" w:rsidRDefault="009D097C" w:rsidP="00281B10">
            <w:pPr>
              <w:jc w:val="center"/>
              <w:rPr>
                <w:rFonts w:cs="Calibri"/>
                <w:b/>
                <w:sz w:val="24"/>
                <w:szCs w:val="24"/>
              </w:rPr>
            </w:pPr>
          </w:p>
        </w:tc>
        <w:tc>
          <w:tcPr>
            <w:tcW w:w="882" w:type="dxa"/>
          </w:tcPr>
          <w:p w14:paraId="11946D61" w14:textId="77777777" w:rsidR="009D097C" w:rsidRPr="00BF4730" w:rsidRDefault="009D097C" w:rsidP="00281B10">
            <w:pPr>
              <w:jc w:val="center"/>
              <w:rPr>
                <w:rFonts w:cs="Calibri"/>
                <w:b/>
                <w:sz w:val="24"/>
                <w:szCs w:val="24"/>
              </w:rPr>
            </w:pPr>
            <w:r w:rsidRPr="00BF4730">
              <w:rPr>
                <w:rFonts w:cs="Calibri"/>
                <w:b/>
                <w:sz w:val="24"/>
                <w:szCs w:val="24"/>
              </w:rPr>
              <w:t>N/A</w:t>
            </w:r>
          </w:p>
        </w:tc>
      </w:tr>
      <w:tr w:rsidR="009D097C" w:rsidRPr="00BF4730" w14:paraId="216AB256" w14:textId="77777777" w:rsidTr="00BF4730">
        <w:tc>
          <w:tcPr>
            <w:tcW w:w="4899" w:type="dxa"/>
          </w:tcPr>
          <w:p w14:paraId="32CF8C79" w14:textId="77777777" w:rsidR="009D097C" w:rsidRPr="00BF4730" w:rsidRDefault="009D097C" w:rsidP="00281B10">
            <w:pPr>
              <w:rPr>
                <w:rFonts w:cs="Calibri"/>
                <w:sz w:val="24"/>
                <w:szCs w:val="24"/>
              </w:rPr>
            </w:pPr>
            <w:r w:rsidRPr="00BF4730">
              <w:rPr>
                <w:rFonts w:cs="Calibri"/>
                <w:sz w:val="24"/>
                <w:szCs w:val="24"/>
              </w:rPr>
              <w:t>Demonstration of compassion and respect for patients</w:t>
            </w:r>
          </w:p>
        </w:tc>
        <w:tc>
          <w:tcPr>
            <w:tcW w:w="1357" w:type="dxa"/>
          </w:tcPr>
          <w:p w14:paraId="5F4CD9D1" w14:textId="77777777" w:rsidR="009D097C" w:rsidRPr="00BF4730" w:rsidRDefault="009D097C" w:rsidP="00281B10">
            <w:pPr>
              <w:jc w:val="center"/>
              <w:rPr>
                <w:rFonts w:cs="Calibri"/>
                <w:b/>
                <w:sz w:val="24"/>
                <w:szCs w:val="24"/>
              </w:rPr>
            </w:pPr>
          </w:p>
        </w:tc>
        <w:tc>
          <w:tcPr>
            <w:tcW w:w="1471" w:type="dxa"/>
          </w:tcPr>
          <w:p w14:paraId="224D1B4B" w14:textId="77777777" w:rsidR="009D097C" w:rsidRPr="00BF4730" w:rsidRDefault="009D097C" w:rsidP="00281B10">
            <w:pPr>
              <w:jc w:val="center"/>
              <w:rPr>
                <w:rFonts w:cs="Calibri"/>
                <w:b/>
                <w:sz w:val="24"/>
                <w:szCs w:val="24"/>
              </w:rPr>
            </w:pPr>
          </w:p>
        </w:tc>
        <w:tc>
          <w:tcPr>
            <w:tcW w:w="1436" w:type="dxa"/>
          </w:tcPr>
          <w:p w14:paraId="031CC319" w14:textId="77777777" w:rsidR="009D097C" w:rsidRPr="00BF4730" w:rsidRDefault="009D097C" w:rsidP="00281B10">
            <w:pPr>
              <w:jc w:val="center"/>
              <w:rPr>
                <w:rFonts w:cs="Calibri"/>
                <w:b/>
                <w:sz w:val="24"/>
                <w:szCs w:val="24"/>
              </w:rPr>
            </w:pPr>
          </w:p>
        </w:tc>
        <w:tc>
          <w:tcPr>
            <w:tcW w:w="1043" w:type="dxa"/>
          </w:tcPr>
          <w:p w14:paraId="01754810" w14:textId="77777777" w:rsidR="009D097C" w:rsidRPr="00BF4730" w:rsidRDefault="009D097C" w:rsidP="00281B10">
            <w:pPr>
              <w:jc w:val="center"/>
              <w:rPr>
                <w:rFonts w:cs="Calibri"/>
                <w:b/>
                <w:sz w:val="24"/>
                <w:szCs w:val="24"/>
              </w:rPr>
            </w:pPr>
          </w:p>
        </w:tc>
        <w:tc>
          <w:tcPr>
            <w:tcW w:w="882" w:type="dxa"/>
          </w:tcPr>
          <w:p w14:paraId="0B5A4737" w14:textId="77777777" w:rsidR="009D097C" w:rsidRPr="00BF4730" w:rsidRDefault="009D097C" w:rsidP="00281B10">
            <w:pPr>
              <w:jc w:val="center"/>
              <w:rPr>
                <w:rFonts w:cs="Calibri"/>
                <w:b/>
                <w:sz w:val="24"/>
                <w:szCs w:val="24"/>
              </w:rPr>
            </w:pPr>
            <w:r w:rsidRPr="00BF4730">
              <w:rPr>
                <w:rFonts w:cs="Calibri"/>
                <w:b/>
                <w:sz w:val="24"/>
                <w:szCs w:val="24"/>
              </w:rPr>
              <w:t>N/A</w:t>
            </w:r>
          </w:p>
        </w:tc>
      </w:tr>
      <w:tr w:rsidR="009D097C" w:rsidRPr="00BF4730" w14:paraId="36CB0B63" w14:textId="77777777" w:rsidTr="00BF4730">
        <w:tc>
          <w:tcPr>
            <w:tcW w:w="4899" w:type="dxa"/>
          </w:tcPr>
          <w:p w14:paraId="15485E26" w14:textId="77777777" w:rsidR="009D097C" w:rsidRPr="00BF4730" w:rsidRDefault="009D097C" w:rsidP="00281B10">
            <w:pPr>
              <w:rPr>
                <w:rFonts w:cs="Calibri"/>
                <w:sz w:val="24"/>
                <w:szCs w:val="24"/>
              </w:rPr>
            </w:pPr>
            <w:r w:rsidRPr="00BF4730">
              <w:rPr>
                <w:rFonts w:cs="Calibri"/>
                <w:sz w:val="24"/>
                <w:szCs w:val="24"/>
              </w:rPr>
              <w:t>Improvement during the rotation</w:t>
            </w:r>
          </w:p>
        </w:tc>
        <w:tc>
          <w:tcPr>
            <w:tcW w:w="1357" w:type="dxa"/>
          </w:tcPr>
          <w:p w14:paraId="145099BF" w14:textId="77777777" w:rsidR="009D097C" w:rsidRPr="00BF4730" w:rsidRDefault="009D097C" w:rsidP="00281B10">
            <w:pPr>
              <w:jc w:val="center"/>
              <w:rPr>
                <w:rFonts w:cs="Calibri"/>
                <w:b/>
                <w:sz w:val="24"/>
                <w:szCs w:val="24"/>
              </w:rPr>
            </w:pPr>
          </w:p>
        </w:tc>
        <w:tc>
          <w:tcPr>
            <w:tcW w:w="1471" w:type="dxa"/>
          </w:tcPr>
          <w:p w14:paraId="7326E1DE" w14:textId="77777777" w:rsidR="009D097C" w:rsidRPr="00BF4730" w:rsidRDefault="009D097C" w:rsidP="00281B10">
            <w:pPr>
              <w:jc w:val="center"/>
              <w:rPr>
                <w:rFonts w:cs="Calibri"/>
                <w:b/>
                <w:sz w:val="24"/>
                <w:szCs w:val="24"/>
              </w:rPr>
            </w:pPr>
          </w:p>
        </w:tc>
        <w:tc>
          <w:tcPr>
            <w:tcW w:w="1436" w:type="dxa"/>
          </w:tcPr>
          <w:p w14:paraId="35B3E54E" w14:textId="77777777" w:rsidR="009D097C" w:rsidRPr="00BF4730" w:rsidRDefault="009D097C" w:rsidP="00281B10">
            <w:pPr>
              <w:jc w:val="center"/>
              <w:rPr>
                <w:rFonts w:cs="Calibri"/>
                <w:b/>
                <w:sz w:val="24"/>
                <w:szCs w:val="24"/>
              </w:rPr>
            </w:pPr>
          </w:p>
        </w:tc>
        <w:tc>
          <w:tcPr>
            <w:tcW w:w="1043" w:type="dxa"/>
          </w:tcPr>
          <w:p w14:paraId="5170AB4A" w14:textId="77777777" w:rsidR="009D097C" w:rsidRPr="00BF4730" w:rsidRDefault="009D097C" w:rsidP="00281B10">
            <w:pPr>
              <w:jc w:val="center"/>
              <w:rPr>
                <w:rFonts w:cs="Calibri"/>
                <w:b/>
                <w:sz w:val="24"/>
                <w:szCs w:val="24"/>
              </w:rPr>
            </w:pPr>
          </w:p>
        </w:tc>
        <w:tc>
          <w:tcPr>
            <w:tcW w:w="882" w:type="dxa"/>
          </w:tcPr>
          <w:p w14:paraId="6A681A6F" w14:textId="77777777" w:rsidR="009D097C" w:rsidRPr="00BF4730" w:rsidRDefault="009D097C" w:rsidP="00281B10">
            <w:pPr>
              <w:jc w:val="center"/>
              <w:rPr>
                <w:rFonts w:cs="Calibri"/>
                <w:b/>
                <w:sz w:val="24"/>
                <w:szCs w:val="24"/>
              </w:rPr>
            </w:pPr>
            <w:r w:rsidRPr="00BF4730">
              <w:rPr>
                <w:rFonts w:cs="Calibri"/>
                <w:b/>
                <w:sz w:val="24"/>
                <w:szCs w:val="24"/>
              </w:rPr>
              <w:t>N/A</w:t>
            </w:r>
          </w:p>
        </w:tc>
      </w:tr>
    </w:tbl>
    <w:p w14:paraId="3D14E180" w14:textId="77777777" w:rsidR="009D097C" w:rsidRPr="00DE060A" w:rsidRDefault="009D097C" w:rsidP="009D097C">
      <w:pPr>
        <w:rPr>
          <w:rFonts w:ascii="Calibri" w:hAnsi="Calibri" w:cs="Calibri"/>
          <w:b/>
        </w:rPr>
      </w:pPr>
    </w:p>
    <w:tbl>
      <w:tblPr>
        <w:tblStyle w:val="TableGrid"/>
        <w:tblW w:w="11088" w:type="dxa"/>
        <w:tblLook w:val="04A0" w:firstRow="1" w:lastRow="0" w:firstColumn="1" w:lastColumn="0" w:noHBand="0" w:noVBand="1"/>
      </w:tblPr>
      <w:tblGrid>
        <w:gridCol w:w="4895"/>
        <w:gridCol w:w="1357"/>
        <w:gridCol w:w="1471"/>
        <w:gridCol w:w="1436"/>
        <w:gridCol w:w="1043"/>
        <w:gridCol w:w="886"/>
      </w:tblGrid>
      <w:tr w:rsidR="00BF4730" w:rsidRPr="00BF4730" w14:paraId="2066C0AA" w14:textId="77777777" w:rsidTr="00BF4730">
        <w:tc>
          <w:tcPr>
            <w:tcW w:w="4895" w:type="dxa"/>
          </w:tcPr>
          <w:p w14:paraId="651BBEE5" w14:textId="5FEEC633" w:rsidR="00BF4730" w:rsidRPr="00BF4730" w:rsidRDefault="00BF4730" w:rsidP="00BF4730">
            <w:pPr>
              <w:rPr>
                <w:rFonts w:cs="Calibri"/>
                <w:b/>
                <w:sz w:val="24"/>
                <w:szCs w:val="24"/>
              </w:rPr>
            </w:pPr>
            <w:r w:rsidRPr="00BF4730">
              <w:rPr>
                <w:rFonts w:cs="Calibri"/>
                <w:b/>
                <w:sz w:val="24"/>
                <w:szCs w:val="24"/>
              </w:rPr>
              <w:t>Practice Based Learning &amp; Improvement and Systems Based Practice</w:t>
            </w:r>
          </w:p>
        </w:tc>
        <w:tc>
          <w:tcPr>
            <w:tcW w:w="1357" w:type="dxa"/>
          </w:tcPr>
          <w:p w14:paraId="74773765" w14:textId="70DECAC5" w:rsidR="00BF4730" w:rsidRPr="00BF4730" w:rsidRDefault="00BF4730" w:rsidP="00BF4730">
            <w:pPr>
              <w:jc w:val="center"/>
              <w:rPr>
                <w:rFonts w:cs="Calibri"/>
                <w:b/>
                <w:sz w:val="24"/>
                <w:szCs w:val="24"/>
              </w:rPr>
            </w:pPr>
            <w:r w:rsidRPr="00BF4730">
              <w:rPr>
                <w:rFonts w:cs="Calibri"/>
                <w:b/>
                <w:sz w:val="24"/>
                <w:szCs w:val="24"/>
              </w:rPr>
              <w:t>Inadequate (Deficient)</w:t>
            </w:r>
          </w:p>
        </w:tc>
        <w:tc>
          <w:tcPr>
            <w:tcW w:w="1471" w:type="dxa"/>
          </w:tcPr>
          <w:p w14:paraId="1C952696" w14:textId="154D31A6" w:rsidR="00BF4730" w:rsidRPr="00BF4730" w:rsidRDefault="00BF4730" w:rsidP="00BF4730">
            <w:pPr>
              <w:jc w:val="center"/>
              <w:rPr>
                <w:rFonts w:cs="Calibri"/>
                <w:b/>
                <w:sz w:val="24"/>
                <w:szCs w:val="24"/>
              </w:rPr>
            </w:pPr>
            <w:r w:rsidRPr="00BF4730">
              <w:rPr>
                <w:rFonts w:cs="Calibri"/>
                <w:b/>
                <w:sz w:val="24"/>
                <w:szCs w:val="24"/>
              </w:rPr>
              <w:t>Competence (With direct supervision)</w:t>
            </w:r>
          </w:p>
        </w:tc>
        <w:tc>
          <w:tcPr>
            <w:tcW w:w="1436" w:type="dxa"/>
          </w:tcPr>
          <w:p w14:paraId="20F61CF0" w14:textId="54376A20" w:rsidR="00BF4730" w:rsidRPr="00BF4730" w:rsidRDefault="00BF4730" w:rsidP="00BF4730">
            <w:pPr>
              <w:jc w:val="center"/>
              <w:rPr>
                <w:rFonts w:cs="Calibri"/>
                <w:b/>
                <w:sz w:val="24"/>
                <w:szCs w:val="24"/>
              </w:rPr>
            </w:pPr>
            <w:r w:rsidRPr="00BF4730">
              <w:rPr>
                <w:rFonts w:cs="Calibri"/>
                <w:b/>
                <w:sz w:val="24"/>
                <w:szCs w:val="24"/>
              </w:rPr>
              <w:t>Proficiency (With indirect supervision)</w:t>
            </w:r>
          </w:p>
        </w:tc>
        <w:tc>
          <w:tcPr>
            <w:tcW w:w="1043" w:type="dxa"/>
          </w:tcPr>
          <w:p w14:paraId="1CC0F1DD" w14:textId="2F2B61FF" w:rsidR="00BF4730" w:rsidRPr="00BF4730" w:rsidRDefault="00BF4730" w:rsidP="00BF4730">
            <w:pPr>
              <w:jc w:val="center"/>
              <w:rPr>
                <w:rFonts w:cs="Calibri"/>
                <w:b/>
                <w:sz w:val="24"/>
                <w:szCs w:val="24"/>
              </w:rPr>
            </w:pPr>
            <w:r w:rsidRPr="00BF4730">
              <w:rPr>
                <w:rFonts w:cs="Calibri"/>
                <w:b/>
                <w:sz w:val="24"/>
                <w:szCs w:val="24"/>
              </w:rPr>
              <w:t>Mastery (Could teach others)</w:t>
            </w:r>
          </w:p>
        </w:tc>
        <w:tc>
          <w:tcPr>
            <w:tcW w:w="886" w:type="dxa"/>
          </w:tcPr>
          <w:p w14:paraId="310B7A7C" w14:textId="77777777" w:rsidR="00BF4730" w:rsidRPr="00BF4730" w:rsidRDefault="00BF4730" w:rsidP="00BF4730">
            <w:pPr>
              <w:jc w:val="center"/>
              <w:rPr>
                <w:rFonts w:cs="Calibri"/>
                <w:b/>
                <w:sz w:val="24"/>
                <w:szCs w:val="24"/>
              </w:rPr>
            </w:pPr>
          </w:p>
        </w:tc>
      </w:tr>
      <w:tr w:rsidR="009D097C" w:rsidRPr="00BF4730" w14:paraId="117F2F6D" w14:textId="77777777" w:rsidTr="00BF4730">
        <w:tc>
          <w:tcPr>
            <w:tcW w:w="4895" w:type="dxa"/>
          </w:tcPr>
          <w:p w14:paraId="443DE9DE" w14:textId="77777777" w:rsidR="009D097C" w:rsidRPr="00BF4730" w:rsidRDefault="009D097C" w:rsidP="00281B10">
            <w:pPr>
              <w:rPr>
                <w:rFonts w:cs="Calibri"/>
                <w:sz w:val="24"/>
                <w:szCs w:val="24"/>
              </w:rPr>
            </w:pPr>
            <w:r w:rsidRPr="00BF4730">
              <w:rPr>
                <w:rFonts w:cs="Calibri"/>
                <w:sz w:val="24"/>
                <w:szCs w:val="24"/>
              </w:rPr>
              <w:t>Awareness of limitations</w:t>
            </w:r>
          </w:p>
        </w:tc>
        <w:tc>
          <w:tcPr>
            <w:tcW w:w="1357" w:type="dxa"/>
          </w:tcPr>
          <w:p w14:paraId="1641C5F7" w14:textId="77777777" w:rsidR="009D097C" w:rsidRPr="00BF4730" w:rsidRDefault="009D097C" w:rsidP="00281B10">
            <w:pPr>
              <w:jc w:val="center"/>
              <w:rPr>
                <w:rFonts w:cs="Calibri"/>
                <w:b/>
                <w:sz w:val="24"/>
                <w:szCs w:val="24"/>
              </w:rPr>
            </w:pPr>
          </w:p>
        </w:tc>
        <w:tc>
          <w:tcPr>
            <w:tcW w:w="1471" w:type="dxa"/>
          </w:tcPr>
          <w:p w14:paraId="74543FD0" w14:textId="77777777" w:rsidR="009D097C" w:rsidRPr="00BF4730" w:rsidRDefault="009D097C" w:rsidP="00281B10">
            <w:pPr>
              <w:jc w:val="center"/>
              <w:rPr>
                <w:rFonts w:cs="Calibri"/>
                <w:b/>
                <w:sz w:val="24"/>
                <w:szCs w:val="24"/>
              </w:rPr>
            </w:pPr>
          </w:p>
        </w:tc>
        <w:tc>
          <w:tcPr>
            <w:tcW w:w="1436" w:type="dxa"/>
          </w:tcPr>
          <w:p w14:paraId="5F20F969" w14:textId="77777777" w:rsidR="009D097C" w:rsidRPr="00BF4730" w:rsidRDefault="009D097C" w:rsidP="00281B10">
            <w:pPr>
              <w:jc w:val="center"/>
              <w:rPr>
                <w:rFonts w:cs="Calibri"/>
                <w:b/>
                <w:sz w:val="24"/>
                <w:szCs w:val="24"/>
              </w:rPr>
            </w:pPr>
          </w:p>
        </w:tc>
        <w:tc>
          <w:tcPr>
            <w:tcW w:w="1043" w:type="dxa"/>
          </w:tcPr>
          <w:p w14:paraId="0F0D0BE3" w14:textId="77777777" w:rsidR="009D097C" w:rsidRPr="00BF4730" w:rsidRDefault="009D097C" w:rsidP="00281B10">
            <w:pPr>
              <w:jc w:val="center"/>
              <w:rPr>
                <w:rFonts w:cs="Calibri"/>
                <w:b/>
                <w:sz w:val="24"/>
                <w:szCs w:val="24"/>
              </w:rPr>
            </w:pPr>
          </w:p>
        </w:tc>
        <w:tc>
          <w:tcPr>
            <w:tcW w:w="886" w:type="dxa"/>
          </w:tcPr>
          <w:p w14:paraId="028DB5AC" w14:textId="77777777" w:rsidR="009D097C" w:rsidRPr="00BF4730" w:rsidRDefault="009D097C" w:rsidP="00281B10">
            <w:pPr>
              <w:jc w:val="center"/>
              <w:rPr>
                <w:rFonts w:cs="Calibri"/>
                <w:b/>
                <w:sz w:val="24"/>
                <w:szCs w:val="24"/>
              </w:rPr>
            </w:pPr>
            <w:r w:rsidRPr="00BF4730">
              <w:rPr>
                <w:rFonts w:cs="Calibri"/>
                <w:b/>
                <w:sz w:val="24"/>
                <w:szCs w:val="24"/>
              </w:rPr>
              <w:t>N/A</w:t>
            </w:r>
          </w:p>
        </w:tc>
      </w:tr>
      <w:tr w:rsidR="009D097C" w:rsidRPr="00BF4730" w14:paraId="1C1273FC" w14:textId="77777777" w:rsidTr="00BF4730">
        <w:tc>
          <w:tcPr>
            <w:tcW w:w="4895" w:type="dxa"/>
          </w:tcPr>
          <w:p w14:paraId="574B14F5" w14:textId="77777777" w:rsidR="009D097C" w:rsidRPr="00BF4730" w:rsidRDefault="009D097C" w:rsidP="00281B10">
            <w:pPr>
              <w:rPr>
                <w:rFonts w:cs="Calibri"/>
                <w:sz w:val="24"/>
                <w:szCs w:val="24"/>
              </w:rPr>
            </w:pPr>
            <w:r w:rsidRPr="00BF4730">
              <w:rPr>
                <w:rFonts w:cs="Calibri"/>
                <w:sz w:val="24"/>
                <w:szCs w:val="24"/>
              </w:rPr>
              <w:t>Ability to demonstrate use of clinical literature</w:t>
            </w:r>
          </w:p>
        </w:tc>
        <w:tc>
          <w:tcPr>
            <w:tcW w:w="1357" w:type="dxa"/>
          </w:tcPr>
          <w:p w14:paraId="766FD9DC" w14:textId="77777777" w:rsidR="009D097C" w:rsidRPr="00BF4730" w:rsidRDefault="009D097C" w:rsidP="00281B10">
            <w:pPr>
              <w:jc w:val="center"/>
              <w:rPr>
                <w:rFonts w:cs="Calibri"/>
                <w:b/>
                <w:sz w:val="24"/>
                <w:szCs w:val="24"/>
              </w:rPr>
            </w:pPr>
          </w:p>
        </w:tc>
        <w:tc>
          <w:tcPr>
            <w:tcW w:w="1471" w:type="dxa"/>
          </w:tcPr>
          <w:p w14:paraId="3C05CB7A" w14:textId="77777777" w:rsidR="009D097C" w:rsidRPr="00BF4730" w:rsidRDefault="009D097C" w:rsidP="00281B10">
            <w:pPr>
              <w:jc w:val="center"/>
              <w:rPr>
                <w:rFonts w:cs="Calibri"/>
                <w:b/>
                <w:sz w:val="24"/>
                <w:szCs w:val="24"/>
              </w:rPr>
            </w:pPr>
          </w:p>
        </w:tc>
        <w:tc>
          <w:tcPr>
            <w:tcW w:w="1436" w:type="dxa"/>
          </w:tcPr>
          <w:p w14:paraId="455BD938" w14:textId="77777777" w:rsidR="009D097C" w:rsidRPr="00BF4730" w:rsidRDefault="009D097C" w:rsidP="00281B10">
            <w:pPr>
              <w:jc w:val="center"/>
              <w:rPr>
                <w:rFonts w:cs="Calibri"/>
                <w:b/>
                <w:sz w:val="24"/>
                <w:szCs w:val="24"/>
              </w:rPr>
            </w:pPr>
          </w:p>
        </w:tc>
        <w:tc>
          <w:tcPr>
            <w:tcW w:w="1043" w:type="dxa"/>
          </w:tcPr>
          <w:p w14:paraId="6FA90146" w14:textId="77777777" w:rsidR="009D097C" w:rsidRPr="00BF4730" w:rsidRDefault="009D097C" w:rsidP="00281B10">
            <w:pPr>
              <w:jc w:val="center"/>
              <w:rPr>
                <w:rFonts w:cs="Calibri"/>
                <w:b/>
                <w:sz w:val="24"/>
                <w:szCs w:val="24"/>
              </w:rPr>
            </w:pPr>
          </w:p>
        </w:tc>
        <w:tc>
          <w:tcPr>
            <w:tcW w:w="886" w:type="dxa"/>
          </w:tcPr>
          <w:p w14:paraId="41A2C2A8" w14:textId="77777777" w:rsidR="009D097C" w:rsidRPr="00BF4730" w:rsidRDefault="009D097C" w:rsidP="00281B10">
            <w:pPr>
              <w:jc w:val="center"/>
              <w:rPr>
                <w:rFonts w:cs="Calibri"/>
                <w:b/>
                <w:sz w:val="24"/>
                <w:szCs w:val="24"/>
              </w:rPr>
            </w:pPr>
            <w:r w:rsidRPr="00BF4730">
              <w:rPr>
                <w:rFonts w:cs="Calibri"/>
                <w:b/>
                <w:sz w:val="24"/>
                <w:szCs w:val="24"/>
              </w:rPr>
              <w:t>N/A</w:t>
            </w:r>
          </w:p>
        </w:tc>
      </w:tr>
      <w:tr w:rsidR="009D097C" w:rsidRPr="00BF4730" w14:paraId="153721AC" w14:textId="77777777" w:rsidTr="00BF4730">
        <w:tc>
          <w:tcPr>
            <w:tcW w:w="4895" w:type="dxa"/>
          </w:tcPr>
          <w:p w14:paraId="0AF852EE" w14:textId="77777777" w:rsidR="009D097C" w:rsidRPr="00BF4730" w:rsidRDefault="009D097C" w:rsidP="00281B10">
            <w:pPr>
              <w:rPr>
                <w:rFonts w:cs="Calibri"/>
                <w:sz w:val="24"/>
                <w:szCs w:val="24"/>
              </w:rPr>
            </w:pPr>
            <w:r w:rsidRPr="00BF4730">
              <w:rPr>
                <w:rFonts w:cs="Calibri"/>
                <w:sz w:val="24"/>
                <w:szCs w:val="24"/>
              </w:rPr>
              <w:t>Ability to balance cost and quality care</w:t>
            </w:r>
          </w:p>
        </w:tc>
        <w:tc>
          <w:tcPr>
            <w:tcW w:w="1357" w:type="dxa"/>
          </w:tcPr>
          <w:p w14:paraId="739239C4" w14:textId="77777777" w:rsidR="009D097C" w:rsidRPr="00BF4730" w:rsidRDefault="009D097C" w:rsidP="00281B10">
            <w:pPr>
              <w:jc w:val="center"/>
              <w:rPr>
                <w:rFonts w:cs="Calibri"/>
                <w:b/>
                <w:sz w:val="24"/>
                <w:szCs w:val="24"/>
              </w:rPr>
            </w:pPr>
          </w:p>
        </w:tc>
        <w:tc>
          <w:tcPr>
            <w:tcW w:w="1471" w:type="dxa"/>
          </w:tcPr>
          <w:p w14:paraId="4BBF1514" w14:textId="77777777" w:rsidR="009D097C" w:rsidRPr="00BF4730" w:rsidRDefault="009D097C" w:rsidP="00281B10">
            <w:pPr>
              <w:jc w:val="center"/>
              <w:rPr>
                <w:rFonts w:cs="Calibri"/>
                <w:b/>
                <w:sz w:val="24"/>
                <w:szCs w:val="24"/>
              </w:rPr>
            </w:pPr>
          </w:p>
        </w:tc>
        <w:tc>
          <w:tcPr>
            <w:tcW w:w="1436" w:type="dxa"/>
          </w:tcPr>
          <w:p w14:paraId="7C988A49" w14:textId="77777777" w:rsidR="009D097C" w:rsidRPr="00BF4730" w:rsidRDefault="009D097C" w:rsidP="00281B10">
            <w:pPr>
              <w:jc w:val="center"/>
              <w:rPr>
                <w:rFonts w:cs="Calibri"/>
                <w:b/>
                <w:sz w:val="24"/>
                <w:szCs w:val="24"/>
              </w:rPr>
            </w:pPr>
          </w:p>
        </w:tc>
        <w:tc>
          <w:tcPr>
            <w:tcW w:w="1043" w:type="dxa"/>
          </w:tcPr>
          <w:p w14:paraId="02FE138D" w14:textId="77777777" w:rsidR="009D097C" w:rsidRPr="00BF4730" w:rsidRDefault="009D097C" w:rsidP="00281B10">
            <w:pPr>
              <w:jc w:val="center"/>
              <w:rPr>
                <w:rFonts w:cs="Calibri"/>
                <w:b/>
                <w:sz w:val="24"/>
                <w:szCs w:val="24"/>
              </w:rPr>
            </w:pPr>
          </w:p>
        </w:tc>
        <w:tc>
          <w:tcPr>
            <w:tcW w:w="886" w:type="dxa"/>
          </w:tcPr>
          <w:p w14:paraId="6840B39B" w14:textId="77777777" w:rsidR="009D097C" w:rsidRPr="00BF4730" w:rsidRDefault="009D097C" w:rsidP="00281B10">
            <w:pPr>
              <w:jc w:val="center"/>
              <w:rPr>
                <w:rFonts w:cs="Calibri"/>
                <w:b/>
                <w:sz w:val="24"/>
                <w:szCs w:val="24"/>
              </w:rPr>
            </w:pPr>
            <w:r w:rsidRPr="00BF4730">
              <w:rPr>
                <w:rFonts w:cs="Calibri"/>
                <w:b/>
                <w:sz w:val="24"/>
                <w:szCs w:val="24"/>
              </w:rPr>
              <w:t>N/A</w:t>
            </w:r>
          </w:p>
        </w:tc>
      </w:tr>
      <w:tr w:rsidR="009D097C" w:rsidRPr="00BF4730" w14:paraId="64AD2C9E" w14:textId="77777777" w:rsidTr="00BF4730">
        <w:tc>
          <w:tcPr>
            <w:tcW w:w="4895" w:type="dxa"/>
          </w:tcPr>
          <w:p w14:paraId="7F137E3A" w14:textId="77777777" w:rsidR="009D097C" w:rsidRPr="00BF4730" w:rsidRDefault="009D097C" w:rsidP="00281B10">
            <w:pPr>
              <w:rPr>
                <w:rFonts w:cs="Calibri"/>
                <w:sz w:val="24"/>
                <w:szCs w:val="24"/>
              </w:rPr>
            </w:pPr>
            <w:r w:rsidRPr="00BF4730">
              <w:rPr>
                <w:rFonts w:cs="Calibri"/>
                <w:sz w:val="24"/>
                <w:szCs w:val="24"/>
              </w:rPr>
              <w:t>Awareness of health disparities</w:t>
            </w:r>
          </w:p>
        </w:tc>
        <w:tc>
          <w:tcPr>
            <w:tcW w:w="1357" w:type="dxa"/>
          </w:tcPr>
          <w:p w14:paraId="29DE607F" w14:textId="77777777" w:rsidR="009D097C" w:rsidRPr="00BF4730" w:rsidRDefault="009D097C" w:rsidP="00281B10">
            <w:pPr>
              <w:jc w:val="center"/>
              <w:rPr>
                <w:rFonts w:cs="Calibri"/>
                <w:b/>
                <w:sz w:val="24"/>
                <w:szCs w:val="24"/>
              </w:rPr>
            </w:pPr>
          </w:p>
        </w:tc>
        <w:tc>
          <w:tcPr>
            <w:tcW w:w="1471" w:type="dxa"/>
          </w:tcPr>
          <w:p w14:paraId="5328B17E" w14:textId="77777777" w:rsidR="009D097C" w:rsidRPr="00BF4730" w:rsidRDefault="009D097C" w:rsidP="00281B10">
            <w:pPr>
              <w:jc w:val="center"/>
              <w:rPr>
                <w:rFonts w:cs="Calibri"/>
                <w:b/>
                <w:sz w:val="24"/>
                <w:szCs w:val="24"/>
              </w:rPr>
            </w:pPr>
          </w:p>
        </w:tc>
        <w:tc>
          <w:tcPr>
            <w:tcW w:w="1436" w:type="dxa"/>
          </w:tcPr>
          <w:p w14:paraId="5B2E01F1" w14:textId="77777777" w:rsidR="009D097C" w:rsidRPr="00BF4730" w:rsidRDefault="009D097C" w:rsidP="00281B10">
            <w:pPr>
              <w:jc w:val="center"/>
              <w:rPr>
                <w:rFonts w:cs="Calibri"/>
                <w:b/>
                <w:sz w:val="24"/>
                <w:szCs w:val="24"/>
              </w:rPr>
            </w:pPr>
          </w:p>
        </w:tc>
        <w:tc>
          <w:tcPr>
            <w:tcW w:w="1043" w:type="dxa"/>
          </w:tcPr>
          <w:p w14:paraId="0F0D6C38" w14:textId="77777777" w:rsidR="009D097C" w:rsidRPr="00BF4730" w:rsidRDefault="009D097C" w:rsidP="00281B10">
            <w:pPr>
              <w:jc w:val="center"/>
              <w:rPr>
                <w:rFonts w:cs="Calibri"/>
                <w:b/>
                <w:sz w:val="24"/>
                <w:szCs w:val="24"/>
              </w:rPr>
            </w:pPr>
          </w:p>
        </w:tc>
        <w:tc>
          <w:tcPr>
            <w:tcW w:w="886" w:type="dxa"/>
          </w:tcPr>
          <w:p w14:paraId="10FD68E1" w14:textId="77777777" w:rsidR="009D097C" w:rsidRPr="00BF4730" w:rsidRDefault="009D097C" w:rsidP="00281B10">
            <w:pPr>
              <w:jc w:val="center"/>
              <w:rPr>
                <w:rFonts w:cs="Calibri"/>
                <w:b/>
                <w:sz w:val="24"/>
                <w:szCs w:val="24"/>
              </w:rPr>
            </w:pPr>
            <w:r w:rsidRPr="00BF4730">
              <w:rPr>
                <w:rFonts w:cs="Calibri"/>
                <w:b/>
                <w:sz w:val="24"/>
                <w:szCs w:val="24"/>
              </w:rPr>
              <w:t>N/A</w:t>
            </w:r>
          </w:p>
        </w:tc>
      </w:tr>
    </w:tbl>
    <w:p w14:paraId="45ABA1D5" w14:textId="77777777" w:rsidR="009D097C" w:rsidRPr="00DE060A" w:rsidRDefault="009D097C" w:rsidP="009D097C">
      <w:pPr>
        <w:rPr>
          <w:rFonts w:ascii="Calibri" w:hAnsi="Calibri" w:cs="Calibri"/>
        </w:rPr>
      </w:pPr>
    </w:p>
    <w:tbl>
      <w:tblPr>
        <w:tblStyle w:val="TableGrid"/>
        <w:tblW w:w="11088" w:type="dxa"/>
        <w:tblLook w:val="04A0" w:firstRow="1" w:lastRow="0" w:firstColumn="1" w:lastColumn="0" w:noHBand="0" w:noVBand="1"/>
      </w:tblPr>
      <w:tblGrid>
        <w:gridCol w:w="4366"/>
        <w:gridCol w:w="1493"/>
        <w:gridCol w:w="1619"/>
        <w:gridCol w:w="1580"/>
        <w:gridCol w:w="1148"/>
        <w:gridCol w:w="882"/>
      </w:tblGrid>
      <w:tr w:rsidR="00BF4730" w:rsidRPr="00BF4730" w14:paraId="4F4BE901" w14:textId="77777777" w:rsidTr="00BF4730">
        <w:tc>
          <w:tcPr>
            <w:tcW w:w="3967" w:type="dxa"/>
          </w:tcPr>
          <w:p w14:paraId="646C3720" w14:textId="0C8AAA42" w:rsidR="00BF4730" w:rsidRPr="00BF4730" w:rsidRDefault="00BF4730" w:rsidP="00BF4730">
            <w:pPr>
              <w:rPr>
                <w:rFonts w:cs="Calibri"/>
                <w:b/>
                <w:sz w:val="24"/>
                <w:szCs w:val="24"/>
              </w:rPr>
            </w:pPr>
            <w:r w:rsidRPr="00BF4730">
              <w:rPr>
                <w:rFonts w:cs="Calibri"/>
                <w:b/>
                <w:sz w:val="24"/>
                <w:szCs w:val="24"/>
              </w:rPr>
              <w:lastRenderedPageBreak/>
              <w:t>Clinical Skills unique to the rotation</w:t>
            </w:r>
          </w:p>
        </w:tc>
        <w:tc>
          <w:tcPr>
            <w:tcW w:w="1357" w:type="dxa"/>
          </w:tcPr>
          <w:p w14:paraId="268BC328" w14:textId="0599E191" w:rsidR="00BF4730" w:rsidRPr="00BF4730" w:rsidRDefault="00BF4730" w:rsidP="00BF4730">
            <w:pPr>
              <w:jc w:val="center"/>
              <w:rPr>
                <w:rFonts w:cs="Calibri"/>
                <w:b/>
                <w:sz w:val="24"/>
                <w:szCs w:val="24"/>
              </w:rPr>
            </w:pPr>
            <w:r w:rsidRPr="00BF4730">
              <w:rPr>
                <w:rFonts w:cs="Calibri"/>
                <w:b/>
                <w:sz w:val="24"/>
                <w:szCs w:val="24"/>
              </w:rPr>
              <w:t>Inadequate (Deficient)</w:t>
            </w:r>
          </w:p>
        </w:tc>
        <w:tc>
          <w:tcPr>
            <w:tcW w:w="1471" w:type="dxa"/>
          </w:tcPr>
          <w:p w14:paraId="5ACAAB06" w14:textId="75ABA83F" w:rsidR="00BF4730" w:rsidRPr="00BF4730" w:rsidRDefault="00BF4730" w:rsidP="00BF4730">
            <w:pPr>
              <w:jc w:val="center"/>
              <w:rPr>
                <w:rFonts w:cs="Calibri"/>
                <w:b/>
                <w:sz w:val="24"/>
                <w:szCs w:val="24"/>
              </w:rPr>
            </w:pPr>
            <w:r w:rsidRPr="00BF4730">
              <w:rPr>
                <w:rFonts w:cs="Calibri"/>
                <w:b/>
                <w:sz w:val="24"/>
                <w:szCs w:val="24"/>
              </w:rPr>
              <w:t>Competence (With direct supervision)</w:t>
            </w:r>
          </w:p>
        </w:tc>
        <w:tc>
          <w:tcPr>
            <w:tcW w:w="1436" w:type="dxa"/>
          </w:tcPr>
          <w:p w14:paraId="2C0FE8B0" w14:textId="3D593E47" w:rsidR="00BF4730" w:rsidRPr="00BF4730" w:rsidRDefault="00BF4730" w:rsidP="00BF4730">
            <w:pPr>
              <w:jc w:val="center"/>
              <w:rPr>
                <w:rFonts w:cs="Calibri"/>
                <w:b/>
                <w:sz w:val="24"/>
                <w:szCs w:val="24"/>
              </w:rPr>
            </w:pPr>
            <w:r w:rsidRPr="00BF4730">
              <w:rPr>
                <w:rFonts w:cs="Calibri"/>
                <w:b/>
                <w:sz w:val="24"/>
                <w:szCs w:val="24"/>
              </w:rPr>
              <w:t>Proficiency (With indirect supervision)</w:t>
            </w:r>
          </w:p>
        </w:tc>
        <w:tc>
          <w:tcPr>
            <w:tcW w:w="1043" w:type="dxa"/>
          </w:tcPr>
          <w:p w14:paraId="795E63CD" w14:textId="3C0272D4" w:rsidR="00BF4730" w:rsidRPr="00BF4730" w:rsidRDefault="00BF4730" w:rsidP="00BF4730">
            <w:pPr>
              <w:jc w:val="center"/>
              <w:rPr>
                <w:rFonts w:cs="Calibri"/>
                <w:b/>
                <w:sz w:val="24"/>
                <w:szCs w:val="24"/>
              </w:rPr>
            </w:pPr>
            <w:r w:rsidRPr="00BF4730">
              <w:rPr>
                <w:rFonts w:cs="Calibri"/>
                <w:b/>
                <w:sz w:val="24"/>
                <w:szCs w:val="24"/>
              </w:rPr>
              <w:t>Mastery (Could teach others)</w:t>
            </w:r>
          </w:p>
        </w:tc>
        <w:tc>
          <w:tcPr>
            <w:tcW w:w="801" w:type="dxa"/>
          </w:tcPr>
          <w:p w14:paraId="3527B4B2" w14:textId="77777777" w:rsidR="00BF4730" w:rsidRPr="00BF4730" w:rsidRDefault="00BF4730" w:rsidP="00BF4730">
            <w:pPr>
              <w:jc w:val="center"/>
              <w:rPr>
                <w:rFonts w:cs="Calibri"/>
                <w:b/>
                <w:sz w:val="24"/>
                <w:szCs w:val="24"/>
              </w:rPr>
            </w:pPr>
          </w:p>
        </w:tc>
      </w:tr>
      <w:tr w:rsidR="009D097C" w:rsidRPr="00BF4730" w14:paraId="4F9BB6C2" w14:textId="77777777" w:rsidTr="00BF4730">
        <w:tc>
          <w:tcPr>
            <w:tcW w:w="3967" w:type="dxa"/>
          </w:tcPr>
          <w:p w14:paraId="0DC151D9" w14:textId="1BA38754" w:rsidR="009D097C" w:rsidRPr="00BF4730" w:rsidRDefault="009D097C" w:rsidP="00281B10">
            <w:pPr>
              <w:rPr>
                <w:rFonts w:cs="Calibri"/>
                <w:sz w:val="24"/>
                <w:szCs w:val="24"/>
              </w:rPr>
            </w:pPr>
            <w:r w:rsidRPr="00BF4730">
              <w:rPr>
                <w:rFonts w:cs="Calibri"/>
                <w:sz w:val="24"/>
                <w:szCs w:val="24"/>
              </w:rPr>
              <w:t>Ability with culture collection (throat, wound, blood, etc</w:t>
            </w:r>
            <w:r w:rsidR="0063439A" w:rsidRPr="00BF4730">
              <w:rPr>
                <w:rFonts w:cs="Calibri"/>
                <w:sz w:val="24"/>
                <w:szCs w:val="24"/>
              </w:rPr>
              <w:t>.</w:t>
            </w:r>
            <w:r w:rsidRPr="00BF4730">
              <w:rPr>
                <w:rFonts w:cs="Calibri"/>
                <w:sz w:val="24"/>
                <w:szCs w:val="24"/>
              </w:rPr>
              <w:t>)</w:t>
            </w:r>
          </w:p>
        </w:tc>
        <w:tc>
          <w:tcPr>
            <w:tcW w:w="1357" w:type="dxa"/>
          </w:tcPr>
          <w:p w14:paraId="4C6DBA70" w14:textId="77777777" w:rsidR="009D097C" w:rsidRPr="00BF4730" w:rsidRDefault="009D097C" w:rsidP="00281B10">
            <w:pPr>
              <w:jc w:val="center"/>
              <w:rPr>
                <w:rFonts w:cs="Calibri"/>
                <w:b/>
                <w:sz w:val="24"/>
                <w:szCs w:val="24"/>
              </w:rPr>
            </w:pPr>
          </w:p>
        </w:tc>
        <w:tc>
          <w:tcPr>
            <w:tcW w:w="1471" w:type="dxa"/>
          </w:tcPr>
          <w:p w14:paraId="289634E7" w14:textId="77777777" w:rsidR="009D097C" w:rsidRPr="00BF4730" w:rsidRDefault="009D097C" w:rsidP="00281B10">
            <w:pPr>
              <w:jc w:val="center"/>
              <w:rPr>
                <w:rFonts w:cs="Calibri"/>
                <w:b/>
                <w:sz w:val="24"/>
                <w:szCs w:val="24"/>
              </w:rPr>
            </w:pPr>
          </w:p>
        </w:tc>
        <w:tc>
          <w:tcPr>
            <w:tcW w:w="1436" w:type="dxa"/>
          </w:tcPr>
          <w:p w14:paraId="25785012" w14:textId="77777777" w:rsidR="009D097C" w:rsidRPr="00BF4730" w:rsidRDefault="009D097C" w:rsidP="00281B10">
            <w:pPr>
              <w:jc w:val="center"/>
              <w:rPr>
                <w:rFonts w:cs="Calibri"/>
                <w:b/>
                <w:sz w:val="24"/>
                <w:szCs w:val="24"/>
              </w:rPr>
            </w:pPr>
          </w:p>
        </w:tc>
        <w:tc>
          <w:tcPr>
            <w:tcW w:w="1043" w:type="dxa"/>
          </w:tcPr>
          <w:p w14:paraId="13A48754" w14:textId="77777777" w:rsidR="009D097C" w:rsidRPr="00BF4730" w:rsidRDefault="009D097C" w:rsidP="00281B10">
            <w:pPr>
              <w:jc w:val="center"/>
              <w:rPr>
                <w:rFonts w:cs="Calibri"/>
                <w:b/>
                <w:sz w:val="24"/>
                <w:szCs w:val="24"/>
              </w:rPr>
            </w:pPr>
          </w:p>
        </w:tc>
        <w:tc>
          <w:tcPr>
            <w:tcW w:w="801" w:type="dxa"/>
          </w:tcPr>
          <w:p w14:paraId="29E84B41" w14:textId="77777777" w:rsidR="009D097C" w:rsidRPr="00BF4730" w:rsidRDefault="009D097C" w:rsidP="00281B10">
            <w:pPr>
              <w:jc w:val="center"/>
              <w:rPr>
                <w:rFonts w:cs="Calibri"/>
                <w:b/>
                <w:sz w:val="24"/>
                <w:szCs w:val="24"/>
              </w:rPr>
            </w:pPr>
            <w:r w:rsidRPr="00BF4730">
              <w:rPr>
                <w:rFonts w:cs="Calibri"/>
                <w:b/>
                <w:sz w:val="24"/>
                <w:szCs w:val="24"/>
              </w:rPr>
              <w:t>N/A</w:t>
            </w:r>
          </w:p>
        </w:tc>
      </w:tr>
      <w:tr w:rsidR="009D097C" w:rsidRPr="00BF4730" w14:paraId="434C26A7" w14:textId="77777777" w:rsidTr="00BF4730">
        <w:tc>
          <w:tcPr>
            <w:tcW w:w="3967" w:type="dxa"/>
          </w:tcPr>
          <w:p w14:paraId="23BF0885" w14:textId="77777777" w:rsidR="009D097C" w:rsidRPr="00BF4730" w:rsidRDefault="009D097C" w:rsidP="00281B10">
            <w:pPr>
              <w:rPr>
                <w:rFonts w:cs="Calibri"/>
                <w:sz w:val="24"/>
                <w:szCs w:val="24"/>
              </w:rPr>
            </w:pPr>
            <w:r w:rsidRPr="00BF4730">
              <w:rPr>
                <w:rFonts w:cs="Calibri"/>
                <w:sz w:val="24"/>
                <w:szCs w:val="24"/>
              </w:rPr>
              <w:t>Initiating IV therapy</w:t>
            </w:r>
          </w:p>
        </w:tc>
        <w:tc>
          <w:tcPr>
            <w:tcW w:w="1357" w:type="dxa"/>
          </w:tcPr>
          <w:p w14:paraId="72B69A33" w14:textId="77777777" w:rsidR="009D097C" w:rsidRPr="00BF4730" w:rsidRDefault="009D097C" w:rsidP="00281B10">
            <w:pPr>
              <w:jc w:val="center"/>
              <w:rPr>
                <w:rFonts w:cs="Calibri"/>
                <w:b/>
                <w:sz w:val="24"/>
                <w:szCs w:val="24"/>
              </w:rPr>
            </w:pPr>
          </w:p>
        </w:tc>
        <w:tc>
          <w:tcPr>
            <w:tcW w:w="1471" w:type="dxa"/>
          </w:tcPr>
          <w:p w14:paraId="62468618" w14:textId="77777777" w:rsidR="009D097C" w:rsidRPr="00BF4730" w:rsidRDefault="009D097C" w:rsidP="00281B10">
            <w:pPr>
              <w:jc w:val="center"/>
              <w:rPr>
                <w:rFonts w:cs="Calibri"/>
                <w:b/>
                <w:sz w:val="24"/>
                <w:szCs w:val="24"/>
              </w:rPr>
            </w:pPr>
          </w:p>
        </w:tc>
        <w:tc>
          <w:tcPr>
            <w:tcW w:w="1436" w:type="dxa"/>
          </w:tcPr>
          <w:p w14:paraId="46933264" w14:textId="77777777" w:rsidR="009D097C" w:rsidRPr="00BF4730" w:rsidRDefault="009D097C" w:rsidP="00281B10">
            <w:pPr>
              <w:jc w:val="center"/>
              <w:rPr>
                <w:rFonts w:cs="Calibri"/>
                <w:b/>
                <w:sz w:val="24"/>
                <w:szCs w:val="24"/>
              </w:rPr>
            </w:pPr>
          </w:p>
        </w:tc>
        <w:tc>
          <w:tcPr>
            <w:tcW w:w="1043" w:type="dxa"/>
          </w:tcPr>
          <w:p w14:paraId="180100D8" w14:textId="77777777" w:rsidR="009D097C" w:rsidRPr="00BF4730" w:rsidRDefault="009D097C" w:rsidP="00281B10">
            <w:pPr>
              <w:jc w:val="center"/>
              <w:rPr>
                <w:rFonts w:cs="Calibri"/>
                <w:b/>
                <w:sz w:val="24"/>
                <w:szCs w:val="24"/>
              </w:rPr>
            </w:pPr>
          </w:p>
        </w:tc>
        <w:tc>
          <w:tcPr>
            <w:tcW w:w="801" w:type="dxa"/>
          </w:tcPr>
          <w:p w14:paraId="798A2220" w14:textId="77777777" w:rsidR="009D097C" w:rsidRPr="00BF4730" w:rsidRDefault="009D097C" w:rsidP="00281B10">
            <w:pPr>
              <w:jc w:val="center"/>
              <w:rPr>
                <w:rFonts w:cs="Calibri"/>
                <w:b/>
                <w:sz w:val="24"/>
                <w:szCs w:val="24"/>
              </w:rPr>
            </w:pPr>
            <w:r w:rsidRPr="00BF4730">
              <w:rPr>
                <w:rFonts w:cs="Calibri"/>
                <w:b/>
                <w:sz w:val="24"/>
                <w:szCs w:val="24"/>
              </w:rPr>
              <w:t>N/A</w:t>
            </w:r>
          </w:p>
        </w:tc>
      </w:tr>
      <w:tr w:rsidR="009D097C" w:rsidRPr="00BF4730" w14:paraId="6FFDF276" w14:textId="77777777" w:rsidTr="00BF4730">
        <w:tc>
          <w:tcPr>
            <w:tcW w:w="3967" w:type="dxa"/>
          </w:tcPr>
          <w:p w14:paraId="5B73A66A" w14:textId="77777777" w:rsidR="009D097C" w:rsidRPr="00BF4730" w:rsidRDefault="009D097C" w:rsidP="00281B10">
            <w:pPr>
              <w:rPr>
                <w:rFonts w:cs="Calibri"/>
                <w:sz w:val="24"/>
                <w:szCs w:val="24"/>
              </w:rPr>
            </w:pPr>
            <w:r w:rsidRPr="00BF4730">
              <w:rPr>
                <w:rFonts w:cs="Calibri"/>
                <w:sz w:val="24"/>
                <w:szCs w:val="24"/>
              </w:rPr>
              <w:t>Suturing minor lacerations</w:t>
            </w:r>
          </w:p>
        </w:tc>
        <w:tc>
          <w:tcPr>
            <w:tcW w:w="1357" w:type="dxa"/>
          </w:tcPr>
          <w:p w14:paraId="7EC410DD" w14:textId="77777777" w:rsidR="009D097C" w:rsidRPr="00BF4730" w:rsidRDefault="009D097C" w:rsidP="00281B10">
            <w:pPr>
              <w:jc w:val="center"/>
              <w:rPr>
                <w:rFonts w:cs="Calibri"/>
                <w:b/>
                <w:sz w:val="24"/>
                <w:szCs w:val="24"/>
              </w:rPr>
            </w:pPr>
          </w:p>
        </w:tc>
        <w:tc>
          <w:tcPr>
            <w:tcW w:w="1471" w:type="dxa"/>
          </w:tcPr>
          <w:p w14:paraId="42C7DEC1" w14:textId="77777777" w:rsidR="009D097C" w:rsidRPr="00BF4730" w:rsidRDefault="009D097C" w:rsidP="00281B10">
            <w:pPr>
              <w:jc w:val="center"/>
              <w:rPr>
                <w:rFonts w:cs="Calibri"/>
                <w:b/>
                <w:sz w:val="24"/>
                <w:szCs w:val="24"/>
              </w:rPr>
            </w:pPr>
          </w:p>
        </w:tc>
        <w:tc>
          <w:tcPr>
            <w:tcW w:w="1436" w:type="dxa"/>
          </w:tcPr>
          <w:p w14:paraId="08B95E52" w14:textId="77777777" w:rsidR="009D097C" w:rsidRPr="00BF4730" w:rsidRDefault="009D097C" w:rsidP="00281B10">
            <w:pPr>
              <w:jc w:val="center"/>
              <w:rPr>
                <w:rFonts w:cs="Calibri"/>
                <w:b/>
                <w:sz w:val="24"/>
                <w:szCs w:val="24"/>
              </w:rPr>
            </w:pPr>
          </w:p>
        </w:tc>
        <w:tc>
          <w:tcPr>
            <w:tcW w:w="1043" w:type="dxa"/>
          </w:tcPr>
          <w:p w14:paraId="4A6418D9" w14:textId="77777777" w:rsidR="009D097C" w:rsidRPr="00BF4730" w:rsidRDefault="009D097C" w:rsidP="00281B10">
            <w:pPr>
              <w:jc w:val="center"/>
              <w:rPr>
                <w:rFonts w:cs="Calibri"/>
                <w:b/>
                <w:sz w:val="24"/>
                <w:szCs w:val="24"/>
              </w:rPr>
            </w:pPr>
          </w:p>
        </w:tc>
        <w:tc>
          <w:tcPr>
            <w:tcW w:w="801" w:type="dxa"/>
          </w:tcPr>
          <w:p w14:paraId="7D1A2B59" w14:textId="77777777" w:rsidR="009D097C" w:rsidRPr="00BF4730" w:rsidRDefault="009D097C" w:rsidP="00281B10">
            <w:pPr>
              <w:jc w:val="center"/>
              <w:rPr>
                <w:rFonts w:cs="Calibri"/>
                <w:b/>
                <w:sz w:val="24"/>
                <w:szCs w:val="24"/>
              </w:rPr>
            </w:pPr>
            <w:r w:rsidRPr="00BF4730">
              <w:rPr>
                <w:rFonts w:cs="Calibri"/>
                <w:b/>
                <w:sz w:val="24"/>
                <w:szCs w:val="24"/>
              </w:rPr>
              <w:t>N/A</w:t>
            </w:r>
          </w:p>
        </w:tc>
      </w:tr>
      <w:tr w:rsidR="009D097C" w:rsidRPr="00BF4730" w14:paraId="610A9153" w14:textId="77777777" w:rsidTr="00BF4730">
        <w:tc>
          <w:tcPr>
            <w:tcW w:w="3967" w:type="dxa"/>
          </w:tcPr>
          <w:p w14:paraId="7C4B7FE4" w14:textId="77777777" w:rsidR="009D097C" w:rsidRPr="00BF4730" w:rsidRDefault="009D097C" w:rsidP="00281B10">
            <w:pPr>
              <w:rPr>
                <w:rFonts w:cs="Calibri"/>
                <w:sz w:val="24"/>
                <w:szCs w:val="24"/>
              </w:rPr>
            </w:pPr>
            <w:r w:rsidRPr="00BF4730">
              <w:rPr>
                <w:rFonts w:cs="Calibri"/>
                <w:sz w:val="24"/>
                <w:szCs w:val="24"/>
              </w:rPr>
              <w:t>Wound cleansing and dressing</w:t>
            </w:r>
          </w:p>
        </w:tc>
        <w:tc>
          <w:tcPr>
            <w:tcW w:w="1357" w:type="dxa"/>
          </w:tcPr>
          <w:p w14:paraId="777644BC" w14:textId="77777777" w:rsidR="009D097C" w:rsidRPr="00BF4730" w:rsidRDefault="009D097C" w:rsidP="00281B10">
            <w:pPr>
              <w:jc w:val="center"/>
              <w:rPr>
                <w:rFonts w:cs="Calibri"/>
                <w:b/>
                <w:sz w:val="24"/>
                <w:szCs w:val="24"/>
              </w:rPr>
            </w:pPr>
          </w:p>
        </w:tc>
        <w:tc>
          <w:tcPr>
            <w:tcW w:w="1471" w:type="dxa"/>
          </w:tcPr>
          <w:p w14:paraId="0F37EAB1" w14:textId="77777777" w:rsidR="009D097C" w:rsidRPr="00BF4730" w:rsidRDefault="009D097C" w:rsidP="00281B10">
            <w:pPr>
              <w:jc w:val="center"/>
              <w:rPr>
                <w:rFonts w:cs="Calibri"/>
                <w:b/>
                <w:sz w:val="24"/>
                <w:szCs w:val="24"/>
              </w:rPr>
            </w:pPr>
          </w:p>
        </w:tc>
        <w:tc>
          <w:tcPr>
            <w:tcW w:w="1436" w:type="dxa"/>
          </w:tcPr>
          <w:p w14:paraId="6F334EA8" w14:textId="77777777" w:rsidR="009D097C" w:rsidRPr="00BF4730" w:rsidRDefault="009D097C" w:rsidP="00281B10">
            <w:pPr>
              <w:jc w:val="center"/>
              <w:rPr>
                <w:rFonts w:cs="Calibri"/>
                <w:b/>
                <w:sz w:val="24"/>
                <w:szCs w:val="24"/>
              </w:rPr>
            </w:pPr>
          </w:p>
        </w:tc>
        <w:tc>
          <w:tcPr>
            <w:tcW w:w="1043" w:type="dxa"/>
          </w:tcPr>
          <w:p w14:paraId="1E5D7261" w14:textId="77777777" w:rsidR="009D097C" w:rsidRPr="00BF4730" w:rsidRDefault="009D097C" w:rsidP="00281B10">
            <w:pPr>
              <w:jc w:val="center"/>
              <w:rPr>
                <w:rFonts w:cs="Calibri"/>
                <w:b/>
                <w:sz w:val="24"/>
                <w:szCs w:val="24"/>
              </w:rPr>
            </w:pPr>
          </w:p>
        </w:tc>
        <w:tc>
          <w:tcPr>
            <w:tcW w:w="801" w:type="dxa"/>
          </w:tcPr>
          <w:p w14:paraId="01F9A3B9" w14:textId="77777777" w:rsidR="009D097C" w:rsidRPr="00BF4730" w:rsidRDefault="009D097C" w:rsidP="00281B10">
            <w:pPr>
              <w:jc w:val="center"/>
              <w:rPr>
                <w:rFonts w:cs="Calibri"/>
                <w:b/>
                <w:sz w:val="24"/>
                <w:szCs w:val="24"/>
              </w:rPr>
            </w:pPr>
            <w:r w:rsidRPr="00BF4730">
              <w:rPr>
                <w:rFonts w:cs="Calibri"/>
                <w:b/>
                <w:sz w:val="24"/>
                <w:szCs w:val="24"/>
              </w:rPr>
              <w:t>N/A</w:t>
            </w:r>
          </w:p>
        </w:tc>
      </w:tr>
      <w:tr w:rsidR="009D097C" w:rsidRPr="00BF4730" w14:paraId="7A15313E" w14:textId="77777777" w:rsidTr="00BF4730">
        <w:tc>
          <w:tcPr>
            <w:tcW w:w="3967" w:type="dxa"/>
          </w:tcPr>
          <w:p w14:paraId="6D7601EE" w14:textId="77777777" w:rsidR="009D097C" w:rsidRPr="00BF4730" w:rsidRDefault="009D097C" w:rsidP="00281B10">
            <w:pPr>
              <w:rPr>
                <w:rFonts w:cs="Calibri"/>
                <w:sz w:val="24"/>
                <w:szCs w:val="24"/>
              </w:rPr>
            </w:pPr>
            <w:r w:rsidRPr="00BF4730">
              <w:rPr>
                <w:rFonts w:cs="Calibri"/>
                <w:sz w:val="24"/>
                <w:szCs w:val="24"/>
              </w:rPr>
              <w:t>Blood sample collection</w:t>
            </w:r>
          </w:p>
        </w:tc>
        <w:tc>
          <w:tcPr>
            <w:tcW w:w="1357" w:type="dxa"/>
          </w:tcPr>
          <w:p w14:paraId="63350411" w14:textId="77777777" w:rsidR="009D097C" w:rsidRPr="00BF4730" w:rsidRDefault="009D097C" w:rsidP="00281B10">
            <w:pPr>
              <w:jc w:val="center"/>
              <w:rPr>
                <w:rFonts w:cs="Calibri"/>
                <w:b/>
                <w:sz w:val="24"/>
                <w:szCs w:val="24"/>
              </w:rPr>
            </w:pPr>
          </w:p>
        </w:tc>
        <w:tc>
          <w:tcPr>
            <w:tcW w:w="1471" w:type="dxa"/>
          </w:tcPr>
          <w:p w14:paraId="03E9DCB7" w14:textId="77777777" w:rsidR="009D097C" w:rsidRPr="00BF4730" w:rsidRDefault="009D097C" w:rsidP="00281B10">
            <w:pPr>
              <w:jc w:val="center"/>
              <w:rPr>
                <w:rFonts w:cs="Calibri"/>
                <w:b/>
                <w:sz w:val="24"/>
                <w:szCs w:val="24"/>
              </w:rPr>
            </w:pPr>
          </w:p>
        </w:tc>
        <w:tc>
          <w:tcPr>
            <w:tcW w:w="1436" w:type="dxa"/>
          </w:tcPr>
          <w:p w14:paraId="3DC51878" w14:textId="77777777" w:rsidR="009D097C" w:rsidRPr="00BF4730" w:rsidRDefault="009D097C" w:rsidP="00281B10">
            <w:pPr>
              <w:jc w:val="center"/>
              <w:rPr>
                <w:rFonts w:cs="Calibri"/>
                <w:b/>
                <w:sz w:val="24"/>
                <w:szCs w:val="24"/>
              </w:rPr>
            </w:pPr>
          </w:p>
        </w:tc>
        <w:tc>
          <w:tcPr>
            <w:tcW w:w="1043" w:type="dxa"/>
          </w:tcPr>
          <w:p w14:paraId="4D489214" w14:textId="77777777" w:rsidR="009D097C" w:rsidRPr="00BF4730" w:rsidRDefault="009D097C" w:rsidP="00281B10">
            <w:pPr>
              <w:jc w:val="center"/>
              <w:rPr>
                <w:rFonts w:cs="Calibri"/>
                <w:b/>
                <w:sz w:val="24"/>
                <w:szCs w:val="24"/>
              </w:rPr>
            </w:pPr>
          </w:p>
        </w:tc>
        <w:tc>
          <w:tcPr>
            <w:tcW w:w="801" w:type="dxa"/>
          </w:tcPr>
          <w:p w14:paraId="7418E4FA" w14:textId="77777777" w:rsidR="009D097C" w:rsidRPr="00BF4730" w:rsidRDefault="009D097C" w:rsidP="00281B10">
            <w:pPr>
              <w:jc w:val="center"/>
              <w:rPr>
                <w:rFonts w:cs="Calibri"/>
                <w:b/>
                <w:sz w:val="24"/>
                <w:szCs w:val="24"/>
              </w:rPr>
            </w:pPr>
            <w:r w:rsidRPr="00BF4730">
              <w:rPr>
                <w:rFonts w:cs="Calibri"/>
                <w:b/>
                <w:sz w:val="24"/>
                <w:szCs w:val="24"/>
              </w:rPr>
              <w:t>N/A</w:t>
            </w:r>
          </w:p>
        </w:tc>
      </w:tr>
      <w:tr w:rsidR="009D097C" w:rsidRPr="00BF4730" w14:paraId="3D873E4D" w14:textId="77777777" w:rsidTr="00BF4730">
        <w:tc>
          <w:tcPr>
            <w:tcW w:w="3967" w:type="dxa"/>
          </w:tcPr>
          <w:p w14:paraId="1A0F236B" w14:textId="77777777" w:rsidR="009D097C" w:rsidRPr="00BF4730" w:rsidRDefault="009D097C" w:rsidP="00281B10">
            <w:pPr>
              <w:rPr>
                <w:rFonts w:cs="Calibri"/>
                <w:sz w:val="24"/>
                <w:szCs w:val="24"/>
              </w:rPr>
            </w:pPr>
            <w:r w:rsidRPr="00BF4730">
              <w:rPr>
                <w:rFonts w:cs="Calibri"/>
                <w:sz w:val="24"/>
                <w:szCs w:val="24"/>
              </w:rPr>
              <w:t>Basic EKG interpretation</w:t>
            </w:r>
          </w:p>
        </w:tc>
        <w:tc>
          <w:tcPr>
            <w:tcW w:w="1357" w:type="dxa"/>
          </w:tcPr>
          <w:p w14:paraId="51CE7824" w14:textId="77777777" w:rsidR="009D097C" w:rsidRPr="00BF4730" w:rsidRDefault="009D097C" w:rsidP="00281B10">
            <w:pPr>
              <w:jc w:val="center"/>
              <w:rPr>
                <w:rFonts w:cs="Calibri"/>
                <w:b/>
                <w:sz w:val="24"/>
                <w:szCs w:val="24"/>
              </w:rPr>
            </w:pPr>
          </w:p>
        </w:tc>
        <w:tc>
          <w:tcPr>
            <w:tcW w:w="1471" w:type="dxa"/>
          </w:tcPr>
          <w:p w14:paraId="78E3E6B9" w14:textId="77777777" w:rsidR="009D097C" w:rsidRPr="00BF4730" w:rsidRDefault="009D097C" w:rsidP="00281B10">
            <w:pPr>
              <w:jc w:val="center"/>
              <w:rPr>
                <w:rFonts w:cs="Calibri"/>
                <w:b/>
                <w:sz w:val="24"/>
                <w:szCs w:val="24"/>
              </w:rPr>
            </w:pPr>
          </w:p>
        </w:tc>
        <w:tc>
          <w:tcPr>
            <w:tcW w:w="1436" w:type="dxa"/>
          </w:tcPr>
          <w:p w14:paraId="5A174BC1" w14:textId="77777777" w:rsidR="009D097C" w:rsidRPr="00BF4730" w:rsidRDefault="009D097C" w:rsidP="00281B10">
            <w:pPr>
              <w:jc w:val="center"/>
              <w:rPr>
                <w:rFonts w:cs="Calibri"/>
                <w:b/>
                <w:sz w:val="24"/>
                <w:szCs w:val="24"/>
              </w:rPr>
            </w:pPr>
          </w:p>
        </w:tc>
        <w:tc>
          <w:tcPr>
            <w:tcW w:w="1043" w:type="dxa"/>
          </w:tcPr>
          <w:p w14:paraId="4AC21164" w14:textId="77777777" w:rsidR="009D097C" w:rsidRPr="00BF4730" w:rsidRDefault="009D097C" w:rsidP="00281B10">
            <w:pPr>
              <w:jc w:val="center"/>
              <w:rPr>
                <w:rFonts w:cs="Calibri"/>
                <w:b/>
                <w:sz w:val="24"/>
                <w:szCs w:val="24"/>
              </w:rPr>
            </w:pPr>
          </w:p>
        </w:tc>
        <w:tc>
          <w:tcPr>
            <w:tcW w:w="801" w:type="dxa"/>
          </w:tcPr>
          <w:p w14:paraId="122200D9" w14:textId="77777777" w:rsidR="009D097C" w:rsidRPr="00BF4730" w:rsidRDefault="009D097C" w:rsidP="00281B10">
            <w:pPr>
              <w:jc w:val="center"/>
              <w:rPr>
                <w:rFonts w:cs="Calibri"/>
                <w:b/>
                <w:sz w:val="24"/>
                <w:szCs w:val="24"/>
              </w:rPr>
            </w:pPr>
            <w:r w:rsidRPr="00BF4730">
              <w:rPr>
                <w:rFonts w:cs="Calibri"/>
                <w:b/>
                <w:sz w:val="24"/>
                <w:szCs w:val="24"/>
              </w:rPr>
              <w:t>N/A</w:t>
            </w:r>
          </w:p>
        </w:tc>
      </w:tr>
      <w:tr w:rsidR="009D097C" w:rsidRPr="00BF4730" w14:paraId="63D3F679" w14:textId="77777777" w:rsidTr="00BF4730">
        <w:tc>
          <w:tcPr>
            <w:tcW w:w="3967" w:type="dxa"/>
          </w:tcPr>
          <w:p w14:paraId="086DF607" w14:textId="77777777" w:rsidR="009D097C" w:rsidRPr="00BF4730" w:rsidRDefault="009D097C" w:rsidP="00281B10">
            <w:pPr>
              <w:rPr>
                <w:rFonts w:cs="Calibri"/>
                <w:sz w:val="24"/>
                <w:szCs w:val="24"/>
              </w:rPr>
            </w:pPr>
            <w:r w:rsidRPr="00BF4730">
              <w:rPr>
                <w:rFonts w:cs="Calibri"/>
                <w:sz w:val="24"/>
                <w:szCs w:val="24"/>
              </w:rPr>
              <w:t>Nasogastric intubation</w:t>
            </w:r>
          </w:p>
        </w:tc>
        <w:tc>
          <w:tcPr>
            <w:tcW w:w="1357" w:type="dxa"/>
          </w:tcPr>
          <w:p w14:paraId="7D842D27" w14:textId="77777777" w:rsidR="009D097C" w:rsidRPr="00BF4730" w:rsidRDefault="009D097C" w:rsidP="00281B10">
            <w:pPr>
              <w:jc w:val="center"/>
              <w:rPr>
                <w:rFonts w:cs="Calibri"/>
                <w:b/>
                <w:sz w:val="24"/>
                <w:szCs w:val="24"/>
              </w:rPr>
            </w:pPr>
          </w:p>
        </w:tc>
        <w:tc>
          <w:tcPr>
            <w:tcW w:w="1471" w:type="dxa"/>
          </w:tcPr>
          <w:p w14:paraId="52C51D5D" w14:textId="77777777" w:rsidR="009D097C" w:rsidRPr="00BF4730" w:rsidRDefault="009D097C" w:rsidP="00281B10">
            <w:pPr>
              <w:jc w:val="center"/>
              <w:rPr>
                <w:rFonts w:cs="Calibri"/>
                <w:b/>
                <w:sz w:val="24"/>
                <w:szCs w:val="24"/>
              </w:rPr>
            </w:pPr>
          </w:p>
        </w:tc>
        <w:tc>
          <w:tcPr>
            <w:tcW w:w="1436" w:type="dxa"/>
          </w:tcPr>
          <w:p w14:paraId="6F045DB6" w14:textId="77777777" w:rsidR="009D097C" w:rsidRPr="00BF4730" w:rsidRDefault="009D097C" w:rsidP="00281B10">
            <w:pPr>
              <w:jc w:val="center"/>
              <w:rPr>
                <w:rFonts w:cs="Calibri"/>
                <w:b/>
                <w:sz w:val="24"/>
                <w:szCs w:val="24"/>
              </w:rPr>
            </w:pPr>
          </w:p>
        </w:tc>
        <w:tc>
          <w:tcPr>
            <w:tcW w:w="1043" w:type="dxa"/>
          </w:tcPr>
          <w:p w14:paraId="158C02A9" w14:textId="77777777" w:rsidR="009D097C" w:rsidRPr="00BF4730" w:rsidRDefault="009D097C" w:rsidP="00281B10">
            <w:pPr>
              <w:jc w:val="center"/>
              <w:rPr>
                <w:rFonts w:cs="Calibri"/>
                <w:b/>
                <w:sz w:val="24"/>
                <w:szCs w:val="24"/>
              </w:rPr>
            </w:pPr>
          </w:p>
        </w:tc>
        <w:tc>
          <w:tcPr>
            <w:tcW w:w="801" w:type="dxa"/>
          </w:tcPr>
          <w:p w14:paraId="374EC478" w14:textId="77777777" w:rsidR="009D097C" w:rsidRPr="00BF4730" w:rsidRDefault="009D097C" w:rsidP="00281B10">
            <w:pPr>
              <w:jc w:val="center"/>
              <w:rPr>
                <w:rFonts w:cs="Calibri"/>
                <w:b/>
                <w:sz w:val="24"/>
                <w:szCs w:val="24"/>
              </w:rPr>
            </w:pPr>
            <w:r w:rsidRPr="00BF4730">
              <w:rPr>
                <w:rFonts w:cs="Calibri"/>
                <w:b/>
                <w:sz w:val="24"/>
                <w:szCs w:val="24"/>
              </w:rPr>
              <w:t>N/A</w:t>
            </w:r>
          </w:p>
        </w:tc>
      </w:tr>
      <w:tr w:rsidR="009D097C" w:rsidRPr="00BF4730" w14:paraId="4C8C9F2B" w14:textId="77777777" w:rsidTr="00BF4730">
        <w:tc>
          <w:tcPr>
            <w:tcW w:w="3967" w:type="dxa"/>
          </w:tcPr>
          <w:p w14:paraId="55A379B7" w14:textId="77777777" w:rsidR="009D097C" w:rsidRPr="00BF4730" w:rsidRDefault="009D097C" w:rsidP="00281B10">
            <w:pPr>
              <w:rPr>
                <w:rFonts w:cs="Calibri"/>
                <w:sz w:val="24"/>
                <w:szCs w:val="24"/>
              </w:rPr>
            </w:pPr>
            <w:r w:rsidRPr="00BF4730">
              <w:rPr>
                <w:rFonts w:cs="Calibri"/>
                <w:sz w:val="24"/>
                <w:szCs w:val="24"/>
              </w:rPr>
              <w:t>Stool for occult blood</w:t>
            </w:r>
          </w:p>
        </w:tc>
        <w:tc>
          <w:tcPr>
            <w:tcW w:w="1357" w:type="dxa"/>
          </w:tcPr>
          <w:p w14:paraId="7B8141AF" w14:textId="77777777" w:rsidR="009D097C" w:rsidRPr="00BF4730" w:rsidRDefault="009D097C" w:rsidP="00281B10">
            <w:pPr>
              <w:jc w:val="center"/>
              <w:rPr>
                <w:rFonts w:cs="Calibri"/>
                <w:b/>
                <w:sz w:val="24"/>
                <w:szCs w:val="24"/>
              </w:rPr>
            </w:pPr>
          </w:p>
        </w:tc>
        <w:tc>
          <w:tcPr>
            <w:tcW w:w="1471" w:type="dxa"/>
          </w:tcPr>
          <w:p w14:paraId="28C1DF78" w14:textId="77777777" w:rsidR="009D097C" w:rsidRPr="00BF4730" w:rsidRDefault="009D097C" w:rsidP="00281B10">
            <w:pPr>
              <w:jc w:val="center"/>
              <w:rPr>
                <w:rFonts w:cs="Calibri"/>
                <w:b/>
                <w:sz w:val="24"/>
                <w:szCs w:val="24"/>
              </w:rPr>
            </w:pPr>
          </w:p>
        </w:tc>
        <w:tc>
          <w:tcPr>
            <w:tcW w:w="1436" w:type="dxa"/>
          </w:tcPr>
          <w:p w14:paraId="30A6D30A" w14:textId="77777777" w:rsidR="009D097C" w:rsidRPr="00BF4730" w:rsidRDefault="009D097C" w:rsidP="00281B10">
            <w:pPr>
              <w:jc w:val="center"/>
              <w:rPr>
                <w:rFonts w:cs="Calibri"/>
                <w:b/>
                <w:sz w:val="24"/>
                <w:szCs w:val="24"/>
              </w:rPr>
            </w:pPr>
          </w:p>
        </w:tc>
        <w:tc>
          <w:tcPr>
            <w:tcW w:w="1043" w:type="dxa"/>
          </w:tcPr>
          <w:p w14:paraId="0AFAF550" w14:textId="77777777" w:rsidR="009D097C" w:rsidRPr="00BF4730" w:rsidRDefault="009D097C" w:rsidP="00281B10">
            <w:pPr>
              <w:jc w:val="center"/>
              <w:rPr>
                <w:rFonts w:cs="Calibri"/>
                <w:b/>
                <w:sz w:val="24"/>
                <w:szCs w:val="24"/>
              </w:rPr>
            </w:pPr>
          </w:p>
        </w:tc>
        <w:tc>
          <w:tcPr>
            <w:tcW w:w="801" w:type="dxa"/>
          </w:tcPr>
          <w:p w14:paraId="58A1A6E6" w14:textId="77777777" w:rsidR="009D097C" w:rsidRPr="00BF4730" w:rsidRDefault="009D097C" w:rsidP="00281B10">
            <w:pPr>
              <w:jc w:val="center"/>
              <w:rPr>
                <w:rFonts w:cs="Calibri"/>
                <w:b/>
                <w:sz w:val="24"/>
                <w:szCs w:val="24"/>
              </w:rPr>
            </w:pPr>
            <w:r w:rsidRPr="00BF4730">
              <w:rPr>
                <w:rFonts w:cs="Calibri"/>
                <w:b/>
                <w:sz w:val="24"/>
                <w:szCs w:val="24"/>
              </w:rPr>
              <w:t>N/A</w:t>
            </w:r>
          </w:p>
        </w:tc>
      </w:tr>
      <w:tr w:rsidR="009D097C" w:rsidRPr="00BF4730" w14:paraId="04FA64ED" w14:textId="77777777" w:rsidTr="00BF4730">
        <w:tc>
          <w:tcPr>
            <w:tcW w:w="3967" w:type="dxa"/>
          </w:tcPr>
          <w:p w14:paraId="49C317C0" w14:textId="77777777" w:rsidR="009D097C" w:rsidRPr="00BF4730" w:rsidRDefault="009D097C" w:rsidP="00281B10">
            <w:pPr>
              <w:rPr>
                <w:rFonts w:cs="Calibri"/>
                <w:sz w:val="24"/>
                <w:szCs w:val="24"/>
              </w:rPr>
            </w:pPr>
            <w:r w:rsidRPr="00BF4730">
              <w:rPr>
                <w:rFonts w:cs="Calibri"/>
                <w:sz w:val="24"/>
                <w:szCs w:val="24"/>
              </w:rPr>
              <w:t>Joint/limb immobilization</w:t>
            </w:r>
          </w:p>
        </w:tc>
        <w:tc>
          <w:tcPr>
            <w:tcW w:w="1357" w:type="dxa"/>
          </w:tcPr>
          <w:p w14:paraId="5C730680" w14:textId="77777777" w:rsidR="009D097C" w:rsidRPr="00BF4730" w:rsidRDefault="009D097C" w:rsidP="00281B10">
            <w:pPr>
              <w:jc w:val="center"/>
              <w:rPr>
                <w:rFonts w:cs="Calibri"/>
                <w:b/>
                <w:sz w:val="24"/>
                <w:szCs w:val="24"/>
              </w:rPr>
            </w:pPr>
          </w:p>
        </w:tc>
        <w:tc>
          <w:tcPr>
            <w:tcW w:w="1471" w:type="dxa"/>
          </w:tcPr>
          <w:p w14:paraId="43CD4FF7" w14:textId="77777777" w:rsidR="009D097C" w:rsidRPr="00BF4730" w:rsidRDefault="009D097C" w:rsidP="00281B10">
            <w:pPr>
              <w:jc w:val="center"/>
              <w:rPr>
                <w:rFonts w:cs="Calibri"/>
                <w:b/>
                <w:sz w:val="24"/>
                <w:szCs w:val="24"/>
              </w:rPr>
            </w:pPr>
          </w:p>
        </w:tc>
        <w:tc>
          <w:tcPr>
            <w:tcW w:w="1436" w:type="dxa"/>
          </w:tcPr>
          <w:p w14:paraId="36818D0C" w14:textId="77777777" w:rsidR="009D097C" w:rsidRPr="00BF4730" w:rsidRDefault="009D097C" w:rsidP="00281B10">
            <w:pPr>
              <w:jc w:val="center"/>
              <w:rPr>
                <w:rFonts w:cs="Calibri"/>
                <w:b/>
                <w:sz w:val="24"/>
                <w:szCs w:val="24"/>
              </w:rPr>
            </w:pPr>
          </w:p>
        </w:tc>
        <w:tc>
          <w:tcPr>
            <w:tcW w:w="1043" w:type="dxa"/>
          </w:tcPr>
          <w:p w14:paraId="230CE8CB" w14:textId="77777777" w:rsidR="009D097C" w:rsidRPr="00BF4730" w:rsidRDefault="009D097C" w:rsidP="00281B10">
            <w:pPr>
              <w:jc w:val="center"/>
              <w:rPr>
                <w:rFonts w:cs="Calibri"/>
                <w:b/>
                <w:sz w:val="24"/>
                <w:szCs w:val="24"/>
              </w:rPr>
            </w:pPr>
          </w:p>
        </w:tc>
        <w:tc>
          <w:tcPr>
            <w:tcW w:w="801" w:type="dxa"/>
          </w:tcPr>
          <w:p w14:paraId="414B68A5" w14:textId="77777777" w:rsidR="009D097C" w:rsidRPr="00BF4730" w:rsidRDefault="009D097C" w:rsidP="00281B10">
            <w:pPr>
              <w:jc w:val="center"/>
              <w:rPr>
                <w:rFonts w:cs="Calibri"/>
                <w:b/>
                <w:sz w:val="24"/>
                <w:szCs w:val="24"/>
              </w:rPr>
            </w:pPr>
            <w:r w:rsidRPr="00BF4730">
              <w:rPr>
                <w:rFonts w:cs="Calibri"/>
                <w:b/>
                <w:sz w:val="24"/>
                <w:szCs w:val="24"/>
              </w:rPr>
              <w:t>N/A</w:t>
            </w:r>
          </w:p>
        </w:tc>
      </w:tr>
      <w:tr w:rsidR="009D097C" w:rsidRPr="00BF4730" w14:paraId="3644D582" w14:textId="77777777" w:rsidTr="00BF4730">
        <w:tc>
          <w:tcPr>
            <w:tcW w:w="3967" w:type="dxa"/>
          </w:tcPr>
          <w:p w14:paraId="14FE898E" w14:textId="77777777" w:rsidR="009D097C" w:rsidRPr="00BF4730" w:rsidRDefault="009D097C" w:rsidP="00281B10">
            <w:pPr>
              <w:rPr>
                <w:rFonts w:cs="Calibri"/>
                <w:sz w:val="24"/>
                <w:szCs w:val="24"/>
              </w:rPr>
            </w:pPr>
            <w:r w:rsidRPr="00BF4730">
              <w:rPr>
                <w:rFonts w:cs="Calibri"/>
                <w:sz w:val="24"/>
                <w:szCs w:val="24"/>
              </w:rPr>
              <w:t>Resuscitation</w:t>
            </w:r>
          </w:p>
        </w:tc>
        <w:tc>
          <w:tcPr>
            <w:tcW w:w="1357" w:type="dxa"/>
          </w:tcPr>
          <w:p w14:paraId="03EFBB92" w14:textId="77777777" w:rsidR="009D097C" w:rsidRPr="00BF4730" w:rsidRDefault="009D097C" w:rsidP="00281B10">
            <w:pPr>
              <w:jc w:val="center"/>
              <w:rPr>
                <w:rFonts w:cs="Calibri"/>
                <w:b/>
                <w:sz w:val="24"/>
                <w:szCs w:val="24"/>
              </w:rPr>
            </w:pPr>
          </w:p>
        </w:tc>
        <w:tc>
          <w:tcPr>
            <w:tcW w:w="1471" w:type="dxa"/>
          </w:tcPr>
          <w:p w14:paraId="1EFB7F3F" w14:textId="77777777" w:rsidR="009D097C" w:rsidRPr="00BF4730" w:rsidRDefault="009D097C" w:rsidP="00281B10">
            <w:pPr>
              <w:jc w:val="center"/>
              <w:rPr>
                <w:rFonts w:cs="Calibri"/>
                <w:b/>
                <w:sz w:val="24"/>
                <w:szCs w:val="24"/>
              </w:rPr>
            </w:pPr>
          </w:p>
        </w:tc>
        <w:tc>
          <w:tcPr>
            <w:tcW w:w="1436" w:type="dxa"/>
          </w:tcPr>
          <w:p w14:paraId="314D57FF" w14:textId="77777777" w:rsidR="009D097C" w:rsidRPr="00BF4730" w:rsidRDefault="009D097C" w:rsidP="00281B10">
            <w:pPr>
              <w:jc w:val="center"/>
              <w:rPr>
                <w:rFonts w:cs="Calibri"/>
                <w:b/>
                <w:sz w:val="24"/>
                <w:szCs w:val="24"/>
              </w:rPr>
            </w:pPr>
          </w:p>
        </w:tc>
        <w:tc>
          <w:tcPr>
            <w:tcW w:w="1043" w:type="dxa"/>
          </w:tcPr>
          <w:p w14:paraId="7F35AFBE" w14:textId="77777777" w:rsidR="009D097C" w:rsidRPr="00BF4730" w:rsidRDefault="009D097C" w:rsidP="00281B10">
            <w:pPr>
              <w:jc w:val="center"/>
              <w:rPr>
                <w:rFonts w:cs="Calibri"/>
                <w:b/>
                <w:sz w:val="24"/>
                <w:szCs w:val="24"/>
              </w:rPr>
            </w:pPr>
          </w:p>
        </w:tc>
        <w:tc>
          <w:tcPr>
            <w:tcW w:w="801" w:type="dxa"/>
          </w:tcPr>
          <w:p w14:paraId="49A4119F" w14:textId="77777777" w:rsidR="009D097C" w:rsidRPr="00BF4730" w:rsidRDefault="009D097C" w:rsidP="00281B10">
            <w:pPr>
              <w:jc w:val="center"/>
              <w:rPr>
                <w:rFonts w:cs="Calibri"/>
                <w:b/>
                <w:sz w:val="24"/>
                <w:szCs w:val="24"/>
              </w:rPr>
            </w:pPr>
            <w:r w:rsidRPr="00BF4730">
              <w:rPr>
                <w:rFonts w:cs="Calibri"/>
                <w:b/>
                <w:sz w:val="24"/>
                <w:szCs w:val="24"/>
              </w:rPr>
              <w:t>N/A</w:t>
            </w:r>
          </w:p>
        </w:tc>
      </w:tr>
      <w:tr w:rsidR="009D097C" w:rsidRPr="00BF4730" w14:paraId="13E77303" w14:textId="77777777" w:rsidTr="00BF4730">
        <w:tc>
          <w:tcPr>
            <w:tcW w:w="3967" w:type="dxa"/>
          </w:tcPr>
          <w:p w14:paraId="09BFA06A" w14:textId="77777777" w:rsidR="009D097C" w:rsidRPr="00BF4730" w:rsidRDefault="009D097C" w:rsidP="00281B10">
            <w:pPr>
              <w:rPr>
                <w:rFonts w:cs="Calibri"/>
                <w:sz w:val="24"/>
                <w:szCs w:val="24"/>
              </w:rPr>
            </w:pPr>
            <w:r w:rsidRPr="00BF4730">
              <w:rPr>
                <w:rFonts w:cs="Calibri"/>
                <w:sz w:val="24"/>
                <w:szCs w:val="24"/>
              </w:rPr>
              <w:t>Incision and drainage</w:t>
            </w:r>
          </w:p>
        </w:tc>
        <w:tc>
          <w:tcPr>
            <w:tcW w:w="1357" w:type="dxa"/>
          </w:tcPr>
          <w:p w14:paraId="1779C13A" w14:textId="77777777" w:rsidR="009D097C" w:rsidRPr="00BF4730" w:rsidRDefault="009D097C" w:rsidP="00281B10">
            <w:pPr>
              <w:jc w:val="center"/>
              <w:rPr>
                <w:rFonts w:cs="Calibri"/>
                <w:b/>
                <w:sz w:val="24"/>
                <w:szCs w:val="24"/>
              </w:rPr>
            </w:pPr>
          </w:p>
        </w:tc>
        <w:tc>
          <w:tcPr>
            <w:tcW w:w="1471" w:type="dxa"/>
          </w:tcPr>
          <w:p w14:paraId="34F682D2" w14:textId="77777777" w:rsidR="009D097C" w:rsidRPr="00BF4730" w:rsidRDefault="009D097C" w:rsidP="00281B10">
            <w:pPr>
              <w:jc w:val="center"/>
              <w:rPr>
                <w:rFonts w:cs="Calibri"/>
                <w:b/>
                <w:sz w:val="24"/>
                <w:szCs w:val="24"/>
              </w:rPr>
            </w:pPr>
          </w:p>
        </w:tc>
        <w:tc>
          <w:tcPr>
            <w:tcW w:w="1436" w:type="dxa"/>
          </w:tcPr>
          <w:p w14:paraId="70058754" w14:textId="77777777" w:rsidR="009D097C" w:rsidRPr="00BF4730" w:rsidRDefault="009D097C" w:rsidP="00281B10">
            <w:pPr>
              <w:jc w:val="center"/>
              <w:rPr>
                <w:rFonts w:cs="Calibri"/>
                <w:b/>
                <w:sz w:val="24"/>
                <w:szCs w:val="24"/>
              </w:rPr>
            </w:pPr>
          </w:p>
        </w:tc>
        <w:tc>
          <w:tcPr>
            <w:tcW w:w="1043" w:type="dxa"/>
          </w:tcPr>
          <w:p w14:paraId="1F25A7F0" w14:textId="77777777" w:rsidR="009D097C" w:rsidRPr="00BF4730" w:rsidRDefault="009D097C" w:rsidP="00281B10">
            <w:pPr>
              <w:jc w:val="center"/>
              <w:rPr>
                <w:rFonts w:cs="Calibri"/>
                <w:b/>
                <w:sz w:val="24"/>
                <w:szCs w:val="24"/>
              </w:rPr>
            </w:pPr>
          </w:p>
        </w:tc>
        <w:tc>
          <w:tcPr>
            <w:tcW w:w="801" w:type="dxa"/>
          </w:tcPr>
          <w:p w14:paraId="02A876EF" w14:textId="77777777" w:rsidR="009D097C" w:rsidRPr="00BF4730" w:rsidRDefault="009D097C" w:rsidP="00281B10">
            <w:pPr>
              <w:jc w:val="center"/>
              <w:rPr>
                <w:rFonts w:cs="Calibri"/>
                <w:b/>
                <w:sz w:val="24"/>
                <w:szCs w:val="24"/>
              </w:rPr>
            </w:pPr>
            <w:r w:rsidRPr="00BF4730">
              <w:rPr>
                <w:rFonts w:cs="Calibri"/>
                <w:b/>
                <w:sz w:val="24"/>
                <w:szCs w:val="24"/>
              </w:rPr>
              <w:t>N/A</w:t>
            </w:r>
          </w:p>
        </w:tc>
      </w:tr>
      <w:tr w:rsidR="009D097C" w:rsidRPr="00BF4730" w14:paraId="177D5727" w14:textId="77777777" w:rsidTr="00BF4730">
        <w:tc>
          <w:tcPr>
            <w:tcW w:w="3967" w:type="dxa"/>
          </w:tcPr>
          <w:p w14:paraId="3133F8CF" w14:textId="77777777" w:rsidR="009D097C" w:rsidRPr="00BF4730" w:rsidRDefault="009D097C" w:rsidP="00281B10">
            <w:pPr>
              <w:rPr>
                <w:rFonts w:cs="Calibri"/>
                <w:sz w:val="24"/>
                <w:szCs w:val="24"/>
              </w:rPr>
            </w:pPr>
            <w:r w:rsidRPr="00BF4730">
              <w:rPr>
                <w:rFonts w:cs="Calibri"/>
                <w:sz w:val="24"/>
                <w:szCs w:val="24"/>
              </w:rPr>
              <w:t>Joint aspiration</w:t>
            </w:r>
          </w:p>
        </w:tc>
        <w:tc>
          <w:tcPr>
            <w:tcW w:w="1357" w:type="dxa"/>
          </w:tcPr>
          <w:p w14:paraId="31DCE8F4" w14:textId="77777777" w:rsidR="009D097C" w:rsidRPr="00BF4730" w:rsidRDefault="009D097C" w:rsidP="00281B10">
            <w:pPr>
              <w:jc w:val="center"/>
              <w:rPr>
                <w:rFonts w:cs="Calibri"/>
                <w:b/>
                <w:sz w:val="24"/>
                <w:szCs w:val="24"/>
              </w:rPr>
            </w:pPr>
          </w:p>
        </w:tc>
        <w:tc>
          <w:tcPr>
            <w:tcW w:w="1471" w:type="dxa"/>
          </w:tcPr>
          <w:p w14:paraId="02E1A49F" w14:textId="77777777" w:rsidR="009D097C" w:rsidRPr="00BF4730" w:rsidRDefault="009D097C" w:rsidP="00281B10">
            <w:pPr>
              <w:jc w:val="center"/>
              <w:rPr>
                <w:rFonts w:cs="Calibri"/>
                <w:b/>
                <w:sz w:val="24"/>
                <w:szCs w:val="24"/>
              </w:rPr>
            </w:pPr>
          </w:p>
        </w:tc>
        <w:tc>
          <w:tcPr>
            <w:tcW w:w="1436" w:type="dxa"/>
          </w:tcPr>
          <w:p w14:paraId="25752248" w14:textId="77777777" w:rsidR="009D097C" w:rsidRPr="00BF4730" w:rsidRDefault="009D097C" w:rsidP="00281B10">
            <w:pPr>
              <w:jc w:val="center"/>
              <w:rPr>
                <w:rFonts w:cs="Calibri"/>
                <w:b/>
                <w:sz w:val="24"/>
                <w:szCs w:val="24"/>
              </w:rPr>
            </w:pPr>
          </w:p>
        </w:tc>
        <w:tc>
          <w:tcPr>
            <w:tcW w:w="1043" w:type="dxa"/>
          </w:tcPr>
          <w:p w14:paraId="19B0F8AE" w14:textId="77777777" w:rsidR="009D097C" w:rsidRPr="00BF4730" w:rsidRDefault="009D097C" w:rsidP="00281B10">
            <w:pPr>
              <w:jc w:val="center"/>
              <w:rPr>
                <w:rFonts w:cs="Calibri"/>
                <w:b/>
                <w:sz w:val="24"/>
                <w:szCs w:val="24"/>
              </w:rPr>
            </w:pPr>
          </w:p>
        </w:tc>
        <w:tc>
          <w:tcPr>
            <w:tcW w:w="801" w:type="dxa"/>
          </w:tcPr>
          <w:p w14:paraId="3540F17F" w14:textId="77777777" w:rsidR="009D097C" w:rsidRPr="00BF4730" w:rsidRDefault="009D097C" w:rsidP="00281B10">
            <w:pPr>
              <w:jc w:val="center"/>
              <w:rPr>
                <w:rFonts w:cs="Calibri"/>
                <w:b/>
                <w:sz w:val="24"/>
                <w:szCs w:val="24"/>
              </w:rPr>
            </w:pPr>
            <w:r w:rsidRPr="00BF4730">
              <w:rPr>
                <w:rFonts w:cs="Calibri"/>
                <w:b/>
                <w:sz w:val="24"/>
                <w:szCs w:val="24"/>
              </w:rPr>
              <w:t>N/A</w:t>
            </w:r>
          </w:p>
        </w:tc>
      </w:tr>
      <w:tr w:rsidR="009D097C" w:rsidRPr="00BF4730" w14:paraId="4600A05E" w14:textId="77777777" w:rsidTr="00BF4730">
        <w:tc>
          <w:tcPr>
            <w:tcW w:w="3967" w:type="dxa"/>
          </w:tcPr>
          <w:p w14:paraId="3E85279E" w14:textId="77777777" w:rsidR="009D097C" w:rsidRPr="00BF4730" w:rsidRDefault="009D097C" w:rsidP="00281B10">
            <w:pPr>
              <w:rPr>
                <w:rFonts w:cs="Calibri"/>
                <w:sz w:val="24"/>
                <w:szCs w:val="24"/>
              </w:rPr>
            </w:pPr>
            <w:r w:rsidRPr="00BF4730">
              <w:rPr>
                <w:rFonts w:cs="Calibri"/>
                <w:sz w:val="24"/>
                <w:szCs w:val="24"/>
              </w:rPr>
              <w:t>Technical Skills Overall (performance of procedures)</w:t>
            </w:r>
          </w:p>
        </w:tc>
        <w:tc>
          <w:tcPr>
            <w:tcW w:w="1357" w:type="dxa"/>
          </w:tcPr>
          <w:p w14:paraId="154DB7EF" w14:textId="77777777" w:rsidR="009D097C" w:rsidRPr="00BF4730" w:rsidRDefault="009D097C" w:rsidP="00281B10">
            <w:pPr>
              <w:jc w:val="center"/>
              <w:rPr>
                <w:rFonts w:cs="Calibri"/>
                <w:b/>
                <w:sz w:val="24"/>
                <w:szCs w:val="24"/>
              </w:rPr>
            </w:pPr>
          </w:p>
        </w:tc>
        <w:tc>
          <w:tcPr>
            <w:tcW w:w="1471" w:type="dxa"/>
          </w:tcPr>
          <w:p w14:paraId="61961600" w14:textId="77777777" w:rsidR="009D097C" w:rsidRPr="00BF4730" w:rsidRDefault="009D097C" w:rsidP="00281B10">
            <w:pPr>
              <w:jc w:val="center"/>
              <w:rPr>
                <w:rFonts w:cs="Calibri"/>
                <w:b/>
                <w:sz w:val="24"/>
                <w:szCs w:val="24"/>
              </w:rPr>
            </w:pPr>
          </w:p>
        </w:tc>
        <w:tc>
          <w:tcPr>
            <w:tcW w:w="1436" w:type="dxa"/>
          </w:tcPr>
          <w:p w14:paraId="55D6F775" w14:textId="77777777" w:rsidR="009D097C" w:rsidRPr="00BF4730" w:rsidRDefault="009D097C" w:rsidP="00281B10">
            <w:pPr>
              <w:jc w:val="center"/>
              <w:rPr>
                <w:rFonts w:cs="Calibri"/>
                <w:b/>
                <w:sz w:val="24"/>
                <w:szCs w:val="24"/>
              </w:rPr>
            </w:pPr>
          </w:p>
        </w:tc>
        <w:tc>
          <w:tcPr>
            <w:tcW w:w="1043" w:type="dxa"/>
          </w:tcPr>
          <w:p w14:paraId="32E02E34" w14:textId="77777777" w:rsidR="009D097C" w:rsidRPr="00BF4730" w:rsidRDefault="009D097C" w:rsidP="00281B10">
            <w:pPr>
              <w:jc w:val="center"/>
              <w:rPr>
                <w:rFonts w:cs="Calibri"/>
                <w:b/>
                <w:sz w:val="24"/>
                <w:szCs w:val="24"/>
              </w:rPr>
            </w:pPr>
          </w:p>
        </w:tc>
        <w:tc>
          <w:tcPr>
            <w:tcW w:w="801" w:type="dxa"/>
          </w:tcPr>
          <w:p w14:paraId="5D594D8A" w14:textId="77777777" w:rsidR="009D097C" w:rsidRPr="00BF4730" w:rsidRDefault="009D097C" w:rsidP="00281B10">
            <w:pPr>
              <w:jc w:val="center"/>
              <w:rPr>
                <w:rFonts w:cs="Calibri"/>
                <w:b/>
                <w:sz w:val="24"/>
                <w:szCs w:val="24"/>
              </w:rPr>
            </w:pPr>
            <w:r w:rsidRPr="00BF4730">
              <w:rPr>
                <w:rFonts w:cs="Calibri"/>
                <w:b/>
                <w:sz w:val="24"/>
                <w:szCs w:val="24"/>
              </w:rPr>
              <w:t>N/A</w:t>
            </w:r>
          </w:p>
        </w:tc>
      </w:tr>
    </w:tbl>
    <w:p w14:paraId="21150BF2" w14:textId="77777777" w:rsidR="009D097C" w:rsidRPr="00DE060A" w:rsidRDefault="009D097C" w:rsidP="009D097C">
      <w:pPr>
        <w:rPr>
          <w:rFonts w:ascii="Calibri" w:hAnsi="Calibri" w:cs="Calibri"/>
          <w:b/>
        </w:rPr>
      </w:pPr>
    </w:p>
    <w:p w14:paraId="3F77F591" w14:textId="77777777" w:rsidR="009D097C" w:rsidRPr="00BF4730" w:rsidRDefault="009D097C" w:rsidP="009D097C">
      <w:pPr>
        <w:rPr>
          <w:rFonts w:ascii="Calibri" w:hAnsi="Calibri" w:cs="Calibri"/>
          <w:b/>
          <w:sz w:val="24"/>
          <w:szCs w:val="24"/>
        </w:rPr>
      </w:pPr>
    </w:p>
    <w:p w14:paraId="78148D6B" w14:textId="77777777" w:rsidR="009D097C" w:rsidRPr="00BF4730" w:rsidRDefault="009D097C" w:rsidP="009D097C">
      <w:pPr>
        <w:rPr>
          <w:rFonts w:ascii="Calibri" w:hAnsi="Calibri" w:cs="Calibri"/>
          <w:sz w:val="24"/>
          <w:szCs w:val="24"/>
        </w:rPr>
      </w:pPr>
      <w:r w:rsidRPr="00BF4730">
        <w:rPr>
          <w:rFonts w:ascii="Calibri" w:hAnsi="Calibri" w:cs="Calibri"/>
          <w:sz w:val="24"/>
          <w:szCs w:val="24"/>
        </w:rPr>
        <w:t>Comments:</w:t>
      </w:r>
    </w:p>
    <w:p w14:paraId="47824898" w14:textId="77777777" w:rsidR="009D097C" w:rsidRPr="00BF4730" w:rsidRDefault="009D097C" w:rsidP="009D097C">
      <w:pPr>
        <w:rPr>
          <w:rFonts w:ascii="Calibri" w:hAnsi="Calibri" w:cs="Calibri"/>
          <w:sz w:val="24"/>
          <w:szCs w:val="24"/>
        </w:rPr>
      </w:pPr>
    </w:p>
    <w:p w14:paraId="6C27B978" w14:textId="77777777" w:rsidR="009D097C" w:rsidRDefault="009D097C" w:rsidP="009D097C">
      <w:pPr>
        <w:rPr>
          <w:rFonts w:ascii="Calibri" w:hAnsi="Calibri" w:cs="Calibri"/>
          <w:sz w:val="24"/>
          <w:szCs w:val="24"/>
        </w:rPr>
      </w:pPr>
    </w:p>
    <w:p w14:paraId="51692A27" w14:textId="77777777" w:rsidR="00BF4730" w:rsidRDefault="00BF4730" w:rsidP="009D097C">
      <w:pPr>
        <w:rPr>
          <w:rFonts w:ascii="Calibri" w:hAnsi="Calibri" w:cs="Calibri"/>
          <w:sz w:val="24"/>
          <w:szCs w:val="24"/>
        </w:rPr>
      </w:pPr>
    </w:p>
    <w:p w14:paraId="1E47B1D9" w14:textId="77777777" w:rsidR="00BF4730" w:rsidRPr="00BF4730" w:rsidRDefault="00BF4730" w:rsidP="009D097C">
      <w:pPr>
        <w:rPr>
          <w:rFonts w:ascii="Calibri" w:hAnsi="Calibri" w:cs="Calibri"/>
          <w:sz w:val="24"/>
          <w:szCs w:val="24"/>
        </w:rPr>
      </w:pPr>
    </w:p>
    <w:p w14:paraId="4B033105" w14:textId="77777777" w:rsidR="009D097C" w:rsidRPr="00BF4730" w:rsidRDefault="009D097C" w:rsidP="009D097C">
      <w:pPr>
        <w:rPr>
          <w:rFonts w:ascii="Calibri" w:hAnsi="Calibri" w:cs="Calibri"/>
          <w:sz w:val="24"/>
          <w:szCs w:val="24"/>
        </w:rPr>
      </w:pPr>
    </w:p>
    <w:p w14:paraId="547C738B" w14:textId="77777777" w:rsidR="009D097C" w:rsidRPr="00BF4730" w:rsidRDefault="009D097C" w:rsidP="009D097C">
      <w:pPr>
        <w:rPr>
          <w:rFonts w:ascii="Calibri" w:hAnsi="Calibri" w:cs="Calibri"/>
          <w:sz w:val="24"/>
          <w:szCs w:val="24"/>
        </w:rPr>
      </w:pPr>
      <w:r w:rsidRPr="00BF4730">
        <w:rPr>
          <w:rFonts w:ascii="Calibri" w:hAnsi="Calibri" w:cs="Calibri"/>
          <w:sz w:val="24"/>
          <w:szCs w:val="24"/>
        </w:rPr>
        <w:t>Program Suggestions for improvement:</w:t>
      </w:r>
    </w:p>
    <w:p w14:paraId="45697676" w14:textId="77777777" w:rsidR="009D097C" w:rsidRPr="00BF4730" w:rsidRDefault="009D097C" w:rsidP="009D097C">
      <w:pPr>
        <w:rPr>
          <w:rFonts w:ascii="Calibri" w:hAnsi="Calibri" w:cs="Calibri"/>
          <w:sz w:val="24"/>
          <w:szCs w:val="24"/>
        </w:rPr>
      </w:pPr>
    </w:p>
    <w:p w14:paraId="79F253F9" w14:textId="77777777" w:rsidR="009D097C" w:rsidRPr="00BF4730" w:rsidRDefault="009D097C" w:rsidP="009D097C">
      <w:pPr>
        <w:rPr>
          <w:rFonts w:ascii="Calibri" w:hAnsi="Calibri" w:cs="Calibri"/>
          <w:sz w:val="24"/>
          <w:szCs w:val="24"/>
        </w:rPr>
      </w:pPr>
    </w:p>
    <w:p w14:paraId="608C5FC1" w14:textId="77777777" w:rsidR="009D097C" w:rsidRDefault="009D097C" w:rsidP="009D097C">
      <w:pPr>
        <w:rPr>
          <w:rFonts w:ascii="Calibri" w:hAnsi="Calibri" w:cs="Calibri"/>
          <w:sz w:val="24"/>
          <w:szCs w:val="24"/>
        </w:rPr>
      </w:pPr>
    </w:p>
    <w:p w14:paraId="752BA997" w14:textId="77777777" w:rsidR="00BF4730" w:rsidRDefault="00BF4730" w:rsidP="009D097C">
      <w:pPr>
        <w:rPr>
          <w:rFonts w:ascii="Calibri" w:hAnsi="Calibri" w:cs="Calibri"/>
          <w:sz w:val="24"/>
          <w:szCs w:val="24"/>
        </w:rPr>
      </w:pPr>
    </w:p>
    <w:p w14:paraId="1246C6F5" w14:textId="77777777" w:rsidR="00BF4730" w:rsidRPr="00BF4730" w:rsidRDefault="00BF4730" w:rsidP="009D097C">
      <w:pPr>
        <w:rPr>
          <w:rFonts w:ascii="Calibri" w:hAnsi="Calibri" w:cs="Calibri"/>
          <w:sz w:val="24"/>
          <w:szCs w:val="24"/>
        </w:rPr>
      </w:pPr>
    </w:p>
    <w:p w14:paraId="04426953" w14:textId="77777777" w:rsidR="009D097C" w:rsidRPr="00BF4730" w:rsidRDefault="009D097C" w:rsidP="009D097C">
      <w:pPr>
        <w:rPr>
          <w:rFonts w:ascii="Calibri" w:hAnsi="Calibri" w:cs="Calibri"/>
          <w:sz w:val="24"/>
          <w:szCs w:val="24"/>
        </w:rPr>
      </w:pPr>
    </w:p>
    <w:p w14:paraId="02CF5273" w14:textId="77777777" w:rsidR="009D097C" w:rsidRPr="00BF4730" w:rsidRDefault="009D097C" w:rsidP="009D097C">
      <w:pPr>
        <w:rPr>
          <w:rFonts w:ascii="Calibri" w:hAnsi="Calibri" w:cs="Calibri"/>
          <w:sz w:val="24"/>
          <w:szCs w:val="24"/>
        </w:rPr>
      </w:pPr>
    </w:p>
    <w:p w14:paraId="669AA937" w14:textId="77777777" w:rsidR="009D097C" w:rsidRPr="00BF4730" w:rsidRDefault="009D097C" w:rsidP="009D097C">
      <w:pPr>
        <w:rPr>
          <w:rFonts w:ascii="Calibri" w:hAnsi="Calibri" w:cs="Calibri"/>
          <w:sz w:val="24"/>
          <w:szCs w:val="24"/>
        </w:rPr>
      </w:pPr>
    </w:p>
    <w:p w14:paraId="565A9FF6" w14:textId="77777777" w:rsidR="009D097C" w:rsidRPr="00BF4730" w:rsidRDefault="009D097C" w:rsidP="009D097C">
      <w:pPr>
        <w:rPr>
          <w:rFonts w:ascii="Calibri" w:hAnsi="Calibri" w:cs="Calibri"/>
          <w:sz w:val="24"/>
          <w:szCs w:val="24"/>
        </w:rPr>
      </w:pPr>
      <w:r w:rsidRPr="00BF4730">
        <w:rPr>
          <w:rFonts w:ascii="Calibri" w:hAnsi="Calibri" w:cs="Calibri"/>
          <w:sz w:val="24"/>
          <w:szCs w:val="24"/>
        </w:rPr>
        <w:t>Preceptor Signature: _____________________________</w:t>
      </w:r>
    </w:p>
    <w:p w14:paraId="6DB7904F" w14:textId="77777777" w:rsidR="009D097C" w:rsidRPr="00BF4730" w:rsidRDefault="009D097C" w:rsidP="009D097C">
      <w:pPr>
        <w:rPr>
          <w:rFonts w:ascii="Calibri" w:hAnsi="Calibri" w:cs="Calibri"/>
          <w:sz w:val="24"/>
          <w:szCs w:val="24"/>
        </w:rPr>
      </w:pPr>
      <w:r w:rsidRPr="00BF4730">
        <w:rPr>
          <w:rFonts w:ascii="Calibri" w:hAnsi="Calibri" w:cs="Calibri"/>
          <w:sz w:val="24"/>
          <w:szCs w:val="24"/>
        </w:rPr>
        <w:t>Date: ___________________</w:t>
      </w:r>
    </w:p>
    <w:p w14:paraId="1419DDE3" w14:textId="77777777" w:rsidR="002542DA" w:rsidRPr="00DE060A" w:rsidRDefault="002542DA" w:rsidP="006C6AB7">
      <w:pPr>
        <w:jc w:val="center"/>
        <w:rPr>
          <w:rFonts w:ascii="Calibri" w:hAnsi="Calibri" w:cs="Calibri"/>
          <w:b/>
          <w:sz w:val="32"/>
          <w:szCs w:val="32"/>
        </w:rPr>
        <w:sectPr w:rsidR="002542DA" w:rsidRPr="00DE060A" w:rsidSect="00A8475E">
          <w:pgSz w:w="12240" w:h="15840"/>
          <w:pgMar w:top="720" w:right="720" w:bottom="720" w:left="720" w:header="720" w:footer="720" w:gutter="0"/>
          <w:cols w:space="720"/>
          <w:docGrid w:linePitch="272"/>
        </w:sectPr>
      </w:pPr>
    </w:p>
    <w:p w14:paraId="5895AADA" w14:textId="404B7015" w:rsidR="006C6AB7" w:rsidRDefault="006C6AB7" w:rsidP="006C6AB7">
      <w:pPr>
        <w:jc w:val="center"/>
        <w:rPr>
          <w:rFonts w:ascii="Calibri" w:hAnsi="Calibri" w:cs="Calibri"/>
          <w:b/>
          <w:sz w:val="32"/>
          <w:szCs w:val="32"/>
        </w:rPr>
      </w:pPr>
      <w:r w:rsidRPr="00DE060A">
        <w:rPr>
          <w:rFonts w:ascii="Calibri" w:hAnsi="Calibri" w:cs="Calibri"/>
          <w:b/>
          <w:sz w:val="32"/>
          <w:szCs w:val="32"/>
        </w:rPr>
        <w:lastRenderedPageBreak/>
        <w:t>Family Medicine/Primary Care Clinical Rotation</w:t>
      </w:r>
    </w:p>
    <w:tbl>
      <w:tblPr>
        <w:tblW w:w="14400" w:type="dxa"/>
        <w:tblLook w:val="04A0" w:firstRow="1" w:lastRow="0" w:firstColumn="1" w:lastColumn="0" w:noHBand="0" w:noVBand="1"/>
      </w:tblPr>
      <w:tblGrid>
        <w:gridCol w:w="3050"/>
        <w:gridCol w:w="4050"/>
        <w:gridCol w:w="7300"/>
      </w:tblGrid>
      <w:tr w:rsidR="00D62F2E" w:rsidRPr="00D62F2E" w14:paraId="2208D9BA" w14:textId="77777777" w:rsidTr="00660ACF">
        <w:trPr>
          <w:trHeight w:val="385"/>
        </w:trPr>
        <w:tc>
          <w:tcPr>
            <w:tcW w:w="14400" w:type="dxa"/>
            <w:gridSpan w:val="3"/>
            <w:tcBorders>
              <w:top w:val="single" w:sz="8" w:space="0" w:color="auto"/>
              <w:left w:val="single" w:sz="8" w:space="0" w:color="auto"/>
              <w:bottom w:val="single" w:sz="8" w:space="0" w:color="auto"/>
              <w:right w:val="single" w:sz="8" w:space="0" w:color="000000"/>
            </w:tcBorders>
            <w:vAlign w:val="center"/>
            <w:hideMark/>
          </w:tcPr>
          <w:p w14:paraId="718BFA29" w14:textId="77777777" w:rsidR="00D62F2E" w:rsidRPr="00D62F2E" w:rsidRDefault="00D62F2E" w:rsidP="00D62F2E">
            <w:pPr>
              <w:jc w:val="center"/>
              <w:rPr>
                <w:rFonts w:asciiTheme="minorHAnsi" w:hAnsiTheme="minorHAnsi" w:cstheme="minorHAnsi"/>
                <w:b/>
                <w:bCs/>
                <w:color w:val="000000"/>
                <w:sz w:val="28"/>
                <w:szCs w:val="28"/>
              </w:rPr>
            </w:pPr>
            <w:r w:rsidRPr="00D62F2E">
              <w:rPr>
                <w:rFonts w:asciiTheme="minorHAnsi" w:eastAsia="Calibri" w:hAnsiTheme="minorHAnsi" w:cstheme="minorHAnsi"/>
                <w:b/>
                <w:bCs/>
                <w:color w:val="000000"/>
                <w:sz w:val="28"/>
                <w:szCs w:val="28"/>
              </w:rPr>
              <w:t>COMPETENCY: Medical Knowledge</w:t>
            </w:r>
          </w:p>
        </w:tc>
      </w:tr>
      <w:tr w:rsidR="00D62F2E" w:rsidRPr="00D62F2E" w14:paraId="29B3A0AB" w14:textId="77777777" w:rsidTr="00660ACF">
        <w:trPr>
          <w:trHeight w:val="340"/>
        </w:trPr>
        <w:tc>
          <w:tcPr>
            <w:tcW w:w="3050" w:type="dxa"/>
            <w:tcBorders>
              <w:top w:val="nil"/>
              <w:left w:val="single" w:sz="8" w:space="0" w:color="auto"/>
              <w:bottom w:val="single" w:sz="8" w:space="0" w:color="auto"/>
              <w:right w:val="single" w:sz="8" w:space="0" w:color="auto"/>
            </w:tcBorders>
            <w:vAlign w:val="center"/>
            <w:hideMark/>
          </w:tcPr>
          <w:p w14:paraId="48957E86" w14:textId="77777777" w:rsidR="00D62F2E" w:rsidRPr="00D62F2E" w:rsidRDefault="00D62F2E" w:rsidP="00D62F2E">
            <w:pPr>
              <w:jc w:val="center"/>
              <w:rPr>
                <w:rFonts w:asciiTheme="minorHAnsi" w:hAnsiTheme="minorHAnsi" w:cstheme="minorHAnsi"/>
                <w:b/>
                <w:bCs/>
                <w:color w:val="000000"/>
                <w:sz w:val="24"/>
                <w:szCs w:val="24"/>
              </w:rPr>
            </w:pPr>
            <w:r w:rsidRPr="00D62F2E">
              <w:rPr>
                <w:rFonts w:asciiTheme="minorHAnsi" w:eastAsia="Calibri" w:hAnsiTheme="minorHAnsi" w:cstheme="minorHAnsi"/>
                <w:b/>
                <w:bCs/>
                <w:color w:val="000000"/>
                <w:sz w:val="24"/>
                <w:szCs w:val="24"/>
              </w:rPr>
              <w:t>TOPIC</w:t>
            </w:r>
          </w:p>
        </w:tc>
        <w:tc>
          <w:tcPr>
            <w:tcW w:w="4050" w:type="dxa"/>
            <w:tcBorders>
              <w:top w:val="nil"/>
              <w:left w:val="nil"/>
              <w:bottom w:val="single" w:sz="8" w:space="0" w:color="auto"/>
              <w:right w:val="single" w:sz="8" w:space="0" w:color="auto"/>
            </w:tcBorders>
            <w:vAlign w:val="center"/>
            <w:hideMark/>
          </w:tcPr>
          <w:p w14:paraId="2A23BF3C" w14:textId="77777777" w:rsidR="00D62F2E" w:rsidRPr="00D62F2E" w:rsidRDefault="00D62F2E" w:rsidP="00D62F2E">
            <w:pPr>
              <w:jc w:val="center"/>
              <w:rPr>
                <w:rFonts w:asciiTheme="minorHAnsi" w:hAnsiTheme="minorHAnsi" w:cstheme="minorHAnsi"/>
                <w:b/>
                <w:bCs/>
                <w:color w:val="000000"/>
                <w:sz w:val="24"/>
                <w:szCs w:val="24"/>
              </w:rPr>
            </w:pPr>
            <w:r w:rsidRPr="00D62F2E">
              <w:rPr>
                <w:rFonts w:asciiTheme="minorHAnsi" w:eastAsia="Calibri" w:hAnsiTheme="minorHAnsi" w:cstheme="minorHAnsi"/>
                <w:b/>
                <w:bCs/>
                <w:color w:val="000000"/>
                <w:sz w:val="24"/>
                <w:szCs w:val="24"/>
              </w:rPr>
              <w:t>Learning Outcome</w:t>
            </w:r>
          </w:p>
        </w:tc>
        <w:tc>
          <w:tcPr>
            <w:tcW w:w="7300" w:type="dxa"/>
            <w:tcBorders>
              <w:top w:val="nil"/>
              <w:left w:val="nil"/>
              <w:bottom w:val="single" w:sz="8" w:space="0" w:color="auto"/>
              <w:right w:val="single" w:sz="8" w:space="0" w:color="auto"/>
            </w:tcBorders>
            <w:vAlign w:val="center"/>
            <w:hideMark/>
          </w:tcPr>
          <w:p w14:paraId="386C317F" w14:textId="77777777" w:rsidR="00D62F2E" w:rsidRPr="00D62F2E" w:rsidRDefault="00D62F2E" w:rsidP="00D62F2E">
            <w:pPr>
              <w:jc w:val="center"/>
              <w:rPr>
                <w:rFonts w:asciiTheme="minorHAnsi" w:hAnsiTheme="minorHAnsi" w:cstheme="minorHAnsi"/>
                <w:b/>
                <w:bCs/>
                <w:color w:val="000000"/>
                <w:sz w:val="24"/>
                <w:szCs w:val="24"/>
              </w:rPr>
            </w:pPr>
            <w:r w:rsidRPr="00D62F2E">
              <w:rPr>
                <w:rFonts w:asciiTheme="minorHAnsi" w:eastAsia="Calibri" w:hAnsiTheme="minorHAnsi" w:cstheme="minorHAnsi"/>
                <w:b/>
                <w:bCs/>
                <w:color w:val="000000"/>
                <w:sz w:val="24"/>
                <w:szCs w:val="24"/>
              </w:rPr>
              <w:t>Instructional Objective</w:t>
            </w:r>
          </w:p>
        </w:tc>
      </w:tr>
      <w:tr w:rsidR="00D62F2E" w:rsidRPr="00D62F2E" w14:paraId="51B1CF10" w14:textId="77777777" w:rsidTr="00660ACF">
        <w:trPr>
          <w:trHeight w:val="1440"/>
        </w:trPr>
        <w:tc>
          <w:tcPr>
            <w:tcW w:w="3050" w:type="dxa"/>
            <w:tcBorders>
              <w:top w:val="nil"/>
              <w:left w:val="single" w:sz="8" w:space="0" w:color="auto"/>
              <w:bottom w:val="single" w:sz="8" w:space="0" w:color="auto"/>
              <w:right w:val="single" w:sz="8" w:space="0" w:color="auto"/>
            </w:tcBorders>
            <w:vAlign w:val="center"/>
            <w:hideMark/>
          </w:tcPr>
          <w:p w14:paraId="6B277731" w14:textId="77777777" w:rsidR="00D62F2E" w:rsidRPr="00D62F2E" w:rsidRDefault="00D62F2E" w:rsidP="00D62F2E">
            <w:pPr>
              <w:jc w:val="center"/>
              <w:rPr>
                <w:rFonts w:asciiTheme="minorHAnsi" w:hAnsiTheme="minorHAnsi" w:cstheme="minorHAnsi"/>
                <w:color w:val="000000"/>
                <w:sz w:val="24"/>
                <w:szCs w:val="24"/>
              </w:rPr>
            </w:pPr>
            <w:r w:rsidRPr="00D62F2E">
              <w:rPr>
                <w:rFonts w:asciiTheme="minorHAnsi" w:eastAsia="Calibri" w:hAnsiTheme="minorHAnsi" w:cstheme="minorHAnsi"/>
                <w:color w:val="000000"/>
                <w:sz w:val="24"/>
                <w:szCs w:val="24"/>
              </w:rPr>
              <w:t>Common Problems/Disorders</w:t>
            </w:r>
            <w:r w:rsidRPr="00D62F2E">
              <w:rPr>
                <w:rFonts w:asciiTheme="minorHAnsi" w:eastAsia="Calibri" w:hAnsiTheme="minorHAnsi" w:cstheme="minorHAnsi"/>
                <w:color w:val="000000"/>
                <w:sz w:val="24"/>
                <w:szCs w:val="24"/>
              </w:rPr>
              <w:br/>
            </w:r>
            <w:r w:rsidRPr="00D62F2E">
              <w:rPr>
                <w:rFonts w:asciiTheme="minorHAnsi" w:eastAsia="Calibri" w:hAnsiTheme="minorHAnsi" w:cstheme="minorHAnsi"/>
                <w:b/>
                <w:bCs/>
                <w:color w:val="000000"/>
                <w:sz w:val="24"/>
                <w:szCs w:val="24"/>
              </w:rPr>
              <w:t>HEENT</w:t>
            </w:r>
          </w:p>
        </w:tc>
        <w:tc>
          <w:tcPr>
            <w:tcW w:w="4050" w:type="dxa"/>
            <w:tcBorders>
              <w:top w:val="single" w:sz="8" w:space="0" w:color="auto"/>
              <w:left w:val="nil"/>
              <w:bottom w:val="single" w:sz="4" w:space="0" w:color="auto"/>
              <w:right w:val="single" w:sz="8" w:space="0" w:color="auto"/>
            </w:tcBorders>
            <w:vAlign w:val="center"/>
            <w:hideMark/>
          </w:tcPr>
          <w:p w14:paraId="6414800B" w14:textId="77777777" w:rsidR="00D62F2E" w:rsidRPr="00D62F2E" w:rsidRDefault="00D62F2E" w:rsidP="00D62F2E">
            <w:pPr>
              <w:jc w:val="center"/>
              <w:rPr>
                <w:rFonts w:asciiTheme="minorHAnsi" w:hAnsiTheme="minorHAnsi" w:cstheme="minorHAnsi"/>
                <w:color w:val="000000"/>
                <w:sz w:val="24"/>
                <w:szCs w:val="24"/>
              </w:rPr>
            </w:pPr>
            <w:r w:rsidRPr="00D62F2E">
              <w:rPr>
                <w:rFonts w:asciiTheme="minorHAnsi" w:eastAsia="Calibri" w:hAnsiTheme="minorHAnsi" w:cstheme="minorHAnsi"/>
                <w:color w:val="000000"/>
                <w:sz w:val="24"/>
                <w:szCs w:val="24"/>
              </w:rPr>
              <w:t>Demonstrate an understanding of common problems/disorders encountered in Family Medicine</w:t>
            </w:r>
          </w:p>
        </w:tc>
        <w:tc>
          <w:tcPr>
            <w:tcW w:w="7300" w:type="dxa"/>
            <w:tcBorders>
              <w:top w:val="nil"/>
              <w:left w:val="nil"/>
              <w:bottom w:val="single" w:sz="8" w:space="0" w:color="auto"/>
              <w:right w:val="single" w:sz="8" w:space="0" w:color="auto"/>
            </w:tcBorders>
            <w:vAlign w:val="center"/>
            <w:hideMark/>
          </w:tcPr>
          <w:p w14:paraId="01811FE9" w14:textId="77777777" w:rsidR="00D62F2E" w:rsidRPr="00D62F2E" w:rsidRDefault="00D62F2E" w:rsidP="00D62F2E">
            <w:pPr>
              <w:rPr>
                <w:rFonts w:asciiTheme="minorHAnsi" w:hAnsiTheme="minorHAnsi" w:cstheme="minorHAnsi"/>
                <w:color w:val="000000"/>
                <w:sz w:val="24"/>
                <w:szCs w:val="24"/>
              </w:rPr>
            </w:pPr>
            <w:r w:rsidRPr="00D62F2E">
              <w:rPr>
                <w:rFonts w:asciiTheme="minorHAnsi" w:eastAsia="Calibri" w:hAnsiTheme="minorHAnsi" w:cstheme="minorHAnsi"/>
                <w:color w:val="000000"/>
                <w:sz w:val="24"/>
                <w:szCs w:val="24"/>
              </w:rPr>
              <w:t>*Outline a rational approach to common problems of the ear including foreign body, trauma, hearing impairment, tinnitus, vertigo and infection</w:t>
            </w:r>
            <w:r w:rsidRPr="00D62F2E">
              <w:rPr>
                <w:rFonts w:asciiTheme="minorHAnsi" w:eastAsia="Calibri" w:hAnsiTheme="minorHAnsi" w:cstheme="minorHAnsi"/>
                <w:color w:val="000000"/>
                <w:sz w:val="24"/>
                <w:szCs w:val="24"/>
              </w:rPr>
              <w:br/>
              <w:t xml:space="preserve">*Outline a rational approach to the diagnosis and treatment of URI, epistaxis, sinusitis, nasal polyps, pharyngitis, tonsillitis, laryngitis, and rhinorrhea. </w:t>
            </w:r>
            <w:r w:rsidRPr="00D62F2E">
              <w:rPr>
                <w:rFonts w:asciiTheme="minorHAnsi" w:eastAsia="Calibri" w:hAnsiTheme="minorHAnsi" w:cstheme="minorHAnsi"/>
                <w:color w:val="000000"/>
                <w:sz w:val="24"/>
                <w:szCs w:val="24"/>
              </w:rPr>
              <w:br/>
              <w:t>*Describe the appropriate evaluation of a neck mass</w:t>
            </w:r>
            <w:r w:rsidRPr="00D62F2E">
              <w:rPr>
                <w:rFonts w:asciiTheme="minorHAnsi" w:eastAsia="Calibri" w:hAnsiTheme="minorHAnsi" w:cstheme="minorHAnsi"/>
                <w:color w:val="000000"/>
                <w:sz w:val="24"/>
                <w:szCs w:val="24"/>
              </w:rPr>
              <w:br/>
              <w:t>*List the risk factors for cancer of the head and neck</w:t>
            </w:r>
            <w:r w:rsidRPr="00D62F2E">
              <w:rPr>
                <w:rFonts w:asciiTheme="minorHAnsi" w:eastAsia="Calibri" w:hAnsiTheme="minorHAnsi" w:cstheme="minorHAnsi"/>
                <w:color w:val="000000"/>
                <w:sz w:val="24"/>
                <w:szCs w:val="24"/>
              </w:rPr>
              <w:br/>
              <w:t>*List the ocular manifestations of common systemic diseases</w:t>
            </w:r>
            <w:r w:rsidRPr="00D62F2E">
              <w:rPr>
                <w:rFonts w:asciiTheme="minorHAnsi" w:eastAsia="Calibri" w:hAnsiTheme="minorHAnsi" w:cstheme="minorHAnsi"/>
                <w:color w:val="000000"/>
                <w:sz w:val="24"/>
                <w:szCs w:val="24"/>
              </w:rPr>
              <w:br/>
              <w:t>*Formulate a differential diagnosis and treatment plan for a patient presenting with a 'red eye'</w:t>
            </w:r>
            <w:r w:rsidRPr="00D62F2E">
              <w:rPr>
                <w:rFonts w:asciiTheme="minorHAnsi" w:eastAsia="Calibri" w:hAnsiTheme="minorHAnsi" w:cstheme="minorHAnsi"/>
                <w:color w:val="000000"/>
                <w:sz w:val="24"/>
                <w:szCs w:val="24"/>
              </w:rPr>
              <w:br/>
              <w:t>*List the risk factors and clinical findings for glaucoma</w:t>
            </w:r>
          </w:p>
        </w:tc>
      </w:tr>
      <w:tr w:rsidR="00D62F2E" w:rsidRPr="00D62F2E" w14:paraId="2A2B1B5A" w14:textId="77777777" w:rsidTr="00660ACF">
        <w:trPr>
          <w:trHeight w:val="430"/>
        </w:trPr>
        <w:tc>
          <w:tcPr>
            <w:tcW w:w="3050" w:type="dxa"/>
            <w:tcBorders>
              <w:top w:val="single" w:sz="8" w:space="0" w:color="auto"/>
              <w:left w:val="single" w:sz="8" w:space="0" w:color="auto"/>
              <w:bottom w:val="single" w:sz="4" w:space="0" w:color="auto"/>
              <w:right w:val="single" w:sz="8" w:space="0" w:color="auto"/>
            </w:tcBorders>
            <w:vAlign w:val="center"/>
            <w:hideMark/>
          </w:tcPr>
          <w:p w14:paraId="2D61731B" w14:textId="77777777" w:rsidR="00D62F2E" w:rsidRPr="00D62F2E" w:rsidRDefault="00D62F2E" w:rsidP="00D62F2E">
            <w:pPr>
              <w:jc w:val="center"/>
              <w:rPr>
                <w:rFonts w:asciiTheme="minorHAnsi" w:hAnsiTheme="minorHAnsi" w:cstheme="minorHAnsi"/>
                <w:color w:val="000000"/>
                <w:sz w:val="24"/>
                <w:szCs w:val="24"/>
              </w:rPr>
            </w:pPr>
            <w:r w:rsidRPr="00D62F2E">
              <w:rPr>
                <w:rFonts w:asciiTheme="minorHAnsi" w:eastAsia="Calibri" w:hAnsiTheme="minorHAnsi" w:cstheme="minorHAnsi"/>
                <w:color w:val="000000"/>
                <w:sz w:val="24"/>
                <w:szCs w:val="24"/>
              </w:rPr>
              <w:t>Common Problems/Disorders</w:t>
            </w:r>
            <w:r w:rsidRPr="00D62F2E">
              <w:rPr>
                <w:rFonts w:asciiTheme="minorHAnsi" w:eastAsia="Calibri" w:hAnsiTheme="minorHAnsi" w:cstheme="minorHAnsi"/>
                <w:color w:val="000000"/>
                <w:sz w:val="24"/>
                <w:szCs w:val="24"/>
              </w:rPr>
              <w:br/>
            </w:r>
            <w:r w:rsidRPr="00D62F2E">
              <w:rPr>
                <w:rFonts w:asciiTheme="minorHAnsi" w:eastAsia="Calibri" w:hAnsiTheme="minorHAnsi" w:cstheme="minorHAnsi"/>
                <w:b/>
                <w:bCs/>
                <w:color w:val="000000"/>
                <w:sz w:val="24"/>
                <w:szCs w:val="24"/>
              </w:rPr>
              <w:t>Cardiovascular and Pulmonary</w:t>
            </w:r>
          </w:p>
        </w:tc>
        <w:tc>
          <w:tcPr>
            <w:tcW w:w="4050" w:type="dxa"/>
            <w:tcBorders>
              <w:top w:val="single" w:sz="4" w:space="0" w:color="auto"/>
              <w:left w:val="nil"/>
              <w:bottom w:val="single" w:sz="4" w:space="0" w:color="auto"/>
              <w:right w:val="single" w:sz="8" w:space="0" w:color="auto"/>
            </w:tcBorders>
            <w:vAlign w:val="center"/>
            <w:hideMark/>
          </w:tcPr>
          <w:p w14:paraId="0E898D08" w14:textId="77777777" w:rsidR="00D62F2E" w:rsidRPr="00D62F2E" w:rsidRDefault="00D62F2E" w:rsidP="00D62F2E">
            <w:pPr>
              <w:jc w:val="center"/>
              <w:rPr>
                <w:rFonts w:asciiTheme="minorHAnsi" w:hAnsiTheme="minorHAnsi" w:cstheme="minorHAnsi"/>
                <w:color w:val="000000"/>
                <w:sz w:val="24"/>
                <w:szCs w:val="24"/>
              </w:rPr>
            </w:pPr>
            <w:r w:rsidRPr="00D62F2E">
              <w:rPr>
                <w:rFonts w:asciiTheme="minorHAnsi" w:eastAsia="Calibri" w:hAnsiTheme="minorHAnsi" w:cstheme="minorHAnsi"/>
                <w:color w:val="000000"/>
                <w:sz w:val="24"/>
                <w:szCs w:val="24"/>
              </w:rPr>
              <w:t>Demonstrate an understanding of common problems/disorders encountered in Family Medicine</w:t>
            </w:r>
          </w:p>
        </w:tc>
        <w:tc>
          <w:tcPr>
            <w:tcW w:w="7300" w:type="dxa"/>
            <w:tcBorders>
              <w:top w:val="single" w:sz="8" w:space="0" w:color="auto"/>
              <w:left w:val="nil"/>
              <w:bottom w:val="single" w:sz="4" w:space="0" w:color="auto"/>
              <w:right w:val="single" w:sz="8" w:space="0" w:color="auto"/>
            </w:tcBorders>
            <w:vAlign w:val="center"/>
            <w:hideMark/>
          </w:tcPr>
          <w:p w14:paraId="4DF4248D" w14:textId="77777777" w:rsidR="00D62F2E" w:rsidRPr="00D62F2E" w:rsidRDefault="00D62F2E" w:rsidP="00D62F2E">
            <w:pPr>
              <w:rPr>
                <w:rFonts w:asciiTheme="minorHAnsi" w:hAnsiTheme="minorHAnsi" w:cstheme="minorHAnsi"/>
                <w:color w:val="000000"/>
                <w:sz w:val="24"/>
                <w:szCs w:val="24"/>
              </w:rPr>
            </w:pPr>
            <w:r w:rsidRPr="00D62F2E">
              <w:rPr>
                <w:rFonts w:asciiTheme="minorHAnsi" w:eastAsia="Calibri" w:hAnsiTheme="minorHAnsi" w:cstheme="minorHAnsi"/>
                <w:color w:val="000000"/>
                <w:sz w:val="24"/>
                <w:szCs w:val="24"/>
              </w:rPr>
              <w:t>*Identify risk factors for cardiovascular disease and strategies for prevention</w:t>
            </w:r>
            <w:r w:rsidRPr="00D62F2E">
              <w:rPr>
                <w:rFonts w:asciiTheme="minorHAnsi" w:eastAsia="Calibri" w:hAnsiTheme="minorHAnsi" w:cstheme="minorHAnsi"/>
                <w:color w:val="000000"/>
                <w:sz w:val="24"/>
                <w:szCs w:val="24"/>
              </w:rPr>
              <w:br/>
              <w:t>*Discuss the pathophysiology of hypertension, its effects on target organs, and its management based on current ACC/AHA guidelines</w:t>
            </w:r>
            <w:r w:rsidRPr="00D62F2E">
              <w:rPr>
                <w:rFonts w:asciiTheme="minorHAnsi" w:eastAsia="Calibri" w:hAnsiTheme="minorHAnsi" w:cstheme="minorHAnsi"/>
                <w:color w:val="000000"/>
                <w:sz w:val="24"/>
                <w:szCs w:val="24"/>
              </w:rPr>
              <w:br/>
              <w:t>*Select appropriate management for hyperlipidemia based on current ACC/AHA guidelines</w:t>
            </w:r>
            <w:r w:rsidRPr="00D62F2E">
              <w:rPr>
                <w:rFonts w:asciiTheme="minorHAnsi" w:eastAsia="Calibri" w:hAnsiTheme="minorHAnsi" w:cstheme="minorHAnsi"/>
                <w:color w:val="000000"/>
                <w:sz w:val="24"/>
                <w:szCs w:val="24"/>
              </w:rPr>
              <w:br/>
              <w:t>*Outline a rational initial diagnostic approach to syncope, arrhythmias, chest pain, and lower extremity pain and edema</w:t>
            </w:r>
            <w:r w:rsidRPr="00D62F2E">
              <w:rPr>
                <w:rFonts w:asciiTheme="minorHAnsi" w:eastAsia="Calibri" w:hAnsiTheme="minorHAnsi" w:cstheme="minorHAnsi"/>
                <w:color w:val="000000"/>
                <w:sz w:val="24"/>
                <w:szCs w:val="24"/>
              </w:rPr>
              <w:br/>
              <w:t>*List the clinical features of ischemic heart disease, CHF, valvular heart disease and endocarditis</w:t>
            </w:r>
            <w:r w:rsidRPr="00D62F2E">
              <w:rPr>
                <w:rFonts w:asciiTheme="minorHAnsi" w:eastAsia="Calibri" w:hAnsiTheme="minorHAnsi" w:cstheme="minorHAnsi"/>
                <w:color w:val="000000"/>
                <w:sz w:val="24"/>
                <w:szCs w:val="24"/>
              </w:rPr>
              <w:br/>
              <w:t>*Recognize and initiate management for phlebitis, varicose veins and DVT</w:t>
            </w:r>
            <w:r w:rsidRPr="00D62F2E">
              <w:rPr>
                <w:rFonts w:asciiTheme="minorHAnsi" w:eastAsia="Calibri" w:hAnsiTheme="minorHAnsi" w:cstheme="minorHAnsi"/>
                <w:color w:val="000000"/>
                <w:sz w:val="24"/>
                <w:szCs w:val="24"/>
              </w:rPr>
              <w:br/>
              <w:t>*Outline a rational approach to the patient who presents cough, dyspnea, chest pain, hemoptysis or a solitary pulmonary nodule</w:t>
            </w:r>
            <w:r w:rsidRPr="00D62F2E">
              <w:rPr>
                <w:rFonts w:asciiTheme="minorHAnsi" w:eastAsia="Calibri" w:hAnsiTheme="minorHAnsi" w:cstheme="minorHAnsi"/>
                <w:color w:val="000000"/>
                <w:sz w:val="24"/>
                <w:szCs w:val="24"/>
              </w:rPr>
              <w:br/>
              <w:t>*Recognize the clinical presentation of influenza, pneumonia, pleurisy, restrictive lung disease and obstructive lung disease and initiate a management plan for each</w:t>
            </w:r>
            <w:r w:rsidRPr="00D62F2E">
              <w:rPr>
                <w:rFonts w:asciiTheme="minorHAnsi" w:eastAsia="Calibri" w:hAnsiTheme="minorHAnsi" w:cstheme="minorHAnsi"/>
                <w:color w:val="000000"/>
                <w:sz w:val="24"/>
                <w:szCs w:val="24"/>
              </w:rPr>
              <w:br/>
            </w:r>
            <w:r w:rsidRPr="00D62F2E">
              <w:rPr>
                <w:rFonts w:asciiTheme="minorHAnsi" w:eastAsia="Calibri" w:hAnsiTheme="minorHAnsi" w:cstheme="minorHAnsi"/>
                <w:color w:val="000000"/>
                <w:sz w:val="24"/>
                <w:szCs w:val="24"/>
              </w:rPr>
              <w:lastRenderedPageBreak/>
              <w:t>*Identify risk factors and presenting signs and symptoms associated with development of pulmonary embolism and lung malignancies</w:t>
            </w:r>
          </w:p>
        </w:tc>
      </w:tr>
      <w:tr w:rsidR="00D62F2E" w:rsidRPr="00D62F2E" w14:paraId="09950347" w14:textId="77777777" w:rsidTr="00660ACF">
        <w:trPr>
          <w:trHeight w:val="1440"/>
        </w:trPr>
        <w:tc>
          <w:tcPr>
            <w:tcW w:w="3050" w:type="dxa"/>
            <w:tcBorders>
              <w:top w:val="single" w:sz="4" w:space="0" w:color="auto"/>
              <w:left w:val="single" w:sz="8" w:space="0" w:color="auto"/>
              <w:bottom w:val="single" w:sz="8" w:space="0" w:color="auto"/>
              <w:right w:val="single" w:sz="8" w:space="0" w:color="auto"/>
            </w:tcBorders>
            <w:vAlign w:val="center"/>
            <w:hideMark/>
          </w:tcPr>
          <w:p w14:paraId="52C51546" w14:textId="77777777" w:rsidR="00D62F2E" w:rsidRPr="00D62F2E" w:rsidRDefault="00D62F2E" w:rsidP="00D62F2E">
            <w:pPr>
              <w:jc w:val="center"/>
              <w:rPr>
                <w:rFonts w:asciiTheme="minorHAnsi" w:hAnsiTheme="minorHAnsi" w:cstheme="minorHAnsi"/>
                <w:color w:val="000000"/>
                <w:sz w:val="24"/>
                <w:szCs w:val="24"/>
              </w:rPr>
            </w:pPr>
            <w:r w:rsidRPr="00D62F2E">
              <w:rPr>
                <w:rFonts w:asciiTheme="minorHAnsi" w:eastAsia="Calibri" w:hAnsiTheme="minorHAnsi" w:cstheme="minorHAnsi"/>
                <w:color w:val="000000"/>
                <w:sz w:val="24"/>
                <w:szCs w:val="24"/>
              </w:rPr>
              <w:t>Common Problems/Disorders</w:t>
            </w:r>
            <w:r w:rsidRPr="00D62F2E">
              <w:rPr>
                <w:rFonts w:asciiTheme="minorHAnsi" w:eastAsia="Calibri" w:hAnsiTheme="minorHAnsi" w:cstheme="minorHAnsi"/>
                <w:color w:val="000000"/>
                <w:sz w:val="24"/>
                <w:szCs w:val="24"/>
              </w:rPr>
              <w:br/>
            </w:r>
            <w:r w:rsidRPr="00D62F2E">
              <w:rPr>
                <w:rFonts w:asciiTheme="minorHAnsi" w:eastAsia="Calibri" w:hAnsiTheme="minorHAnsi" w:cstheme="minorHAnsi"/>
                <w:b/>
                <w:bCs/>
                <w:color w:val="000000"/>
                <w:sz w:val="24"/>
                <w:szCs w:val="24"/>
              </w:rPr>
              <w:t>Gastrointestinal and Genitourinary</w:t>
            </w:r>
          </w:p>
        </w:tc>
        <w:tc>
          <w:tcPr>
            <w:tcW w:w="4050" w:type="dxa"/>
            <w:tcBorders>
              <w:top w:val="single" w:sz="4" w:space="0" w:color="auto"/>
              <w:left w:val="nil"/>
              <w:bottom w:val="single" w:sz="4" w:space="0" w:color="auto"/>
              <w:right w:val="single" w:sz="8" w:space="0" w:color="auto"/>
            </w:tcBorders>
            <w:vAlign w:val="center"/>
            <w:hideMark/>
          </w:tcPr>
          <w:p w14:paraId="6DCE0681" w14:textId="77777777" w:rsidR="00D62F2E" w:rsidRPr="00D62F2E" w:rsidRDefault="00D62F2E" w:rsidP="00D62F2E">
            <w:pPr>
              <w:jc w:val="center"/>
              <w:rPr>
                <w:rFonts w:asciiTheme="minorHAnsi" w:hAnsiTheme="minorHAnsi" w:cstheme="minorHAnsi"/>
                <w:color w:val="000000"/>
                <w:sz w:val="24"/>
                <w:szCs w:val="24"/>
              </w:rPr>
            </w:pPr>
            <w:r w:rsidRPr="00D62F2E">
              <w:rPr>
                <w:rFonts w:asciiTheme="minorHAnsi" w:eastAsia="Calibri" w:hAnsiTheme="minorHAnsi" w:cstheme="minorHAnsi"/>
                <w:color w:val="000000"/>
                <w:sz w:val="24"/>
                <w:szCs w:val="24"/>
              </w:rPr>
              <w:t>Demonstrate an understanding of common problems/disorders encountered in Family Medicine</w:t>
            </w:r>
          </w:p>
        </w:tc>
        <w:tc>
          <w:tcPr>
            <w:tcW w:w="7300" w:type="dxa"/>
            <w:tcBorders>
              <w:top w:val="single" w:sz="4" w:space="0" w:color="auto"/>
              <w:left w:val="nil"/>
              <w:bottom w:val="single" w:sz="8" w:space="0" w:color="auto"/>
              <w:right w:val="single" w:sz="8" w:space="0" w:color="auto"/>
            </w:tcBorders>
            <w:vAlign w:val="center"/>
            <w:hideMark/>
          </w:tcPr>
          <w:p w14:paraId="13DC682B" w14:textId="77777777" w:rsidR="00D62F2E" w:rsidRPr="00D62F2E" w:rsidRDefault="00D62F2E" w:rsidP="00D62F2E">
            <w:pPr>
              <w:rPr>
                <w:rFonts w:asciiTheme="minorHAnsi" w:hAnsiTheme="minorHAnsi" w:cstheme="minorHAnsi"/>
                <w:color w:val="000000"/>
                <w:sz w:val="24"/>
                <w:szCs w:val="24"/>
              </w:rPr>
            </w:pPr>
            <w:r w:rsidRPr="00D62F2E">
              <w:rPr>
                <w:rFonts w:asciiTheme="minorHAnsi" w:eastAsia="Calibri" w:hAnsiTheme="minorHAnsi" w:cstheme="minorHAnsi"/>
                <w:color w:val="000000"/>
                <w:sz w:val="24"/>
                <w:szCs w:val="24"/>
              </w:rPr>
              <w:t>*Outline a rational approach to the patient who presents with nausea, vomiting, diarrhea, constipation, hematemesis, rectal bleeding, jaundice, or abdominal pain</w:t>
            </w:r>
            <w:r w:rsidRPr="00D62F2E">
              <w:rPr>
                <w:rFonts w:asciiTheme="minorHAnsi" w:eastAsia="Calibri" w:hAnsiTheme="minorHAnsi" w:cstheme="minorHAnsi"/>
                <w:color w:val="000000"/>
                <w:sz w:val="24"/>
                <w:szCs w:val="24"/>
              </w:rPr>
              <w:br/>
              <w:t>*Recognize the signs and symptoms of GERD, gastritis, PUD, IBD, pancreatitis, hepatitis, and cholecystitis, hernia and initiate a management plan for each</w:t>
            </w:r>
            <w:r w:rsidRPr="00D62F2E">
              <w:rPr>
                <w:rFonts w:asciiTheme="minorHAnsi" w:eastAsia="Calibri" w:hAnsiTheme="minorHAnsi" w:cstheme="minorHAnsi"/>
                <w:color w:val="000000"/>
                <w:sz w:val="24"/>
                <w:szCs w:val="24"/>
              </w:rPr>
              <w:br/>
              <w:t>*List the risk factors for and manifestations of hepatitis and liver cirrhosis</w:t>
            </w:r>
            <w:r w:rsidRPr="00D62F2E">
              <w:rPr>
                <w:rFonts w:asciiTheme="minorHAnsi" w:eastAsia="Calibri" w:hAnsiTheme="minorHAnsi" w:cstheme="minorHAnsi"/>
                <w:color w:val="000000"/>
                <w:sz w:val="24"/>
                <w:szCs w:val="24"/>
              </w:rPr>
              <w:br/>
              <w:t>*Describe presentation, diagnosis and management of common gastrointestinal neoplasms (esophagus, stomach, liver, pancreas, small intestines/colon, rectum)</w:t>
            </w:r>
            <w:r w:rsidRPr="00D62F2E">
              <w:rPr>
                <w:rFonts w:asciiTheme="minorHAnsi" w:eastAsia="Calibri" w:hAnsiTheme="minorHAnsi" w:cstheme="minorHAnsi"/>
                <w:color w:val="000000"/>
                <w:sz w:val="24"/>
                <w:szCs w:val="24"/>
              </w:rPr>
              <w:br/>
              <w:t>*Describe the presentation, diagnosis and management of nutritional deficiencies</w:t>
            </w:r>
            <w:r w:rsidRPr="00D62F2E">
              <w:rPr>
                <w:rFonts w:asciiTheme="minorHAnsi" w:eastAsia="Calibri" w:hAnsiTheme="minorHAnsi" w:cstheme="minorHAnsi"/>
                <w:color w:val="000000"/>
                <w:sz w:val="24"/>
                <w:szCs w:val="24"/>
              </w:rPr>
              <w:br/>
              <w:t>*Outline a rational approach to hematuria, dysuria, polyuria, flank pain, or signs and symptoms of uremia</w:t>
            </w:r>
            <w:r w:rsidRPr="00D62F2E">
              <w:rPr>
                <w:rFonts w:asciiTheme="minorHAnsi" w:eastAsia="Calibri" w:hAnsiTheme="minorHAnsi" w:cstheme="minorHAnsi"/>
                <w:color w:val="000000"/>
                <w:sz w:val="24"/>
                <w:szCs w:val="24"/>
              </w:rPr>
              <w:br/>
              <w:t>*Recognize the clinical presentation of hypo/hypernatremia, hypo/hyperkalemia and acid/base disorders</w:t>
            </w:r>
            <w:r w:rsidRPr="00D62F2E">
              <w:rPr>
                <w:rFonts w:asciiTheme="minorHAnsi" w:eastAsia="Calibri" w:hAnsiTheme="minorHAnsi" w:cstheme="minorHAnsi"/>
                <w:color w:val="000000"/>
                <w:sz w:val="24"/>
                <w:szCs w:val="24"/>
              </w:rPr>
              <w:br/>
              <w:t>*Recognize the clinical presentation of acute and chronic renal failure, glomerular disease, obstructive uropathy, nephrolithiasis and urinary tract infection and initiate a management plan for each</w:t>
            </w:r>
            <w:r w:rsidRPr="00D62F2E">
              <w:rPr>
                <w:rFonts w:asciiTheme="minorHAnsi" w:eastAsia="Calibri" w:hAnsiTheme="minorHAnsi" w:cstheme="minorHAnsi"/>
                <w:color w:val="000000"/>
                <w:sz w:val="24"/>
                <w:szCs w:val="24"/>
              </w:rPr>
              <w:br/>
              <w:t>*Outline a rational diagnostic approach to male infertility, impotence, penile discharge and scrotal mass</w:t>
            </w:r>
            <w:r w:rsidRPr="00D62F2E">
              <w:rPr>
                <w:rFonts w:asciiTheme="minorHAnsi" w:eastAsia="Calibri" w:hAnsiTheme="minorHAnsi" w:cstheme="minorHAnsi"/>
                <w:color w:val="000000"/>
                <w:sz w:val="24"/>
                <w:szCs w:val="24"/>
              </w:rPr>
              <w:br/>
              <w:t>*Identify the clinical manifestations and complications of prostate disorders and initiate appropriate treatment</w:t>
            </w:r>
          </w:p>
        </w:tc>
      </w:tr>
      <w:tr w:rsidR="00D62F2E" w:rsidRPr="00D62F2E" w14:paraId="0FE7F455" w14:textId="77777777" w:rsidTr="00660ACF">
        <w:trPr>
          <w:trHeight w:val="1440"/>
        </w:trPr>
        <w:tc>
          <w:tcPr>
            <w:tcW w:w="3050" w:type="dxa"/>
            <w:tcBorders>
              <w:top w:val="single" w:sz="8" w:space="0" w:color="auto"/>
              <w:left w:val="single" w:sz="8" w:space="0" w:color="auto"/>
              <w:bottom w:val="single" w:sz="4" w:space="0" w:color="auto"/>
              <w:right w:val="single" w:sz="8" w:space="0" w:color="auto"/>
            </w:tcBorders>
            <w:vAlign w:val="center"/>
            <w:hideMark/>
          </w:tcPr>
          <w:p w14:paraId="34AB8379" w14:textId="77777777" w:rsidR="00D62F2E" w:rsidRPr="00D62F2E" w:rsidRDefault="00D62F2E" w:rsidP="00D62F2E">
            <w:pPr>
              <w:jc w:val="center"/>
              <w:rPr>
                <w:rFonts w:asciiTheme="minorHAnsi" w:hAnsiTheme="minorHAnsi" w:cstheme="minorHAnsi"/>
                <w:color w:val="000000"/>
                <w:sz w:val="24"/>
                <w:szCs w:val="24"/>
              </w:rPr>
            </w:pPr>
            <w:r w:rsidRPr="00D62F2E">
              <w:rPr>
                <w:rFonts w:asciiTheme="minorHAnsi" w:eastAsia="Calibri" w:hAnsiTheme="minorHAnsi" w:cstheme="minorHAnsi"/>
                <w:color w:val="000000"/>
                <w:sz w:val="24"/>
                <w:szCs w:val="24"/>
              </w:rPr>
              <w:t>Common Problems/Disorders</w:t>
            </w:r>
            <w:r w:rsidRPr="00D62F2E">
              <w:rPr>
                <w:rFonts w:asciiTheme="minorHAnsi" w:eastAsia="Calibri" w:hAnsiTheme="minorHAnsi" w:cstheme="minorHAnsi"/>
                <w:color w:val="000000"/>
                <w:sz w:val="24"/>
                <w:szCs w:val="24"/>
              </w:rPr>
              <w:br/>
            </w:r>
            <w:r w:rsidRPr="00D62F2E">
              <w:rPr>
                <w:rFonts w:asciiTheme="minorHAnsi" w:eastAsia="Calibri" w:hAnsiTheme="minorHAnsi" w:cstheme="minorHAnsi"/>
                <w:b/>
                <w:bCs/>
                <w:color w:val="000000"/>
                <w:sz w:val="24"/>
                <w:szCs w:val="24"/>
              </w:rPr>
              <w:t>Musculoskeletal and Neurology</w:t>
            </w:r>
          </w:p>
        </w:tc>
        <w:tc>
          <w:tcPr>
            <w:tcW w:w="4050" w:type="dxa"/>
            <w:tcBorders>
              <w:top w:val="single" w:sz="4" w:space="0" w:color="auto"/>
              <w:left w:val="nil"/>
              <w:bottom w:val="single" w:sz="4" w:space="0" w:color="auto"/>
              <w:right w:val="single" w:sz="8" w:space="0" w:color="auto"/>
            </w:tcBorders>
            <w:vAlign w:val="center"/>
            <w:hideMark/>
          </w:tcPr>
          <w:p w14:paraId="32DF9A24" w14:textId="77777777" w:rsidR="00D62F2E" w:rsidRPr="00D62F2E" w:rsidRDefault="00D62F2E" w:rsidP="00D62F2E">
            <w:pPr>
              <w:jc w:val="center"/>
              <w:rPr>
                <w:rFonts w:asciiTheme="minorHAnsi" w:hAnsiTheme="minorHAnsi" w:cstheme="minorHAnsi"/>
                <w:color w:val="000000"/>
                <w:sz w:val="24"/>
                <w:szCs w:val="24"/>
              </w:rPr>
            </w:pPr>
            <w:r w:rsidRPr="00D62F2E">
              <w:rPr>
                <w:rFonts w:asciiTheme="minorHAnsi" w:eastAsia="Calibri" w:hAnsiTheme="minorHAnsi" w:cstheme="minorHAnsi"/>
                <w:color w:val="000000"/>
                <w:sz w:val="24"/>
                <w:szCs w:val="24"/>
              </w:rPr>
              <w:t>Demonstrate an understanding of common problems/disorders encountered in Family Medicine</w:t>
            </w:r>
          </w:p>
        </w:tc>
        <w:tc>
          <w:tcPr>
            <w:tcW w:w="7300" w:type="dxa"/>
            <w:tcBorders>
              <w:top w:val="single" w:sz="8" w:space="0" w:color="auto"/>
              <w:left w:val="nil"/>
              <w:bottom w:val="single" w:sz="4" w:space="0" w:color="auto"/>
              <w:right w:val="single" w:sz="8" w:space="0" w:color="auto"/>
            </w:tcBorders>
            <w:vAlign w:val="center"/>
            <w:hideMark/>
          </w:tcPr>
          <w:p w14:paraId="4729211B" w14:textId="77777777" w:rsidR="00D62F2E" w:rsidRPr="00D62F2E" w:rsidRDefault="00D62F2E" w:rsidP="00D62F2E">
            <w:pPr>
              <w:rPr>
                <w:rFonts w:asciiTheme="minorHAnsi" w:hAnsiTheme="minorHAnsi" w:cstheme="minorHAnsi"/>
                <w:color w:val="000000"/>
                <w:sz w:val="24"/>
                <w:szCs w:val="24"/>
              </w:rPr>
            </w:pPr>
            <w:r w:rsidRPr="00D62F2E">
              <w:rPr>
                <w:rFonts w:asciiTheme="minorHAnsi" w:eastAsia="Calibri" w:hAnsiTheme="minorHAnsi" w:cstheme="minorHAnsi"/>
                <w:color w:val="000000"/>
                <w:sz w:val="24"/>
                <w:szCs w:val="24"/>
              </w:rPr>
              <w:t>*Recognize the clinical manifestations of rheumatologic conditions including fibromyalgia, SLE, PMR, myositis, spondyloarthropathies and arteritis</w:t>
            </w:r>
            <w:r w:rsidRPr="00D62F2E">
              <w:rPr>
                <w:rFonts w:asciiTheme="minorHAnsi" w:eastAsia="Calibri" w:hAnsiTheme="minorHAnsi" w:cstheme="minorHAnsi"/>
                <w:color w:val="000000"/>
                <w:sz w:val="24"/>
                <w:szCs w:val="24"/>
              </w:rPr>
              <w:br/>
              <w:t>*Outline a rational diagnostic approach and management plan for articular and extraarticular regional joint pain including spine, shoulder, wrist, hand, hip, knee, ankle and foot</w:t>
            </w:r>
            <w:r w:rsidRPr="00D62F2E">
              <w:rPr>
                <w:rFonts w:asciiTheme="minorHAnsi" w:eastAsia="Calibri" w:hAnsiTheme="minorHAnsi" w:cstheme="minorHAnsi"/>
                <w:color w:val="000000"/>
                <w:sz w:val="24"/>
                <w:szCs w:val="24"/>
              </w:rPr>
              <w:br/>
              <w:t>*Compare and contrast rheumatoid arthritis, osteoarthritis, septic arthritis, reactive arthritis and crystalline arthropathies</w:t>
            </w:r>
            <w:r w:rsidRPr="00D62F2E">
              <w:rPr>
                <w:rFonts w:asciiTheme="minorHAnsi" w:eastAsia="Calibri" w:hAnsiTheme="minorHAnsi" w:cstheme="minorHAnsi"/>
                <w:color w:val="000000"/>
                <w:sz w:val="24"/>
                <w:szCs w:val="24"/>
              </w:rPr>
              <w:br/>
            </w:r>
            <w:r w:rsidRPr="00D62F2E">
              <w:rPr>
                <w:rFonts w:asciiTheme="minorHAnsi" w:eastAsia="Calibri" w:hAnsiTheme="minorHAnsi" w:cstheme="minorHAnsi"/>
                <w:color w:val="000000"/>
                <w:sz w:val="24"/>
                <w:szCs w:val="24"/>
              </w:rPr>
              <w:lastRenderedPageBreak/>
              <w:t>*Outline a rational approach to the patient who presents with headache, seizure, syncope, dizziness, loss of consciousness, peripheral neuropathy, weakness, tremor or memory loss</w:t>
            </w:r>
            <w:r w:rsidRPr="00D62F2E">
              <w:rPr>
                <w:rFonts w:asciiTheme="minorHAnsi" w:eastAsia="Calibri" w:hAnsiTheme="minorHAnsi" w:cstheme="minorHAnsi"/>
                <w:color w:val="000000"/>
                <w:sz w:val="24"/>
                <w:szCs w:val="24"/>
              </w:rPr>
              <w:br/>
              <w:t xml:space="preserve">*Recognize the clinical signs and symptoms of multiple sclerosis, myasthenia graves, </w:t>
            </w:r>
            <w:proofErr w:type="spellStart"/>
            <w:r w:rsidRPr="00D62F2E">
              <w:rPr>
                <w:rFonts w:asciiTheme="minorHAnsi" w:eastAsia="Calibri" w:hAnsiTheme="minorHAnsi" w:cstheme="minorHAnsi"/>
                <w:color w:val="000000"/>
                <w:sz w:val="24"/>
                <w:szCs w:val="24"/>
              </w:rPr>
              <w:t>Guillian</w:t>
            </w:r>
            <w:proofErr w:type="spellEnd"/>
            <w:r w:rsidRPr="00D62F2E">
              <w:rPr>
                <w:rFonts w:asciiTheme="minorHAnsi" w:eastAsia="Calibri" w:hAnsiTheme="minorHAnsi" w:cstheme="minorHAnsi"/>
                <w:color w:val="000000"/>
                <w:sz w:val="24"/>
                <w:szCs w:val="24"/>
              </w:rPr>
              <w:t>-Barre, and concussion/post-concussion syndrome</w:t>
            </w:r>
            <w:r w:rsidRPr="00D62F2E">
              <w:rPr>
                <w:rFonts w:asciiTheme="minorHAnsi" w:eastAsia="Calibri" w:hAnsiTheme="minorHAnsi" w:cstheme="minorHAnsi"/>
                <w:color w:val="000000"/>
                <w:sz w:val="24"/>
                <w:szCs w:val="24"/>
              </w:rPr>
              <w:br/>
              <w:t>*Recognize the clinical signs and symptoms of dementing illnesses and initiate a management plan for each</w:t>
            </w:r>
            <w:r w:rsidRPr="00D62F2E">
              <w:rPr>
                <w:rFonts w:asciiTheme="minorHAnsi" w:eastAsia="Calibri" w:hAnsiTheme="minorHAnsi" w:cstheme="minorHAnsi"/>
                <w:color w:val="000000"/>
                <w:sz w:val="24"/>
                <w:szCs w:val="24"/>
              </w:rPr>
              <w:br/>
              <w:t>*Differentiate between causes of meningitis based on CSF findings and outline a management plan for each</w:t>
            </w:r>
            <w:r w:rsidRPr="00D62F2E">
              <w:rPr>
                <w:rFonts w:asciiTheme="minorHAnsi" w:eastAsia="Calibri" w:hAnsiTheme="minorHAnsi" w:cstheme="minorHAnsi"/>
                <w:color w:val="000000"/>
                <w:sz w:val="24"/>
                <w:szCs w:val="24"/>
              </w:rPr>
              <w:br/>
              <w:t>*List the various causes and presentations of acute and chronic neuropathies</w:t>
            </w:r>
            <w:r w:rsidRPr="00D62F2E">
              <w:rPr>
                <w:rFonts w:asciiTheme="minorHAnsi" w:eastAsia="Calibri" w:hAnsiTheme="minorHAnsi" w:cstheme="minorHAnsi"/>
                <w:color w:val="000000"/>
                <w:sz w:val="24"/>
                <w:szCs w:val="24"/>
              </w:rPr>
              <w:br/>
              <w:t>*Recognize the signs and symptoms of transient ischemic attack, cerebral infarction, and intracranial hemorrhage and initiate a management plan for each</w:t>
            </w:r>
          </w:p>
        </w:tc>
      </w:tr>
      <w:tr w:rsidR="00D62F2E" w:rsidRPr="00D62F2E" w14:paraId="3CDBAD4E" w14:textId="77777777" w:rsidTr="00660ACF">
        <w:trPr>
          <w:trHeight w:val="1440"/>
        </w:trPr>
        <w:tc>
          <w:tcPr>
            <w:tcW w:w="3050" w:type="dxa"/>
            <w:tcBorders>
              <w:top w:val="single" w:sz="4" w:space="0" w:color="auto"/>
              <w:left w:val="single" w:sz="8" w:space="0" w:color="auto"/>
              <w:bottom w:val="single" w:sz="8" w:space="0" w:color="auto"/>
              <w:right w:val="single" w:sz="8" w:space="0" w:color="auto"/>
            </w:tcBorders>
            <w:vAlign w:val="center"/>
            <w:hideMark/>
          </w:tcPr>
          <w:p w14:paraId="50952D74" w14:textId="77777777" w:rsidR="00D62F2E" w:rsidRPr="00D62F2E" w:rsidRDefault="00D62F2E" w:rsidP="00D62F2E">
            <w:pPr>
              <w:jc w:val="center"/>
              <w:rPr>
                <w:rFonts w:asciiTheme="minorHAnsi" w:hAnsiTheme="minorHAnsi" w:cstheme="minorHAnsi"/>
                <w:color w:val="000000"/>
                <w:sz w:val="24"/>
                <w:szCs w:val="24"/>
              </w:rPr>
            </w:pPr>
            <w:r w:rsidRPr="00D62F2E">
              <w:rPr>
                <w:rFonts w:asciiTheme="minorHAnsi" w:eastAsia="Calibri" w:hAnsiTheme="minorHAnsi" w:cstheme="minorHAnsi"/>
                <w:color w:val="000000"/>
                <w:sz w:val="24"/>
                <w:szCs w:val="24"/>
              </w:rPr>
              <w:t>Common Problems/Disorders</w:t>
            </w:r>
            <w:r w:rsidRPr="00D62F2E">
              <w:rPr>
                <w:rFonts w:asciiTheme="minorHAnsi" w:eastAsia="Calibri" w:hAnsiTheme="minorHAnsi" w:cstheme="minorHAnsi"/>
                <w:color w:val="000000"/>
                <w:sz w:val="24"/>
                <w:szCs w:val="24"/>
              </w:rPr>
              <w:br/>
            </w:r>
            <w:r w:rsidRPr="00D62F2E">
              <w:rPr>
                <w:rFonts w:asciiTheme="minorHAnsi" w:eastAsia="Calibri" w:hAnsiTheme="minorHAnsi" w:cstheme="minorHAnsi"/>
                <w:b/>
                <w:bCs/>
                <w:color w:val="000000"/>
                <w:sz w:val="24"/>
                <w:szCs w:val="24"/>
              </w:rPr>
              <w:t>Dermatology and Endocrine</w:t>
            </w:r>
          </w:p>
        </w:tc>
        <w:tc>
          <w:tcPr>
            <w:tcW w:w="4050" w:type="dxa"/>
            <w:tcBorders>
              <w:top w:val="single" w:sz="4" w:space="0" w:color="auto"/>
              <w:left w:val="nil"/>
              <w:bottom w:val="single" w:sz="4" w:space="0" w:color="auto"/>
              <w:right w:val="single" w:sz="8" w:space="0" w:color="auto"/>
            </w:tcBorders>
            <w:vAlign w:val="center"/>
            <w:hideMark/>
          </w:tcPr>
          <w:p w14:paraId="05FDAD69" w14:textId="77777777" w:rsidR="00D62F2E" w:rsidRPr="00D62F2E" w:rsidRDefault="00D62F2E" w:rsidP="00D62F2E">
            <w:pPr>
              <w:jc w:val="center"/>
              <w:rPr>
                <w:rFonts w:asciiTheme="minorHAnsi" w:hAnsiTheme="minorHAnsi" w:cstheme="minorHAnsi"/>
                <w:color w:val="000000"/>
                <w:sz w:val="24"/>
                <w:szCs w:val="24"/>
              </w:rPr>
            </w:pPr>
            <w:r w:rsidRPr="00D62F2E">
              <w:rPr>
                <w:rFonts w:asciiTheme="minorHAnsi" w:eastAsia="Calibri" w:hAnsiTheme="minorHAnsi" w:cstheme="minorHAnsi"/>
                <w:color w:val="000000"/>
                <w:sz w:val="24"/>
                <w:szCs w:val="24"/>
              </w:rPr>
              <w:t>Demonstrate an understanding of common problems/disorders encountered in Family Medicine</w:t>
            </w:r>
          </w:p>
        </w:tc>
        <w:tc>
          <w:tcPr>
            <w:tcW w:w="7300" w:type="dxa"/>
            <w:tcBorders>
              <w:top w:val="single" w:sz="4" w:space="0" w:color="auto"/>
              <w:left w:val="nil"/>
              <w:bottom w:val="single" w:sz="8" w:space="0" w:color="auto"/>
              <w:right w:val="single" w:sz="8" w:space="0" w:color="auto"/>
            </w:tcBorders>
            <w:vAlign w:val="center"/>
            <w:hideMark/>
          </w:tcPr>
          <w:p w14:paraId="6FF248B1" w14:textId="77777777" w:rsidR="00D62F2E" w:rsidRPr="00D62F2E" w:rsidRDefault="00D62F2E" w:rsidP="00D62F2E">
            <w:pPr>
              <w:rPr>
                <w:rFonts w:asciiTheme="minorHAnsi" w:hAnsiTheme="minorHAnsi" w:cstheme="minorHAnsi"/>
                <w:color w:val="000000"/>
                <w:sz w:val="24"/>
                <w:szCs w:val="24"/>
              </w:rPr>
            </w:pPr>
            <w:r w:rsidRPr="00D62F2E">
              <w:rPr>
                <w:rFonts w:asciiTheme="minorHAnsi" w:eastAsia="Calibri" w:hAnsiTheme="minorHAnsi" w:cstheme="minorHAnsi"/>
                <w:color w:val="000000"/>
                <w:sz w:val="24"/>
                <w:szCs w:val="24"/>
              </w:rPr>
              <w:t>*Discuss the principles of dermatologic diagnosis and treatment</w:t>
            </w:r>
            <w:r w:rsidRPr="00D62F2E">
              <w:rPr>
                <w:rFonts w:asciiTheme="minorHAnsi" w:eastAsia="Calibri" w:hAnsiTheme="minorHAnsi" w:cstheme="minorHAnsi"/>
                <w:color w:val="000000"/>
                <w:sz w:val="24"/>
                <w:szCs w:val="24"/>
              </w:rPr>
              <w:br/>
              <w:t>*Recognize the presentation and initiate treatment for common eczematous eruptions, psoriasis, acne, urticaria, drug eruptions, alopecia and infectious dermatologic diseases</w:t>
            </w:r>
            <w:r w:rsidRPr="00D62F2E">
              <w:rPr>
                <w:rFonts w:asciiTheme="minorHAnsi" w:eastAsia="Calibri" w:hAnsiTheme="minorHAnsi" w:cstheme="minorHAnsi"/>
                <w:color w:val="000000"/>
                <w:sz w:val="24"/>
                <w:szCs w:val="24"/>
              </w:rPr>
              <w:br/>
              <w:t>*Compare and contrast basal cell carcinoma, squamous cell carcinoma, and melanoma</w:t>
            </w:r>
            <w:r w:rsidRPr="00D62F2E">
              <w:rPr>
                <w:rFonts w:asciiTheme="minorHAnsi" w:eastAsia="Calibri" w:hAnsiTheme="minorHAnsi" w:cstheme="minorHAnsi"/>
                <w:color w:val="000000"/>
                <w:sz w:val="24"/>
                <w:szCs w:val="24"/>
              </w:rPr>
              <w:br/>
              <w:t>*Describe the appropriate management of wounds, lipomas and cysts</w:t>
            </w:r>
            <w:r w:rsidRPr="00D62F2E">
              <w:rPr>
                <w:rFonts w:asciiTheme="minorHAnsi" w:eastAsia="Calibri" w:hAnsiTheme="minorHAnsi" w:cstheme="minorHAnsi"/>
                <w:color w:val="000000"/>
                <w:sz w:val="24"/>
                <w:szCs w:val="24"/>
              </w:rPr>
              <w:br/>
              <w:t>*List the risk factors for and clinical consequences of diabetes mellitus</w:t>
            </w:r>
            <w:r w:rsidRPr="00D62F2E">
              <w:rPr>
                <w:rFonts w:asciiTheme="minorHAnsi" w:eastAsia="Calibri" w:hAnsiTheme="minorHAnsi" w:cstheme="minorHAnsi"/>
                <w:color w:val="000000"/>
                <w:sz w:val="24"/>
                <w:szCs w:val="24"/>
              </w:rPr>
              <w:br/>
              <w:t>*Identify the clinical manifestations of diabetes</w:t>
            </w:r>
            <w:r w:rsidRPr="00D62F2E">
              <w:rPr>
                <w:rFonts w:asciiTheme="minorHAnsi" w:eastAsia="Calibri" w:hAnsiTheme="minorHAnsi" w:cstheme="minorHAnsi"/>
                <w:color w:val="000000"/>
                <w:sz w:val="24"/>
                <w:szCs w:val="24"/>
              </w:rPr>
              <w:br/>
              <w:t xml:space="preserve">*Compare and contrast Type I diabetes, Type II diabetes, glucose intolerance, gestational diabetes and diabetes </w:t>
            </w:r>
            <w:proofErr w:type="spellStart"/>
            <w:r w:rsidRPr="00D62F2E">
              <w:rPr>
                <w:rFonts w:asciiTheme="minorHAnsi" w:eastAsia="Calibri" w:hAnsiTheme="minorHAnsi" w:cstheme="minorHAnsi"/>
                <w:color w:val="000000"/>
                <w:sz w:val="24"/>
                <w:szCs w:val="24"/>
              </w:rPr>
              <w:t>insipidis</w:t>
            </w:r>
            <w:proofErr w:type="spellEnd"/>
            <w:r w:rsidRPr="00D62F2E">
              <w:rPr>
                <w:rFonts w:asciiTheme="minorHAnsi" w:eastAsia="Calibri" w:hAnsiTheme="minorHAnsi" w:cstheme="minorHAnsi"/>
                <w:color w:val="000000"/>
                <w:sz w:val="24"/>
                <w:szCs w:val="24"/>
              </w:rPr>
              <w:br/>
              <w:t>*Formulate a management plan and treatment goals for each type of diabetes</w:t>
            </w:r>
            <w:r w:rsidRPr="00D62F2E">
              <w:rPr>
                <w:rFonts w:asciiTheme="minorHAnsi" w:eastAsia="Calibri" w:hAnsiTheme="minorHAnsi" w:cstheme="minorHAnsi"/>
                <w:color w:val="000000"/>
                <w:sz w:val="24"/>
                <w:szCs w:val="24"/>
              </w:rPr>
              <w:br/>
              <w:t>*Outline a rational approach to the patient who presents with weight change, fatigue, heat intolerance, polyuria, polydipsia, polyphagia, and other symptoms suggestive of an endocrine disorder</w:t>
            </w:r>
          </w:p>
        </w:tc>
      </w:tr>
      <w:tr w:rsidR="00D62F2E" w:rsidRPr="00D62F2E" w14:paraId="74C2874F" w14:textId="77777777" w:rsidTr="00CA5D02">
        <w:trPr>
          <w:trHeight w:val="432"/>
        </w:trPr>
        <w:tc>
          <w:tcPr>
            <w:tcW w:w="3050" w:type="dxa"/>
            <w:tcBorders>
              <w:top w:val="single" w:sz="8" w:space="0" w:color="auto"/>
              <w:left w:val="single" w:sz="8" w:space="0" w:color="auto"/>
              <w:bottom w:val="single" w:sz="4" w:space="0" w:color="auto"/>
              <w:right w:val="single" w:sz="8" w:space="0" w:color="auto"/>
            </w:tcBorders>
            <w:vAlign w:val="center"/>
            <w:hideMark/>
          </w:tcPr>
          <w:p w14:paraId="52945EAE" w14:textId="77777777" w:rsidR="00D62F2E" w:rsidRPr="00D62F2E" w:rsidRDefault="00D62F2E" w:rsidP="00D62F2E">
            <w:pPr>
              <w:jc w:val="center"/>
              <w:rPr>
                <w:rFonts w:asciiTheme="minorHAnsi" w:hAnsiTheme="minorHAnsi" w:cstheme="minorHAnsi"/>
                <w:color w:val="000000"/>
                <w:sz w:val="24"/>
                <w:szCs w:val="24"/>
              </w:rPr>
            </w:pPr>
            <w:r w:rsidRPr="00D62F2E">
              <w:rPr>
                <w:rFonts w:asciiTheme="minorHAnsi" w:eastAsia="Calibri" w:hAnsiTheme="minorHAnsi" w:cstheme="minorHAnsi"/>
                <w:color w:val="000000"/>
                <w:sz w:val="24"/>
                <w:szCs w:val="24"/>
              </w:rPr>
              <w:t>Common Problems/Disorders</w:t>
            </w:r>
            <w:r w:rsidRPr="00D62F2E">
              <w:rPr>
                <w:rFonts w:asciiTheme="minorHAnsi" w:eastAsia="Calibri" w:hAnsiTheme="minorHAnsi" w:cstheme="minorHAnsi"/>
                <w:color w:val="000000"/>
                <w:sz w:val="24"/>
                <w:szCs w:val="24"/>
              </w:rPr>
              <w:br/>
            </w:r>
            <w:r w:rsidRPr="00D62F2E">
              <w:rPr>
                <w:rFonts w:asciiTheme="minorHAnsi" w:eastAsia="Calibri" w:hAnsiTheme="minorHAnsi" w:cstheme="minorHAnsi"/>
                <w:b/>
                <w:bCs/>
                <w:color w:val="000000"/>
                <w:sz w:val="24"/>
                <w:szCs w:val="24"/>
              </w:rPr>
              <w:lastRenderedPageBreak/>
              <w:t>Hematology and Infectious Disease</w:t>
            </w:r>
          </w:p>
        </w:tc>
        <w:tc>
          <w:tcPr>
            <w:tcW w:w="4050" w:type="dxa"/>
            <w:tcBorders>
              <w:top w:val="single" w:sz="4" w:space="0" w:color="auto"/>
              <w:left w:val="nil"/>
              <w:bottom w:val="single" w:sz="8" w:space="0" w:color="auto"/>
              <w:right w:val="single" w:sz="8" w:space="0" w:color="auto"/>
            </w:tcBorders>
            <w:vAlign w:val="center"/>
            <w:hideMark/>
          </w:tcPr>
          <w:p w14:paraId="21010EC8" w14:textId="77777777" w:rsidR="00D62F2E" w:rsidRPr="00D62F2E" w:rsidRDefault="00D62F2E" w:rsidP="00D62F2E">
            <w:pPr>
              <w:jc w:val="center"/>
              <w:rPr>
                <w:rFonts w:asciiTheme="minorHAnsi" w:hAnsiTheme="minorHAnsi" w:cstheme="minorHAnsi"/>
                <w:color w:val="000000"/>
                <w:sz w:val="24"/>
                <w:szCs w:val="24"/>
              </w:rPr>
            </w:pPr>
            <w:r w:rsidRPr="00D62F2E">
              <w:rPr>
                <w:rFonts w:asciiTheme="minorHAnsi" w:eastAsia="Calibri" w:hAnsiTheme="minorHAnsi" w:cstheme="minorHAnsi"/>
                <w:color w:val="000000"/>
                <w:sz w:val="24"/>
                <w:szCs w:val="24"/>
              </w:rPr>
              <w:lastRenderedPageBreak/>
              <w:t>Demonstrate an understanding of common problems/disorders encountered in Family Medicine</w:t>
            </w:r>
          </w:p>
        </w:tc>
        <w:tc>
          <w:tcPr>
            <w:tcW w:w="7300" w:type="dxa"/>
            <w:tcBorders>
              <w:top w:val="single" w:sz="8" w:space="0" w:color="auto"/>
              <w:left w:val="nil"/>
              <w:bottom w:val="single" w:sz="4" w:space="0" w:color="auto"/>
              <w:right w:val="single" w:sz="8" w:space="0" w:color="auto"/>
            </w:tcBorders>
            <w:vAlign w:val="center"/>
            <w:hideMark/>
          </w:tcPr>
          <w:p w14:paraId="40A0D2C4" w14:textId="77777777" w:rsidR="00D62F2E" w:rsidRPr="00D62F2E" w:rsidRDefault="00D62F2E" w:rsidP="00D62F2E">
            <w:pPr>
              <w:rPr>
                <w:rFonts w:asciiTheme="minorHAnsi" w:hAnsiTheme="minorHAnsi" w:cstheme="minorHAnsi"/>
                <w:color w:val="000000"/>
                <w:sz w:val="24"/>
                <w:szCs w:val="24"/>
              </w:rPr>
            </w:pPr>
            <w:r w:rsidRPr="00D62F2E">
              <w:rPr>
                <w:rFonts w:asciiTheme="minorHAnsi" w:eastAsia="Calibri" w:hAnsiTheme="minorHAnsi" w:cstheme="minorHAnsi"/>
                <w:color w:val="000000"/>
                <w:sz w:val="24"/>
                <w:szCs w:val="24"/>
              </w:rPr>
              <w:t>*Outline a rational approach to lymphadenopathy, splenomegaly, or easy bruising/bleeding</w:t>
            </w:r>
            <w:r w:rsidRPr="00D62F2E">
              <w:rPr>
                <w:rFonts w:asciiTheme="minorHAnsi" w:eastAsia="Calibri" w:hAnsiTheme="minorHAnsi" w:cstheme="minorHAnsi"/>
                <w:color w:val="000000"/>
                <w:sz w:val="24"/>
                <w:szCs w:val="24"/>
              </w:rPr>
              <w:br/>
              <w:t xml:space="preserve">*Recognize the signs and symptoms of anemia, leukemia, neutropenia </w:t>
            </w:r>
            <w:r w:rsidRPr="00D62F2E">
              <w:rPr>
                <w:rFonts w:asciiTheme="minorHAnsi" w:eastAsia="Calibri" w:hAnsiTheme="minorHAnsi" w:cstheme="minorHAnsi"/>
                <w:color w:val="000000"/>
                <w:sz w:val="24"/>
                <w:szCs w:val="24"/>
              </w:rPr>
              <w:lastRenderedPageBreak/>
              <w:t>and lymphoma</w:t>
            </w:r>
            <w:r w:rsidRPr="00D62F2E">
              <w:rPr>
                <w:rFonts w:asciiTheme="minorHAnsi" w:eastAsia="Calibri" w:hAnsiTheme="minorHAnsi" w:cstheme="minorHAnsi"/>
                <w:color w:val="000000"/>
                <w:sz w:val="24"/>
                <w:szCs w:val="24"/>
              </w:rPr>
              <w:br/>
              <w:t>*Outline the differential diagnosis, evaluation and treatment of anemia</w:t>
            </w:r>
            <w:r w:rsidRPr="00D62F2E">
              <w:rPr>
                <w:rFonts w:asciiTheme="minorHAnsi" w:eastAsia="Calibri" w:hAnsiTheme="minorHAnsi" w:cstheme="minorHAnsi"/>
                <w:color w:val="000000"/>
                <w:sz w:val="24"/>
                <w:szCs w:val="24"/>
              </w:rPr>
              <w:br/>
              <w:t>*Identify patients who are predisposed to hypercoagulability and thrombosis</w:t>
            </w:r>
            <w:r w:rsidRPr="00D62F2E">
              <w:rPr>
                <w:rFonts w:asciiTheme="minorHAnsi" w:eastAsia="Calibri" w:hAnsiTheme="minorHAnsi" w:cstheme="minorHAnsi"/>
                <w:color w:val="000000"/>
                <w:sz w:val="24"/>
                <w:szCs w:val="24"/>
              </w:rPr>
              <w:br/>
              <w:t>*Outline a rational diagnostic approach to fever of unknown origin</w:t>
            </w:r>
            <w:r w:rsidRPr="00D62F2E">
              <w:rPr>
                <w:rFonts w:asciiTheme="minorHAnsi" w:eastAsia="Calibri" w:hAnsiTheme="minorHAnsi" w:cstheme="minorHAnsi"/>
                <w:color w:val="000000"/>
                <w:sz w:val="24"/>
                <w:szCs w:val="24"/>
              </w:rPr>
              <w:br/>
              <w:t>*Discuss the general principles for antimicrobial therapy and prophylaxis</w:t>
            </w:r>
            <w:r w:rsidRPr="00D62F2E">
              <w:rPr>
                <w:rFonts w:asciiTheme="minorHAnsi" w:eastAsia="Calibri" w:hAnsiTheme="minorHAnsi" w:cstheme="minorHAnsi"/>
                <w:color w:val="000000"/>
                <w:sz w:val="24"/>
                <w:szCs w:val="24"/>
              </w:rPr>
              <w:br/>
              <w:t>*List the parasitic diseases common to the United States and the treatment of each</w:t>
            </w:r>
            <w:r w:rsidRPr="00D62F2E">
              <w:rPr>
                <w:rFonts w:asciiTheme="minorHAnsi" w:eastAsia="Calibri" w:hAnsiTheme="minorHAnsi" w:cstheme="minorHAnsi"/>
                <w:color w:val="000000"/>
                <w:sz w:val="24"/>
                <w:szCs w:val="24"/>
              </w:rPr>
              <w:br/>
              <w:t>*List the risk factors and preventive measures for HIV</w:t>
            </w:r>
            <w:r w:rsidRPr="00D62F2E">
              <w:rPr>
                <w:rFonts w:asciiTheme="minorHAnsi" w:eastAsia="Calibri" w:hAnsiTheme="minorHAnsi" w:cstheme="minorHAnsi"/>
                <w:color w:val="000000"/>
                <w:sz w:val="24"/>
                <w:szCs w:val="24"/>
              </w:rPr>
              <w:br/>
              <w:t>*Recognize clinical manifestations of immunosuppression and initiate appropriate treatment and prophylaxis</w:t>
            </w:r>
            <w:r w:rsidRPr="00D62F2E">
              <w:rPr>
                <w:rFonts w:asciiTheme="minorHAnsi" w:eastAsia="Calibri" w:hAnsiTheme="minorHAnsi" w:cstheme="minorHAnsi"/>
                <w:color w:val="000000"/>
                <w:sz w:val="24"/>
                <w:szCs w:val="24"/>
              </w:rPr>
              <w:br/>
              <w:t>*Describe the etiology, signs and symptoms of infections in each of the major organ systems and initiate appropriate treatment</w:t>
            </w:r>
          </w:p>
        </w:tc>
      </w:tr>
      <w:tr w:rsidR="00D62F2E" w:rsidRPr="00D62F2E" w14:paraId="0CD1159B" w14:textId="77777777" w:rsidTr="00660ACF">
        <w:trPr>
          <w:trHeight w:val="223"/>
        </w:trPr>
        <w:tc>
          <w:tcPr>
            <w:tcW w:w="3050" w:type="dxa"/>
            <w:tcBorders>
              <w:top w:val="single" w:sz="4" w:space="0" w:color="auto"/>
              <w:left w:val="single" w:sz="8" w:space="0" w:color="auto"/>
              <w:bottom w:val="single" w:sz="8" w:space="0" w:color="auto"/>
              <w:right w:val="single" w:sz="8" w:space="0" w:color="auto"/>
            </w:tcBorders>
            <w:vAlign w:val="center"/>
            <w:hideMark/>
          </w:tcPr>
          <w:p w14:paraId="65CDE74B" w14:textId="77777777" w:rsidR="00D62F2E" w:rsidRPr="00D62F2E" w:rsidRDefault="00D62F2E" w:rsidP="00D62F2E">
            <w:pPr>
              <w:jc w:val="center"/>
              <w:rPr>
                <w:rFonts w:asciiTheme="minorHAnsi" w:hAnsiTheme="minorHAnsi" w:cstheme="minorHAnsi"/>
                <w:color w:val="000000"/>
                <w:sz w:val="24"/>
                <w:szCs w:val="24"/>
              </w:rPr>
            </w:pPr>
            <w:r w:rsidRPr="00D62F2E">
              <w:rPr>
                <w:rFonts w:asciiTheme="minorHAnsi" w:eastAsia="Calibri" w:hAnsiTheme="minorHAnsi" w:cstheme="minorHAnsi"/>
                <w:color w:val="000000"/>
                <w:sz w:val="24"/>
                <w:szCs w:val="24"/>
              </w:rPr>
              <w:t>Common Problems/Disorders</w:t>
            </w:r>
            <w:r w:rsidRPr="00D62F2E">
              <w:rPr>
                <w:rFonts w:asciiTheme="minorHAnsi" w:eastAsia="Calibri" w:hAnsiTheme="minorHAnsi" w:cstheme="minorHAnsi"/>
                <w:color w:val="000000"/>
                <w:sz w:val="24"/>
                <w:szCs w:val="24"/>
              </w:rPr>
              <w:br/>
            </w:r>
            <w:r w:rsidRPr="00D62F2E">
              <w:rPr>
                <w:rFonts w:asciiTheme="minorHAnsi" w:eastAsia="Calibri" w:hAnsiTheme="minorHAnsi" w:cstheme="minorHAnsi"/>
                <w:b/>
                <w:bCs/>
                <w:color w:val="000000"/>
                <w:sz w:val="24"/>
                <w:szCs w:val="24"/>
              </w:rPr>
              <w:t>Psychiatry</w:t>
            </w:r>
          </w:p>
        </w:tc>
        <w:tc>
          <w:tcPr>
            <w:tcW w:w="4050" w:type="dxa"/>
            <w:tcBorders>
              <w:top w:val="single" w:sz="8" w:space="0" w:color="auto"/>
              <w:left w:val="nil"/>
              <w:bottom w:val="single" w:sz="4" w:space="0" w:color="auto"/>
              <w:right w:val="single" w:sz="8" w:space="0" w:color="auto"/>
            </w:tcBorders>
            <w:vAlign w:val="center"/>
            <w:hideMark/>
          </w:tcPr>
          <w:p w14:paraId="272F235B" w14:textId="77777777" w:rsidR="00D62F2E" w:rsidRPr="00D62F2E" w:rsidRDefault="00D62F2E" w:rsidP="00D62F2E">
            <w:pPr>
              <w:jc w:val="center"/>
              <w:rPr>
                <w:rFonts w:asciiTheme="minorHAnsi" w:hAnsiTheme="minorHAnsi" w:cstheme="minorHAnsi"/>
                <w:color w:val="000000"/>
                <w:sz w:val="24"/>
                <w:szCs w:val="24"/>
              </w:rPr>
            </w:pPr>
            <w:r w:rsidRPr="00D62F2E">
              <w:rPr>
                <w:rFonts w:asciiTheme="minorHAnsi" w:eastAsia="Calibri" w:hAnsiTheme="minorHAnsi" w:cstheme="minorHAnsi"/>
                <w:color w:val="000000"/>
                <w:sz w:val="24"/>
                <w:szCs w:val="24"/>
              </w:rPr>
              <w:t>Demonstrate an understanding of common problems/disorders encountered in Family Medicine</w:t>
            </w:r>
          </w:p>
        </w:tc>
        <w:tc>
          <w:tcPr>
            <w:tcW w:w="7300" w:type="dxa"/>
            <w:tcBorders>
              <w:top w:val="single" w:sz="4" w:space="0" w:color="auto"/>
              <w:left w:val="nil"/>
              <w:bottom w:val="single" w:sz="8" w:space="0" w:color="auto"/>
              <w:right w:val="single" w:sz="8" w:space="0" w:color="auto"/>
            </w:tcBorders>
            <w:vAlign w:val="center"/>
            <w:hideMark/>
          </w:tcPr>
          <w:p w14:paraId="566C1E3E" w14:textId="77777777" w:rsidR="00D62F2E" w:rsidRPr="00D62F2E" w:rsidRDefault="00D62F2E" w:rsidP="00D62F2E">
            <w:pPr>
              <w:rPr>
                <w:rFonts w:asciiTheme="minorHAnsi" w:hAnsiTheme="minorHAnsi" w:cstheme="minorHAnsi"/>
                <w:color w:val="000000"/>
                <w:sz w:val="24"/>
                <w:szCs w:val="24"/>
              </w:rPr>
            </w:pPr>
            <w:r w:rsidRPr="00D62F2E">
              <w:rPr>
                <w:rFonts w:asciiTheme="minorHAnsi" w:eastAsia="Calibri" w:hAnsiTheme="minorHAnsi" w:cstheme="minorHAnsi"/>
                <w:color w:val="000000"/>
                <w:sz w:val="24"/>
                <w:szCs w:val="24"/>
              </w:rPr>
              <w:t>*Select appropriate management for patients who display emotional or mental instability</w:t>
            </w:r>
            <w:r w:rsidRPr="00D62F2E">
              <w:rPr>
                <w:rFonts w:asciiTheme="minorHAnsi" w:eastAsia="Calibri" w:hAnsiTheme="minorHAnsi" w:cstheme="minorHAnsi"/>
                <w:color w:val="000000"/>
                <w:sz w:val="24"/>
                <w:szCs w:val="24"/>
              </w:rPr>
              <w:br/>
              <w:t>*Discuss therapeutic approaches to common family problems</w:t>
            </w:r>
            <w:r w:rsidRPr="00D62F2E">
              <w:rPr>
                <w:rFonts w:asciiTheme="minorHAnsi" w:eastAsia="Calibri" w:hAnsiTheme="minorHAnsi" w:cstheme="minorHAnsi"/>
                <w:color w:val="000000"/>
                <w:sz w:val="24"/>
                <w:szCs w:val="24"/>
              </w:rPr>
              <w:br/>
              <w:t xml:space="preserve">*Outline options for encouraging behavior change in </w:t>
            </w:r>
            <w:proofErr w:type="gramStart"/>
            <w:r w:rsidRPr="00D62F2E">
              <w:rPr>
                <w:rFonts w:asciiTheme="minorHAnsi" w:eastAsia="Calibri" w:hAnsiTheme="minorHAnsi" w:cstheme="minorHAnsi"/>
                <w:color w:val="000000"/>
                <w:sz w:val="24"/>
                <w:szCs w:val="24"/>
              </w:rPr>
              <w:t>high risk</w:t>
            </w:r>
            <w:proofErr w:type="gramEnd"/>
            <w:r w:rsidRPr="00D62F2E">
              <w:rPr>
                <w:rFonts w:asciiTheme="minorHAnsi" w:eastAsia="Calibri" w:hAnsiTheme="minorHAnsi" w:cstheme="minorHAnsi"/>
                <w:color w:val="000000"/>
                <w:sz w:val="24"/>
                <w:szCs w:val="24"/>
              </w:rPr>
              <w:t xml:space="preserve"> patients</w:t>
            </w:r>
            <w:r w:rsidRPr="00D62F2E">
              <w:rPr>
                <w:rFonts w:asciiTheme="minorHAnsi" w:eastAsia="Calibri" w:hAnsiTheme="minorHAnsi" w:cstheme="minorHAnsi"/>
                <w:color w:val="000000"/>
                <w:sz w:val="24"/>
                <w:szCs w:val="24"/>
              </w:rPr>
              <w:br/>
              <w:t>*Discuss issues of death and dying and identify resources for support</w:t>
            </w:r>
            <w:r w:rsidRPr="00D62F2E">
              <w:rPr>
                <w:rFonts w:asciiTheme="minorHAnsi" w:eastAsia="Calibri" w:hAnsiTheme="minorHAnsi" w:cstheme="minorHAnsi"/>
                <w:color w:val="000000"/>
                <w:sz w:val="24"/>
                <w:szCs w:val="24"/>
              </w:rPr>
              <w:br/>
              <w:t>*Identify the clinical manifestations of mood disorders and select appropriate initial treatment</w:t>
            </w:r>
          </w:p>
        </w:tc>
      </w:tr>
      <w:tr w:rsidR="00D62F2E" w:rsidRPr="00D62F2E" w14:paraId="468760F9" w14:textId="77777777" w:rsidTr="00660ACF">
        <w:trPr>
          <w:trHeight w:val="1440"/>
        </w:trPr>
        <w:tc>
          <w:tcPr>
            <w:tcW w:w="3050" w:type="dxa"/>
            <w:tcBorders>
              <w:top w:val="single" w:sz="8" w:space="0" w:color="auto"/>
              <w:left w:val="single" w:sz="8" w:space="0" w:color="auto"/>
              <w:bottom w:val="single" w:sz="4" w:space="0" w:color="auto"/>
              <w:right w:val="single" w:sz="8" w:space="0" w:color="auto"/>
            </w:tcBorders>
            <w:vAlign w:val="center"/>
            <w:hideMark/>
          </w:tcPr>
          <w:p w14:paraId="4C36900F" w14:textId="77777777" w:rsidR="00D62F2E" w:rsidRPr="00D62F2E" w:rsidRDefault="00D62F2E" w:rsidP="00D62F2E">
            <w:pPr>
              <w:jc w:val="center"/>
              <w:rPr>
                <w:rFonts w:asciiTheme="minorHAnsi" w:hAnsiTheme="minorHAnsi" w:cstheme="minorHAnsi"/>
                <w:color w:val="000000"/>
                <w:sz w:val="24"/>
                <w:szCs w:val="24"/>
              </w:rPr>
            </w:pPr>
            <w:r w:rsidRPr="00D62F2E">
              <w:rPr>
                <w:rFonts w:asciiTheme="minorHAnsi" w:eastAsia="Calibri" w:hAnsiTheme="minorHAnsi" w:cstheme="minorHAnsi"/>
                <w:color w:val="000000"/>
                <w:sz w:val="24"/>
                <w:szCs w:val="24"/>
              </w:rPr>
              <w:t>Common Problems/Disorders</w:t>
            </w:r>
            <w:r w:rsidRPr="00D62F2E">
              <w:rPr>
                <w:rFonts w:asciiTheme="minorHAnsi" w:eastAsia="Calibri" w:hAnsiTheme="minorHAnsi" w:cstheme="minorHAnsi"/>
                <w:color w:val="000000"/>
                <w:sz w:val="24"/>
                <w:szCs w:val="24"/>
              </w:rPr>
              <w:br/>
            </w:r>
            <w:r w:rsidRPr="00D62F2E">
              <w:rPr>
                <w:rFonts w:asciiTheme="minorHAnsi" w:eastAsia="Calibri" w:hAnsiTheme="minorHAnsi" w:cstheme="minorHAnsi"/>
                <w:b/>
                <w:bCs/>
                <w:color w:val="000000"/>
                <w:sz w:val="24"/>
                <w:szCs w:val="24"/>
              </w:rPr>
              <w:t>The Reproductive System</w:t>
            </w:r>
          </w:p>
        </w:tc>
        <w:tc>
          <w:tcPr>
            <w:tcW w:w="4050" w:type="dxa"/>
            <w:tcBorders>
              <w:top w:val="single" w:sz="4" w:space="0" w:color="auto"/>
              <w:left w:val="nil"/>
              <w:bottom w:val="single" w:sz="8" w:space="0" w:color="auto"/>
              <w:right w:val="single" w:sz="8" w:space="0" w:color="auto"/>
            </w:tcBorders>
            <w:vAlign w:val="center"/>
            <w:hideMark/>
          </w:tcPr>
          <w:p w14:paraId="6441647E" w14:textId="77777777" w:rsidR="00D62F2E" w:rsidRPr="00D62F2E" w:rsidRDefault="00D62F2E" w:rsidP="00D62F2E">
            <w:pPr>
              <w:jc w:val="center"/>
              <w:rPr>
                <w:rFonts w:asciiTheme="minorHAnsi" w:hAnsiTheme="minorHAnsi" w:cstheme="minorHAnsi"/>
                <w:color w:val="000000"/>
                <w:sz w:val="24"/>
                <w:szCs w:val="24"/>
              </w:rPr>
            </w:pPr>
            <w:r w:rsidRPr="00D62F2E">
              <w:rPr>
                <w:rFonts w:asciiTheme="minorHAnsi" w:eastAsia="Calibri" w:hAnsiTheme="minorHAnsi" w:cstheme="minorHAnsi"/>
                <w:color w:val="000000"/>
                <w:sz w:val="24"/>
                <w:szCs w:val="24"/>
              </w:rPr>
              <w:t>Demonstrate an understanding of common problems/disorders encountered in Family Medicine</w:t>
            </w:r>
          </w:p>
        </w:tc>
        <w:tc>
          <w:tcPr>
            <w:tcW w:w="7300" w:type="dxa"/>
            <w:tcBorders>
              <w:top w:val="single" w:sz="8" w:space="0" w:color="auto"/>
              <w:left w:val="nil"/>
              <w:bottom w:val="single" w:sz="4" w:space="0" w:color="auto"/>
              <w:right w:val="single" w:sz="8" w:space="0" w:color="auto"/>
            </w:tcBorders>
            <w:vAlign w:val="center"/>
            <w:hideMark/>
          </w:tcPr>
          <w:p w14:paraId="3BB915D5" w14:textId="77777777" w:rsidR="00D62F2E" w:rsidRPr="00D62F2E" w:rsidRDefault="00D62F2E" w:rsidP="00D62F2E">
            <w:pPr>
              <w:rPr>
                <w:rFonts w:asciiTheme="minorHAnsi" w:hAnsiTheme="minorHAnsi" w:cstheme="minorHAnsi"/>
                <w:color w:val="000000"/>
                <w:sz w:val="24"/>
                <w:szCs w:val="24"/>
              </w:rPr>
            </w:pPr>
            <w:r w:rsidRPr="00D62F2E">
              <w:rPr>
                <w:rFonts w:asciiTheme="minorHAnsi" w:eastAsia="Calibri" w:hAnsiTheme="minorHAnsi" w:cstheme="minorHAnsi"/>
                <w:color w:val="000000"/>
                <w:sz w:val="24"/>
                <w:szCs w:val="24"/>
              </w:rPr>
              <w:t>*Discuss the clinical management of abnormal menstruation</w:t>
            </w:r>
            <w:r w:rsidRPr="00D62F2E">
              <w:rPr>
                <w:rFonts w:asciiTheme="minorHAnsi" w:eastAsia="Calibri" w:hAnsiTheme="minorHAnsi" w:cstheme="minorHAnsi"/>
                <w:color w:val="000000"/>
                <w:sz w:val="24"/>
                <w:szCs w:val="24"/>
              </w:rPr>
              <w:br/>
              <w:t>*Outline a rational diagnostic approach to hirsutism, chronic pelvic pain, female infertility, breast mass and gynecologic neoplasms</w:t>
            </w:r>
            <w:r w:rsidRPr="00D62F2E">
              <w:rPr>
                <w:rFonts w:asciiTheme="minorHAnsi" w:eastAsia="Calibri" w:hAnsiTheme="minorHAnsi" w:cstheme="minorHAnsi"/>
                <w:color w:val="000000"/>
                <w:sz w:val="24"/>
                <w:szCs w:val="24"/>
              </w:rPr>
              <w:br/>
              <w:t>*List the available contraceptive choices, their effectiveness and their risks and benefits</w:t>
            </w:r>
            <w:r w:rsidRPr="00D62F2E">
              <w:rPr>
                <w:rFonts w:asciiTheme="minorHAnsi" w:eastAsia="Calibri" w:hAnsiTheme="minorHAnsi" w:cstheme="minorHAnsi"/>
                <w:color w:val="000000"/>
                <w:sz w:val="24"/>
                <w:szCs w:val="24"/>
              </w:rPr>
              <w:br/>
              <w:t>*Outline the management of an abnormal PAP smear</w:t>
            </w:r>
            <w:r w:rsidRPr="00D62F2E">
              <w:rPr>
                <w:rFonts w:asciiTheme="minorHAnsi" w:eastAsia="Calibri" w:hAnsiTheme="minorHAnsi" w:cstheme="minorHAnsi"/>
                <w:color w:val="000000"/>
                <w:sz w:val="24"/>
                <w:szCs w:val="24"/>
              </w:rPr>
              <w:br/>
              <w:t>*Identify and manage the clinical manifestations of menopause</w:t>
            </w:r>
            <w:r w:rsidRPr="00D62F2E">
              <w:rPr>
                <w:rFonts w:asciiTheme="minorHAnsi" w:eastAsia="Calibri" w:hAnsiTheme="minorHAnsi" w:cstheme="minorHAnsi"/>
                <w:color w:val="000000"/>
                <w:sz w:val="24"/>
                <w:szCs w:val="24"/>
              </w:rPr>
              <w:br/>
              <w:t>*Formulate a differential diagnosis and management plan for vaginitis, urethritis, genital lesions, and PID</w:t>
            </w:r>
          </w:p>
        </w:tc>
      </w:tr>
      <w:tr w:rsidR="00D62F2E" w:rsidRPr="00D62F2E" w14:paraId="02046697" w14:textId="77777777" w:rsidTr="00660ACF">
        <w:trPr>
          <w:trHeight w:val="600"/>
        </w:trPr>
        <w:tc>
          <w:tcPr>
            <w:tcW w:w="3050" w:type="dxa"/>
            <w:tcBorders>
              <w:top w:val="single" w:sz="4" w:space="0" w:color="auto"/>
              <w:left w:val="single" w:sz="8" w:space="0" w:color="auto"/>
              <w:bottom w:val="single" w:sz="8" w:space="0" w:color="auto"/>
              <w:right w:val="single" w:sz="8" w:space="0" w:color="auto"/>
            </w:tcBorders>
            <w:vAlign w:val="center"/>
            <w:hideMark/>
          </w:tcPr>
          <w:p w14:paraId="52A00D11" w14:textId="77777777" w:rsidR="00D62F2E" w:rsidRPr="00D62F2E" w:rsidRDefault="00D62F2E" w:rsidP="00D62F2E">
            <w:pPr>
              <w:jc w:val="center"/>
              <w:rPr>
                <w:rFonts w:asciiTheme="minorHAnsi" w:hAnsiTheme="minorHAnsi" w:cstheme="minorHAnsi"/>
                <w:color w:val="000000"/>
                <w:sz w:val="24"/>
                <w:szCs w:val="24"/>
              </w:rPr>
            </w:pPr>
            <w:r w:rsidRPr="00D62F2E">
              <w:rPr>
                <w:rFonts w:asciiTheme="minorHAnsi" w:eastAsia="Calibri" w:hAnsiTheme="minorHAnsi" w:cstheme="minorHAnsi"/>
                <w:color w:val="000000"/>
                <w:sz w:val="24"/>
                <w:szCs w:val="24"/>
              </w:rPr>
              <w:t>Differential Diagnosis</w:t>
            </w:r>
          </w:p>
        </w:tc>
        <w:tc>
          <w:tcPr>
            <w:tcW w:w="4050" w:type="dxa"/>
            <w:tcBorders>
              <w:top w:val="nil"/>
              <w:left w:val="nil"/>
              <w:bottom w:val="single" w:sz="8" w:space="0" w:color="auto"/>
              <w:right w:val="single" w:sz="8" w:space="0" w:color="auto"/>
            </w:tcBorders>
            <w:vAlign w:val="center"/>
            <w:hideMark/>
          </w:tcPr>
          <w:p w14:paraId="6122327F" w14:textId="77777777" w:rsidR="00D62F2E" w:rsidRPr="00D62F2E" w:rsidRDefault="00D62F2E" w:rsidP="00D62F2E">
            <w:pPr>
              <w:jc w:val="center"/>
              <w:rPr>
                <w:rFonts w:asciiTheme="minorHAnsi" w:hAnsiTheme="minorHAnsi" w:cstheme="minorHAnsi"/>
                <w:color w:val="000000"/>
                <w:sz w:val="24"/>
                <w:szCs w:val="24"/>
              </w:rPr>
            </w:pPr>
            <w:r w:rsidRPr="00D62F2E">
              <w:rPr>
                <w:rFonts w:asciiTheme="minorHAnsi" w:eastAsia="Calibri" w:hAnsiTheme="minorHAnsi" w:cstheme="minorHAnsi"/>
                <w:color w:val="000000"/>
                <w:sz w:val="24"/>
                <w:szCs w:val="24"/>
              </w:rPr>
              <w:t>Demonstrate an ability to develop a differential diagnosis</w:t>
            </w:r>
          </w:p>
        </w:tc>
        <w:tc>
          <w:tcPr>
            <w:tcW w:w="7300" w:type="dxa"/>
            <w:tcBorders>
              <w:top w:val="single" w:sz="4" w:space="0" w:color="auto"/>
              <w:left w:val="nil"/>
              <w:bottom w:val="single" w:sz="8" w:space="0" w:color="auto"/>
              <w:right w:val="single" w:sz="8" w:space="0" w:color="auto"/>
            </w:tcBorders>
            <w:vAlign w:val="center"/>
            <w:hideMark/>
          </w:tcPr>
          <w:p w14:paraId="77F80C7F" w14:textId="25CFAD94" w:rsidR="00D62F2E" w:rsidRPr="00D62F2E" w:rsidRDefault="005E6DF7" w:rsidP="00D62F2E">
            <w:pPr>
              <w:rPr>
                <w:rFonts w:asciiTheme="minorHAnsi" w:hAnsiTheme="minorHAnsi" w:cstheme="minorHAnsi"/>
                <w:color w:val="000000"/>
                <w:sz w:val="24"/>
                <w:szCs w:val="24"/>
              </w:rPr>
            </w:pPr>
            <w:r w:rsidRPr="00D62F2E">
              <w:rPr>
                <w:rFonts w:asciiTheme="minorHAnsi" w:eastAsia="Calibri" w:hAnsiTheme="minorHAnsi" w:cstheme="minorHAnsi"/>
                <w:color w:val="000000"/>
                <w:sz w:val="24"/>
                <w:szCs w:val="24"/>
              </w:rPr>
              <w:t>Demonstrate an ability to develop a differential diagnosis</w:t>
            </w:r>
          </w:p>
        </w:tc>
      </w:tr>
      <w:tr w:rsidR="00D62F2E" w:rsidRPr="00D62F2E" w14:paraId="3644202B" w14:textId="77777777" w:rsidTr="00660ACF">
        <w:trPr>
          <w:trHeight w:val="430"/>
        </w:trPr>
        <w:tc>
          <w:tcPr>
            <w:tcW w:w="3050" w:type="dxa"/>
            <w:tcBorders>
              <w:top w:val="single" w:sz="8" w:space="0" w:color="auto"/>
              <w:left w:val="single" w:sz="8" w:space="0" w:color="auto"/>
              <w:bottom w:val="single" w:sz="4" w:space="0" w:color="auto"/>
              <w:right w:val="single" w:sz="8" w:space="0" w:color="auto"/>
            </w:tcBorders>
            <w:vAlign w:val="center"/>
            <w:hideMark/>
          </w:tcPr>
          <w:p w14:paraId="7DE06B78" w14:textId="77777777" w:rsidR="00D62F2E" w:rsidRPr="00D62F2E" w:rsidRDefault="00D62F2E" w:rsidP="00D62F2E">
            <w:pPr>
              <w:jc w:val="center"/>
              <w:rPr>
                <w:rFonts w:asciiTheme="minorHAnsi" w:hAnsiTheme="minorHAnsi" w:cstheme="minorHAnsi"/>
                <w:color w:val="000000"/>
                <w:sz w:val="24"/>
                <w:szCs w:val="24"/>
              </w:rPr>
            </w:pPr>
            <w:r w:rsidRPr="00D62F2E">
              <w:rPr>
                <w:rFonts w:asciiTheme="minorHAnsi" w:eastAsia="Calibri" w:hAnsiTheme="minorHAnsi" w:cstheme="minorHAnsi"/>
                <w:color w:val="000000"/>
                <w:sz w:val="24"/>
                <w:szCs w:val="24"/>
              </w:rPr>
              <w:t>Pharmacologic Agents</w:t>
            </w:r>
          </w:p>
        </w:tc>
        <w:tc>
          <w:tcPr>
            <w:tcW w:w="4050" w:type="dxa"/>
            <w:tcBorders>
              <w:top w:val="single" w:sz="8" w:space="0" w:color="auto"/>
              <w:left w:val="nil"/>
              <w:bottom w:val="single" w:sz="4" w:space="0" w:color="auto"/>
              <w:right w:val="single" w:sz="8" w:space="0" w:color="auto"/>
            </w:tcBorders>
            <w:vAlign w:val="center"/>
            <w:hideMark/>
          </w:tcPr>
          <w:p w14:paraId="2587D8C7" w14:textId="77777777" w:rsidR="00D62F2E" w:rsidRPr="00D62F2E" w:rsidRDefault="00D62F2E" w:rsidP="00D62F2E">
            <w:pPr>
              <w:jc w:val="center"/>
              <w:rPr>
                <w:rFonts w:asciiTheme="minorHAnsi" w:hAnsiTheme="minorHAnsi" w:cstheme="minorHAnsi"/>
                <w:color w:val="000000"/>
                <w:sz w:val="24"/>
                <w:szCs w:val="24"/>
              </w:rPr>
            </w:pPr>
            <w:r w:rsidRPr="00D62F2E">
              <w:rPr>
                <w:rFonts w:asciiTheme="minorHAnsi" w:eastAsia="Calibri" w:hAnsiTheme="minorHAnsi" w:cstheme="minorHAnsi"/>
                <w:color w:val="000000"/>
                <w:sz w:val="24"/>
                <w:szCs w:val="24"/>
              </w:rPr>
              <w:t xml:space="preserve">Demonstrate knowledge of pharmacologic treatment options </w:t>
            </w:r>
          </w:p>
        </w:tc>
        <w:tc>
          <w:tcPr>
            <w:tcW w:w="7300" w:type="dxa"/>
            <w:tcBorders>
              <w:top w:val="single" w:sz="8" w:space="0" w:color="auto"/>
              <w:left w:val="nil"/>
              <w:bottom w:val="single" w:sz="4" w:space="0" w:color="auto"/>
              <w:right w:val="single" w:sz="8" w:space="0" w:color="auto"/>
            </w:tcBorders>
            <w:vAlign w:val="center"/>
            <w:hideMark/>
          </w:tcPr>
          <w:p w14:paraId="67941059" w14:textId="77777777" w:rsidR="00D62F2E" w:rsidRPr="00D62F2E" w:rsidRDefault="00D62F2E" w:rsidP="00D62F2E">
            <w:pPr>
              <w:rPr>
                <w:rFonts w:asciiTheme="minorHAnsi" w:hAnsiTheme="minorHAnsi" w:cstheme="minorHAnsi"/>
                <w:color w:val="000000"/>
                <w:sz w:val="24"/>
                <w:szCs w:val="24"/>
              </w:rPr>
            </w:pPr>
            <w:r w:rsidRPr="00D62F2E">
              <w:rPr>
                <w:rFonts w:asciiTheme="minorHAnsi" w:eastAsia="Calibri" w:hAnsiTheme="minorHAnsi" w:cstheme="minorHAnsi"/>
                <w:color w:val="000000"/>
                <w:sz w:val="24"/>
                <w:szCs w:val="24"/>
              </w:rPr>
              <w:t xml:space="preserve">*List the different classes </w:t>
            </w:r>
            <w:proofErr w:type="gramStart"/>
            <w:r w:rsidRPr="00D62F2E">
              <w:rPr>
                <w:rFonts w:asciiTheme="minorHAnsi" w:eastAsia="Calibri" w:hAnsiTheme="minorHAnsi" w:cstheme="minorHAnsi"/>
                <w:color w:val="000000"/>
                <w:sz w:val="24"/>
                <w:szCs w:val="24"/>
              </w:rPr>
              <w:t>of  medications</w:t>
            </w:r>
            <w:proofErr w:type="gramEnd"/>
            <w:r w:rsidRPr="00D62F2E">
              <w:rPr>
                <w:rFonts w:asciiTheme="minorHAnsi" w:eastAsia="Calibri" w:hAnsiTheme="minorHAnsi" w:cstheme="minorHAnsi"/>
                <w:color w:val="000000"/>
                <w:sz w:val="24"/>
                <w:szCs w:val="24"/>
              </w:rPr>
              <w:t xml:space="preserve"> used for family medicine and how they are used</w:t>
            </w:r>
            <w:r w:rsidRPr="00D62F2E">
              <w:rPr>
                <w:rFonts w:asciiTheme="minorHAnsi" w:eastAsia="Calibri" w:hAnsiTheme="minorHAnsi" w:cstheme="minorHAnsi"/>
                <w:color w:val="000000"/>
                <w:sz w:val="24"/>
                <w:szCs w:val="24"/>
              </w:rPr>
              <w:br/>
              <w:t xml:space="preserve">*Know the side effects, contraindications, monitoring, drug interactions </w:t>
            </w:r>
            <w:r w:rsidRPr="00D62F2E">
              <w:rPr>
                <w:rFonts w:asciiTheme="minorHAnsi" w:eastAsia="Calibri" w:hAnsiTheme="minorHAnsi" w:cstheme="minorHAnsi"/>
                <w:color w:val="000000"/>
                <w:sz w:val="24"/>
                <w:szCs w:val="24"/>
              </w:rPr>
              <w:lastRenderedPageBreak/>
              <w:t xml:space="preserve">and uses of different medications within the following categories: (analgesics, antacids, anxiolytics, antimicrobials, anti-inflammatory drugs, antihypertensive, antidepressants, antiarrhythmic, bronchodilators, hypoglycemic, </w:t>
            </w:r>
            <w:proofErr w:type="spellStart"/>
            <w:r w:rsidRPr="00D62F2E">
              <w:rPr>
                <w:rFonts w:asciiTheme="minorHAnsi" w:eastAsia="Calibri" w:hAnsiTheme="minorHAnsi" w:cstheme="minorHAnsi"/>
                <w:color w:val="000000"/>
                <w:sz w:val="24"/>
                <w:szCs w:val="24"/>
              </w:rPr>
              <w:t>hypoallergenics</w:t>
            </w:r>
            <w:proofErr w:type="spellEnd"/>
            <w:r w:rsidRPr="00D62F2E">
              <w:rPr>
                <w:rFonts w:asciiTheme="minorHAnsi" w:eastAsia="Calibri" w:hAnsiTheme="minorHAnsi" w:cstheme="minorHAnsi"/>
                <w:color w:val="000000"/>
                <w:sz w:val="24"/>
                <w:szCs w:val="24"/>
              </w:rPr>
              <w:t>)</w:t>
            </w:r>
          </w:p>
        </w:tc>
      </w:tr>
      <w:tr w:rsidR="00D62F2E" w:rsidRPr="00D62F2E" w14:paraId="13B1612F" w14:textId="77777777" w:rsidTr="00660ACF">
        <w:trPr>
          <w:trHeight w:val="600"/>
        </w:trPr>
        <w:tc>
          <w:tcPr>
            <w:tcW w:w="3050" w:type="dxa"/>
            <w:tcBorders>
              <w:top w:val="single" w:sz="4" w:space="0" w:color="auto"/>
              <w:left w:val="single" w:sz="8" w:space="0" w:color="auto"/>
              <w:bottom w:val="single" w:sz="8" w:space="0" w:color="auto"/>
              <w:right w:val="single" w:sz="8" w:space="0" w:color="auto"/>
            </w:tcBorders>
            <w:vAlign w:val="center"/>
            <w:hideMark/>
          </w:tcPr>
          <w:p w14:paraId="6E92D26E" w14:textId="77777777" w:rsidR="00D62F2E" w:rsidRPr="00D62F2E" w:rsidRDefault="00D62F2E" w:rsidP="00D62F2E">
            <w:pPr>
              <w:jc w:val="center"/>
              <w:rPr>
                <w:rFonts w:asciiTheme="minorHAnsi" w:hAnsiTheme="minorHAnsi" w:cstheme="minorHAnsi"/>
                <w:color w:val="000000"/>
                <w:sz w:val="24"/>
                <w:szCs w:val="24"/>
              </w:rPr>
            </w:pPr>
            <w:r w:rsidRPr="00D62F2E">
              <w:rPr>
                <w:rFonts w:asciiTheme="minorHAnsi" w:eastAsia="Calibri" w:hAnsiTheme="minorHAnsi" w:cstheme="minorHAnsi"/>
                <w:color w:val="000000"/>
                <w:sz w:val="24"/>
                <w:szCs w:val="24"/>
              </w:rPr>
              <w:t>Non-Pharmacologic Agents</w:t>
            </w:r>
          </w:p>
        </w:tc>
        <w:tc>
          <w:tcPr>
            <w:tcW w:w="4050" w:type="dxa"/>
            <w:tcBorders>
              <w:top w:val="single" w:sz="4" w:space="0" w:color="auto"/>
              <w:left w:val="nil"/>
              <w:bottom w:val="single" w:sz="8" w:space="0" w:color="auto"/>
              <w:right w:val="single" w:sz="8" w:space="0" w:color="auto"/>
            </w:tcBorders>
            <w:vAlign w:val="center"/>
            <w:hideMark/>
          </w:tcPr>
          <w:p w14:paraId="119FCABD" w14:textId="77777777" w:rsidR="00D62F2E" w:rsidRPr="00D62F2E" w:rsidRDefault="00D62F2E" w:rsidP="00D62F2E">
            <w:pPr>
              <w:jc w:val="center"/>
              <w:rPr>
                <w:rFonts w:asciiTheme="minorHAnsi" w:hAnsiTheme="minorHAnsi" w:cstheme="minorHAnsi"/>
                <w:color w:val="000000"/>
                <w:sz w:val="24"/>
                <w:szCs w:val="24"/>
              </w:rPr>
            </w:pPr>
            <w:r w:rsidRPr="00D62F2E">
              <w:rPr>
                <w:rFonts w:asciiTheme="minorHAnsi" w:eastAsia="Calibri" w:hAnsiTheme="minorHAnsi" w:cstheme="minorHAnsi"/>
                <w:color w:val="000000"/>
                <w:sz w:val="24"/>
                <w:szCs w:val="24"/>
              </w:rPr>
              <w:t>Demonstrate knowledge of non-pharmacologic treatment options</w:t>
            </w:r>
          </w:p>
        </w:tc>
        <w:tc>
          <w:tcPr>
            <w:tcW w:w="7300" w:type="dxa"/>
            <w:tcBorders>
              <w:top w:val="single" w:sz="4" w:space="0" w:color="auto"/>
              <w:left w:val="nil"/>
              <w:bottom w:val="single" w:sz="8" w:space="0" w:color="auto"/>
              <w:right w:val="single" w:sz="8" w:space="0" w:color="auto"/>
            </w:tcBorders>
            <w:vAlign w:val="center"/>
            <w:hideMark/>
          </w:tcPr>
          <w:p w14:paraId="3A31630B" w14:textId="77777777" w:rsidR="00D62F2E" w:rsidRPr="00D62F2E" w:rsidRDefault="00D62F2E" w:rsidP="00D62F2E">
            <w:pPr>
              <w:rPr>
                <w:rFonts w:asciiTheme="minorHAnsi" w:hAnsiTheme="minorHAnsi" w:cstheme="minorHAnsi"/>
                <w:color w:val="000000"/>
                <w:sz w:val="24"/>
                <w:szCs w:val="24"/>
              </w:rPr>
            </w:pPr>
            <w:r w:rsidRPr="00D62F2E">
              <w:rPr>
                <w:rFonts w:asciiTheme="minorHAnsi" w:eastAsia="Calibri" w:hAnsiTheme="minorHAnsi" w:cstheme="minorHAnsi"/>
                <w:color w:val="000000"/>
                <w:sz w:val="24"/>
                <w:szCs w:val="24"/>
              </w:rPr>
              <w:t xml:space="preserve">List any non-pharmacologic treatment options </w:t>
            </w:r>
          </w:p>
        </w:tc>
      </w:tr>
      <w:tr w:rsidR="00D62F2E" w:rsidRPr="00D62F2E" w14:paraId="75334BC4" w14:textId="77777777" w:rsidTr="00660ACF">
        <w:trPr>
          <w:trHeight w:val="600"/>
        </w:trPr>
        <w:tc>
          <w:tcPr>
            <w:tcW w:w="3050" w:type="dxa"/>
            <w:tcBorders>
              <w:top w:val="nil"/>
              <w:left w:val="single" w:sz="8" w:space="0" w:color="auto"/>
              <w:bottom w:val="single" w:sz="8" w:space="0" w:color="auto"/>
              <w:right w:val="single" w:sz="8" w:space="0" w:color="auto"/>
            </w:tcBorders>
            <w:vAlign w:val="center"/>
            <w:hideMark/>
          </w:tcPr>
          <w:p w14:paraId="16EA06CB" w14:textId="77777777" w:rsidR="00D62F2E" w:rsidRPr="00D62F2E" w:rsidRDefault="00D62F2E" w:rsidP="00D62F2E">
            <w:pPr>
              <w:jc w:val="center"/>
              <w:rPr>
                <w:rFonts w:asciiTheme="minorHAnsi" w:hAnsiTheme="minorHAnsi" w:cstheme="minorHAnsi"/>
                <w:color w:val="000000"/>
                <w:sz w:val="24"/>
                <w:szCs w:val="24"/>
              </w:rPr>
            </w:pPr>
            <w:r w:rsidRPr="00D62F2E">
              <w:rPr>
                <w:rFonts w:asciiTheme="minorHAnsi" w:eastAsia="Calibri" w:hAnsiTheme="minorHAnsi" w:cstheme="minorHAnsi"/>
                <w:color w:val="000000"/>
                <w:sz w:val="24"/>
                <w:szCs w:val="24"/>
              </w:rPr>
              <w:t>Development</w:t>
            </w:r>
          </w:p>
        </w:tc>
        <w:tc>
          <w:tcPr>
            <w:tcW w:w="4050" w:type="dxa"/>
            <w:tcBorders>
              <w:top w:val="nil"/>
              <w:left w:val="nil"/>
              <w:bottom w:val="single" w:sz="8" w:space="0" w:color="auto"/>
              <w:right w:val="single" w:sz="8" w:space="0" w:color="auto"/>
            </w:tcBorders>
            <w:vAlign w:val="center"/>
            <w:hideMark/>
          </w:tcPr>
          <w:p w14:paraId="2B134E7F" w14:textId="77777777" w:rsidR="00D62F2E" w:rsidRPr="00D62F2E" w:rsidRDefault="00D62F2E" w:rsidP="00D62F2E">
            <w:pPr>
              <w:jc w:val="center"/>
              <w:rPr>
                <w:rFonts w:asciiTheme="minorHAnsi" w:hAnsiTheme="minorHAnsi" w:cstheme="minorHAnsi"/>
                <w:color w:val="000000"/>
                <w:sz w:val="24"/>
                <w:szCs w:val="24"/>
              </w:rPr>
            </w:pPr>
            <w:r w:rsidRPr="00D62F2E">
              <w:rPr>
                <w:rFonts w:asciiTheme="minorHAnsi" w:eastAsia="Calibri" w:hAnsiTheme="minorHAnsi" w:cstheme="minorHAnsi"/>
                <w:color w:val="000000"/>
                <w:sz w:val="24"/>
                <w:szCs w:val="24"/>
              </w:rPr>
              <w:t>Demonstrate knowledge of normal Development</w:t>
            </w:r>
          </w:p>
        </w:tc>
        <w:tc>
          <w:tcPr>
            <w:tcW w:w="7300" w:type="dxa"/>
            <w:tcBorders>
              <w:top w:val="nil"/>
              <w:left w:val="nil"/>
              <w:bottom w:val="single" w:sz="8" w:space="0" w:color="auto"/>
              <w:right w:val="single" w:sz="8" w:space="0" w:color="auto"/>
            </w:tcBorders>
            <w:vAlign w:val="center"/>
            <w:hideMark/>
          </w:tcPr>
          <w:p w14:paraId="1EB7332F" w14:textId="608E2547" w:rsidR="00D62F2E" w:rsidRPr="00D62F2E" w:rsidRDefault="005E6DF7" w:rsidP="00D62F2E">
            <w:pPr>
              <w:rPr>
                <w:rFonts w:asciiTheme="minorHAnsi" w:hAnsiTheme="minorHAnsi" w:cstheme="minorHAnsi"/>
                <w:color w:val="000000"/>
                <w:sz w:val="24"/>
                <w:szCs w:val="24"/>
              </w:rPr>
            </w:pPr>
            <w:r w:rsidRPr="00D62F2E">
              <w:rPr>
                <w:rFonts w:asciiTheme="minorHAnsi" w:eastAsia="Calibri" w:hAnsiTheme="minorHAnsi" w:cstheme="minorHAnsi"/>
                <w:color w:val="000000"/>
                <w:sz w:val="24"/>
                <w:szCs w:val="24"/>
              </w:rPr>
              <w:t>Demonstrate knowledge of normal Development</w:t>
            </w:r>
          </w:p>
        </w:tc>
      </w:tr>
      <w:tr w:rsidR="00D62F2E" w:rsidRPr="00D62F2E" w14:paraId="34B80F54" w14:textId="77777777" w:rsidTr="00660ACF">
        <w:trPr>
          <w:trHeight w:val="60"/>
        </w:trPr>
        <w:tc>
          <w:tcPr>
            <w:tcW w:w="3050" w:type="dxa"/>
            <w:tcBorders>
              <w:top w:val="nil"/>
              <w:left w:val="single" w:sz="8" w:space="0" w:color="auto"/>
              <w:bottom w:val="single" w:sz="8" w:space="0" w:color="auto"/>
              <w:right w:val="single" w:sz="8" w:space="0" w:color="auto"/>
            </w:tcBorders>
            <w:vAlign w:val="center"/>
            <w:hideMark/>
          </w:tcPr>
          <w:p w14:paraId="4BEE9929" w14:textId="77777777" w:rsidR="00D62F2E" w:rsidRPr="00D62F2E" w:rsidRDefault="00D62F2E" w:rsidP="00D62F2E">
            <w:pPr>
              <w:jc w:val="center"/>
              <w:rPr>
                <w:rFonts w:asciiTheme="minorHAnsi" w:hAnsiTheme="minorHAnsi" w:cstheme="minorHAnsi"/>
                <w:color w:val="000000"/>
                <w:sz w:val="24"/>
                <w:szCs w:val="24"/>
              </w:rPr>
            </w:pPr>
            <w:r w:rsidRPr="00D62F2E">
              <w:rPr>
                <w:rFonts w:asciiTheme="minorHAnsi" w:eastAsia="Calibri" w:hAnsiTheme="minorHAnsi" w:cstheme="minorHAnsi"/>
                <w:color w:val="000000"/>
                <w:sz w:val="24"/>
                <w:szCs w:val="24"/>
              </w:rPr>
              <w:t>Immunizations</w:t>
            </w:r>
          </w:p>
        </w:tc>
        <w:tc>
          <w:tcPr>
            <w:tcW w:w="4050" w:type="dxa"/>
            <w:tcBorders>
              <w:top w:val="nil"/>
              <w:left w:val="nil"/>
              <w:bottom w:val="single" w:sz="8" w:space="0" w:color="auto"/>
              <w:right w:val="single" w:sz="8" w:space="0" w:color="auto"/>
            </w:tcBorders>
            <w:vAlign w:val="center"/>
            <w:hideMark/>
          </w:tcPr>
          <w:p w14:paraId="1B769695" w14:textId="77777777" w:rsidR="00D62F2E" w:rsidRPr="00D62F2E" w:rsidRDefault="00D62F2E" w:rsidP="00D62F2E">
            <w:pPr>
              <w:jc w:val="center"/>
              <w:rPr>
                <w:rFonts w:asciiTheme="minorHAnsi" w:hAnsiTheme="minorHAnsi" w:cstheme="minorHAnsi"/>
                <w:color w:val="000000"/>
                <w:sz w:val="24"/>
                <w:szCs w:val="24"/>
              </w:rPr>
            </w:pPr>
            <w:r w:rsidRPr="00D62F2E">
              <w:rPr>
                <w:rFonts w:asciiTheme="minorHAnsi" w:eastAsia="Calibri" w:hAnsiTheme="minorHAnsi" w:cstheme="minorHAnsi"/>
                <w:color w:val="000000"/>
                <w:sz w:val="24"/>
                <w:szCs w:val="24"/>
              </w:rPr>
              <w:t>Demonstrate knowledge of appropriate immunizations</w:t>
            </w:r>
          </w:p>
        </w:tc>
        <w:tc>
          <w:tcPr>
            <w:tcW w:w="7300" w:type="dxa"/>
            <w:tcBorders>
              <w:top w:val="nil"/>
              <w:left w:val="nil"/>
              <w:bottom w:val="single" w:sz="8" w:space="0" w:color="auto"/>
              <w:right w:val="single" w:sz="8" w:space="0" w:color="auto"/>
            </w:tcBorders>
            <w:vAlign w:val="center"/>
            <w:hideMark/>
          </w:tcPr>
          <w:p w14:paraId="2F7BA00E" w14:textId="77777777" w:rsidR="00D62F2E" w:rsidRPr="00D62F2E" w:rsidRDefault="00D62F2E" w:rsidP="00D62F2E">
            <w:pPr>
              <w:rPr>
                <w:rFonts w:asciiTheme="minorHAnsi" w:hAnsiTheme="minorHAnsi" w:cstheme="minorHAnsi"/>
                <w:color w:val="000000"/>
                <w:sz w:val="24"/>
                <w:szCs w:val="24"/>
              </w:rPr>
            </w:pPr>
            <w:r w:rsidRPr="00D62F2E">
              <w:rPr>
                <w:rFonts w:asciiTheme="minorHAnsi" w:eastAsia="Calibri" w:hAnsiTheme="minorHAnsi" w:cstheme="minorHAnsi"/>
                <w:color w:val="000000"/>
                <w:sz w:val="24"/>
                <w:szCs w:val="24"/>
              </w:rPr>
              <w:t>Select the appropriate immunizations for a given patient based on age and other risk factors</w:t>
            </w:r>
          </w:p>
        </w:tc>
      </w:tr>
      <w:tr w:rsidR="00D62F2E" w:rsidRPr="00D62F2E" w14:paraId="32F38735" w14:textId="77777777" w:rsidTr="00660ACF">
        <w:trPr>
          <w:trHeight w:val="60"/>
        </w:trPr>
        <w:tc>
          <w:tcPr>
            <w:tcW w:w="14400" w:type="dxa"/>
            <w:gridSpan w:val="3"/>
            <w:tcBorders>
              <w:top w:val="single" w:sz="8" w:space="0" w:color="auto"/>
              <w:left w:val="single" w:sz="8" w:space="0" w:color="auto"/>
              <w:bottom w:val="single" w:sz="8" w:space="0" w:color="auto"/>
              <w:right w:val="single" w:sz="8" w:space="0" w:color="000000"/>
            </w:tcBorders>
            <w:vAlign w:val="center"/>
            <w:hideMark/>
          </w:tcPr>
          <w:p w14:paraId="1430E5FB" w14:textId="77777777" w:rsidR="00D62F2E" w:rsidRPr="00D62F2E" w:rsidRDefault="00D62F2E" w:rsidP="00D62F2E">
            <w:pPr>
              <w:jc w:val="center"/>
              <w:rPr>
                <w:rFonts w:asciiTheme="minorHAnsi" w:hAnsiTheme="minorHAnsi" w:cstheme="minorHAnsi"/>
                <w:b/>
                <w:bCs/>
                <w:color w:val="000000"/>
                <w:sz w:val="28"/>
                <w:szCs w:val="28"/>
              </w:rPr>
            </w:pPr>
            <w:r w:rsidRPr="00D62F2E">
              <w:rPr>
                <w:rFonts w:asciiTheme="minorHAnsi" w:eastAsia="Calibri" w:hAnsiTheme="minorHAnsi" w:cstheme="minorHAnsi"/>
                <w:b/>
                <w:bCs/>
                <w:color w:val="000000"/>
                <w:sz w:val="28"/>
                <w:szCs w:val="28"/>
              </w:rPr>
              <w:t>COMPETENCY: Interpersonal &amp; Communication Skills</w:t>
            </w:r>
          </w:p>
        </w:tc>
      </w:tr>
      <w:tr w:rsidR="00D62F2E" w:rsidRPr="00D62F2E" w14:paraId="7E6A69F9" w14:textId="77777777" w:rsidTr="00660ACF">
        <w:trPr>
          <w:trHeight w:val="60"/>
        </w:trPr>
        <w:tc>
          <w:tcPr>
            <w:tcW w:w="3050" w:type="dxa"/>
            <w:tcBorders>
              <w:top w:val="nil"/>
              <w:left w:val="single" w:sz="8" w:space="0" w:color="auto"/>
              <w:bottom w:val="single" w:sz="8" w:space="0" w:color="auto"/>
              <w:right w:val="single" w:sz="8" w:space="0" w:color="auto"/>
            </w:tcBorders>
            <w:vAlign w:val="center"/>
            <w:hideMark/>
          </w:tcPr>
          <w:p w14:paraId="4396B87F" w14:textId="77777777" w:rsidR="00D62F2E" w:rsidRPr="00D62F2E" w:rsidRDefault="00D62F2E" w:rsidP="00D62F2E">
            <w:pPr>
              <w:jc w:val="center"/>
              <w:rPr>
                <w:rFonts w:asciiTheme="minorHAnsi" w:hAnsiTheme="minorHAnsi" w:cstheme="minorHAnsi"/>
                <w:b/>
                <w:bCs/>
                <w:color w:val="000000"/>
                <w:sz w:val="24"/>
                <w:szCs w:val="24"/>
              </w:rPr>
            </w:pPr>
            <w:r w:rsidRPr="00D62F2E">
              <w:rPr>
                <w:rFonts w:asciiTheme="minorHAnsi" w:eastAsia="Calibri" w:hAnsiTheme="minorHAnsi" w:cstheme="minorHAnsi"/>
                <w:b/>
                <w:bCs/>
                <w:color w:val="000000"/>
                <w:sz w:val="24"/>
                <w:szCs w:val="24"/>
              </w:rPr>
              <w:t>TOPIC</w:t>
            </w:r>
          </w:p>
        </w:tc>
        <w:tc>
          <w:tcPr>
            <w:tcW w:w="4050" w:type="dxa"/>
            <w:tcBorders>
              <w:top w:val="nil"/>
              <w:left w:val="nil"/>
              <w:bottom w:val="single" w:sz="8" w:space="0" w:color="auto"/>
              <w:right w:val="single" w:sz="8" w:space="0" w:color="auto"/>
            </w:tcBorders>
            <w:vAlign w:val="center"/>
            <w:hideMark/>
          </w:tcPr>
          <w:p w14:paraId="0830BB7A" w14:textId="77777777" w:rsidR="00D62F2E" w:rsidRPr="00D62F2E" w:rsidRDefault="00D62F2E" w:rsidP="00D62F2E">
            <w:pPr>
              <w:jc w:val="center"/>
              <w:rPr>
                <w:rFonts w:asciiTheme="minorHAnsi" w:hAnsiTheme="minorHAnsi" w:cstheme="minorHAnsi"/>
                <w:b/>
                <w:bCs/>
                <w:color w:val="000000"/>
                <w:sz w:val="24"/>
                <w:szCs w:val="24"/>
              </w:rPr>
            </w:pPr>
            <w:r w:rsidRPr="00D62F2E">
              <w:rPr>
                <w:rFonts w:asciiTheme="minorHAnsi" w:eastAsia="Calibri" w:hAnsiTheme="minorHAnsi" w:cstheme="minorHAnsi"/>
                <w:b/>
                <w:bCs/>
                <w:color w:val="000000"/>
                <w:sz w:val="24"/>
                <w:szCs w:val="24"/>
              </w:rPr>
              <w:t>Learning Outcome</w:t>
            </w:r>
          </w:p>
        </w:tc>
        <w:tc>
          <w:tcPr>
            <w:tcW w:w="7300" w:type="dxa"/>
            <w:tcBorders>
              <w:top w:val="nil"/>
              <w:left w:val="nil"/>
              <w:bottom w:val="single" w:sz="8" w:space="0" w:color="auto"/>
              <w:right w:val="single" w:sz="8" w:space="0" w:color="auto"/>
            </w:tcBorders>
            <w:vAlign w:val="center"/>
            <w:hideMark/>
          </w:tcPr>
          <w:p w14:paraId="5094FAE8" w14:textId="77777777" w:rsidR="00D62F2E" w:rsidRPr="00D62F2E" w:rsidRDefault="00D62F2E" w:rsidP="00D62F2E">
            <w:pPr>
              <w:jc w:val="center"/>
              <w:rPr>
                <w:rFonts w:asciiTheme="minorHAnsi" w:hAnsiTheme="minorHAnsi" w:cstheme="minorHAnsi"/>
                <w:b/>
                <w:bCs/>
                <w:color w:val="000000"/>
                <w:sz w:val="24"/>
                <w:szCs w:val="24"/>
              </w:rPr>
            </w:pPr>
            <w:r w:rsidRPr="00D62F2E">
              <w:rPr>
                <w:rFonts w:asciiTheme="minorHAnsi" w:eastAsia="Calibri" w:hAnsiTheme="minorHAnsi" w:cstheme="minorHAnsi"/>
                <w:b/>
                <w:bCs/>
                <w:color w:val="000000"/>
                <w:sz w:val="24"/>
                <w:szCs w:val="24"/>
              </w:rPr>
              <w:t>Instructional Objective</w:t>
            </w:r>
          </w:p>
        </w:tc>
      </w:tr>
      <w:tr w:rsidR="00D62F2E" w:rsidRPr="00D62F2E" w14:paraId="043154C1" w14:textId="77777777" w:rsidTr="00660ACF">
        <w:trPr>
          <w:trHeight w:val="60"/>
        </w:trPr>
        <w:tc>
          <w:tcPr>
            <w:tcW w:w="3050" w:type="dxa"/>
            <w:tcBorders>
              <w:top w:val="nil"/>
              <w:left w:val="single" w:sz="8" w:space="0" w:color="auto"/>
              <w:bottom w:val="single" w:sz="8" w:space="0" w:color="auto"/>
              <w:right w:val="single" w:sz="8" w:space="0" w:color="auto"/>
            </w:tcBorders>
            <w:vAlign w:val="center"/>
            <w:hideMark/>
          </w:tcPr>
          <w:p w14:paraId="5370718A" w14:textId="77777777" w:rsidR="00D62F2E" w:rsidRPr="00D62F2E" w:rsidRDefault="00D62F2E" w:rsidP="00D62F2E">
            <w:pPr>
              <w:jc w:val="center"/>
              <w:rPr>
                <w:rFonts w:asciiTheme="minorHAnsi" w:hAnsiTheme="minorHAnsi" w:cstheme="minorHAnsi"/>
                <w:color w:val="000000"/>
                <w:sz w:val="24"/>
                <w:szCs w:val="24"/>
              </w:rPr>
            </w:pPr>
            <w:r w:rsidRPr="00D62F2E">
              <w:rPr>
                <w:rFonts w:asciiTheme="minorHAnsi" w:eastAsia="Calibri" w:hAnsiTheme="minorHAnsi" w:cstheme="minorHAnsi"/>
                <w:color w:val="000000"/>
                <w:sz w:val="24"/>
                <w:szCs w:val="24"/>
              </w:rPr>
              <w:t>Oral Communication</w:t>
            </w:r>
          </w:p>
        </w:tc>
        <w:tc>
          <w:tcPr>
            <w:tcW w:w="4050" w:type="dxa"/>
            <w:tcBorders>
              <w:top w:val="nil"/>
              <w:left w:val="nil"/>
              <w:bottom w:val="single" w:sz="8" w:space="0" w:color="auto"/>
              <w:right w:val="single" w:sz="8" w:space="0" w:color="auto"/>
            </w:tcBorders>
            <w:vAlign w:val="center"/>
            <w:hideMark/>
          </w:tcPr>
          <w:p w14:paraId="1BC08D2F" w14:textId="77777777" w:rsidR="00D62F2E" w:rsidRPr="00D62F2E" w:rsidRDefault="00D62F2E" w:rsidP="00D62F2E">
            <w:pPr>
              <w:jc w:val="center"/>
              <w:rPr>
                <w:rFonts w:asciiTheme="minorHAnsi" w:hAnsiTheme="minorHAnsi" w:cstheme="minorHAnsi"/>
                <w:color w:val="000000"/>
                <w:sz w:val="24"/>
                <w:szCs w:val="24"/>
              </w:rPr>
            </w:pPr>
            <w:r w:rsidRPr="00D62F2E">
              <w:rPr>
                <w:rFonts w:asciiTheme="minorHAnsi" w:eastAsia="Calibri" w:hAnsiTheme="minorHAnsi" w:cstheme="minorHAnsi"/>
                <w:color w:val="000000"/>
                <w:sz w:val="24"/>
                <w:szCs w:val="24"/>
              </w:rPr>
              <w:t>Demonstrate ability of oral communication</w:t>
            </w:r>
          </w:p>
        </w:tc>
        <w:tc>
          <w:tcPr>
            <w:tcW w:w="7300" w:type="dxa"/>
            <w:tcBorders>
              <w:top w:val="nil"/>
              <w:left w:val="nil"/>
              <w:bottom w:val="single" w:sz="8" w:space="0" w:color="auto"/>
              <w:right w:val="single" w:sz="8" w:space="0" w:color="auto"/>
            </w:tcBorders>
            <w:vAlign w:val="center"/>
            <w:hideMark/>
          </w:tcPr>
          <w:p w14:paraId="44F4F394" w14:textId="77777777" w:rsidR="00D62F2E" w:rsidRPr="00D62F2E" w:rsidRDefault="00D62F2E" w:rsidP="00D62F2E">
            <w:pPr>
              <w:rPr>
                <w:rFonts w:asciiTheme="minorHAnsi" w:hAnsiTheme="minorHAnsi" w:cstheme="minorHAnsi"/>
                <w:color w:val="000000"/>
                <w:sz w:val="24"/>
                <w:szCs w:val="24"/>
              </w:rPr>
            </w:pPr>
            <w:r w:rsidRPr="00D62F2E">
              <w:rPr>
                <w:rFonts w:asciiTheme="minorHAnsi" w:eastAsia="Calibri" w:hAnsiTheme="minorHAnsi" w:cstheme="minorHAnsi"/>
                <w:color w:val="000000"/>
                <w:sz w:val="24"/>
                <w:szCs w:val="24"/>
              </w:rPr>
              <w:t>*Ability to present a patient to a preceptor in a succinct case presentation format</w:t>
            </w:r>
            <w:r w:rsidRPr="00D62F2E">
              <w:rPr>
                <w:rFonts w:asciiTheme="minorHAnsi" w:eastAsia="Calibri" w:hAnsiTheme="minorHAnsi" w:cstheme="minorHAnsi"/>
                <w:color w:val="000000"/>
                <w:sz w:val="24"/>
                <w:szCs w:val="24"/>
              </w:rPr>
              <w:br/>
              <w:t>*Ability to discuss the patient with preceptor</w:t>
            </w:r>
          </w:p>
        </w:tc>
      </w:tr>
      <w:tr w:rsidR="00D62F2E" w:rsidRPr="00D62F2E" w14:paraId="2B9DB45F" w14:textId="77777777" w:rsidTr="00660ACF">
        <w:trPr>
          <w:trHeight w:val="268"/>
        </w:trPr>
        <w:tc>
          <w:tcPr>
            <w:tcW w:w="3050" w:type="dxa"/>
            <w:tcBorders>
              <w:top w:val="nil"/>
              <w:left w:val="single" w:sz="8" w:space="0" w:color="auto"/>
              <w:bottom w:val="single" w:sz="8" w:space="0" w:color="auto"/>
              <w:right w:val="single" w:sz="8" w:space="0" w:color="auto"/>
            </w:tcBorders>
            <w:vAlign w:val="center"/>
            <w:hideMark/>
          </w:tcPr>
          <w:p w14:paraId="738D175F" w14:textId="77777777" w:rsidR="00D62F2E" w:rsidRPr="00D62F2E" w:rsidRDefault="00D62F2E" w:rsidP="00D62F2E">
            <w:pPr>
              <w:jc w:val="center"/>
              <w:rPr>
                <w:rFonts w:asciiTheme="minorHAnsi" w:hAnsiTheme="minorHAnsi" w:cstheme="minorHAnsi"/>
                <w:color w:val="000000"/>
                <w:sz w:val="24"/>
                <w:szCs w:val="24"/>
              </w:rPr>
            </w:pPr>
            <w:r w:rsidRPr="00D62F2E">
              <w:rPr>
                <w:rFonts w:asciiTheme="minorHAnsi" w:eastAsia="Calibri" w:hAnsiTheme="minorHAnsi" w:cstheme="minorHAnsi"/>
                <w:color w:val="000000"/>
                <w:sz w:val="24"/>
                <w:szCs w:val="24"/>
              </w:rPr>
              <w:t>Rapport</w:t>
            </w:r>
          </w:p>
        </w:tc>
        <w:tc>
          <w:tcPr>
            <w:tcW w:w="4050" w:type="dxa"/>
            <w:tcBorders>
              <w:top w:val="nil"/>
              <w:left w:val="nil"/>
              <w:bottom w:val="single" w:sz="8" w:space="0" w:color="auto"/>
              <w:right w:val="single" w:sz="8" w:space="0" w:color="auto"/>
            </w:tcBorders>
            <w:vAlign w:val="center"/>
            <w:hideMark/>
          </w:tcPr>
          <w:p w14:paraId="06C69E9C" w14:textId="68AA478B" w:rsidR="00D62F2E" w:rsidRPr="00D62F2E" w:rsidRDefault="00D62F2E" w:rsidP="00D62F2E">
            <w:pPr>
              <w:jc w:val="center"/>
              <w:rPr>
                <w:rFonts w:asciiTheme="minorHAnsi" w:hAnsiTheme="minorHAnsi" w:cstheme="minorHAnsi"/>
                <w:color w:val="000000"/>
                <w:sz w:val="24"/>
                <w:szCs w:val="24"/>
              </w:rPr>
            </w:pPr>
            <w:r w:rsidRPr="00D62F2E">
              <w:rPr>
                <w:rFonts w:asciiTheme="minorHAnsi" w:eastAsia="Calibri" w:hAnsiTheme="minorHAnsi" w:cstheme="minorHAnsi"/>
                <w:color w:val="000000"/>
                <w:sz w:val="24"/>
                <w:szCs w:val="24"/>
              </w:rPr>
              <w:t>Demonstrate ability to establish rapport with patients/families</w:t>
            </w:r>
            <w:r w:rsidR="005E6DF7">
              <w:rPr>
                <w:rFonts w:asciiTheme="minorHAnsi" w:eastAsia="Calibri" w:hAnsiTheme="minorHAnsi" w:cstheme="minorHAnsi"/>
                <w:color w:val="000000"/>
                <w:sz w:val="24"/>
                <w:szCs w:val="24"/>
              </w:rPr>
              <w:t xml:space="preserve"> and medical staff</w:t>
            </w:r>
          </w:p>
        </w:tc>
        <w:tc>
          <w:tcPr>
            <w:tcW w:w="7300" w:type="dxa"/>
            <w:tcBorders>
              <w:top w:val="nil"/>
              <w:left w:val="nil"/>
              <w:bottom w:val="single" w:sz="8" w:space="0" w:color="auto"/>
              <w:right w:val="single" w:sz="8" w:space="0" w:color="auto"/>
            </w:tcBorders>
            <w:vAlign w:val="center"/>
            <w:hideMark/>
          </w:tcPr>
          <w:p w14:paraId="0CBF8D55" w14:textId="3C6E6F9F" w:rsidR="00D62F2E" w:rsidRPr="00D62F2E" w:rsidRDefault="005E6DF7" w:rsidP="00D62F2E">
            <w:pPr>
              <w:rPr>
                <w:rFonts w:asciiTheme="minorHAnsi" w:hAnsiTheme="minorHAnsi" w:cstheme="minorHAnsi"/>
                <w:color w:val="000000"/>
                <w:sz w:val="24"/>
                <w:szCs w:val="24"/>
              </w:rPr>
            </w:pPr>
            <w:r w:rsidRPr="00D62F2E">
              <w:rPr>
                <w:rFonts w:asciiTheme="minorHAnsi" w:eastAsia="Calibri" w:hAnsiTheme="minorHAnsi" w:cstheme="minorHAnsi"/>
                <w:color w:val="000000"/>
                <w:sz w:val="24"/>
                <w:szCs w:val="24"/>
              </w:rPr>
              <w:t>Demonstrate ability to establish rapport with patients/families</w:t>
            </w:r>
            <w:r>
              <w:rPr>
                <w:rFonts w:asciiTheme="minorHAnsi" w:eastAsia="Calibri" w:hAnsiTheme="minorHAnsi" w:cstheme="minorHAnsi"/>
                <w:color w:val="000000"/>
                <w:sz w:val="24"/>
                <w:szCs w:val="24"/>
              </w:rPr>
              <w:t xml:space="preserve"> and medical staff</w:t>
            </w:r>
          </w:p>
        </w:tc>
      </w:tr>
      <w:tr w:rsidR="00D62F2E" w:rsidRPr="00D62F2E" w14:paraId="4CB2DA4E" w14:textId="77777777" w:rsidTr="00660ACF">
        <w:trPr>
          <w:trHeight w:val="313"/>
        </w:trPr>
        <w:tc>
          <w:tcPr>
            <w:tcW w:w="3050" w:type="dxa"/>
            <w:tcBorders>
              <w:top w:val="nil"/>
              <w:left w:val="single" w:sz="8" w:space="0" w:color="auto"/>
              <w:bottom w:val="single" w:sz="8" w:space="0" w:color="auto"/>
              <w:right w:val="single" w:sz="8" w:space="0" w:color="auto"/>
            </w:tcBorders>
            <w:vAlign w:val="center"/>
            <w:hideMark/>
          </w:tcPr>
          <w:p w14:paraId="5045DD5E" w14:textId="77777777" w:rsidR="00D62F2E" w:rsidRPr="00D62F2E" w:rsidRDefault="00D62F2E" w:rsidP="00D62F2E">
            <w:pPr>
              <w:jc w:val="center"/>
              <w:rPr>
                <w:rFonts w:asciiTheme="minorHAnsi" w:hAnsiTheme="minorHAnsi" w:cstheme="minorHAnsi"/>
                <w:color w:val="000000"/>
                <w:sz w:val="24"/>
                <w:szCs w:val="24"/>
              </w:rPr>
            </w:pPr>
            <w:r w:rsidRPr="00D62F2E">
              <w:rPr>
                <w:rFonts w:asciiTheme="minorHAnsi" w:eastAsia="Calibri" w:hAnsiTheme="minorHAnsi" w:cstheme="minorHAnsi"/>
                <w:color w:val="000000"/>
                <w:sz w:val="24"/>
                <w:szCs w:val="24"/>
              </w:rPr>
              <w:t xml:space="preserve">Working Collaboratively </w:t>
            </w:r>
          </w:p>
        </w:tc>
        <w:tc>
          <w:tcPr>
            <w:tcW w:w="4050" w:type="dxa"/>
            <w:tcBorders>
              <w:top w:val="nil"/>
              <w:left w:val="nil"/>
              <w:bottom w:val="single" w:sz="8" w:space="0" w:color="auto"/>
              <w:right w:val="single" w:sz="8" w:space="0" w:color="auto"/>
            </w:tcBorders>
            <w:vAlign w:val="center"/>
            <w:hideMark/>
          </w:tcPr>
          <w:p w14:paraId="234A42BB" w14:textId="77777777" w:rsidR="00D62F2E" w:rsidRPr="00D62F2E" w:rsidRDefault="00D62F2E" w:rsidP="00D62F2E">
            <w:pPr>
              <w:jc w:val="center"/>
              <w:rPr>
                <w:rFonts w:asciiTheme="minorHAnsi" w:hAnsiTheme="minorHAnsi" w:cstheme="minorHAnsi"/>
                <w:color w:val="000000"/>
                <w:sz w:val="24"/>
                <w:szCs w:val="24"/>
              </w:rPr>
            </w:pPr>
            <w:r w:rsidRPr="00D62F2E">
              <w:rPr>
                <w:rFonts w:asciiTheme="minorHAnsi" w:eastAsia="Calibri" w:hAnsiTheme="minorHAnsi" w:cstheme="minorHAnsi"/>
                <w:color w:val="000000"/>
                <w:sz w:val="24"/>
                <w:szCs w:val="24"/>
              </w:rPr>
              <w:t>Demonstrate ability to work collaboratively in an interprofessional patient-centered team</w:t>
            </w:r>
          </w:p>
        </w:tc>
        <w:tc>
          <w:tcPr>
            <w:tcW w:w="7300" w:type="dxa"/>
            <w:tcBorders>
              <w:top w:val="nil"/>
              <w:left w:val="nil"/>
              <w:bottom w:val="single" w:sz="8" w:space="0" w:color="auto"/>
              <w:right w:val="single" w:sz="8" w:space="0" w:color="auto"/>
            </w:tcBorders>
            <w:vAlign w:val="center"/>
            <w:hideMark/>
          </w:tcPr>
          <w:p w14:paraId="72EEC2C4" w14:textId="59EA242A" w:rsidR="00D62F2E" w:rsidRPr="00D62F2E" w:rsidRDefault="005E6DF7" w:rsidP="00D62F2E">
            <w:pPr>
              <w:rPr>
                <w:rFonts w:asciiTheme="minorHAnsi" w:hAnsiTheme="minorHAnsi" w:cstheme="minorHAnsi"/>
                <w:color w:val="000000"/>
                <w:sz w:val="24"/>
                <w:szCs w:val="24"/>
              </w:rPr>
            </w:pPr>
            <w:r w:rsidRPr="00D62F2E">
              <w:rPr>
                <w:rFonts w:asciiTheme="minorHAnsi" w:eastAsia="Calibri" w:hAnsiTheme="minorHAnsi" w:cstheme="minorHAnsi"/>
                <w:color w:val="000000"/>
                <w:sz w:val="24"/>
                <w:szCs w:val="24"/>
              </w:rPr>
              <w:t>Demonstrate ability to work collaboratively in an interprofessional patient-centered team</w:t>
            </w:r>
          </w:p>
        </w:tc>
      </w:tr>
      <w:tr w:rsidR="00D62F2E" w:rsidRPr="00D62F2E" w14:paraId="27A70D3D" w14:textId="77777777" w:rsidTr="00660ACF">
        <w:trPr>
          <w:trHeight w:val="223"/>
        </w:trPr>
        <w:tc>
          <w:tcPr>
            <w:tcW w:w="3050" w:type="dxa"/>
            <w:tcBorders>
              <w:top w:val="nil"/>
              <w:left w:val="single" w:sz="8" w:space="0" w:color="auto"/>
              <w:bottom w:val="nil"/>
              <w:right w:val="single" w:sz="8" w:space="0" w:color="auto"/>
            </w:tcBorders>
            <w:vAlign w:val="center"/>
            <w:hideMark/>
          </w:tcPr>
          <w:p w14:paraId="046DBAFB" w14:textId="77777777" w:rsidR="00D62F2E" w:rsidRPr="00D62F2E" w:rsidRDefault="00D62F2E" w:rsidP="00D62F2E">
            <w:pPr>
              <w:jc w:val="center"/>
              <w:rPr>
                <w:rFonts w:asciiTheme="minorHAnsi" w:hAnsiTheme="minorHAnsi" w:cstheme="minorHAnsi"/>
                <w:color w:val="000000"/>
                <w:sz w:val="24"/>
                <w:szCs w:val="24"/>
              </w:rPr>
            </w:pPr>
            <w:r w:rsidRPr="00D62F2E">
              <w:rPr>
                <w:rFonts w:asciiTheme="minorHAnsi" w:eastAsia="Calibri" w:hAnsiTheme="minorHAnsi" w:cstheme="minorHAnsi"/>
                <w:color w:val="000000"/>
                <w:sz w:val="24"/>
                <w:szCs w:val="24"/>
              </w:rPr>
              <w:t>Written Communication</w:t>
            </w:r>
          </w:p>
        </w:tc>
        <w:tc>
          <w:tcPr>
            <w:tcW w:w="4050" w:type="dxa"/>
            <w:tcBorders>
              <w:top w:val="nil"/>
              <w:left w:val="nil"/>
              <w:bottom w:val="nil"/>
              <w:right w:val="single" w:sz="8" w:space="0" w:color="auto"/>
            </w:tcBorders>
            <w:vAlign w:val="center"/>
            <w:hideMark/>
          </w:tcPr>
          <w:p w14:paraId="00AADE18" w14:textId="77777777" w:rsidR="00D62F2E" w:rsidRPr="00D62F2E" w:rsidRDefault="00D62F2E" w:rsidP="00D62F2E">
            <w:pPr>
              <w:jc w:val="center"/>
              <w:rPr>
                <w:rFonts w:asciiTheme="minorHAnsi" w:hAnsiTheme="minorHAnsi" w:cstheme="minorHAnsi"/>
                <w:color w:val="000000"/>
                <w:sz w:val="24"/>
                <w:szCs w:val="24"/>
              </w:rPr>
            </w:pPr>
            <w:r w:rsidRPr="00D62F2E">
              <w:rPr>
                <w:rFonts w:asciiTheme="minorHAnsi" w:eastAsia="Calibri" w:hAnsiTheme="minorHAnsi" w:cstheme="minorHAnsi"/>
                <w:color w:val="000000"/>
                <w:sz w:val="24"/>
                <w:szCs w:val="24"/>
              </w:rPr>
              <w:t>Demonstrate ability to document pertinent information</w:t>
            </w:r>
          </w:p>
        </w:tc>
        <w:tc>
          <w:tcPr>
            <w:tcW w:w="7300" w:type="dxa"/>
            <w:tcBorders>
              <w:top w:val="nil"/>
              <w:left w:val="nil"/>
              <w:bottom w:val="single" w:sz="8" w:space="0" w:color="auto"/>
              <w:right w:val="single" w:sz="8" w:space="0" w:color="auto"/>
            </w:tcBorders>
            <w:vAlign w:val="center"/>
            <w:hideMark/>
          </w:tcPr>
          <w:p w14:paraId="3616E6F5" w14:textId="77777777" w:rsidR="00D62F2E" w:rsidRPr="00D62F2E" w:rsidRDefault="00D62F2E" w:rsidP="00D62F2E">
            <w:pPr>
              <w:rPr>
                <w:rFonts w:asciiTheme="minorHAnsi" w:hAnsiTheme="minorHAnsi" w:cstheme="minorHAnsi"/>
                <w:color w:val="000000"/>
                <w:sz w:val="24"/>
                <w:szCs w:val="24"/>
              </w:rPr>
            </w:pPr>
            <w:r w:rsidRPr="00D62F2E">
              <w:rPr>
                <w:rFonts w:asciiTheme="minorHAnsi" w:eastAsia="Calibri" w:hAnsiTheme="minorHAnsi" w:cstheme="minorHAnsi"/>
                <w:color w:val="000000"/>
                <w:sz w:val="24"/>
                <w:szCs w:val="24"/>
              </w:rPr>
              <w:t>*List the appropriate components of an HPI</w:t>
            </w:r>
            <w:r w:rsidRPr="00D62F2E">
              <w:rPr>
                <w:rFonts w:asciiTheme="minorHAnsi" w:eastAsia="Calibri" w:hAnsiTheme="minorHAnsi" w:cstheme="minorHAnsi"/>
                <w:color w:val="000000"/>
                <w:sz w:val="24"/>
                <w:szCs w:val="24"/>
              </w:rPr>
              <w:br/>
              <w:t>*List the appropriate components of PMH, Social, Family History</w:t>
            </w:r>
            <w:r w:rsidRPr="00D62F2E">
              <w:rPr>
                <w:rFonts w:asciiTheme="minorHAnsi" w:eastAsia="Calibri" w:hAnsiTheme="minorHAnsi" w:cstheme="minorHAnsi"/>
                <w:color w:val="000000"/>
                <w:sz w:val="24"/>
                <w:szCs w:val="24"/>
              </w:rPr>
              <w:br/>
              <w:t>*List the appropriate components of a physical exam</w:t>
            </w:r>
            <w:r w:rsidRPr="00D62F2E">
              <w:rPr>
                <w:rFonts w:asciiTheme="minorHAnsi" w:eastAsia="Calibri" w:hAnsiTheme="minorHAnsi" w:cstheme="minorHAnsi"/>
                <w:color w:val="000000"/>
                <w:sz w:val="24"/>
                <w:szCs w:val="24"/>
              </w:rPr>
              <w:br/>
              <w:t>*Be able to appropriately document diagnoses addressed in encounter</w:t>
            </w:r>
            <w:r w:rsidRPr="00D62F2E">
              <w:rPr>
                <w:rFonts w:asciiTheme="minorHAnsi" w:eastAsia="Calibri" w:hAnsiTheme="minorHAnsi" w:cstheme="minorHAnsi"/>
                <w:color w:val="000000"/>
                <w:sz w:val="24"/>
                <w:szCs w:val="24"/>
              </w:rPr>
              <w:br/>
              <w:t>*Be able to write an appropriate assessment and plan</w:t>
            </w:r>
          </w:p>
        </w:tc>
      </w:tr>
      <w:tr w:rsidR="00D62F2E" w:rsidRPr="00D62F2E" w14:paraId="5C0DD460" w14:textId="77777777" w:rsidTr="00660ACF">
        <w:trPr>
          <w:trHeight w:val="60"/>
        </w:trPr>
        <w:tc>
          <w:tcPr>
            <w:tcW w:w="14400" w:type="dxa"/>
            <w:gridSpan w:val="3"/>
            <w:tcBorders>
              <w:top w:val="single" w:sz="8" w:space="0" w:color="auto"/>
              <w:left w:val="single" w:sz="8" w:space="0" w:color="auto"/>
              <w:bottom w:val="single" w:sz="8" w:space="0" w:color="auto"/>
              <w:right w:val="single" w:sz="8" w:space="0" w:color="000000"/>
            </w:tcBorders>
            <w:vAlign w:val="center"/>
            <w:hideMark/>
          </w:tcPr>
          <w:p w14:paraId="4EB39FFF" w14:textId="77777777" w:rsidR="00D62F2E" w:rsidRPr="00D62F2E" w:rsidRDefault="00D62F2E" w:rsidP="00D62F2E">
            <w:pPr>
              <w:jc w:val="center"/>
              <w:rPr>
                <w:rFonts w:asciiTheme="minorHAnsi" w:hAnsiTheme="minorHAnsi" w:cstheme="minorHAnsi"/>
                <w:b/>
                <w:bCs/>
                <w:color w:val="000000"/>
                <w:sz w:val="28"/>
                <w:szCs w:val="28"/>
              </w:rPr>
            </w:pPr>
            <w:r w:rsidRPr="00D62F2E">
              <w:rPr>
                <w:rFonts w:asciiTheme="minorHAnsi" w:eastAsia="Calibri" w:hAnsiTheme="minorHAnsi" w:cstheme="minorHAnsi"/>
                <w:b/>
                <w:bCs/>
                <w:color w:val="000000"/>
                <w:sz w:val="28"/>
                <w:szCs w:val="28"/>
              </w:rPr>
              <w:t>COMPETENCY: Patient Care</w:t>
            </w:r>
          </w:p>
        </w:tc>
      </w:tr>
      <w:tr w:rsidR="00D62F2E" w:rsidRPr="00D62F2E" w14:paraId="437E23BA" w14:textId="77777777" w:rsidTr="00660ACF">
        <w:trPr>
          <w:trHeight w:val="144"/>
        </w:trPr>
        <w:tc>
          <w:tcPr>
            <w:tcW w:w="3050" w:type="dxa"/>
            <w:tcBorders>
              <w:top w:val="nil"/>
              <w:left w:val="single" w:sz="8" w:space="0" w:color="auto"/>
              <w:bottom w:val="single" w:sz="8" w:space="0" w:color="auto"/>
              <w:right w:val="single" w:sz="8" w:space="0" w:color="auto"/>
            </w:tcBorders>
            <w:vAlign w:val="center"/>
            <w:hideMark/>
          </w:tcPr>
          <w:p w14:paraId="19993F71" w14:textId="77777777" w:rsidR="00D62F2E" w:rsidRPr="00D62F2E" w:rsidRDefault="00D62F2E" w:rsidP="00D62F2E">
            <w:pPr>
              <w:jc w:val="center"/>
              <w:rPr>
                <w:rFonts w:asciiTheme="minorHAnsi" w:hAnsiTheme="minorHAnsi" w:cstheme="minorHAnsi"/>
                <w:b/>
                <w:bCs/>
                <w:color w:val="000000"/>
                <w:sz w:val="24"/>
                <w:szCs w:val="24"/>
              </w:rPr>
            </w:pPr>
            <w:r w:rsidRPr="00D62F2E">
              <w:rPr>
                <w:rFonts w:asciiTheme="minorHAnsi" w:eastAsia="Calibri" w:hAnsiTheme="minorHAnsi" w:cstheme="minorHAnsi"/>
                <w:b/>
                <w:bCs/>
                <w:color w:val="000000"/>
                <w:sz w:val="24"/>
                <w:szCs w:val="24"/>
              </w:rPr>
              <w:t>TOPIC</w:t>
            </w:r>
          </w:p>
        </w:tc>
        <w:tc>
          <w:tcPr>
            <w:tcW w:w="4050" w:type="dxa"/>
            <w:tcBorders>
              <w:top w:val="nil"/>
              <w:left w:val="nil"/>
              <w:bottom w:val="single" w:sz="8" w:space="0" w:color="auto"/>
              <w:right w:val="single" w:sz="8" w:space="0" w:color="auto"/>
            </w:tcBorders>
            <w:vAlign w:val="center"/>
            <w:hideMark/>
          </w:tcPr>
          <w:p w14:paraId="2723A05A" w14:textId="77777777" w:rsidR="00D62F2E" w:rsidRPr="00D62F2E" w:rsidRDefault="00D62F2E" w:rsidP="00D62F2E">
            <w:pPr>
              <w:jc w:val="center"/>
              <w:rPr>
                <w:rFonts w:asciiTheme="minorHAnsi" w:hAnsiTheme="minorHAnsi" w:cstheme="minorHAnsi"/>
                <w:b/>
                <w:bCs/>
                <w:color w:val="000000"/>
                <w:sz w:val="24"/>
                <w:szCs w:val="24"/>
              </w:rPr>
            </w:pPr>
            <w:r w:rsidRPr="00D62F2E">
              <w:rPr>
                <w:rFonts w:asciiTheme="minorHAnsi" w:eastAsia="Calibri" w:hAnsiTheme="minorHAnsi" w:cstheme="minorHAnsi"/>
                <w:b/>
                <w:bCs/>
                <w:color w:val="000000"/>
                <w:sz w:val="24"/>
                <w:szCs w:val="24"/>
              </w:rPr>
              <w:t>Learning Outcome</w:t>
            </w:r>
          </w:p>
        </w:tc>
        <w:tc>
          <w:tcPr>
            <w:tcW w:w="7300" w:type="dxa"/>
            <w:tcBorders>
              <w:top w:val="nil"/>
              <w:left w:val="nil"/>
              <w:bottom w:val="single" w:sz="8" w:space="0" w:color="auto"/>
              <w:right w:val="single" w:sz="8" w:space="0" w:color="auto"/>
            </w:tcBorders>
            <w:vAlign w:val="center"/>
            <w:hideMark/>
          </w:tcPr>
          <w:p w14:paraId="1CCB6F6B" w14:textId="77777777" w:rsidR="00D62F2E" w:rsidRPr="00D62F2E" w:rsidRDefault="00D62F2E" w:rsidP="00D62F2E">
            <w:pPr>
              <w:jc w:val="center"/>
              <w:rPr>
                <w:rFonts w:asciiTheme="minorHAnsi" w:hAnsiTheme="minorHAnsi" w:cstheme="minorHAnsi"/>
                <w:b/>
                <w:bCs/>
                <w:color w:val="000000"/>
                <w:sz w:val="24"/>
                <w:szCs w:val="24"/>
              </w:rPr>
            </w:pPr>
            <w:r w:rsidRPr="00D62F2E">
              <w:rPr>
                <w:rFonts w:asciiTheme="minorHAnsi" w:eastAsia="Calibri" w:hAnsiTheme="minorHAnsi" w:cstheme="minorHAnsi"/>
                <w:b/>
                <w:bCs/>
                <w:color w:val="000000"/>
                <w:sz w:val="24"/>
                <w:szCs w:val="24"/>
              </w:rPr>
              <w:t>Instructional Objective</w:t>
            </w:r>
          </w:p>
        </w:tc>
      </w:tr>
      <w:tr w:rsidR="00D62F2E" w:rsidRPr="00D62F2E" w14:paraId="6CF079B9" w14:textId="77777777" w:rsidTr="00CA5D02">
        <w:trPr>
          <w:trHeight w:val="432"/>
        </w:trPr>
        <w:tc>
          <w:tcPr>
            <w:tcW w:w="3050" w:type="dxa"/>
            <w:tcBorders>
              <w:top w:val="single" w:sz="8" w:space="0" w:color="auto"/>
              <w:left w:val="single" w:sz="8" w:space="0" w:color="auto"/>
              <w:bottom w:val="single" w:sz="4" w:space="0" w:color="auto"/>
              <w:right w:val="single" w:sz="8" w:space="0" w:color="auto"/>
            </w:tcBorders>
            <w:vAlign w:val="center"/>
            <w:hideMark/>
          </w:tcPr>
          <w:p w14:paraId="592D77D3" w14:textId="77777777" w:rsidR="00D62F2E" w:rsidRPr="00D62F2E" w:rsidRDefault="00D62F2E" w:rsidP="00D62F2E">
            <w:pPr>
              <w:jc w:val="center"/>
              <w:rPr>
                <w:rFonts w:asciiTheme="minorHAnsi" w:hAnsiTheme="minorHAnsi" w:cstheme="minorHAnsi"/>
                <w:color w:val="000000"/>
                <w:sz w:val="24"/>
                <w:szCs w:val="24"/>
              </w:rPr>
            </w:pPr>
            <w:r w:rsidRPr="00D62F2E">
              <w:rPr>
                <w:rFonts w:asciiTheme="minorHAnsi" w:eastAsia="Calibri" w:hAnsiTheme="minorHAnsi" w:cstheme="minorHAnsi"/>
                <w:color w:val="000000"/>
                <w:sz w:val="24"/>
                <w:szCs w:val="24"/>
              </w:rPr>
              <w:t>History</w:t>
            </w:r>
          </w:p>
        </w:tc>
        <w:tc>
          <w:tcPr>
            <w:tcW w:w="4050" w:type="dxa"/>
            <w:tcBorders>
              <w:top w:val="single" w:sz="8" w:space="0" w:color="auto"/>
              <w:left w:val="nil"/>
              <w:bottom w:val="single" w:sz="4" w:space="0" w:color="auto"/>
              <w:right w:val="single" w:sz="8" w:space="0" w:color="auto"/>
            </w:tcBorders>
            <w:vAlign w:val="center"/>
            <w:hideMark/>
          </w:tcPr>
          <w:p w14:paraId="405AD103" w14:textId="77777777" w:rsidR="00D62F2E" w:rsidRPr="00D62F2E" w:rsidRDefault="00D62F2E" w:rsidP="00D62F2E">
            <w:pPr>
              <w:jc w:val="center"/>
              <w:rPr>
                <w:rFonts w:asciiTheme="minorHAnsi" w:hAnsiTheme="minorHAnsi" w:cstheme="minorHAnsi"/>
                <w:color w:val="000000"/>
                <w:sz w:val="24"/>
                <w:szCs w:val="24"/>
              </w:rPr>
            </w:pPr>
            <w:r w:rsidRPr="00D62F2E">
              <w:rPr>
                <w:rFonts w:asciiTheme="minorHAnsi" w:eastAsia="Calibri" w:hAnsiTheme="minorHAnsi" w:cstheme="minorHAnsi"/>
                <w:color w:val="000000"/>
                <w:sz w:val="24"/>
                <w:szCs w:val="24"/>
              </w:rPr>
              <w:t>Demonstrate ability to perform a history of present illness</w:t>
            </w:r>
          </w:p>
        </w:tc>
        <w:tc>
          <w:tcPr>
            <w:tcW w:w="7300" w:type="dxa"/>
            <w:tcBorders>
              <w:top w:val="single" w:sz="8" w:space="0" w:color="auto"/>
              <w:left w:val="nil"/>
              <w:bottom w:val="single" w:sz="4" w:space="0" w:color="auto"/>
              <w:right w:val="single" w:sz="8" w:space="0" w:color="auto"/>
            </w:tcBorders>
            <w:vAlign w:val="center"/>
            <w:hideMark/>
          </w:tcPr>
          <w:p w14:paraId="7711477D" w14:textId="77777777" w:rsidR="00D62F2E" w:rsidRPr="00D62F2E" w:rsidRDefault="00D62F2E" w:rsidP="00D62F2E">
            <w:pPr>
              <w:rPr>
                <w:rFonts w:asciiTheme="minorHAnsi" w:hAnsiTheme="minorHAnsi" w:cstheme="minorHAnsi"/>
                <w:color w:val="000000"/>
                <w:sz w:val="24"/>
                <w:szCs w:val="24"/>
              </w:rPr>
            </w:pPr>
            <w:r w:rsidRPr="00D62F2E">
              <w:rPr>
                <w:rFonts w:asciiTheme="minorHAnsi" w:eastAsia="Calibri" w:hAnsiTheme="minorHAnsi" w:cstheme="minorHAnsi"/>
                <w:color w:val="000000"/>
                <w:sz w:val="24"/>
                <w:szCs w:val="24"/>
              </w:rPr>
              <w:t>*Outline the categories and components of a history</w:t>
            </w:r>
            <w:r w:rsidRPr="00D62F2E">
              <w:rPr>
                <w:rFonts w:asciiTheme="minorHAnsi" w:eastAsia="Calibri" w:hAnsiTheme="minorHAnsi" w:cstheme="minorHAnsi"/>
                <w:color w:val="000000"/>
                <w:sz w:val="24"/>
                <w:szCs w:val="24"/>
              </w:rPr>
              <w:br/>
              <w:t>*List the elements of each category</w:t>
            </w:r>
            <w:r w:rsidRPr="00D62F2E">
              <w:rPr>
                <w:rFonts w:asciiTheme="minorHAnsi" w:eastAsia="Calibri" w:hAnsiTheme="minorHAnsi" w:cstheme="minorHAnsi"/>
                <w:color w:val="000000"/>
                <w:sz w:val="24"/>
                <w:szCs w:val="24"/>
              </w:rPr>
              <w:br/>
              <w:t xml:space="preserve">*List the objectives of the periodic health assessment </w:t>
            </w:r>
            <w:r w:rsidRPr="00D62F2E">
              <w:rPr>
                <w:rFonts w:asciiTheme="minorHAnsi" w:eastAsia="Calibri" w:hAnsiTheme="minorHAnsi" w:cstheme="minorHAnsi"/>
                <w:color w:val="000000"/>
                <w:sz w:val="24"/>
                <w:szCs w:val="24"/>
              </w:rPr>
              <w:br/>
              <w:t>*List the components of a complete geriatric assessment</w:t>
            </w:r>
            <w:r w:rsidRPr="00D62F2E">
              <w:rPr>
                <w:rFonts w:asciiTheme="minorHAnsi" w:eastAsia="Calibri" w:hAnsiTheme="minorHAnsi" w:cstheme="minorHAnsi"/>
                <w:color w:val="000000"/>
                <w:sz w:val="24"/>
                <w:szCs w:val="24"/>
              </w:rPr>
              <w:br/>
              <w:t>*Identify risk factors that contribute to falls in the elderly</w:t>
            </w:r>
            <w:r w:rsidRPr="00D62F2E">
              <w:rPr>
                <w:rFonts w:asciiTheme="minorHAnsi" w:eastAsia="Calibri" w:hAnsiTheme="minorHAnsi" w:cstheme="minorHAnsi"/>
                <w:color w:val="000000"/>
                <w:sz w:val="24"/>
                <w:szCs w:val="24"/>
              </w:rPr>
              <w:br/>
            </w:r>
            <w:r w:rsidRPr="00D62F2E">
              <w:rPr>
                <w:rFonts w:asciiTheme="minorHAnsi" w:eastAsia="Calibri" w:hAnsiTheme="minorHAnsi" w:cstheme="minorHAnsi"/>
                <w:color w:val="000000"/>
                <w:sz w:val="24"/>
                <w:szCs w:val="24"/>
              </w:rPr>
              <w:lastRenderedPageBreak/>
              <w:t>*Recognize conditions that require immediate support and/or lifesaving interventions</w:t>
            </w:r>
          </w:p>
        </w:tc>
      </w:tr>
      <w:tr w:rsidR="00D62F2E" w:rsidRPr="00D62F2E" w14:paraId="2E7D6680" w14:textId="77777777" w:rsidTr="00660ACF">
        <w:trPr>
          <w:trHeight w:val="70"/>
        </w:trPr>
        <w:tc>
          <w:tcPr>
            <w:tcW w:w="3050" w:type="dxa"/>
            <w:tcBorders>
              <w:top w:val="single" w:sz="4" w:space="0" w:color="auto"/>
              <w:left w:val="single" w:sz="8" w:space="0" w:color="auto"/>
              <w:bottom w:val="nil"/>
              <w:right w:val="single" w:sz="8" w:space="0" w:color="auto"/>
            </w:tcBorders>
            <w:vAlign w:val="center"/>
            <w:hideMark/>
          </w:tcPr>
          <w:p w14:paraId="607A9D06" w14:textId="77777777" w:rsidR="00D62F2E" w:rsidRPr="00D62F2E" w:rsidRDefault="00D62F2E" w:rsidP="00D62F2E">
            <w:pPr>
              <w:jc w:val="center"/>
              <w:rPr>
                <w:rFonts w:asciiTheme="minorHAnsi" w:hAnsiTheme="minorHAnsi" w:cstheme="minorHAnsi"/>
                <w:color w:val="000000"/>
                <w:sz w:val="24"/>
                <w:szCs w:val="24"/>
              </w:rPr>
            </w:pPr>
            <w:r w:rsidRPr="00D62F2E">
              <w:rPr>
                <w:rFonts w:asciiTheme="minorHAnsi" w:eastAsia="Calibri" w:hAnsiTheme="minorHAnsi" w:cstheme="minorHAnsi"/>
                <w:color w:val="000000"/>
                <w:sz w:val="24"/>
                <w:szCs w:val="24"/>
              </w:rPr>
              <w:t>Physical Examination</w:t>
            </w:r>
          </w:p>
        </w:tc>
        <w:tc>
          <w:tcPr>
            <w:tcW w:w="4050" w:type="dxa"/>
            <w:tcBorders>
              <w:top w:val="single" w:sz="4" w:space="0" w:color="auto"/>
              <w:left w:val="nil"/>
              <w:bottom w:val="nil"/>
              <w:right w:val="single" w:sz="8" w:space="0" w:color="auto"/>
            </w:tcBorders>
            <w:vAlign w:val="center"/>
            <w:hideMark/>
          </w:tcPr>
          <w:p w14:paraId="5AE6E1E5" w14:textId="77777777" w:rsidR="00D62F2E" w:rsidRPr="00D62F2E" w:rsidRDefault="00D62F2E" w:rsidP="00D62F2E">
            <w:pPr>
              <w:jc w:val="center"/>
              <w:rPr>
                <w:rFonts w:asciiTheme="minorHAnsi" w:hAnsiTheme="minorHAnsi" w:cstheme="minorHAnsi"/>
                <w:color w:val="000000"/>
                <w:sz w:val="24"/>
                <w:szCs w:val="24"/>
              </w:rPr>
            </w:pPr>
            <w:r w:rsidRPr="00D62F2E">
              <w:rPr>
                <w:rFonts w:asciiTheme="minorHAnsi" w:eastAsia="Calibri" w:hAnsiTheme="minorHAnsi" w:cstheme="minorHAnsi"/>
                <w:color w:val="000000"/>
                <w:sz w:val="24"/>
                <w:szCs w:val="24"/>
              </w:rPr>
              <w:t>Demonstrate ability to perform an appropriate physical examination</w:t>
            </w:r>
          </w:p>
        </w:tc>
        <w:tc>
          <w:tcPr>
            <w:tcW w:w="7300" w:type="dxa"/>
            <w:tcBorders>
              <w:top w:val="single" w:sz="4" w:space="0" w:color="auto"/>
              <w:left w:val="nil"/>
              <w:bottom w:val="single" w:sz="8" w:space="0" w:color="auto"/>
              <w:right w:val="single" w:sz="8" w:space="0" w:color="auto"/>
            </w:tcBorders>
            <w:vAlign w:val="center"/>
            <w:hideMark/>
          </w:tcPr>
          <w:p w14:paraId="6674EB8D" w14:textId="77777777" w:rsidR="00D62F2E" w:rsidRPr="00D62F2E" w:rsidRDefault="00D62F2E" w:rsidP="00D62F2E">
            <w:pPr>
              <w:rPr>
                <w:rFonts w:asciiTheme="minorHAnsi" w:hAnsiTheme="minorHAnsi" w:cstheme="minorHAnsi"/>
                <w:color w:val="000000"/>
                <w:sz w:val="24"/>
                <w:szCs w:val="24"/>
              </w:rPr>
            </w:pPr>
            <w:r w:rsidRPr="00D62F2E">
              <w:rPr>
                <w:rFonts w:asciiTheme="minorHAnsi" w:eastAsia="Calibri" w:hAnsiTheme="minorHAnsi" w:cstheme="minorHAnsi"/>
                <w:color w:val="000000"/>
                <w:sz w:val="24"/>
                <w:szCs w:val="24"/>
              </w:rPr>
              <w:t>*List components of the physical examination</w:t>
            </w:r>
            <w:r w:rsidRPr="00D62F2E">
              <w:rPr>
                <w:rFonts w:asciiTheme="minorHAnsi" w:eastAsia="Calibri" w:hAnsiTheme="minorHAnsi" w:cstheme="minorHAnsi"/>
                <w:color w:val="000000"/>
                <w:sz w:val="24"/>
                <w:szCs w:val="24"/>
              </w:rPr>
              <w:br/>
              <w:t>*Prioritize the examination of an emergent problem</w:t>
            </w:r>
          </w:p>
        </w:tc>
      </w:tr>
      <w:tr w:rsidR="00D62F2E" w:rsidRPr="00D62F2E" w14:paraId="1A32ED04" w14:textId="77777777" w:rsidTr="00660ACF">
        <w:trPr>
          <w:trHeight w:val="547"/>
        </w:trPr>
        <w:tc>
          <w:tcPr>
            <w:tcW w:w="3050" w:type="dxa"/>
            <w:tcBorders>
              <w:top w:val="single" w:sz="8" w:space="0" w:color="auto"/>
              <w:left w:val="single" w:sz="8" w:space="0" w:color="auto"/>
              <w:bottom w:val="single" w:sz="8" w:space="0" w:color="auto"/>
              <w:right w:val="single" w:sz="8" w:space="0" w:color="auto"/>
            </w:tcBorders>
            <w:vAlign w:val="center"/>
            <w:hideMark/>
          </w:tcPr>
          <w:p w14:paraId="1BD21405" w14:textId="77777777" w:rsidR="00D62F2E" w:rsidRPr="00D62F2E" w:rsidRDefault="00D62F2E" w:rsidP="00D62F2E">
            <w:pPr>
              <w:jc w:val="center"/>
              <w:rPr>
                <w:rFonts w:asciiTheme="minorHAnsi" w:hAnsiTheme="minorHAnsi" w:cstheme="minorHAnsi"/>
                <w:color w:val="000000"/>
                <w:sz w:val="24"/>
                <w:szCs w:val="24"/>
              </w:rPr>
            </w:pPr>
            <w:r w:rsidRPr="00D62F2E">
              <w:rPr>
                <w:rFonts w:asciiTheme="minorHAnsi" w:eastAsia="Calibri" w:hAnsiTheme="minorHAnsi" w:cstheme="minorHAnsi"/>
                <w:color w:val="000000"/>
                <w:sz w:val="24"/>
                <w:szCs w:val="24"/>
              </w:rPr>
              <w:t>Diagnostic Labs and Imaging</w:t>
            </w:r>
          </w:p>
        </w:tc>
        <w:tc>
          <w:tcPr>
            <w:tcW w:w="4050" w:type="dxa"/>
            <w:tcBorders>
              <w:top w:val="single" w:sz="8" w:space="0" w:color="auto"/>
              <w:left w:val="nil"/>
              <w:bottom w:val="single" w:sz="8" w:space="0" w:color="auto"/>
              <w:right w:val="single" w:sz="8" w:space="0" w:color="auto"/>
            </w:tcBorders>
            <w:vAlign w:val="center"/>
            <w:hideMark/>
          </w:tcPr>
          <w:p w14:paraId="6556BD49" w14:textId="77777777" w:rsidR="00D62F2E" w:rsidRPr="00D62F2E" w:rsidRDefault="00D62F2E" w:rsidP="00D62F2E">
            <w:pPr>
              <w:jc w:val="center"/>
              <w:rPr>
                <w:rFonts w:asciiTheme="minorHAnsi" w:hAnsiTheme="minorHAnsi" w:cstheme="minorHAnsi"/>
                <w:color w:val="000000"/>
                <w:sz w:val="24"/>
                <w:szCs w:val="24"/>
              </w:rPr>
            </w:pPr>
            <w:r w:rsidRPr="00D62F2E">
              <w:rPr>
                <w:rFonts w:asciiTheme="minorHAnsi" w:eastAsia="Calibri" w:hAnsiTheme="minorHAnsi" w:cstheme="minorHAnsi"/>
                <w:color w:val="000000"/>
                <w:sz w:val="24"/>
                <w:szCs w:val="24"/>
              </w:rPr>
              <w:t>Demonstrate ability to order and interpret diagnostic labs and imaging</w:t>
            </w:r>
          </w:p>
        </w:tc>
        <w:tc>
          <w:tcPr>
            <w:tcW w:w="7300" w:type="dxa"/>
            <w:tcBorders>
              <w:top w:val="nil"/>
              <w:left w:val="nil"/>
              <w:bottom w:val="single" w:sz="8" w:space="0" w:color="auto"/>
              <w:right w:val="single" w:sz="8" w:space="0" w:color="auto"/>
            </w:tcBorders>
            <w:vAlign w:val="center"/>
            <w:hideMark/>
          </w:tcPr>
          <w:p w14:paraId="4BA87F92" w14:textId="77777777" w:rsidR="00D62F2E" w:rsidRPr="00D62F2E" w:rsidRDefault="00D62F2E" w:rsidP="00D62F2E">
            <w:pPr>
              <w:rPr>
                <w:rFonts w:asciiTheme="minorHAnsi" w:hAnsiTheme="minorHAnsi" w:cstheme="minorHAnsi"/>
                <w:color w:val="000000"/>
                <w:sz w:val="24"/>
                <w:szCs w:val="24"/>
              </w:rPr>
            </w:pPr>
            <w:r w:rsidRPr="00D62F2E">
              <w:rPr>
                <w:rFonts w:asciiTheme="minorHAnsi" w:eastAsia="Calibri" w:hAnsiTheme="minorHAnsi" w:cstheme="minorHAnsi"/>
                <w:color w:val="000000"/>
                <w:sz w:val="24"/>
                <w:szCs w:val="24"/>
              </w:rPr>
              <w:t>*List appropriate imaging studies and when they would be used (ex. X-rays, IVPs, CTs, MRIs, Echocardiogram, EKGs, Cardiac Cath, stress tests, pulmonary function tests, EGDs, colonoscopy)</w:t>
            </w:r>
            <w:r w:rsidRPr="00D62F2E">
              <w:rPr>
                <w:rFonts w:asciiTheme="minorHAnsi" w:eastAsia="Calibri" w:hAnsiTheme="minorHAnsi" w:cstheme="minorHAnsi"/>
                <w:color w:val="000000"/>
                <w:sz w:val="24"/>
                <w:szCs w:val="24"/>
              </w:rPr>
              <w:br/>
              <w:t>*List appropriate labs and when they would be ordered (CBC, UA, Glucose, Hgb A1c, BUN/Cr, Electrolytes, LFTs, Lipid Panel, Thyroid function tests, PFTs)</w:t>
            </w:r>
          </w:p>
        </w:tc>
      </w:tr>
      <w:tr w:rsidR="00D62F2E" w:rsidRPr="00D62F2E" w14:paraId="7AAAEAEC" w14:textId="77777777" w:rsidTr="00660ACF">
        <w:trPr>
          <w:trHeight w:val="60"/>
        </w:trPr>
        <w:tc>
          <w:tcPr>
            <w:tcW w:w="3050" w:type="dxa"/>
            <w:tcBorders>
              <w:top w:val="nil"/>
              <w:left w:val="single" w:sz="8" w:space="0" w:color="auto"/>
              <w:bottom w:val="single" w:sz="8" w:space="0" w:color="auto"/>
              <w:right w:val="single" w:sz="8" w:space="0" w:color="auto"/>
            </w:tcBorders>
            <w:vAlign w:val="center"/>
            <w:hideMark/>
          </w:tcPr>
          <w:p w14:paraId="2EBB784A" w14:textId="77777777" w:rsidR="00D62F2E" w:rsidRPr="00D62F2E" w:rsidRDefault="00D62F2E" w:rsidP="00D62F2E">
            <w:pPr>
              <w:jc w:val="center"/>
              <w:rPr>
                <w:rFonts w:asciiTheme="minorHAnsi" w:hAnsiTheme="minorHAnsi" w:cstheme="minorHAnsi"/>
                <w:color w:val="000000"/>
                <w:sz w:val="24"/>
                <w:szCs w:val="24"/>
              </w:rPr>
            </w:pPr>
            <w:r w:rsidRPr="00D62F2E">
              <w:rPr>
                <w:rFonts w:asciiTheme="minorHAnsi" w:eastAsia="Calibri" w:hAnsiTheme="minorHAnsi" w:cstheme="minorHAnsi"/>
                <w:color w:val="000000"/>
                <w:sz w:val="24"/>
                <w:szCs w:val="24"/>
              </w:rPr>
              <w:t>Differential Diagnosis</w:t>
            </w:r>
          </w:p>
        </w:tc>
        <w:tc>
          <w:tcPr>
            <w:tcW w:w="4050" w:type="dxa"/>
            <w:tcBorders>
              <w:top w:val="nil"/>
              <w:left w:val="nil"/>
              <w:bottom w:val="single" w:sz="8" w:space="0" w:color="auto"/>
              <w:right w:val="single" w:sz="8" w:space="0" w:color="auto"/>
            </w:tcBorders>
            <w:vAlign w:val="center"/>
            <w:hideMark/>
          </w:tcPr>
          <w:p w14:paraId="69026D72" w14:textId="77777777" w:rsidR="00D62F2E" w:rsidRPr="00D62F2E" w:rsidRDefault="00D62F2E" w:rsidP="00D62F2E">
            <w:pPr>
              <w:jc w:val="center"/>
              <w:rPr>
                <w:rFonts w:asciiTheme="minorHAnsi" w:hAnsiTheme="minorHAnsi" w:cstheme="minorHAnsi"/>
                <w:color w:val="000000"/>
                <w:sz w:val="24"/>
                <w:szCs w:val="24"/>
              </w:rPr>
            </w:pPr>
            <w:r w:rsidRPr="00D62F2E">
              <w:rPr>
                <w:rFonts w:asciiTheme="minorHAnsi" w:eastAsia="Calibri" w:hAnsiTheme="minorHAnsi" w:cstheme="minorHAnsi"/>
                <w:color w:val="000000"/>
                <w:sz w:val="24"/>
                <w:szCs w:val="24"/>
              </w:rPr>
              <w:t>Demonstrate ability to develop a differential diagnosis</w:t>
            </w:r>
          </w:p>
        </w:tc>
        <w:tc>
          <w:tcPr>
            <w:tcW w:w="7300" w:type="dxa"/>
            <w:tcBorders>
              <w:top w:val="nil"/>
              <w:left w:val="nil"/>
              <w:bottom w:val="single" w:sz="8" w:space="0" w:color="auto"/>
              <w:right w:val="single" w:sz="8" w:space="0" w:color="auto"/>
            </w:tcBorders>
            <w:vAlign w:val="center"/>
            <w:hideMark/>
          </w:tcPr>
          <w:p w14:paraId="1D2DA1F5" w14:textId="27F03631" w:rsidR="00D62F2E" w:rsidRPr="00D62F2E" w:rsidRDefault="005E6DF7" w:rsidP="00D62F2E">
            <w:pPr>
              <w:rPr>
                <w:rFonts w:asciiTheme="minorHAnsi" w:hAnsiTheme="minorHAnsi" w:cstheme="minorHAnsi"/>
                <w:color w:val="000000"/>
                <w:sz w:val="24"/>
                <w:szCs w:val="24"/>
              </w:rPr>
            </w:pPr>
            <w:r w:rsidRPr="00D62F2E">
              <w:rPr>
                <w:rFonts w:asciiTheme="minorHAnsi" w:eastAsia="Calibri" w:hAnsiTheme="minorHAnsi" w:cstheme="minorHAnsi"/>
                <w:color w:val="000000"/>
                <w:sz w:val="24"/>
                <w:szCs w:val="24"/>
              </w:rPr>
              <w:t>Demonstrate ability to develop a differential diagnosis</w:t>
            </w:r>
          </w:p>
        </w:tc>
      </w:tr>
      <w:tr w:rsidR="00D62F2E" w:rsidRPr="00D62F2E" w14:paraId="6EC47A16" w14:textId="77777777" w:rsidTr="00660ACF">
        <w:trPr>
          <w:trHeight w:val="600"/>
        </w:trPr>
        <w:tc>
          <w:tcPr>
            <w:tcW w:w="3050" w:type="dxa"/>
            <w:tcBorders>
              <w:top w:val="nil"/>
              <w:left w:val="single" w:sz="8" w:space="0" w:color="auto"/>
              <w:bottom w:val="single" w:sz="8" w:space="0" w:color="auto"/>
              <w:right w:val="single" w:sz="8" w:space="0" w:color="auto"/>
            </w:tcBorders>
            <w:vAlign w:val="center"/>
            <w:hideMark/>
          </w:tcPr>
          <w:p w14:paraId="0A036569" w14:textId="77777777" w:rsidR="00D62F2E" w:rsidRPr="00D62F2E" w:rsidRDefault="00D62F2E" w:rsidP="00D62F2E">
            <w:pPr>
              <w:jc w:val="center"/>
              <w:rPr>
                <w:rFonts w:asciiTheme="minorHAnsi" w:hAnsiTheme="minorHAnsi" w:cstheme="minorHAnsi"/>
                <w:color w:val="000000"/>
                <w:sz w:val="24"/>
                <w:szCs w:val="24"/>
              </w:rPr>
            </w:pPr>
            <w:r w:rsidRPr="00D62F2E">
              <w:rPr>
                <w:rFonts w:asciiTheme="minorHAnsi" w:eastAsia="Calibri" w:hAnsiTheme="minorHAnsi" w:cstheme="minorHAnsi"/>
                <w:color w:val="000000"/>
                <w:sz w:val="24"/>
                <w:szCs w:val="24"/>
              </w:rPr>
              <w:t>Management</w:t>
            </w:r>
          </w:p>
        </w:tc>
        <w:tc>
          <w:tcPr>
            <w:tcW w:w="4050" w:type="dxa"/>
            <w:tcBorders>
              <w:top w:val="nil"/>
              <w:left w:val="nil"/>
              <w:bottom w:val="single" w:sz="8" w:space="0" w:color="auto"/>
              <w:right w:val="single" w:sz="8" w:space="0" w:color="auto"/>
            </w:tcBorders>
            <w:vAlign w:val="center"/>
            <w:hideMark/>
          </w:tcPr>
          <w:p w14:paraId="3F56226B" w14:textId="77777777" w:rsidR="00D62F2E" w:rsidRPr="00D62F2E" w:rsidRDefault="00D62F2E" w:rsidP="00D62F2E">
            <w:pPr>
              <w:jc w:val="center"/>
              <w:rPr>
                <w:rFonts w:asciiTheme="minorHAnsi" w:hAnsiTheme="minorHAnsi" w:cstheme="minorHAnsi"/>
                <w:color w:val="000000"/>
                <w:sz w:val="24"/>
                <w:szCs w:val="24"/>
              </w:rPr>
            </w:pPr>
            <w:r w:rsidRPr="00D62F2E">
              <w:rPr>
                <w:rFonts w:asciiTheme="minorHAnsi" w:eastAsia="Calibri" w:hAnsiTheme="minorHAnsi" w:cstheme="minorHAnsi"/>
                <w:color w:val="000000"/>
                <w:sz w:val="24"/>
                <w:szCs w:val="24"/>
              </w:rPr>
              <w:t>Demonstrate ability to develop a management plan</w:t>
            </w:r>
          </w:p>
        </w:tc>
        <w:tc>
          <w:tcPr>
            <w:tcW w:w="7300" w:type="dxa"/>
            <w:tcBorders>
              <w:top w:val="nil"/>
              <w:left w:val="nil"/>
              <w:bottom w:val="single" w:sz="8" w:space="0" w:color="auto"/>
              <w:right w:val="single" w:sz="8" w:space="0" w:color="auto"/>
            </w:tcBorders>
            <w:vAlign w:val="center"/>
            <w:hideMark/>
          </w:tcPr>
          <w:p w14:paraId="66734254" w14:textId="78AC1DFE" w:rsidR="00D62F2E" w:rsidRPr="00D62F2E" w:rsidRDefault="005E6DF7" w:rsidP="00D62F2E">
            <w:pPr>
              <w:rPr>
                <w:rFonts w:asciiTheme="minorHAnsi" w:hAnsiTheme="minorHAnsi" w:cstheme="minorHAnsi"/>
                <w:color w:val="000000"/>
                <w:sz w:val="24"/>
                <w:szCs w:val="24"/>
              </w:rPr>
            </w:pPr>
            <w:r w:rsidRPr="00D62F2E">
              <w:rPr>
                <w:rFonts w:asciiTheme="minorHAnsi" w:eastAsia="Calibri" w:hAnsiTheme="minorHAnsi" w:cstheme="minorHAnsi"/>
                <w:color w:val="000000"/>
                <w:sz w:val="24"/>
                <w:szCs w:val="24"/>
              </w:rPr>
              <w:t>Demonstrate ability to develop a management plan</w:t>
            </w:r>
          </w:p>
        </w:tc>
      </w:tr>
      <w:tr w:rsidR="00D62F2E" w:rsidRPr="00D62F2E" w14:paraId="064A827D" w14:textId="77777777" w:rsidTr="00660ACF">
        <w:trPr>
          <w:trHeight w:val="60"/>
        </w:trPr>
        <w:tc>
          <w:tcPr>
            <w:tcW w:w="3050" w:type="dxa"/>
            <w:tcBorders>
              <w:top w:val="single" w:sz="8" w:space="0" w:color="auto"/>
              <w:left w:val="single" w:sz="8" w:space="0" w:color="auto"/>
              <w:bottom w:val="single" w:sz="4" w:space="0" w:color="auto"/>
              <w:right w:val="single" w:sz="8" w:space="0" w:color="auto"/>
            </w:tcBorders>
            <w:vAlign w:val="center"/>
            <w:hideMark/>
          </w:tcPr>
          <w:p w14:paraId="028C9B93" w14:textId="77777777" w:rsidR="00D62F2E" w:rsidRPr="00D62F2E" w:rsidRDefault="00D62F2E" w:rsidP="00D62F2E">
            <w:pPr>
              <w:jc w:val="center"/>
              <w:rPr>
                <w:rFonts w:asciiTheme="minorHAnsi" w:hAnsiTheme="minorHAnsi" w:cstheme="minorHAnsi"/>
                <w:color w:val="000000"/>
                <w:sz w:val="24"/>
                <w:szCs w:val="24"/>
              </w:rPr>
            </w:pPr>
            <w:r w:rsidRPr="00D62F2E">
              <w:rPr>
                <w:rFonts w:asciiTheme="minorHAnsi" w:eastAsia="Calibri" w:hAnsiTheme="minorHAnsi" w:cstheme="minorHAnsi"/>
                <w:color w:val="000000"/>
                <w:sz w:val="24"/>
                <w:szCs w:val="24"/>
              </w:rPr>
              <w:t>Skills</w:t>
            </w:r>
          </w:p>
        </w:tc>
        <w:tc>
          <w:tcPr>
            <w:tcW w:w="4050" w:type="dxa"/>
            <w:tcBorders>
              <w:top w:val="single" w:sz="8" w:space="0" w:color="auto"/>
              <w:left w:val="nil"/>
              <w:bottom w:val="single" w:sz="4" w:space="0" w:color="auto"/>
              <w:right w:val="single" w:sz="8" w:space="0" w:color="auto"/>
            </w:tcBorders>
            <w:vAlign w:val="center"/>
            <w:hideMark/>
          </w:tcPr>
          <w:p w14:paraId="67391A5C" w14:textId="77777777" w:rsidR="00D62F2E" w:rsidRPr="00D62F2E" w:rsidRDefault="00D62F2E" w:rsidP="00D62F2E">
            <w:pPr>
              <w:jc w:val="center"/>
              <w:rPr>
                <w:rFonts w:asciiTheme="minorHAnsi" w:hAnsiTheme="minorHAnsi" w:cstheme="minorHAnsi"/>
                <w:color w:val="000000"/>
                <w:sz w:val="24"/>
                <w:szCs w:val="24"/>
              </w:rPr>
            </w:pPr>
            <w:r w:rsidRPr="00D62F2E">
              <w:rPr>
                <w:rFonts w:asciiTheme="minorHAnsi" w:eastAsia="Calibri" w:hAnsiTheme="minorHAnsi" w:cstheme="minorHAnsi"/>
                <w:color w:val="000000"/>
                <w:sz w:val="24"/>
                <w:szCs w:val="24"/>
              </w:rPr>
              <w:t>Demonstrate the following clinical skills</w:t>
            </w:r>
          </w:p>
        </w:tc>
        <w:tc>
          <w:tcPr>
            <w:tcW w:w="7300" w:type="dxa"/>
            <w:tcBorders>
              <w:top w:val="single" w:sz="8" w:space="0" w:color="auto"/>
              <w:left w:val="nil"/>
              <w:bottom w:val="single" w:sz="4" w:space="0" w:color="auto"/>
              <w:right w:val="single" w:sz="8" w:space="0" w:color="auto"/>
            </w:tcBorders>
            <w:vAlign w:val="center"/>
            <w:hideMark/>
          </w:tcPr>
          <w:p w14:paraId="14B531F7" w14:textId="77777777" w:rsidR="00D62F2E" w:rsidRPr="00D62F2E" w:rsidRDefault="00D62F2E" w:rsidP="00D62F2E">
            <w:pPr>
              <w:rPr>
                <w:rFonts w:asciiTheme="minorHAnsi" w:hAnsiTheme="minorHAnsi" w:cstheme="minorHAnsi"/>
                <w:color w:val="000000"/>
                <w:sz w:val="24"/>
                <w:szCs w:val="24"/>
              </w:rPr>
            </w:pPr>
            <w:r w:rsidRPr="00D62F2E">
              <w:rPr>
                <w:rFonts w:asciiTheme="minorHAnsi" w:eastAsia="Calibri" w:hAnsiTheme="minorHAnsi" w:cstheme="minorHAnsi"/>
                <w:color w:val="000000"/>
                <w:sz w:val="24"/>
                <w:szCs w:val="24"/>
              </w:rPr>
              <w:t>*Blood sample collection</w:t>
            </w:r>
            <w:r w:rsidRPr="00D62F2E">
              <w:rPr>
                <w:rFonts w:asciiTheme="minorHAnsi" w:eastAsia="Calibri" w:hAnsiTheme="minorHAnsi" w:cstheme="minorHAnsi"/>
                <w:color w:val="000000"/>
                <w:sz w:val="24"/>
                <w:szCs w:val="24"/>
              </w:rPr>
              <w:br/>
              <w:t>*Initiating IV therapy</w:t>
            </w:r>
            <w:r w:rsidRPr="00D62F2E">
              <w:rPr>
                <w:rFonts w:asciiTheme="minorHAnsi" w:eastAsia="Calibri" w:hAnsiTheme="minorHAnsi" w:cstheme="minorHAnsi"/>
                <w:color w:val="000000"/>
                <w:sz w:val="24"/>
                <w:szCs w:val="24"/>
              </w:rPr>
              <w:br/>
              <w:t>*Suturing minor lacerations</w:t>
            </w:r>
            <w:r w:rsidRPr="00D62F2E">
              <w:rPr>
                <w:rFonts w:asciiTheme="minorHAnsi" w:eastAsia="Calibri" w:hAnsiTheme="minorHAnsi" w:cstheme="minorHAnsi"/>
                <w:color w:val="000000"/>
                <w:sz w:val="24"/>
                <w:szCs w:val="24"/>
              </w:rPr>
              <w:br/>
              <w:t>*Wound cleansing and dressing</w:t>
            </w:r>
            <w:r w:rsidRPr="00D62F2E">
              <w:rPr>
                <w:rFonts w:asciiTheme="minorHAnsi" w:eastAsia="Calibri" w:hAnsiTheme="minorHAnsi" w:cstheme="minorHAnsi"/>
                <w:color w:val="000000"/>
                <w:sz w:val="24"/>
                <w:szCs w:val="24"/>
              </w:rPr>
              <w:br/>
              <w:t>*Urethral catheterization</w:t>
            </w:r>
            <w:r w:rsidRPr="00D62F2E">
              <w:rPr>
                <w:rFonts w:asciiTheme="minorHAnsi" w:eastAsia="Calibri" w:hAnsiTheme="minorHAnsi" w:cstheme="minorHAnsi"/>
                <w:color w:val="000000"/>
                <w:sz w:val="24"/>
                <w:szCs w:val="24"/>
              </w:rPr>
              <w:br/>
              <w:t>*Basic EKG interpretation</w:t>
            </w:r>
            <w:r w:rsidRPr="00D62F2E">
              <w:rPr>
                <w:rFonts w:asciiTheme="minorHAnsi" w:eastAsia="Calibri" w:hAnsiTheme="minorHAnsi" w:cstheme="minorHAnsi"/>
                <w:color w:val="000000"/>
                <w:sz w:val="24"/>
                <w:szCs w:val="24"/>
              </w:rPr>
              <w:br/>
              <w:t>*Injections – IM, IV, SQ</w:t>
            </w:r>
            <w:r w:rsidRPr="00D62F2E">
              <w:rPr>
                <w:rFonts w:asciiTheme="minorHAnsi" w:eastAsia="Calibri" w:hAnsiTheme="minorHAnsi" w:cstheme="minorHAnsi"/>
                <w:color w:val="000000"/>
                <w:sz w:val="24"/>
                <w:szCs w:val="24"/>
              </w:rPr>
              <w:br/>
              <w:t>*Urinalysis collection</w:t>
            </w:r>
            <w:r w:rsidRPr="00D62F2E">
              <w:rPr>
                <w:rFonts w:asciiTheme="minorHAnsi" w:eastAsia="Calibri" w:hAnsiTheme="minorHAnsi" w:cstheme="minorHAnsi"/>
                <w:color w:val="000000"/>
                <w:sz w:val="24"/>
                <w:szCs w:val="24"/>
              </w:rPr>
              <w:br/>
              <w:t>*PAP smears</w:t>
            </w:r>
            <w:r w:rsidRPr="00D62F2E">
              <w:rPr>
                <w:rFonts w:asciiTheme="minorHAnsi" w:eastAsia="Calibri" w:hAnsiTheme="minorHAnsi" w:cstheme="minorHAnsi"/>
                <w:color w:val="000000"/>
                <w:sz w:val="24"/>
                <w:szCs w:val="24"/>
              </w:rPr>
              <w:br/>
              <w:t>*Stool for occult blood</w:t>
            </w:r>
            <w:r w:rsidRPr="00D62F2E">
              <w:rPr>
                <w:rFonts w:asciiTheme="minorHAnsi" w:eastAsia="Calibri" w:hAnsiTheme="minorHAnsi" w:cstheme="minorHAnsi"/>
                <w:color w:val="000000"/>
                <w:sz w:val="24"/>
                <w:szCs w:val="24"/>
              </w:rPr>
              <w:br/>
              <w:t>*Joint/limb immobilization</w:t>
            </w:r>
            <w:r w:rsidRPr="00D62F2E">
              <w:rPr>
                <w:rFonts w:asciiTheme="minorHAnsi" w:eastAsia="Calibri" w:hAnsiTheme="minorHAnsi" w:cstheme="minorHAnsi"/>
                <w:color w:val="000000"/>
                <w:sz w:val="24"/>
                <w:szCs w:val="24"/>
              </w:rPr>
              <w:br/>
              <w:t>*Vaginal KOH and wet mount</w:t>
            </w:r>
            <w:r w:rsidRPr="00D62F2E">
              <w:rPr>
                <w:rFonts w:asciiTheme="minorHAnsi" w:eastAsia="Calibri" w:hAnsiTheme="minorHAnsi" w:cstheme="minorHAnsi"/>
                <w:color w:val="000000"/>
                <w:sz w:val="24"/>
                <w:szCs w:val="24"/>
              </w:rPr>
              <w:br/>
              <w:t>*Joint aspiration</w:t>
            </w:r>
            <w:r w:rsidRPr="00D62F2E">
              <w:rPr>
                <w:rFonts w:asciiTheme="minorHAnsi" w:eastAsia="Calibri" w:hAnsiTheme="minorHAnsi" w:cstheme="minorHAnsi"/>
                <w:color w:val="000000"/>
                <w:sz w:val="24"/>
                <w:szCs w:val="24"/>
              </w:rPr>
              <w:br/>
              <w:t>*Foreign body removal</w:t>
            </w:r>
            <w:r w:rsidRPr="00D62F2E">
              <w:rPr>
                <w:rFonts w:asciiTheme="minorHAnsi" w:eastAsia="Calibri" w:hAnsiTheme="minorHAnsi" w:cstheme="minorHAnsi"/>
                <w:color w:val="000000"/>
                <w:sz w:val="24"/>
                <w:szCs w:val="24"/>
              </w:rPr>
              <w:br/>
              <w:t>*Wound management</w:t>
            </w:r>
            <w:r w:rsidRPr="00D62F2E">
              <w:rPr>
                <w:rFonts w:asciiTheme="minorHAnsi" w:eastAsia="Calibri" w:hAnsiTheme="minorHAnsi" w:cstheme="minorHAnsi"/>
                <w:color w:val="000000"/>
                <w:sz w:val="24"/>
                <w:szCs w:val="24"/>
              </w:rPr>
              <w:br/>
              <w:t>*Allergy testing</w:t>
            </w:r>
          </w:p>
        </w:tc>
      </w:tr>
      <w:tr w:rsidR="00D62F2E" w:rsidRPr="00D62F2E" w14:paraId="3F0DF739" w14:textId="77777777" w:rsidTr="00CA5D02">
        <w:trPr>
          <w:trHeight w:val="432"/>
        </w:trPr>
        <w:tc>
          <w:tcPr>
            <w:tcW w:w="3050" w:type="dxa"/>
            <w:tcBorders>
              <w:top w:val="single" w:sz="4" w:space="0" w:color="auto"/>
              <w:left w:val="single" w:sz="8" w:space="0" w:color="auto"/>
              <w:bottom w:val="single" w:sz="8" w:space="0" w:color="auto"/>
              <w:right w:val="single" w:sz="8" w:space="0" w:color="auto"/>
            </w:tcBorders>
            <w:vAlign w:val="center"/>
            <w:hideMark/>
          </w:tcPr>
          <w:p w14:paraId="737C99E6" w14:textId="77777777" w:rsidR="00D62F2E" w:rsidRPr="00D62F2E" w:rsidRDefault="00D62F2E" w:rsidP="00D62F2E">
            <w:pPr>
              <w:jc w:val="center"/>
              <w:rPr>
                <w:rFonts w:asciiTheme="minorHAnsi" w:hAnsiTheme="minorHAnsi" w:cstheme="minorHAnsi"/>
                <w:color w:val="000000"/>
                <w:sz w:val="24"/>
                <w:szCs w:val="24"/>
              </w:rPr>
            </w:pPr>
            <w:r w:rsidRPr="00D62F2E">
              <w:rPr>
                <w:rFonts w:asciiTheme="minorHAnsi" w:eastAsia="Calibri" w:hAnsiTheme="minorHAnsi" w:cstheme="minorHAnsi"/>
                <w:color w:val="000000"/>
                <w:sz w:val="24"/>
                <w:szCs w:val="24"/>
              </w:rPr>
              <w:t>Education</w:t>
            </w:r>
          </w:p>
        </w:tc>
        <w:tc>
          <w:tcPr>
            <w:tcW w:w="4050" w:type="dxa"/>
            <w:tcBorders>
              <w:top w:val="single" w:sz="4" w:space="0" w:color="auto"/>
              <w:left w:val="nil"/>
              <w:bottom w:val="single" w:sz="8" w:space="0" w:color="auto"/>
              <w:right w:val="single" w:sz="8" w:space="0" w:color="auto"/>
            </w:tcBorders>
            <w:vAlign w:val="center"/>
            <w:hideMark/>
          </w:tcPr>
          <w:p w14:paraId="0E28F801" w14:textId="77777777" w:rsidR="00D62F2E" w:rsidRPr="00D62F2E" w:rsidRDefault="00D62F2E" w:rsidP="00D62F2E">
            <w:pPr>
              <w:jc w:val="center"/>
              <w:rPr>
                <w:rFonts w:asciiTheme="minorHAnsi" w:hAnsiTheme="minorHAnsi" w:cstheme="minorHAnsi"/>
                <w:color w:val="000000"/>
                <w:sz w:val="24"/>
                <w:szCs w:val="24"/>
              </w:rPr>
            </w:pPr>
            <w:r w:rsidRPr="00D62F2E">
              <w:rPr>
                <w:rFonts w:asciiTheme="minorHAnsi" w:eastAsia="Calibri" w:hAnsiTheme="minorHAnsi" w:cstheme="minorHAnsi"/>
                <w:color w:val="000000"/>
                <w:sz w:val="24"/>
                <w:szCs w:val="24"/>
              </w:rPr>
              <w:t>Demonstrate ability to counsel patients in their management plan</w:t>
            </w:r>
          </w:p>
        </w:tc>
        <w:tc>
          <w:tcPr>
            <w:tcW w:w="7300" w:type="dxa"/>
            <w:tcBorders>
              <w:top w:val="single" w:sz="4" w:space="0" w:color="auto"/>
              <w:left w:val="nil"/>
              <w:bottom w:val="single" w:sz="8" w:space="0" w:color="auto"/>
              <w:right w:val="single" w:sz="8" w:space="0" w:color="auto"/>
            </w:tcBorders>
            <w:vAlign w:val="center"/>
            <w:hideMark/>
          </w:tcPr>
          <w:p w14:paraId="54BF041F" w14:textId="77777777" w:rsidR="00D62F2E" w:rsidRPr="00D62F2E" w:rsidRDefault="00D62F2E" w:rsidP="00D62F2E">
            <w:pPr>
              <w:rPr>
                <w:rFonts w:asciiTheme="minorHAnsi" w:hAnsiTheme="minorHAnsi" w:cstheme="minorHAnsi"/>
                <w:color w:val="000000"/>
                <w:sz w:val="24"/>
                <w:szCs w:val="24"/>
              </w:rPr>
            </w:pPr>
            <w:r w:rsidRPr="00D62F2E">
              <w:rPr>
                <w:rFonts w:asciiTheme="minorHAnsi" w:eastAsia="Calibri" w:hAnsiTheme="minorHAnsi" w:cstheme="minorHAnsi"/>
                <w:color w:val="000000"/>
                <w:sz w:val="24"/>
                <w:szCs w:val="24"/>
              </w:rPr>
              <w:t xml:space="preserve">*List any prevention measures and screening tests/tools to prevent common diseases/disorders in family medicine (routine immunizations, routine screening exams, injury prevention, tobacco and substance </w:t>
            </w:r>
            <w:r w:rsidRPr="00D62F2E">
              <w:rPr>
                <w:rFonts w:asciiTheme="minorHAnsi" w:eastAsia="Calibri" w:hAnsiTheme="minorHAnsi" w:cstheme="minorHAnsi"/>
                <w:color w:val="000000"/>
                <w:sz w:val="24"/>
                <w:szCs w:val="24"/>
              </w:rPr>
              <w:lastRenderedPageBreak/>
              <w:t>abuse cessation, STIs, Stress, exercise, lifestyle, hypertension, cancer, oral hygiene)</w:t>
            </w:r>
            <w:r w:rsidRPr="00D62F2E">
              <w:rPr>
                <w:rFonts w:asciiTheme="minorHAnsi" w:eastAsia="Calibri" w:hAnsiTheme="minorHAnsi" w:cstheme="minorHAnsi"/>
                <w:color w:val="000000"/>
                <w:sz w:val="24"/>
                <w:szCs w:val="24"/>
              </w:rPr>
              <w:br/>
              <w:t>*Outline a rational approach to a patient with a history of falling, urinary incontinence, and suspected abuse</w:t>
            </w:r>
            <w:r w:rsidRPr="00D62F2E">
              <w:rPr>
                <w:rFonts w:asciiTheme="minorHAnsi" w:eastAsia="Calibri" w:hAnsiTheme="minorHAnsi" w:cstheme="minorHAnsi"/>
                <w:color w:val="000000"/>
                <w:sz w:val="24"/>
                <w:szCs w:val="24"/>
              </w:rPr>
              <w:br/>
              <w:t>*Compare and contrast primary, secondary, and tertiary prevention</w:t>
            </w:r>
            <w:r w:rsidRPr="00D62F2E">
              <w:rPr>
                <w:rFonts w:asciiTheme="minorHAnsi" w:eastAsia="Calibri" w:hAnsiTheme="minorHAnsi" w:cstheme="minorHAnsi"/>
                <w:color w:val="000000"/>
                <w:sz w:val="24"/>
                <w:szCs w:val="24"/>
              </w:rPr>
              <w:br/>
              <w:t>*Discuss the principles of anticipatory guidance.</w:t>
            </w:r>
          </w:p>
        </w:tc>
      </w:tr>
      <w:tr w:rsidR="00D62F2E" w:rsidRPr="00D62F2E" w14:paraId="37C95E46" w14:textId="77777777" w:rsidTr="00CA5D02">
        <w:trPr>
          <w:trHeight w:val="60"/>
        </w:trPr>
        <w:tc>
          <w:tcPr>
            <w:tcW w:w="14400" w:type="dxa"/>
            <w:gridSpan w:val="3"/>
            <w:tcBorders>
              <w:top w:val="single" w:sz="8" w:space="0" w:color="auto"/>
              <w:left w:val="single" w:sz="8" w:space="0" w:color="auto"/>
              <w:bottom w:val="single" w:sz="4" w:space="0" w:color="auto"/>
              <w:right w:val="single" w:sz="8" w:space="0" w:color="000000"/>
            </w:tcBorders>
            <w:vAlign w:val="center"/>
            <w:hideMark/>
          </w:tcPr>
          <w:p w14:paraId="15D21702" w14:textId="77777777" w:rsidR="00D62F2E" w:rsidRPr="00D62F2E" w:rsidRDefault="00D62F2E" w:rsidP="00D62F2E">
            <w:pPr>
              <w:jc w:val="center"/>
              <w:rPr>
                <w:rFonts w:asciiTheme="minorHAnsi" w:hAnsiTheme="minorHAnsi" w:cstheme="minorHAnsi"/>
                <w:b/>
                <w:bCs/>
                <w:color w:val="000000"/>
                <w:sz w:val="28"/>
                <w:szCs w:val="28"/>
              </w:rPr>
            </w:pPr>
            <w:r w:rsidRPr="00D62F2E">
              <w:rPr>
                <w:rFonts w:asciiTheme="minorHAnsi" w:eastAsia="Calibri" w:hAnsiTheme="minorHAnsi" w:cstheme="minorHAnsi"/>
                <w:b/>
                <w:bCs/>
                <w:color w:val="000000"/>
                <w:sz w:val="28"/>
                <w:szCs w:val="28"/>
              </w:rPr>
              <w:t>COMPETENCY: Professionalism</w:t>
            </w:r>
          </w:p>
        </w:tc>
      </w:tr>
      <w:tr w:rsidR="00D62F2E" w:rsidRPr="00D62F2E" w14:paraId="1FAC2E48" w14:textId="77777777" w:rsidTr="00CA5D02">
        <w:trPr>
          <w:trHeight w:val="70"/>
        </w:trPr>
        <w:tc>
          <w:tcPr>
            <w:tcW w:w="3050" w:type="dxa"/>
            <w:tcBorders>
              <w:top w:val="single" w:sz="4" w:space="0" w:color="auto"/>
              <w:left w:val="single" w:sz="8" w:space="0" w:color="auto"/>
              <w:bottom w:val="single" w:sz="4" w:space="0" w:color="auto"/>
              <w:right w:val="single" w:sz="8" w:space="0" w:color="auto"/>
            </w:tcBorders>
            <w:vAlign w:val="center"/>
            <w:hideMark/>
          </w:tcPr>
          <w:p w14:paraId="43328643" w14:textId="77777777" w:rsidR="00D62F2E" w:rsidRPr="00D62F2E" w:rsidRDefault="00D62F2E" w:rsidP="00D62F2E">
            <w:pPr>
              <w:jc w:val="center"/>
              <w:rPr>
                <w:rFonts w:asciiTheme="minorHAnsi" w:hAnsiTheme="minorHAnsi" w:cstheme="minorHAnsi"/>
                <w:b/>
                <w:bCs/>
                <w:color w:val="000000"/>
                <w:sz w:val="24"/>
                <w:szCs w:val="24"/>
              </w:rPr>
            </w:pPr>
            <w:r w:rsidRPr="00D62F2E">
              <w:rPr>
                <w:rFonts w:asciiTheme="minorHAnsi" w:eastAsia="Calibri" w:hAnsiTheme="minorHAnsi" w:cstheme="minorHAnsi"/>
                <w:b/>
                <w:bCs/>
                <w:color w:val="000000"/>
                <w:sz w:val="24"/>
                <w:szCs w:val="24"/>
              </w:rPr>
              <w:t>TOPIC</w:t>
            </w:r>
          </w:p>
        </w:tc>
        <w:tc>
          <w:tcPr>
            <w:tcW w:w="4050" w:type="dxa"/>
            <w:tcBorders>
              <w:top w:val="single" w:sz="4" w:space="0" w:color="auto"/>
              <w:left w:val="nil"/>
              <w:bottom w:val="single" w:sz="4" w:space="0" w:color="auto"/>
              <w:right w:val="single" w:sz="8" w:space="0" w:color="auto"/>
            </w:tcBorders>
            <w:vAlign w:val="center"/>
            <w:hideMark/>
          </w:tcPr>
          <w:p w14:paraId="04558239" w14:textId="77777777" w:rsidR="00D62F2E" w:rsidRPr="00D62F2E" w:rsidRDefault="00D62F2E" w:rsidP="00D62F2E">
            <w:pPr>
              <w:jc w:val="center"/>
              <w:rPr>
                <w:rFonts w:asciiTheme="minorHAnsi" w:hAnsiTheme="minorHAnsi" w:cstheme="minorHAnsi"/>
                <w:b/>
                <w:bCs/>
                <w:color w:val="000000"/>
                <w:sz w:val="24"/>
                <w:szCs w:val="24"/>
              </w:rPr>
            </w:pPr>
            <w:r w:rsidRPr="00D62F2E">
              <w:rPr>
                <w:rFonts w:asciiTheme="minorHAnsi" w:eastAsia="Calibri" w:hAnsiTheme="minorHAnsi" w:cstheme="minorHAnsi"/>
                <w:b/>
                <w:bCs/>
                <w:color w:val="000000"/>
                <w:sz w:val="24"/>
                <w:szCs w:val="24"/>
              </w:rPr>
              <w:t>Learning Outcome</w:t>
            </w:r>
          </w:p>
        </w:tc>
        <w:tc>
          <w:tcPr>
            <w:tcW w:w="7300" w:type="dxa"/>
            <w:tcBorders>
              <w:top w:val="single" w:sz="4" w:space="0" w:color="auto"/>
              <w:left w:val="nil"/>
              <w:bottom w:val="single" w:sz="4" w:space="0" w:color="auto"/>
              <w:right w:val="single" w:sz="8" w:space="0" w:color="auto"/>
            </w:tcBorders>
            <w:vAlign w:val="center"/>
            <w:hideMark/>
          </w:tcPr>
          <w:p w14:paraId="5F717BED" w14:textId="77777777" w:rsidR="00D62F2E" w:rsidRPr="00D62F2E" w:rsidRDefault="00D62F2E" w:rsidP="00D62F2E">
            <w:pPr>
              <w:jc w:val="center"/>
              <w:rPr>
                <w:rFonts w:asciiTheme="minorHAnsi" w:hAnsiTheme="minorHAnsi" w:cstheme="minorHAnsi"/>
                <w:b/>
                <w:bCs/>
                <w:color w:val="000000"/>
                <w:sz w:val="24"/>
                <w:szCs w:val="24"/>
              </w:rPr>
            </w:pPr>
            <w:r w:rsidRPr="00D62F2E">
              <w:rPr>
                <w:rFonts w:asciiTheme="minorHAnsi" w:eastAsia="Calibri" w:hAnsiTheme="minorHAnsi" w:cstheme="minorHAnsi"/>
                <w:b/>
                <w:bCs/>
                <w:color w:val="000000"/>
                <w:sz w:val="24"/>
                <w:szCs w:val="24"/>
              </w:rPr>
              <w:t>Instructional Objective</w:t>
            </w:r>
          </w:p>
        </w:tc>
      </w:tr>
      <w:tr w:rsidR="00D62F2E" w:rsidRPr="00D62F2E" w14:paraId="5095CDD6" w14:textId="77777777" w:rsidTr="00CA5D02">
        <w:trPr>
          <w:trHeight w:val="70"/>
        </w:trPr>
        <w:tc>
          <w:tcPr>
            <w:tcW w:w="3050" w:type="dxa"/>
            <w:tcBorders>
              <w:top w:val="single" w:sz="4" w:space="0" w:color="auto"/>
              <w:left w:val="single" w:sz="8" w:space="0" w:color="auto"/>
              <w:bottom w:val="single" w:sz="8" w:space="0" w:color="auto"/>
              <w:right w:val="single" w:sz="8" w:space="0" w:color="auto"/>
            </w:tcBorders>
            <w:vAlign w:val="center"/>
            <w:hideMark/>
          </w:tcPr>
          <w:p w14:paraId="2B784B50" w14:textId="77777777" w:rsidR="00D62F2E" w:rsidRPr="00D62F2E" w:rsidRDefault="00D62F2E" w:rsidP="00D62F2E">
            <w:pPr>
              <w:jc w:val="center"/>
              <w:rPr>
                <w:rFonts w:asciiTheme="minorHAnsi" w:hAnsiTheme="minorHAnsi" w:cstheme="minorHAnsi"/>
                <w:color w:val="000000"/>
                <w:sz w:val="24"/>
                <w:szCs w:val="24"/>
              </w:rPr>
            </w:pPr>
            <w:r w:rsidRPr="00D62F2E">
              <w:rPr>
                <w:rFonts w:asciiTheme="minorHAnsi" w:eastAsia="Calibri" w:hAnsiTheme="minorHAnsi" w:cstheme="minorHAnsi"/>
                <w:color w:val="000000"/>
                <w:sz w:val="24"/>
                <w:szCs w:val="24"/>
              </w:rPr>
              <w:t>Ethical Behavior</w:t>
            </w:r>
          </w:p>
        </w:tc>
        <w:tc>
          <w:tcPr>
            <w:tcW w:w="4050" w:type="dxa"/>
            <w:tcBorders>
              <w:top w:val="single" w:sz="4" w:space="0" w:color="auto"/>
              <w:left w:val="nil"/>
              <w:bottom w:val="single" w:sz="8" w:space="0" w:color="auto"/>
              <w:right w:val="single" w:sz="8" w:space="0" w:color="auto"/>
            </w:tcBorders>
            <w:vAlign w:val="center"/>
            <w:hideMark/>
          </w:tcPr>
          <w:p w14:paraId="40EDF6A8" w14:textId="77777777" w:rsidR="00D62F2E" w:rsidRPr="00D62F2E" w:rsidRDefault="00D62F2E" w:rsidP="00D62F2E">
            <w:pPr>
              <w:jc w:val="center"/>
              <w:rPr>
                <w:rFonts w:asciiTheme="minorHAnsi" w:hAnsiTheme="minorHAnsi" w:cstheme="minorHAnsi"/>
                <w:color w:val="000000"/>
                <w:sz w:val="24"/>
                <w:szCs w:val="24"/>
              </w:rPr>
            </w:pPr>
            <w:proofErr w:type="gramStart"/>
            <w:r w:rsidRPr="00D62F2E">
              <w:rPr>
                <w:rFonts w:asciiTheme="minorHAnsi" w:eastAsia="Calibri" w:hAnsiTheme="minorHAnsi" w:cstheme="minorHAnsi"/>
                <w:color w:val="000000"/>
                <w:sz w:val="24"/>
                <w:szCs w:val="24"/>
              </w:rPr>
              <w:t>Demonstrate professional and ethical behavior at all times</w:t>
            </w:r>
            <w:proofErr w:type="gramEnd"/>
          </w:p>
        </w:tc>
        <w:tc>
          <w:tcPr>
            <w:tcW w:w="7300" w:type="dxa"/>
            <w:tcBorders>
              <w:top w:val="single" w:sz="4" w:space="0" w:color="auto"/>
              <w:left w:val="nil"/>
              <w:bottom w:val="single" w:sz="8" w:space="0" w:color="auto"/>
              <w:right w:val="single" w:sz="8" w:space="0" w:color="auto"/>
            </w:tcBorders>
            <w:vAlign w:val="center"/>
            <w:hideMark/>
          </w:tcPr>
          <w:p w14:paraId="041C6686" w14:textId="77777777" w:rsidR="00D62F2E" w:rsidRPr="00D62F2E" w:rsidRDefault="00D62F2E" w:rsidP="00D62F2E">
            <w:pPr>
              <w:rPr>
                <w:rFonts w:asciiTheme="minorHAnsi" w:hAnsiTheme="minorHAnsi" w:cstheme="minorHAnsi"/>
                <w:color w:val="000000"/>
                <w:sz w:val="24"/>
                <w:szCs w:val="24"/>
              </w:rPr>
            </w:pPr>
            <w:r w:rsidRPr="00D62F2E">
              <w:rPr>
                <w:rFonts w:asciiTheme="minorHAnsi" w:eastAsia="Calibri" w:hAnsiTheme="minorHAnsi" w:cstheme="minorHAnsi"/>
                <w:color w:val="000000"/>
                <w:sz w:val="24"/>
                <w:szCs w:val="24"/>
              </w:rPr>
              <w:t>*Define “ethics” as it relates to clinical provider</w:t>
            </w:r>
            <w:r w:rsidRPr="00D62F2E">
              <w:rPr>
                <w:rFonts w:asciiTheme="minorHAnsi" w:eastAsia="Calibri" w:hAnsiTheme="minorHAnsi" w:cstheme="minorHAnsi"/>
                <w:color w:val="000000"/>
                <w:sz w:val="24"/>
                <w:szCs w:val="24"/>
              </w:rPr>
              <w:br/>
              <w:t>*Discuss principles of ethics</w:t>
            </w:r>
          </w:p>
        </w:tc>
      </w:tr>
      <w:tr w:rsidR="00D62F2E" w:rsidRPr="00D62F2E" w14:paraId="6D14DB78" w14:textId="77777777" w:rsidTr="00CA5D02">
        <w:trPr>
          <w:trHeight w:val="60"/>
        </w:trPr>
        <w:tc>
          <w:tcPr>
            <w:tcW w:w="3050" w:type="dxa"/>
            <w:tcBorders>
              <w:top w:val="nil"/>
              <w:left w:val="single" w:sz="8" w:space="0" w:color="auto"/>
              <w:bottom w:val="single" w:sz="8" w:space="0" w:color="auto"/>
              <w:right w:val="single" w:sz="8" w:space="0" w:color="auto"/>
            </w:tcBorders>
            <w:vAlign w:val="center"/>
            <w:hideMark/>
          </w:tcPr>
          <w:p w14:paraId="1E067C90" w14:textId="77777777" w:rsidR="00D62F2E" w:rsidRPr="00D62F2E" w:rsidRDefault="00D62F2E" w:rsidP="00D62F2E">
            <w:pPr>
              <w:jc w:val="center"/>
              <w:rPr>
                <w:rFonts w:asciiTheme="minorHAnsi" w:hAnsiTheme="minorHAnsi" w:cstheme="minorHAnsi"/>
                <w:color w:val="000000"/>
                <w:sz w:val="24"/>
                <w:szCs w:val="24"/>
              </w:rPr>
            </w:pPr>
            <w:r w:rsidRPr="00D62F2E">
              <w:rPr>
                <w:rFonts w:asciiTheme="minorHAnsi" w:eastAsia="Calibri" w:hAnsiTheme="minorHAnsi" w:cstheme="minorHAnsi"/>
                <w:color w:val="000000"/>
                <w:sz w:val="24"/>
                <w:szCs w:val="24"/>
              </w:rPr>
              <w:t>Reliability</w:t>
            </w:r>
          </w:p>
        </w:tc>
        <w:tc>
          <w:tcPr>
            <w:tcW w:w="4050" w:type="dxa"/>
            <w:tcBorders>
              <w:top w:val="nil"/>
              <w:left w:val="nil"/>
              <w:bottom w:val="single" w:sz="8" w:space="0" w:color="auto"/>
              <w:right w:val="single" w:sz="8" w:space="0" w:color="auto"/>
            </w:tcBorders>
            <w:vAlign w:val="center"/>
            <w:hideMark/>
          </w:tcPr>
          <w:p w14:paraId="79E5506A" w14:textId="77777777" w:rsidR="00D62F2E" w:rsidRPr="00D62F2E" w:rsidRDefault="00D62F2E" w:rsidP="00D62F2E">
            <w:pPr>
              <w:jc w:val="center"/>
              <w:rPr>
                <w:rFonts w:asciiTheme="minorHAnsi" w:hAnsiTheme="minorHAnsi" w:cstheme="minorHAnsi"/>
                <w:color w:val="000000"/>
                <w:sz w:val="24"/>
                <w:szCs w:val="24"/>
              </w:rPr>
            </w:pPr>
            <w:r w:rsidRPr="00D62F2E">
              <w:rPr>
                <w:rFonts w:asciiTheme="minorHAnsi" w:eastAsia="Calibri" w:hAnsiTheme="minorHAnsi" w:cstheme="minorHAnsi"/>
                <w:color w:val="000000"/>
                <w:sz w:val="24"/>
                <w:szCs w:val="24"/>
              </w:rPr>
              <w:t>Demonstrate reliability to complete all assigned duties</w:t>
            </w:r>
          </w:p>
        </w:tc>
        <w:tc>
          <w:tcPr>
            <w:tcW w:w="7300" w:type="dxa"/>
            <w:tcBorders>
              <w:top w:val="nil"/>
              <w:left w:val="nil"/>
              <w:bottom w:val="single" w:sz="8" w:space="0" w:color="auto"/>
              <w:right w:val="single" w:sz="8" w:space="0" w:color="auto"/>
            </w:tcBorders>
            <w:vAlign w:val="center"/>
            <w:hideMark/>
          </w:tcPr>
          <w:p w14:paraId="6D4AE3DF" w14:textId="52FE294D" w:rsidR="00D62F2E" w:rsidRPr="00D62F2E" w:rsidRDefault="005E6DF7" w:rsidP="00D62F2E">
            <w:pPr>
              <w:rPr>
                <w:rFonts w:asciiTheme="minorHAnsi" w:hAnsiTheme="minorHAnsi" w:cstheme="minorHAnsi"/>
                <w:color w:val="000000"/>
                <w:sz w:val="24"/>
                <w:szCs w:val="24"/>
              </w:rPr>
            </w:pPr>
            <w:r w:rsidRPr="00D62F2E">
              <w:rPr>
                <w:rFonts w:asciiTheme="minorHAnsi" w:eastAsia="Calibri" w:hAnsiTheme="minorHAnsi" w:cstheme="minorHAnsi"/>
                <w:color w:val="000000"/>
                <w:sz w:val="24"/>
                <w:szCs w:val="24"/>
              </w:rPr>
              <w:t>Demonstrate reliability to complete all assigned duties</w:t>
            </w:r>
          </w:p>
        </w:tc>
      </w:tr>
      <w:tr w:rsidR="00D62F2E" w:rsidRPr="00D62F2E" w14:paraId="3CCC217C" w14:textId="77777777" w:rsidTr="00CA5D02">
        <w:trPr>
          <w:trHeight w:val="60"/>
        </w:trPr>
        <w:tc>
          <w:tcPr>
            <w:tcW w:w="3050" w:type="dxa"/>
            <w:tcBorders>
              <w:top w:val="nil"/>
              <w:left w:val="single" w:sz="8" w:space="0" w:color="auto"/>
              <w:bottom w:val="single" w:sz="8" w:space="0" w:color="auto"/>
              <w:right w:val="single" w:sz="8" w:space="0" w:color="auto"/>
            </w:tcBorders>
            <w:vAlign w:val="center"/>
            <w:hideMark/>
          </w:tcPr>
          <w:p w14:paraId="5434755E" w14:textId="77777777" w:rsidR="00D62F2E" w:rsidRPr="00D62F2E" w:rsidRDefault="00D62F2E" w:rsidP="00D62F2E">
            <w:pPr>
              <w:jc w:val="center"/>
              <w:rPr>
                <w:rFonts w:asciiTheme="minorHAnsi" w:hAnsiTheme="minorHAnsi" w:cstheme="minorHAnsi"/>
                <w:color w:val="000000"/>
                <w:sz w:val="24"/>
                <w:szCs w:val="24"/>
              </w:rPr>
            </w:pPr>
            <w:r w:rsidRPr="00D62F2E">
              <w:rPr>
                <w:rFonts w:asciiTheme="minorHAnsi" w:eastAsia="Calibri" w:hAnsiTheme="minorHAnsi" w:cstheme="minorHAnsi"/>
                <w:color w:val="000000"/>
                <w:sz w:val="24"/>
                <w:szCs w:val="24"/>
              </w:rPr>
              <w:t>Constructive Criticism</w:t>
            </w:r>
          </w:p>
        </w:tc>
        <w:tc>
          <w:tcPr>
            <w:tcW w:w="4050" w:type="dxa"/>
            <w:tcBorders>
              <w:top w:val="nil"/>
              <w:left w:val="nil"/>
              <w:bottom w:val="single" w:sz="8" w:space="0" w:color="auto"/>
              <w:right w:val="single" w:sz="8" w:space="0" w:color="auto"/>
            </w:tcBorders>
            <w:vAlign w:val="center"/>
            <w:hideMark/>
          </w:tcPr>
          <w:p w14:paraId="7B876AD7" w14:textId="77777777" w:rsidR="00D62F2E" w:rsidRPr="00D62F2E" w:rsidRDefault="00D62F2E" w:rsidP="00D62F2E">
            <w:pPr>
              <w:jc w:val="center"/>
              <w:rPr>
                <w:rFonts w:asciiTheme="minorHAnsi" w:hAnsiTheme="minorHAnsi" w:cstheme="minorHAnsi"/>
                <w:color w:val="000000"/>
                <w:sz w:val="24"/>
                <w:szCs w:val="24"/>
              </w:rPr>
            </w:pPr>
            <w:r w:rsidRPr="00D62F2E">
              <w:rPr>
                <w:rFonts w:asciiTheme="minorHAnsi" w:eastAsia="Calibri" w:hAnsiTheme="minorHAnsi" w:cstheme="minorHAnsi"/>
                <w:color w:val="000000"/>
                <w:sz w:val="24"/>
                <w:szCs w:val="24"/>
              </w:rPr>
              <w:t>Demonstrate ability to accept constructive criticism</w:t>
            </w:r>
          </w:p>
        </w:tc>
        <w:tc>
          <w:tcPr>
            <w:tcW w:w="7300" w:type="dxa"/>
            <w:tcBorders>
              <w:top w:val="nil"/>
              <w:left w:val="nil"/>
              <w:bottom w:val="single" w:sz="8" w:space="0" w:color="auto"/>
              <w:right w:val="single" w:sz="8" w:space="0" w:color="auto"/>
            </w:tcBorders>
            <w:vAlign w:val="center"/>
            <w:hideMark/>
          </w:tcPr>
          <w:p w14:paraId="151AB631" w14:textId="439A189C" w:rsidR="00D62F2E" w:rsidRPr="00D62F2E" w:rsidRDefault="005E6DF7" w:rsidP="00D62F2E">
            <w:pPr>
              <w:rPr>
                <w:rFonts w:asciiTheme="minorHAnsi" w:hAnsiTheme="minorHAnsi" w:cstheme="minorHAnsi"/>
                <w:color w:val="000000"/>
                <w:sz w:val="24"/>
                <w:szCs w:val="24"/>
              </w:rPr>
            </w:pPr>
            <w:r w:rsidRPr="00D62F2E">
              <w:rPr>
                <w:rFonts w:asciiTheme="minorHAnsi" w:eastAsia="Calibri" w:hAnsiTheme="minorHAnsi" w:cstheme="minorHAnsi"/>
                <w:color w:val="000000"/>
                <w:sz w:val="24"/>
                <w:szCs w:val="24"/>
              </w:rPr>
              <w:t>Demonstrate ability to accept constructive criticism</w:t>
            </w:r>
          </w:p>
        </w:tc>
      </w:tr>
      <w:tr w:rsidR="00D62F2E" w:rsidRPr="00D62F2E" w14:paraId="2AA8F429" w14:textId="77777777" w:rsidTr="00CA5D02">
        <w:trPr>
          <w:trHeight w:val="60"/>
        </w:trPr>
        <w:tc>
          <w:tcPr>
            <w:tcW w:w="3050" w:type="dxa"/>
            <w:tcBorders>
              <w:top w:val="nil"/>
              <w:left w:val="single" w:sz="8" w:space="0" w:color="auto"/>
              <w:bottom w:val="single" w:sz="8" w:space="0" w:color="auto"/>
              <w:right w:val="single" w:sz="8" w:space="0" w:color="auto"/>
            </w:tcBorders>
            <w:vAlign w:val="center"/>
            <w:hideMark/>
          </w:tcPr>
          <w:p w14:paraId="7E2D67E9" w14:textId="77777777" w:rsidR="00D62F2E" w:rsidRPr="00D62F2E" w:rsidRDefault="00D62F2E" w:rsidP="00D62F2E">
            <w:pPr>
              <w:jc w:val="center"/>
              <w:rPr>
                <w:rFonts w:asciiTheme="minorHAnsi" w:hAnsiTheme="minorHAnsi" w:cstheme="minorHAnsi"/>
                <w:color w:val="000000"/>
                <w:sz w:val="24"/>
                <w:szCs w:val="24"/>
              </w:rPr>
            </w:pPr>
            <w:r w:rsidRPr="00D62F2E">
              <w:rPr>
                <w:rFonts w:asciiTheme="minorHAnsi" w:eastAsia="Calibri" w:hAnsiTheme="minorHAnsi" w:cstheme="minorHAnsi"/>
                <w:color w:val="000000"/>
                <w:sz w:val="24"/>
                <w:szCs w:val="24"/>
              </w:rPr>
              <w:t xml:space="preserve">Compassion and </w:t>
            </w:r>
            <w:proofErr w:type="gramStart"/>
            <w:r w:rsidRPr="00D62F2E">
              <w:rPr>
                <w:rFonts w:asciiTheme="minorHAnsi" w:eastAsia="Calibri" w:hAnsiTheme="minorHAnsi" w:cstheme="minorHAnsi"/>
                <w:color w:val="000000"/>
                <w:sz w:val="24"/>
                <w:szCs w:val="24"/>
              </w:rPr>
              <w:t>Respect</w:t>
            </w:r>
            <w:proofErr w:type="gramEnd"/>
          </w:p>
        </w:tc>
        <w:tc>
          <w:tcPr>
            <w:tcW w:w="4050" w:type="dxa"/>
            <w:tcBorders>
              <w:top w:val="nil"/>
              <w:left w:val="nil"/>
              <w:bottom w:val="single" w:sz="8" w:space="0" w:color="auto"/>
              <w:right w:val="single" w:sz="8" w:space="0" w:color="auto"/>
            </w:tcBorders>
            <w:vAlign w:val="center"/>
            <w:hideMark/>
          </w:tcPr>
          <w:p w14:paraId="2EF85BFE" w14:textId="77777777" w:rsidR="00D62F2E" w:rsidRPr="00D62F2E" w:rsidRDefault="00D62F2E" w:rsidP="00D62F2E">
            <w:pPr>
              <w:jc w:val="center"/>
              <w:rPr>
                <w:rFonts w:asciiTheme="minorHAnsi" w:hAnsiTheme="minorHAnsi" w:cstheme="minorHAnsi"/>
                <w:color w:val="000000"/>
                <w:sz w:val="24"/>
                <w:szCs w:val="24"/>
              </w:rPr>
            </w:pPr>
            <w:r w:rsidRPr="00D62F2E">
              <w:rPr>
                <w:rFonts w:asciiTheme="minorHAnsi" w:eastAsia="Calibri" w:hAnsiTheme="minorHAnsi" w:cstheme="minorHAnsi"/>
                <w:color w:val="000000"/>
                <w:sz w:val="24"/>
                <w:szCs w:val="24"/>
              </w:rPr>
              <w:t>Demonstrate compassion and respect for patients</w:t>
            </w:r>
          </w:p>
        </w:tc>
        <w:tc>
          <w:tcPr>
            <w:tcW w:w="7300" w:type="dxa"/>
            <w:tcBorders>
              <w:top w:val="nil"/>
              <w:left w:val="nil"/>
              <w:bottom w:val="single" w:sz="8" w:space="0" w:color="auto"/>
              <w:right w:val="single" w:sz="8" w:space="0" w:color="auto"/>
            </w:tcBorders>
            <w:vAlign w:val="center"/>
            <w:hideMark/>
          </w:tcPr>
          <w:p w14:paraId="08EDECFA" w14:textId="1315DF1A" w:rsidR="00D62F2E" w:rsidRPr="00D62F2E" w:rsidRDefault="005E6DF7" w:rsidP="00D62F2E">
            <w:pPr>
              <w:rPr>
                <w:rFonts w:asciiTheme="minorHAnsi" w:hAnsiTheme="minorHAnsi" w:cstheme="minorHAnsi"/>
                <w:color w:val="000000"/>
                <w:sz w:val="24"/>
                <w:szCs w:val="24"/>
              </w:rPr>
            </w:pPr>
            <w:r w:rsidRPr="00D62F2E">
              <w:rPr>
                <w:rFonts w:asciiTheme="minorHAnsi" w:eastAsia="Calibri" w:hAnsiTheme="minorHAnsi" w:cstheme="minorHAnsi"/>
                <w:color w:val="000000"/>
                <w:sz w:val="24"/>
                <w:szCs w:val="24"/>
              </w:rPr>
              <w:t>Demonstrate compassion and respect for patients</w:t>
            </w:r>
          </w:p>
        </w:tc>
      </w:tr>
      <w:tr w:rsidR="00D62F2E" w:rsidRPr="00D62F2E" w14:paraId="060E0052" w14:textId="77777777" w:rsidTr="00CA5D02">
        <w:trPr>
          <w:trHeight w:val="60"/>
        </w:trPr>
        <w:tc>
          <w:tcPr>
            <w:tcW w:w="14400" w:type="dxa"/>
            <w:gridSpan w:val="3"/>
            <w:tcBorders>
              <w:top w:val="single" w:sz="8" w:space="0" w:color="auto"/>
              <w:left w:val="single" w:sz="8" w:space="0" w:color="auto"/>
              <w:bottom w:val="single" w:sz="8" w:space="0" w:color="auto"/>
              <w:right w:val="single" w:sz="8" w:space="0" w:color="000000"/>
            </w:tcBorders>
            <w:vAlign w:val="center"/>
            <w:hideMark/>
          </w:tcPr>
          <w:p w14:paraId="2EAB8B5B" w14:textId="77777777" w:rsidR="00D62F2E" w:rsidRPr="00D62F2E" w:rsidRDefault="00D62F2E" w:rsidP="00D62F2E">
            <w:pPr>
              <w:jc w:val="center"/>
              <w:rPr>
                <w:rFonts w:asciiTheme="minorHAnsi" w:hAnsiTheme="minorHAnsi" w:cstheme="minorHAnsi"/>
                <w:b/>
                <w:bCs/>
                <w:color w:val="000000"/>
                <w:sz w:val="28"/>
                <w:szCs w:val="28"/>
              </w:rPr>
            </w:pPr>
            <w:r w:rsidRPr="00D62F2E">
              <w:rPr>
                <w:rFonts w:asciiTheme="minorHAnsi" w:eastAsia="Calibri" w:hAnsiTheme="minorHAnsi" w:cstheme="minorHAnsi"/>
                <w:b/>
                <w:bCs/>
                <w:color w:val="000000"/>
                <w:sz w:val="28"/>
                <w:szCs w:val="28"/>
              </w:rPr>
              <w:t>COMPETENCY: Practice Based Learning &amp; Improvement</w:t>
            </w:r>
          </w:p>
        </w:tc>
      </w:tr>
      <w:tr w:rsidR="00D62F2E" w:rsidRPr="00D62F2E" w14:paraId="38EA223E" w14:textId="77777777" w:rsidTr="00CA5D02">
        <w:trPr>
          <w:trHeight w:val="60"/>
        </w:trPr>
        <w:tc>
          <w:tcPr>
            <w:tcW w:w="3050" w:type="dxa"/>
            <w:tcBorders>
              <w:top w:val="nil"/>
              <w:left w:val="single" w:sz="8" w:space="0" w:color="auto"/>
              <w:bottom w:val="single" w:sz="8" w:space="0" w:color="auto"/>
              <w:right w:val="single" w:sz="8" w:space="0" w:color="auto"/>
            </w:tcBorders>
            <w:vAlign w:val="center"/>
            <w:hideMark/>
          </w:tcPr>
          <w:p w14:paraId="622F1098" w14:textId="77777777" w:rsidR="00D62F2E" w:rsidRPr="00D62F2E" w:rsidRDefault="00D62F2E" w:rsidP="00D62F2E">
            <w:pPr>
              <w:jc w:val="center"/>
              <w:rPr>
                <w:rFonts w:asciiTheme="minorHAnsi" w:hAnsiTheme="minorHAnsi" w:cstheme="minorHAnsi"/>
                <w:b/>
                <w:bCs/>
                <w:color w:val="000000"/>
                <w:sz w:val="24"/>
                <w:szCs w:val="24"/>
              </w:rPr>
            </w:pPr>
            <w:r w:rsidRPr="00D62F2E">
              <w:rPr>
                <w:rFonts w:asciiTheme="minorHAnsi" w:eastAsia="Calibri" w:hAnsiTheme="minorHAnsi" w:cstheme="minorHAnsi"/>
                <w:b/>
                <w:bCs/>
                <w:color w:val="000000"/>
                <w:sz w:val="24"/>
                <w:szCs w:val="24"/>
              </w:rPr>
              <w:t>TOPIC</w:t>
            </w:r>
          </w:p>
        </w:tc>
        <w:tc>
          <w:tcPr>
            <w:tcW w:w="4050" w:type="dxa"/>
            <w:tcBorders>
              <w:top w:val="nil"/>
              <w:left w:val="nil"/>
              <w:bottom w:val="single" w:sz="8" w:space="0" w:color="auto"/>
              <w:right w:val="single" w:sz="8" w:space="0" w:color="auto"/>
            </w:tcBorders>
            <w:vAlign w:val="center"/>
            <w:hideMark/>
          </w:tcPr>
          <w:p w14:paraId="429C8A02" w14:textId="77777777" w:rsidR="00D62F2E" w:rsidRPr="00D62F2E" w:rsidRDefault="00D62F2E" w:rsidP="00D62F2E">
            <w:pPr>
              <w:jc w:val="center"/>
              <w:rPr>
                <w:rFonts w:asciiTheme="minorHAnsi" w:hAnsiTheme="minorHAnsi" w:cstheme="minorHAnsi"/>
                <w:b/>
                <w:bCs/>
                <w:color w:val="000000"/>
                <w:sz w:val="24"/>
                <w:szCs w:val="24"/>
              </w:rPr>
            </w:pPr>
            <w:r w:rsidRPr="00D62F2E">
              <w:rPr>
                <w:rFonts w:asciiTheme="minorHAnsi" w:eastAsia="Calibri" w:hAnsiTheme="minorHAnsi" w:cstheme="minorHAnsi"/>
                <w:b/>
                <w:bCs/>
                <w:color w:val="000000"/>
                <w:sz w:val="24"/>
                <w:szCs w:val="24"/>
              </w:rPr>
              <w:t>Learning Outcome</w:t>
            </w:r>
          </w:p>
        </w:tc>
        <w:tc>
          <w:tcPr>
            <w:tcW w:w="7300" w:type="dxa"/>
            <w:tcBorders>
              <w:top w:val="nil"/>
              <w:left w:val="nil"/>
              <w:bottom w:val="single" w:sz="8" w:space="0" w:color="auto"/>
              <w:right w:val="single" w:sz="8" w:space="0" w:color="auto"/>
            </w:tcBorders>
            <w:vAlign w:val="center"/>
            <w:hideMark/>
          </w:tcPr>
          <w:p w14:paraId="0A67530F" w14:textId="77777777" w:rsidR="00D62F2E" w:rsidRPr="00D62F2E" w:rsidRDefault="00D62F2E" w:rsidP="00D62F2E">
            <w:pPr>
              <w:jc w:val="center"/>
              <w:rPr>
                <w:rFonts w:asciiTheme="minorHAnsi" w:hAnsiTheme="minorHAnsi" w:cstheme="minorHAnsi"/>
                <w:b/>
                <w:bCs/>
                <w:color w:val="000000"/>
                <w:sz w:val="24"/>
                <w:szCs w:val="24"/>
              </w:rPr>
            </w:pPr>
            <w:r w:rsidRPr="00D62F2E">
              <w:rPr>
                <w:rFonts w:asciiTheme="minorHAnsi" w:eastAsia="Calibri" w:hAnsiTheme="minorHAnsi" w:cstheme="minorHAnsi"/>
                <w:b/>
                <w:bCs/>
                <w:color w:val="000000"/>
                <w:sz w:val="24"/>
                <w:szCs w:val="24"/>
              </w:rPr>
              <w:t>Instructional Objective</w:t>
            </w:r>
          </w:p>
        </w:tc>
      </w:tr>
      <w:tr w:rsidR="00D62F2E" w:rsidRPr="00D62F2E" w14:paraId="13BF3626" w14:textId="77777777" w:rsidTr="00CA5D02">
        <w:trPr>
          <w:trHeight w:val="60"/>
        </w:trPr>
        <w:tc>
          <w:tcPr>
            <w:tcW w:w="3050" w:type="dxa"/>
            <w:tcBorders>
              <w:top w:val="nil"/>
              <w:left w:val="single" w:sz="8" w:space="0" w:color="auto"/>
              <w:bottom w:val="single" w:sz="8" w:space="0" w:color="auto"/>
              <w:right w:val="single" w:sz="8" w:space="0" w:color="auto"/>
            </w:tcBorders>
            <w:vAlign w:val="center"/>
            <w:hideMark/>
          </w:tcPr>
          <w:p w14:paraId="09307C6B" w14:textId="77777777" w:rsidR="00D62F2E" w:rsidRPr="00D62F2E" w:rsidRDefault="00D62F2E" w:rsidP="00D62F2E">
            <w:pPr>
              <w:jc w:val="center"/>
              <w:rPr>
                <w:rFonts w:asciiTheme="minorHAnsi" w:hAnsiTheme="minorHAnsi" w:cstheme="minorHAnsi"/>
                <w:color w:val="000000"/>
                <w:sz w:val="24"/>
                <w:szCs w:val="24"/>
              </w:rPr>
            </w:pPr>
            <w:r w:rsidRPr="00D62F2E">
              <w:rPr>
                <w:rFonts w:asciiTheme="minorHAnsi" w:eastAsia="Calibri" w:hAnsiTheme="minorHAnsi" w:cstheme="minorHAnsi"/>
                <w:color w:val="000000"/>
                <w:sz w:val="24"/>
                <w:szCs w:val="24"/>
              </w:rPr>
              <w:t>Limitations</w:t>
            </w:r>
          </w:p>
        </w:tc>
        <w:tc>
          <w:tcPr>
            <w:tcW w:w="4050" w:type="dxa"/>
            <w:tcBorders>
              <w:top w:val="nil"/>
              <w:left w:val="nil"/>
              <w:bottom w:val="single" w:sz="8" w:space="0" w:color="auto"/>
              <w:right w:val="single" w:sz="8" w:space="0" w:color="auto"/>
            </w:tcBorders>
            <w:vAlign w:val="center"/>
            <w:hideMark/>
          </w:tcPr>
          <w:p w14:paraId="2421CAD2" w14:textId="77777777" w:rsidR="00D62F2E" w:rsidRPr="00D62F2E" w:rsidRDefault="00D62F2E" w:rsidP="00D62F2E">
            <w:pPr>
              <w:jc w:val="center"/>
              <w:rPr>
                <w:rFonts w:asciiTheme="minorHAnsi" w:hAnsiTheme="minorHAnsi" w:cstheme="minorHAnsi"/>
                <w:color w:val="000000"/>
                <w:sz w:val="24"/>
                <w:szCs w:val="24"/>
              </w:rPr>
            </w:pPr>
            <w:r w:rsidRPr="00D62F2E">
              <w:rPr>
                <w:rFonts w:asciiTheme="minorHAnsi" w:eastAsia="Calibri" w:hAnsiTheme="minorHAnsi" w:cstheme="minorHAnsi"/>
                <w:color w:val="000000"/>
                <w:sz w:val="24"/>
                <w:szCs w:val="24"/>
              </w:rPr>
              <w:t>Ability to demonstrate awareness of limitations</w:t>
            </w:r>
          </w:p>
        </w:tc>
        <w:tc>
          <w:tcPr>
            <w:tcW w:w="7300" w:type="dxa"/>
            <w:tcBorders>
              <w:top w:val="nil"/>
              <w:left w:val="nil"/>
              <w:bottom w:val="single" w:sz="8" w:space="0" w:color="auto"/>
              <w:right w:val="single" w:sz="8" w:space="0" w:color="auto"/>
            </w:tcBorders>
            <w:vAlign w:val="center"/>
            <w:hideMark/>
          </w:tcPr>
          <w:p w14:paraId="3F6EABBD" w14:textId="77777777" w:rsidR="00D62F2E" w:rsidRPr="00D62F2E" w:rsidRDefault="00D62F2E" w:rsidP="00D62F2E">
            <w:pPr>
              <w:jc w:val="center"/>
              <w:rPr>
                <w:rFonts w:asciiTheme="minorHAnsi" w:hAnsiTheme="minorHAnsi" w:cstheme="minorHAnsi"/>
                <w:color w:val="000000"/>
                <w:sz w:val="24"/>
                <w:szCs w:val="24"/>
              </w:rPr>
            </w:pPr>
            <w:r w:rsidRPr="00D62F2E">
              <w:rPr>
                <w:rFonts w:asciiTheme="minorHAnsi" w:eastAsia="Calibri" w:hAnsiTheme="minorHAnsi" w:cstheme="minorHAnsi"/>
                <w:color w:val="000000"/>
                <w:sz w:val="24"/>
                <w:szCs w:val="24"/>
              </w:rPr>
              <w:t>Know limitation of the profession in family medicine as well as personal limitations due to knowledge or comfort</w:t>
            </w:r>
          </w:p>
        </w:tc>
      </w:tr>
      <w:tr w:rsidR="00D62F2E" w:rsidRPr="00D62F2E" w14:paraId="05D1AE0A" w14:textId="77777777" w:rsidTr="00CA5D02">
        <w:trPr>
          <w:trHeight w:val="60"/>
        </w:trPr>
        <w:tc>
          <w:tcPr>
            <w:tcW w:w="3050" w:type="dxa"/>
            <w:tcBorders>
              <w:top w:val="nil"/>
              <w:left w:val="single" w:sz="8" w:space="0" w:color="auto"/>
              <w:bottom w:val="single" w:sz="8" w:space="0" w:color="auto"/>
              <w:right w:val="single" w:sz="8" w:space="0" w:color="auto"/>
            </w:tcBorders>
            <w:vAlign w:val="center"/>
            <w:hideMark/>
          </w:tcPr>
          <w:p w14:paraId="298D0408" w14:textId="77777777" w:rsidR="00D62F2E" w:rsidRPr="00D62F2E" w:rsidRDefault="00D62F2E" w:rsidP="00D62F2E">
            <w:pPr>
              <w:jc w:val="center"/>
              <w:rPr>
                <w:rFonts w:asciiTheme="minorHAnsi" w:hAnsiTheme="minorHAnsi" w:cstheme="minorHAnsi"/>
                <w:color w:val="000000"/>
                <w:sz w:val="24"/>
                <w:szCs w:val="24"/>
              </w:rPr>
            </w:pPr>
            <w:r w:rsidRPr="00D62F2E">
              <w:rPr>
                <w:rFonts w:asciiTheme="minorHAnsi" w:eastAsia="Calibri" w:hAnsiTheme="minorHAnsi" w:cstheme="minorHAnsi"/>
                <w:color w:val="000000"/>
                <w:sz w:val="24"/>
                <w:szCs w:val="24"/>
              </w:rPr>
              <w:t>Clinical Literature</w:t>
            </w:r>
          </w:p>
        </w:tc>
        <w:tc>
          <w:tcPr>
            <w:tcW w:w="4050" w:type="dxa"/>
            <w:tcBorders>
              <w:top w:val="nil"/>
              <w:left w:val="nil"/>
              <w:bottom w:val="single" w:sz="8" w:space="0" w:color="auto"/>
              <w:right w:val="single" w:sz="8" w:space="0" w:color="auto"/>
            </w:tcBorders>
            <w:vAlign w:val="center"/>
            <w:hideMark/>
          </w:tcPr>
          <w:p w14:paraId="21E07189" w14:textId="77777777" w:rsidR="00D62F2E" w:rsidRPr="00D62F2E" w:rsidRDefault="00D62F2E" w:rsidP="00D62F2E">
            <w:pPr>
              <w:jc w:val="center"/>
              <w:rPr>
                <w:rFonts w:asciiTheme="minorHAnsi" w:hAnsiTheme="minorHAnsi" w:cstheme="minorHAnsi"/>
                <w:color w:val="000000"/>
                <w:sz w:val="24"/>
                <w:szCs w:val="24"/>
              </w:rPr>
            </w:pPr>
            <w:r w:rsidRPr="00D62F2E">
              <w:rPr>
                <w:rFonts w:asciiTheme="minorHAnsi" w:eastAsia="Calibri" w:hAnsiTheme="minorHAnsi" w:cstheme="minorHAnsi"/>
                <w:color w:val="000000"/>
                <w:sz w:val="24"/>
                <w:szCs w:val="24"/>
              </w:rPr>
              <w:t>Ability to demonstrate use of clinical literature</w:t>
            </w:r>
          </w:p>
        </w:tc>
        <w:tc>
          <w:tcPr>
            <w:tcW w:w="7300" w:type="dxa"/>
            <w:tcBorders>
              <w:top w:val="nil"/>
              <w:left w:val="nil"/>
              <w:bottom w:val="single" w:sz="8" w:space="0" w:color="auto"/>
              <w:right w:val="single" w:sz="8" w:space="0" w:color="auto"/>
            </w:tcBorders>
            <w:vAlign w:val="center"/>
            <w:hideMark/>
          </w:tcPr>
          <w:p w14:paraId="3A706B50" w14:textId="77777777" w:rsidR="00D62F2E" w:rsidRPr="00D62F2E" w:rsidRDefault="00D62F2E" w:rsidP="00D62F2E">
            <w:pPr>
              <w:jc w:val="center"/>
              <w:rPr>
                <w:rFonts w:asciiTheme="minorHAnsi" w:hAnsiTheme="minorHAnsi" w:cstheme="minorHAnsi"/>
                <w:color w:val="000000"/>
                <w:sz w:val="24"/>
                <w:szCs w:val="24"/>
              </w:rPr>
            </w:pPr>
            <w:r w:rsidRPr="00D62F2E">
              <w:rPr>
                <w:rFonts w:asciiTheme="minorHAnsi" w:eastAsia="Calibri" w:hAnsiTheme="minorHAnsi" w:cstheme="minorHAnsi"/>
                <w:color w:val="000000"/>
                <w:sz w:val="24"/>
                <w:szCs w:val="24"/>
              </w:rPr>
              <w:t>Knowledge of recent changes in the management in family medicine</w:t>
            </w:r>
          </w:p>
        </w:tc>
      </w:tr>
      <w:tr w:rsidR="00D62F2E" w:rsidRPr="00D62F2E" w14:paraId="3A3F7BBA" w14:textId="77777777" w:rsidTr="00CA5D02">
        <w:trPr>
          <w:trHeight w:val="60"/>
        </w:trPr>
        <w:tc>
          <w:tcPr>
            <w:tcW w:w="14400" w:type="dxa"/>
            <w:gridSpan w:val="3"/>
            <w:tcBorders>
              <w:top w:val="single" w:sz="8" w:space="0" w:color="auto"/>
              <w:left w:val="single" w:sz="8" w:space="0" w:color="auto"/>
              <w:bottom w:val="single" w:sz="8" w:space="0" w:color="auto"/>
              <w:right w:val="single" w:sz="8" w:space="0" w:color="000000"/>
            </w:tcBorders>
            <w:vAlign w:val="center"/>
            <w:hideMark/>
          </w:tcPr>
          <w:p w14:paraId="580E5E2B" w14:textId="77777777" w:rsidR="00D62F2E" w:rsidRPr="00D62F2E" w:rsidRDefault="00D62F2E" w:rsidP="00D62F2E">
            <w:pPr>
              <w:jc w:val="center"/>
              <w:rPr>
                <w:rFonts w:asciiTheme="minorHAnsi" w:hAnsiTheme="minorHAnsi" w:cstheme="minorHAnsi"/>
                <w:b/>
                <w:bCs/>
                <w:color w:val="000000"/>
                <w:sz w:val="28"/>
                <w:szCs w:val="28"/>
              </w:rPr>
            </w:pPr>
            <w:r w:rsidRPr="00D62F2E">
              <w:rPr>
                <w:rFonts w:asciiTheme="minorHAnsi" w:eastAsia="Calibri" w:hAnsiTheme="minorHAnsi" w:cstheme="minorHAnsi"/>
                <w:b/>
                <w:bCs/>
                <w:color w:val="000000"/>
                <w:sz w:val="28"/>
                <w:szCs w:val="28"/>
              </w:rPr>
              <w:t>COMPETENCY: Systems Based Practice</w:t>
            </w:r>
          </w:p>
        </w:tc>
      </w:tr>
      <w:tr w:rsidR="00D62F2E" w:rsidRPr="00D62F2E" w14:paraId="3A99AB96" w14:textId="77777777" w:rsidTr="00CA5D02">
        <w:trPr>
          <w:trHeight w:val="60"/>
        </w:trPr>
        <w:tc>
          <w:tcPr>
            <w:tcW w:w="3050" w:type="dxa"/>
            <w:tcBorders>
              <w:top w:val="nil"/>
              <w:left w:val="single" w:sz="8" w:space="0" w:color="auto"/>
              <w:bottom w:val="single" w:sz="8" w:space="0" w:color="auto"/>
              <w:right w:val="single" w:sz="8" w:space="0" w:color="auto"/>
            </w:tcBorders>
            <w:vAlign w:val="center"/>
            <w:hideMark/>
          </w:tcPr>
          <w:p w14:paraId="307A5BD3" w14:textId="77777777" w:rsidR="00D62F2E" w:rsidRPr="00D62F2E" w:rsidRDefault="00D62F2E" w:rsidP="00D62F2E">
            <w:pPr>
              <w:jc w:val="center"/>
              <w:rPr>
                <w:rFonts w:asciiTheme="minorHAnsi" w:hAnsiTheme="minorHAnsi" w:cstheme="minorHAnsi"/>
                <w:b/>
                <w:bCs/>
                <w:color w:val="000000"/>
                <w:sz w:val="24"/>
                <w:szCs w:val="24"/>
              </w:rPr>
            </w:pPr>
            <w:r w:rsidRPr="00D62F2E">
              <w:rPr>
                <w:rFonts w:asciiTheme="minorHAnsi" w:eastAsia="Calibri" w:hAnsiTheme="minorHAnsi" w:cstheme="minorHAnsi"/>
                <w:b/>
                <w:bCs/>
                <w:color w:val="000000"/>
                <w:sz w:val="24"/>
                <w:szCs w:val="24"/>
              </w:rPr>
              <w:t>TOPIC</w:t>
            </w:r>
          </w:p>
        </w:tc>
        <w:tc>
          <w:tcPr>
            <w:tcW w:w="4050" w:type="dxa"/>
            <w:tcBorders>
              <w:top w:val="nil"/>
              <w:left w:val="nil"/>
              <w:bottom w:val="single" w:sz="8" w:space="0" w:color="auto"/>
              <w:right w:val="single" w:sz="8" w:space="0" w:color="auto"/>
            </w:tcBorders>
            <w:vAlign w:val="center"/>
            <w:hideMark/>
          </w:tcPr>
          <w:p w14:paraId="61216B8B" w14:textId="77777777" w:rsidR="00D62F2E" w:rsidRPr="00D62F2E" w:rsidRDefault="00D62F2E" w:rsidP="00D62F2E">
            <w:pPr>
              <w:jc w:val="center"/>
              <w:rPr>
                <w:rFonts w:asciiTheme="minorHAnsi" w:hAnsiTheme="minorHAnsi" w:cstheme="minorHAnsi"/>
                <w:b/>
                <w:bCs/>
                <w:color w:val="000000"/>
                <w:sz w:val="24"/>
                <w:szCs w:val="24"/>
              </w:rPr>
            </w:pPr>
            <w:r w:rsidRPr="00D62F2E">
              <w:rPr>
                <w:rFonts w:asciiTheme="minorHAnsi" w:eastAsia="Calibri" w:hAnsiTheme="minorHAnsi" w:cstheme="minorHAnsi"/>
                <w:b/>
                <w:bCs/>
                <w:color w:val="000000"/>
                <w:sz w:val="24"/>
                <w:szCs w:val="24"/>
              </w:rPr>
              <w:t>Learning Outcome</w:t>
            </w:r>
          </w:p>
        </w:tc>
        <w:tc>
          <w:tcPr>
            <w:tcW w:w="7300" w:type="dxa"/>
            <w:tcBorders>
              <w:top w:val="nil"/>
              <w:left w:val="nil"/>
              <w:bottom w:val="single" w:sz="8" w:space="0" w:color="auto"/>
              <w:right w:val="single" w:sz="8" w:space="0" w:color="auto"/>
            </w:tcBorders>
            <w:vAlign w:val="center"/>
            <w:hideMark/>
          </w:tcPr>
          <w:p w14:paraId="5A278EAF" w14:textId="77777777" w:rsidR="00D62F2E" w:rsidRPr="00D62F2E" w:rsidRDefault="00D62F2E" w:rsidP="00D62F2E">
            <w:pPr>
              <w:jc w:val="center"/>
              <w:rPr>
                <w:rFonts w:asciiTheme="minorHAnsi" w:hAnsiTheme="minorHAnsi" w:cstheme="minorHAnsi"/>
                <w:b/>
                <w:bCs/>
                <w:color w:val="000000"/>
                <w:sz w:val="24"/>
                <w:szCs w:val="24"/>
              </w:rPr>
            </w:pPr>
            <w:r w:rsidRPr="00D62F2E">
              <w:rPr>
                <w:rFonts w:asciiTheme="minorHAnsi" w:eastAsia="Calibri" w:hAnsiTheme="minorHAnsi" w:cstheme="minorHAnsi"/>
                <w:b/>
                <w:bCs/>
                <w:color w:val="000000"/>
                <w:sz w:val="24"/>
                <w:szCs w:val="24"/>
              </w:rPr>
              <w:t>Instructional Objective</w:t>
            </w:r>
          </w:p>
        </w:tc>
      </w:tr>
      <w:tr w:rsidR="00D62F2E" w:rsidRPr="00D62F2E" w14:paraId="5D69A9F0" w14:textId="77777777" w:rsidTr="00CA5D02">
        <w:trPr>
          <w:trHeight w:val="144"/>
        </w:trPr>
        <w:tc>
          <w:tcPr>
            <w:tcW w:w="3050" w:type="dxa"/>
            <w:tcBorders>
              <w:top w:val="nil"/>
              <w:left w:val="single" w:sz="8" w:space="0" w:color="auto"/>
              <w:bottom w:val="single" w:sz="8" w:space="0" w:color="auto"/>
              <w:right w:val="single" w:sz="8" w:space="0" w:color="auto"/>
            </w:tcBorders>
            <w:vAlign w:val="center"/>
            <w:hideMark/>
          </w:tcPr>
          <w:p w14:paraId="3458756E" w14:textId="77777777" w:rsidR="00D62F2E" w:rsidRPr="00D62F2E" w:rsidRDefault="00D62F2E" w:rsidP="00D62F2E">
            <w:pPr>
              <w:jc w:val="center"/>
              <w:rPr>
                <w:rFonts w:asciiTheme="minorHAnsi" w:hAnsiTheme="minorHAnsi" w:cstheme="minorHAnsi"/>
                <w:color w:val="000000"/>
                <w:sz w:val="24"/>
                <w:szCs w:val="24"/>
              </w:rPr>
            </w:pPr>
            <w:r w:rsidRPr="00D62F2E">
              <w:rPr>
                <w:rFonts w:asciiTheme="minorHAnsi" w:eastAsia="Calibri" w:hAnsiTheme="minorHAnsi" w:cstheme="minorHAnsi"/>
                <w:color w:val="000000"/>
                <w:sz w:val="24"/>
                <w:szCs w:val="24"/>
              </w:rPr>
              <w:t>Cost and Quality</w:t>
            </w:r>
          </w:p>
        </w:tc>
        <w:tc>
          <w:tcPr>
            <w:tcW w:w="4050" w:type="dxa"/>
            <w:tcBorders>
              <w:top w:val="nil"/>
              <w:left w:val="nil"/>
              <w:bottom w:val="single" w:sz="8" w:space="0" w:color="auto"/>
              <w:right w:val="single" w:sz="8" w:space="0" w:color="auto"/>
            </w:tcBorders>
            <w:vAlign w:val="center"/>
            <w:hideMark/>
          </w:tcPr>
          <w:p w14:paraId="409DD1EE" w14:textId="77777777" w:rsidR="00D62F2E" w:rsidRPr="00D62F2E" w:rsidRDefault="00D62F2E" w:rsidP="00D62F2E">
            <w:pPr>
              <w:jc w:val="center"/>
              <w:rPr>
                <w:rFonts w:asciiTheme="minorHAnsi" w:hAnsiTheme="minorHAnsi" w:cstheme="minorHAnsi"/>
                <w:color w:val="000000"/>
                <w:sz w:val="24"/>
                <w:szCs w:val="24"/>
              </w:rPr>
            </w:pPr>
            <w:r w:rsidRPr="00D62F2E">
              <w:rPr>
                <w:rFonts w:asciiTheme="minorHAnsi" w:eastAsia="Calibri" w:hAnsiTheme="minorHAnsi" w:cstheme="minorHAnsi"/>
                <w:color w:val="000000"/>
                <w:sz w:val="24"/>
                <w:szCs w:val="24"/>
              </w:rPr>
              <w:t>Demonstrate ability to balance cost and quality care</w:t>
            </w:r>
          </w:p>
        </w:tc>
        <w:tc>
          <w:tcPr>
            <w:tcW w:w="7300" w:type="dxa"/>
            <w:tcBorders>
              <w:top w:val="nil"/>
              <w:left w:val="nil"/>
              <w:bottom w:val="single" w:sz="8" w:space="0" w:color="auto"/>
              <w:right w:val="single" w:sz="8" w:space="0" w:color="auto"/>
            </w:tcBorders>
            <w:vAlign w:val="center"/>
            <w:hideMark/>
          </w:tcPr>
          <w:p w14:paraId="018B708E" w14:textId="2A75D94F" w:rsidR="00D62F2E" w:rsidRPr="00D62F2E" w:rsidRDefault="00C44E21" w:rsidP="00C44E21">
            <w:pPr>
              <w:rPr>
                <w:rFonts w:asciiTheme="minorHAnsi" w:hAnsiTheme="minorHAnsi" w:cstheme="minorHAnsi"/>
                <w:color w:val="000000"/>
                <w:sz w:val="24"/>
                <w:szCs w:val="24"/>
              </w:rPr>
            </w:pPr>
            <w:r w:rsidRPr="00D62F2E">
              <w:rPr>
                <w:rFonts w:asciiTheme="minorHAnsi" w:eastAsia="Calibri" w:hAnsiTheme="minorHAnsi" w:cstheme="minorHAnsi"/>
                <w:color w:val="000000"/>
                <w:sz w:val="24"/>
                <w:szCs w:val="24"/>
              </w:rPr>
              <w:t>Demonstrate ability to balance cost and quality care</w:t>
            </w:r>
            <w:r w:rsidR="00D62F2E" w:rsidRPr="00D62F2E">
              <w:rPr>
                <w:rFonts w:asciiTheme="minorHAnsi" w:eastAsia="Calibri" w:hAnsiTheme="minorHAnsi" w:cstheme="minorHAnsi"/>
                <w:color w:val="000000"/>
                <w:sz w:val="24"/>
                <w:szCs w:val="24"/>
              </w:rPr>
              <w:t> </w:t>
            </w:r>
          </w:p>
        </w:tc>
      </w:tr>
      <w:tr w:rsidR="00D62F2E" w:rsidRPr="00D62F2E" w14:paraId="5615117F" w14:textId="77777777" w:rsidTr="00CA5D02">
        <w:trPr>
          <w:trHeight w:val="403"/>
        </w:trPr>
        <w:tc>
          <w:tcPr>
            <w:tcW w:w="3050" w:type="dxa"/>
            <w:tcBorders>
              <w:top w:val="single" w:sz="8" w:space="0" w:color="auto"/>
              <w:left w:val="single" w:sz="8" w:space="0" w:color="auto"/>
              <w:bottom w:val="single" w:sz="4" w:space="0" w:color="auto"/>
              <w:right w:val="single" w:sz="8" w:space="0" w:color="auto"/>
            </w:tcBorders>
            <w:vAlign w:val="center"/>
            <w:hideMark/>
          </w:tcPr>
          <w:p w14:paraId="39A9386D" w14:textId="77777777" w:rsidR="00D62F2E" w:rsidRPr="00D62F2E" w:rsidRDefault="00D62F2E" w:rsidP="00D62F2E">
            <w:pPr>
              <w:jc w:val="center"/>
              <w:rPr>
                <w:rFonts w:asciiTheme="minorHAnsi" w:hAnsiTheme="minorHAnsi" w:cstheme="minorHAnsi"/>
                <w:color w:val="000000"/>
                <w:sz w:val="24"/>
                <w:szCs w:val="24"/>
              </w:rPr>
            </w:pPr>
            <w:r w:rsidRPr="00D62F2E">
              <w:rPr>
                <w:rFonts w:asciiTheme="minorHAnsi" w:eastAsia="Calibri" w:hAnsiTheme="minorHAnsi" w:cstheme="minorHAnsi"/>
                <w:color w:val="000000"/>
                <w:sz w:val="24"/>
                <w:szCs w:val="24"/>
              </w:rPr>
              <w:t>Health Disparities</w:t>
            </w:r>
          </w:p>
        </w:tc>
        <w:tc>
          <w:tcPr>
            <w:tcW w:w="4050" w:type="dxa"/>
            <w:tcBorders>
              <w:top w:val="single" w:sz="8" w:space="0" w:color="auto"/>
              <w:left w:val="nil"/>
              <w:bottom w:val="single" w:sz="4" w:space="0" w:color="auto"/>
              <w:right w:val="single" w:sz="8" w:space="0" w:color="auto"/>
            </w:tcBorders>
            <w:vAlign w:val="center"/>
            <w:hideMark/>
          </w:tcPr>
          <w:p w14:paraId="2BE6838B" w14:textId="77777777" w:rsidR="00D62F2E" w:rsidRPr="00D62F2E" w:rsidRDefault="00D62F2E" w:rsidP="00D62F2E">
            <w:pPr>
              <w:jc w:val="center"/>
              <w:rPr>
                <w:rFonts w:asciiTheme="minorHAnsi" w:hAnsiTheme="minorHAnsi" w:cstheme="minorHAnsi"/>
                <w:color w:val="000000"/>
                <w:sz w:val="24"/>
                <w:szCs w:val="24"/>
              </w:rPr>
            </w:pPr>
            <w:r w:rsidRPr="00D62F2E">
              <w:rPr>
                <w:rFonts w:asciiTheme="minorHAnsi" w:eastAsia="Calibri" w:hAnsiTheme="minorHAnsi" w:cstheme="minorHAnsi"/>
                <w:color w:val="000000"/>
                <w:sz w:val="24"/>
                <w:szCs w:val="24"/>
              </w:rPr>
              <w:t>Demonstrate awareness of health disparities</w:t>
            </w:r>
          </w:p>
        </w:tc>
        <w:tc>
          <w:tcPr>
            <w:tcW w:w="7300" w:type="dxa"/>
            <w:tcBorders>
              <w:top w:val="single" w:sz="8" w:space="0" w:color="auto"/>
              <w:left w:val="nil"/>
              <w:bottom w:val="single" w:sz="4" w:space="0" w:color="auto"/>
              <w:right w:val="single" w:sz="8" w:space="0" w:color="auto"/>
            </w:tcBorders>
            <w:vAlign w:val="center"/>
            <w:hideMark/>
          </w:tcPr>
          <w:p w14:paraId="45512C16" w14:textId="0BFA31A7" w:rsidR="00D62F2E" w:rsidRPr="00D62F2E" w:rsidRDefault="00C44E21" w:rsidP="00C44E21">
            <w:pPr>
              <w:rPr>
                <w:rFonts w:asciiTheme="minorHAnsi" w:hAnsiTheme="minorHAnsi" w:cstheme="minorHAnsi"/>
                <w:color w:val="000000"/>
                <w:sz w:val="24"/>
                <w:szCs w:val="24"/>
              </w:rPr>
            </w:pPr>
            <w:r w:rsidRPr="00D62F2E">
              <w:rPr>
                <w:rFonts w:asciiTheme="minorHAnsi" w:eastAsia="Calibri" w:hAnsiTheme="minorHAnsi" w:cstheme="minorHAnsi"/>
                <w:color w:val="000000"/>
                <w:sz w:val="24"/>
                <w:szCs w:val="24"/>
              </w:rPr>
              <w:t>Demonstrate awareness of health disparities</w:t>
            </w:r>
            <w:r w:rsidR="00D62F2E" w:rsidRPr="00D62F2E">
              <w:rPr>
                <w:rFonts w:asciiTheme="minorHAnsi" w:eastAsia="Calibri" w:hAnsiTheme="minorHAnsi" w:cstheme="minorHAnsi"/>
                <w:color w:val="000000"/>
                <w:sz w:val="24"/>
                <w:szCs w:val="24"/>
              </w:rPr>
              <w:t> </w:t>
            </w:r>
          </w:p>
        </w:tc>
      </w:tr>
    </w:tbl>
    <w:p w14:paraId="2C858668" w14:textId="77777777" w:rsidR="00BF4730" w:rsidRDefault="00BF4730" w:rsidP="006C6AB7">
      <w:pPr>
        <w:jc w:val="center"/>
        <w:rPr>
          <w:rFonts w:ascii="Calibri" w:hAnsi="Calibri" w:cs="Calibri"/>
          <w:b/>
          <w:sz w:val="32"/>
          <w:szCs w:val="32"/>
        </w:rPr>
      </w:pPr>
    </w:p>
    <w:p w14:paraId="2D609402" w14:textId="77777777" w:rsidR="002542DA" w:rsidRPr="00DE060A" w:rsidRDefault="002542DA" w:rsidP="006C6AB7">
      <w:pPr>
        <w:jc w:val="center"/>
        <w:rPr>
          <w:rFonts w:ascii="Calibri" w:hAnsi="Calibri" w:cs="Calibri"/>
          <w:b/>
          <w:sz w:val="28"/>
          <w:szCs w:val="28"/>
        </w:rPr>
        <w:sectPr w:rsidR="002542DA" w:rsidRPr="00DE060A" w:rsidSect="00C10702">
          <w:pgSz w:w="15840" w:h="12240" w:orient="landscape"/>
          <w:pgMar w:top="720" w:right="720" w:bottom="720" w:left="720" w:header="720" w:footer="720" w:gutter="0"/>
          <w:cols w:space="720"/>
          <w:docGrid w:linePitch="272"/>
        </w:sectPr>
      </w:pPr>
    </w:p>
    <w:p w14:paraId="67B9E196" w14:textId="77777777" w:rsidR="009D097C" w:rsidRPr="00DE060A" w:rsidRDefault="009D097C" w:rsidP="009D097C">
      <w:pPr>
        <w:jc w:val="center"/>
        <w:rPr>
          <w:rFonts w:ascii="Calibri" w:hAnsi="Calibri" w:cs="Calibri"/>
          <w:b/>
          <w:sz w:val="28"/>
          <w:szCs w:val="28"/>
        </w:rPr>
      </w:pPr>
      <w:r w:rsidRPr="00DE060A">
        <w:rPr>
          <w:rFonts w:ascii="Calibri" w:hAnsi="Calibri" w:cs="Calibri"/>
          <w:b/>
          <w:sz w:val="28"/>
          <w:szCs w:val="28"/>
        </w:rPr>
        <w:lastRenderedPageBreak/>
        <w:t>Preceptor Evaluation of Students</w:t>
      </w:r>
    </w:p>
    <w:p w14:paraId="61102FE7" w14:textId="77777777" w:rsidR="009D097C" w:rsidRPr="00F123CA" w:rsidRDefault="009D097C" w:rsidP="009D097C">
      <w:pPr>
        <w:jc w:val="center"/>
        <w:rPr>
          <w:rFonts w:ascii="Calibri" w:hAnsi="Calibri" w:cs="Calibri"/>
          <w:sz w:val="24"/>
          <w:szCs w:val="24"/>
        </w:rPr>
      </w:pPr>
      <w:r w:rsidRPr="00F123CA">
        <w:rPr>
          <w:rFonts w:ascii="Calibri" w:hAnsi="Calibri" w:cs="Calibri"/>
          <w:sz w:val="24"/>
          <w:szCs w:val="24"/>
        </w:rPr>
        <w:t>Family Medicine/Primary Care</w:t>
      </w:r>
    </w:p>
    <w:p w14:paraId="450A9240" w14:textId="77777777" w:rsidR="009D097C" w:rsidRPr="00F123CA" w:rsidRDefault="009D097C" w:rsidP="009D097C">
      <w:pPr>
        <w:jc w:val="center"/>
        <w:rPr>
          <w:rFonts w:ascii="Calibri" w:hAnsi="Calibri" w:cs="Calibri"/>
          <w:sz w:val="24"/>
          <w:szCs w:val="24"/>
        </w:rPr>
      </w:pPr>
    </w:p>
    <w:p w14:paraId="41997937" w14:textId="77777777" w:rsidR="009D097C" w:rsidRPr="00F123CA" w:rsidRDefault="009D097C" w:rsidP="009D097C">
      <w:pPr>
        <w:rPr>
          <w:rFonts w:ascii="Calibri" w:hAnsi="Calibri" w:cs="Calibri"/>
          <w:sz w:val="24"/>
          <w:szCs w:val="24"/>
        </w:rPr>
      </w:pPr>
      <w:r w:rsidRPr="00F123CA">
        <w:rPr>
          <w:rFonts w:ascii="Calibri" w:hAnsi="Calibri" w:cs="Calibri"/>
          <w:b/>
          <w:sz w:val="24"/>
          <w:szCs w:val="24"/>
        </w:rPr>
        <w:t>Student</w:t>
      </w:r>
      <w:r w:rsidRPr="00F123CA">
        <w:rPr>
          <w:rFonts w:ascii="Calibri" w:hAnsi="Calibri" w:cs="Calibri"/>
          <w:sz w:val="24"/>
          <w:szCs w:val="24"/>
        </w:rPr>
        <w:t>: __________________________________</w:t>
      </w:r>
    </w:p>
    <w:p w14:paraId="37CC1643" w14:textId="77777777" w:rsidR="009D097C" w:rsidRPr="00F123CA" w:rsidRDefault="009D097C" w:rsidP="009D097C">
      <w:pPr>
        <w:rPr>
          <w:rFonts w:ascii="Calibri" w:hAnsi="Calibri" w:cs="Calibri"/>
          <w:sz w:val="24"/>
          <w:szCs w:val="24"/>
        </w:rPr>
      </w:pPr>
      <w:r w:rsidRPr="00F123CA">
        <w:rPr>
          <w:rFonts w:ascii="Calibri" w:hAnsi="Calibri" w:cs="Calibri"/>
          <w:b/>
          <w:sz w:val="24"/>
          <w:szCs w:val="24"/>
        </w:rPr>
        <w:t>Preceptor</w:t>
      </w:r>
      <w:r w:rsidRPr="00F123CA">
        <w:rPr>
          <w:rFonts w:ascii="Calibri" w:hAnsi="Calibri" w:cs="Calibri"/>
          <w:sz w:val="24"/>
          <w:szCs w:val="24"/>
        </w:rPr>
        <w:t>: ________________________________</w:t>
      </w:r>
    </w:p>
    <w:p w14:paraId="2B7ED5AB" w14:textId="77777777" w:rsidR="009D097C" w:rsidRPr="00F123CA" w:rsidRDefault="009D097C" w:rsidP="009D097C">
      <w:pPr>
        <w:rPr>
          <w:rFonts w:ascii="Calibri" w:hAnsi="Calibri" w:cs="Calibri"/>
          <w:sz w:val="24"/>
          <w:szCs w:val="24"/>
        </w:rPr>
      </w:pPr>
      <w:r w:rsidRPr="00F123CA">
        <w:rPr>
          <w:rFonts w:ascii="Calibri" w:hAnsi="Calibri" w:cs="Calibri"/>
          <w:b/>
          <w:sz w:val="24"/>
          <w:szCs w:val="24"/>
        </w:rPr>
        <w:t>Dates of Rotation</w:t>
      </w:r>
      <w:r w:rsidRPr="00F123CA">
        <w:rPr>
          <w:rFonts w:ascii="Calibri" w:hAnsi="Calibri" w:cs="Calibri"/>
          <w:sz w:val="24"/>
          <w:szCs w:val="24"/>
        </w:rPr>
        <w:t>: ___________________________</w:t>
      </w:r>
    </w:p>
    <w:p w14:paraId="3BD7C5FB" w14:textId="77777777" w:rsidR="009D097C" w:rsidRPr="00DE060A" w:rsidRDefault="009D097C" w:rsidP="009D097C">
      <w:pPr>
        <w:rPr>
          <w:rFonts w:ascii="Calibri" w:hAnsi="Calibri" w:cs="Calibri"/>
        </w:rPr>
      </w:pPr>
      <w:r w:rsidRPr="00DE060A">
        <w:rPr>
          <w:rFonts w:ascii="Calibri" w:hAnsi="Calibri" w:cs="Calibri"/>
          <w:noProof/>
        </w:rPr>
        <mc:AlternateContent>
          <mc:Choice Requires="wps">
            <w:drawing>
              <wp:anchor distT="0" distB="0" distL="114300" distR="114300" simplePos="0" relativeHeight="251691520" behindDoc="0" locked="0" layoutInCell="1" allowOverlap="1" wp14:anchorId="384D7F9A" wp14:editId="5DFC58C3">
                <wp:simplePos x="0" y="0"/>
                <wp:positionH relativeFrom="margin">
                  <wp:posOffset>-122349</wp:posOffset>
                </wp:positionH>
                <wp:positionV relativeFrom="paragraph">
                  <wp:posOffset>151926</wp:posOffset>
                </wp:positionV>
                <wp:extent cx="7289442" cy="2189408"/>
                <wp:effectExtent l="0" t="0" r="26035" b="20955"/>
                <wp:wrapNone/>
                <wp:docPr id="4" name="Text Box 4"/>
                <wp:cNvGraphicFramePr/>
                <a:graphic xmlns:a="http://schemas.openxmlformats.org/drawingml/2006/main">
                  <a:graphicData uri="http://schemas.microsoft.com/office/word/2010/wordprocessingShape">
                    <wps:wsp>
                      <wps:cNvSpPr txBox="1"/>
                      <wps:spPr>
                        <a:xfrm>
                          <a:off x="0" y="0"/>
                          <a:ext cx="7289442" cy="2189408"/>
                        </a:xfrm>
                        <a:prstGeom prst="rect">
                          <a:avLst/>
                        </a:prstGeom>
                        <a:solidFill>
                          <a:schemeClr val="lt1"/>
                        </a:solidFill>
                        <a:ln w="6350">
                          <a:solidFill>
                            <a:prstClr val="black"/>
                          </a:solidFill>
                        </a:ln>
                      </wps:spPr>
                      <wps:txbx>
                        <w:txbxContent>
                          <w:p w14:paraId="0BEFF275" w14:textId="77777777" w:rsidR="00F123CA" w:rsidRPr="00014C3B" w:rsidRDefault="00F123CA" w:rsidP="00F123CA">
                            <w:pPr>
                              <w:jc w:val="center"/>
                              <w:rPr>
                                <w:rFonts w:asciiTheme="minorHAnsi" w:hAnsiTheme="minorHAnsi" w:cstheme="minorHAnsi"/>
                                <w:b/>
                                <w:sz w:val="24"/>
                                <w:szCs w:val="24"/>
                              </w:rPr>
                            </w:pPr>
                            <w:r w:rsidRPr="00014C3B">
                              <w:rPr>
                                <w:rFonts w:asciiTheme="minorHAnsi" w:hAnsiTheme="minorHAnsi" w:cstheme="minorHAnsi"/>
                                <w:b/>
                                <w:sz w:val="24"/>
                                <w:szCs w:val="24"/>
                              </w:rPr>
                              <w:t>Evaluation Instructions</w:t>
                            </w:r>
                          </w:p>
                          <w:p w14:paraId="0F352E86" w14:textId="77777777" w:rsidR="00F123CA" w:rsidRPr="00564750" w:rsidRDefault="00F123CA" w:rsidP="00F123CA">
                            <w:pPr>
                              <w:jc w:val="center"/>
                              <w:rPr>
                                <w:rFonts w:asciiTheme="minorHAnsi" w:hAnsiTheme="minorHAnsi" w:cstheme="minorHAnsi"/>
                                <w:sz w:val="16"/>
                                <w:szCs w:val="16"/>
                              </w:rPr>
                            </w:pPr>
                          </w:p>
                          <w:p w14:paraId="0646911E" w14:textId="77777777" w:rsidR="00F123CA" w:rsidRPr="00014C3B" w:rsidRDefault="00F123CA" w:rsidP="00F123CA">
                            <w:pPr>
                              <w:jc w:val="center"/>
                              <w:rPr>
                                <w:rFonts w:asciiTheme="minorHAnsi" w:hAnsiTheme="minorHAnsi" w:cstheme="minorHAnsi"/>
                                <w:sz w:val="24"/>
                                <w:szCs w:val="24"/>
                              </w:rPr>
                            </w:pPr>
                            <w:r w:rsidRPr="00014C3B">
                              <w:rPr>
                                <w:rFonts w:asciiTheme="minorHAnsi" w:hAnsiTheme="minorHAnsi" w:cstheme="minorHAnsi"/>
                                <w:sz w:val="24"/>
                                <w:szCs w:val="24"/>
                              </w:rPr>
                              <w:t xml:space="preserve">Please evaluate the student within each </w:t>
                            </w:r>
                            <w:r w:rsidRPr="00014C3B">
                              <w:rPr>
                                <w:rFonts w:asciiTheme="minorHAnsi" w:hAnsiTheme="minorHAnsi" w:cstheme="minorHAnsi"/>
                                <w:b/>
                                <w:sz w:val="24"/>
                                <w:szCs w:val="24"/>
                              </w:rPr>
                              <w:t>Program Competency</w:t>
                            </w:r>
                          </w:p>
                          <w:p w14:paraId="5C39D57B" w14:textId="77777777" w:rsidR="00F123CA" w:rsidRPr="00564750" w:rsidRDefault="00F123CA" w:rsidP="00F123CA">
                            <w:pPr>
                              <w:rPr>
                                <w:rFonts w:asciiTheme="minorHAnsi" w:hAnsiTheme="minorHAnsi" w:cstheme="minorHAnsi"/>
                                <w:sz w:val="16"/>
                                <w:szCs w:val="16"/>
                              </w:rPr>
                            </w:pPr>
                          </w:p>
                          <w:p w14:paraId="31BFC89E" w14:textId="77777777" w:rsidR="00F123CA" w:rsidRPr="00014C3B" w:rsidRDefault="00F123CA" w:rsidP="00F123CA">
                            <w:pPr>
                              <w:rPr>
                                <w:rFonts w:asciiTheme="minorHAnsi" w:hAnsiTheme="minorHAnsi" w:cstheme="minorHAnsi"/>
                                <w:sz w:val="24"/>
                                <w:szCs w:val="24"/>
                              </w:rPr>
                            </w:pPr>
                            <w:r w:rsidRPr="00014C3B">
                              <w:rPr>
                                <w:rFonts w:asciiTheme="minorHAnsi" w:hAnsiTheme="minorHAnsi" w:cstheme="minorHAnsi"/>
                                <w:b/>
                                <w:sz w:val="28"/>
                                <w:szCs w:val="28"/>
                              </w:rPr>
                              <w:t>Inadequate</w:t>
                            </w:r>
                            <w:r w:rsidRPr="00014C3B">
                              <w:rPr>
                                <w:rFonts w:asciiTheme="minorHAnsi" w:hAnsiTheme="minorHAnsi" w:cstheme="minorHAnsi"/>
                                <w:sz w:val="24"/>
                                <w:szCs w:val="24"/>
                              </w:rPr>
                              <w:t xml:space="preserve"> Students whose performance demonstrates significant deficiencies in any given area</w:t>
                            </w:r>
                          </w:p>
                          <w:p w14:paraId="258035AF" w14:textId="77777777" w:rsidR="00F123CA" w:rsidRPr="00014C3B" w:rsidRDefault="00F123CA" w:rsidP="00F123CA">
                            <w:pPr>
                              <w:rPr>
                                <w:rFonts w:asciiTheme="minorHAnsi" w:hAnsiTheme="minorHAnsi" w:cstheme="minorHAnsi"/>
                                <w:sz w:val="24"/>
                                <w:szCs w:val="24"/>
                              </w:rPr>
                            </w:pPr>
                            <w:r w:rsidRPr="00014C3B">
                              <w:rPr>
                                <w:rFonts w:asciiTheme="minorHAnsi" w:hAnsiTheme="minorHAnsi" w:cstheme="minorHAnsi"/>
                                <w:b/>
                                <w:sz w:val="28"/>
                                <w:szCs w:val="28"/>
                              </w:rPr>
                              <w:t xml:space="preserve">Competence </w:t>
                            </w:r>
                            <w:r w:rsidRPr="00014C3B">
                              <w:rPr>
                                <w:rFonts w:asciiTheme="minorHAnsi" w:hAnsiTheme="minorHAnsi" w:cstheme="minorHAnsi"/>
                                <w:sz w:val="24"/>
                                <w:szCs w:val="24"/>
                              </w:rPr>
                              <w:t xml:space="preserve">Students whose performance is expected for their current level of training with </w:t>
                            </w:r>
                            <w:r w:rsidRPr="00014C3B">
                              <w:rPr>
                                <w:rFonts w:asciiTheme="minorHAnsi" w:hAnsiTheme="minorHAnsi" w:cstheme="minorHAnsi"/>
                                <w:b/>
                                <w:sz w:val="24"/>
                                <w:szCs w:val="24"/>
                              </w:rPr>
                              <w:t>direct supervision</w:t>
                            </w:r>
                            <w:r w:rsidRPr="00014C3B">
                              <w:rPr>
                                <w:rFonts w:asciiTheme="minorHAnsi" w:hAnsiTheme="minorHAnsi" w:cstheme="minorHAnsi"/>
                                <w:sz w:val="24"/>
                                <w:szCs w:val="24"/>
                              </w:rPr>
                              <w:t>, average student</w:t>
                            </w:r>
                          </w:p>
                          <w:p w14:paraId="42983DB6" w14:textId="77777777" w:rsidR="00F123CA" w:rsidRPr="00014C3B" w:rsidRDefault="00F123CA" w:rsidP="00F123CA">
                            <w:pPr>
                              <w:rPr>
                                <w:rFonts w:asciiTheme="minorHAnsi" w:hAnsiTheme="minorHAnsi" w:cstheme="minorHAnsi"/>
                                <w:b/>
                                <w:sz w:val="24"/>
                                <w:szCs w:val="24"/>
                              </w:rPr>
                            </w:pPr>
                            <w:r w:rsidRPr="00014C3B">
                              <w:rPr>
                                <w:rFonts w:asciiTheme="minorHAnsi" w:hAnsiTheme="minorHAnsi" w:cstheme="minorHAnsi"/>
                                <w:b/>
                                <w:sz w:val="28"/>
                                <w:szCs w:val="28"/>
                              </w:rPr>
                              <w:t>Proficiency</w:t>
                            </w:r>
                            <w:r w:rsidRPr="00014C3B">
                              <w:rPr>
                                <w:rFonts w:asciiTheme="minorHAnsi" w:hAnsiTheme="minorHAnsi" w:cstheme="minorHAnsi"/>
                                <w:b/>
                                <w:sz w:val="24"/>
                                <w:szCs w:val="24"/>
                              </w:rPr>
                              <w:t xml:space="preserve"> </w:t>
                            </w:r>
                            <w:r w:rsidRPr="00014C3B">
                              <w:rPr>
                                <w:rFonts w:asciiTheme="minorHAnsi" w:hAnsiTheme="minorHAnsi" w:cstheme="minorHAnsi"/>
                                <w:sz w:val="24"/>
                                <w:szCs w:val="24"/>
                              </w:rPr>
                              <w:t xml:space="preserve">Students whose performance is expected for their current level of training with </w:t>
                            </w:r>
                            <w:r w:rsidRPr="00014C3B">
                              <w:rPr>
                                <w:rFonts w:asciiTheme="minorHAnsi" w:hAnsiTheme="minorHAnsi" w:cstheme="minorHAnsi"/>
                                <w:b/>
                                <w:sz w:val="24"/>
                                <w:szCs w:val="24"/>
                              </w:rPr>
                              <w:t>indirect supervision</w:t>
                            </w:r>
                            <w:r w:rsidRPr="00014C3B">
                              <w:rPr>
                                <w:rFonts w:asciiTheme="minorHAnsi" w:hAnsiTheme="minorHAnsi" w:cstheme="minorHAnsi"/>
                                <w:sz w:val="24"/>
                                <w:szCs w:val="24"/>
                              </w:rPr>
                              <w:t xml:space="preserve"> </w:t>
                            </w:r>
                          </w:p>
                          <w:p w14:paraId="65843F5D" w14:textId="77777777" w:rsidR="00F123CA" w:rsidRPr="00014C3B" w:rsidRDefault="00F123CA" w:rsidP="00F123CA">
                            <w:pPr>
                              <w:rPr>
                                <w:rFonts w:asciiTheme="minorHAnsi" w:hAnsiTheme="minorHAnsi" w:cstheme="minorHAnsi"/>
                                <w:sz w:val="24"/>
                                <w:szCs w:val="24"/>
                              </w:rPr>
                            </w:pPr>
                            <w:r w:rsidRPr="00014C3B">
                              <w:rPr>
                                <w:rFonts w:asciiTheme="minorHAnsi" w:hAnsiTheme="minorHAnsi" w:cstheme="minorHAnsi"/>
                                <w:b/>
                                <w:sz w:val="28"/>
                                <w:szCs w:val="28"/>
                              </w:rPr>
                              <w:t xml:space="preserve">Mastery </w:t>
                            </w:r>
                            <w:r w:rsidRPr="00014C3B">
                              <w:rPr>
                                <w:rFonts w:asciiTheme="minorHAnsi" w:hAnsiTheme="minorHAnsi" w:cstheme="minorHAnsi"/>
                                <w:sz w:val="24"/>
                                <w:szCs w:val="24"/>
                              </w:rPr>
                              <w:t xml:space="preserve">Students whose performance is at the ability to </w:t>
                            </w:r>
                            <w:r w:rsidRPr="00014C3B">
                              <w:rPr>
                                <w:rFonts w:asciiTheme="minorHAnsi" w:hAnsiTheme="minorHAnsi" w:cstheme="minorHAnsi"/>
                                <w:b/>
                                <w:sz w:val="24"/>
                                <w:szCs w:val="24"/>
                              </w:rPr>
                              <w:t>teach others</w:t>
                            </w:r>
                          </w:p>
                          <w:p w14:paraId="1D7FC13B" w14:textId="77777777" w:rsidR="00F123CA" w:rsidRPr="00014C3B" w:rsidRDefault="00F123CA" w:rsidP="00F123CA">
                            <w:pPr>
                              <w:rPr>
                                <w:rFonts w:asciiTheme="minorHAnsi" w:hAnsiTheme="minorHAnsi" w:cstheme="minorHAnsi"/>
                                <w:sz w:val="24"/>
                                <w:szCs w:val="24"/>
                              </w:rPr>
                            </w:pPr>
                            <w:r w:rsidRPr="00D20AC8">
                              <w:rPr>
                                <w:rFonts w:asciiTheme="minorHAnsi" w:hAnsiTheme="minorHAnsi" w:cstheme="minorHAnsi"/>
                                <w:b/>
                                <w:sz w:val="28"/>
                                <w:szCs w:val="28"/>
                              </w:rPr>
                              <w:t>N/A</w:t>
                            </w:r>
                            <w:r w:rsidRPr="00D20AC8">
                              <w:rPr>
                                <w:rFonts w:asciiTheme="minorHAnsi" w:hAnsiTheme="minorHAnsi" w:cstheme="minorHAnsi"/>
                                <w:sz w:val="28"/>
                                <w:szCs w:val="28"/>
                              </w:rPr>
                              <w:t xml:space="preserve"> </w:t>
                            </w:r>
                            <w:r w:rsidRPr="00D20AC8">
                              <w:rPr>
                                <w:rFonts w:asciiTheme="minorHAnsi" w:hAnsiTheme="minorHAnsi" w:cstheme="minorHAnsi"/>
                                <w:b/>
                                <w:sz w:val="28"/>
                                <w:szCs w:val="28"/>
                              </w:rPr>
                              <w:t>– Not Applicable</w:t>
                            </w:r>
                            <w:r w:rsidRPr="00014C3B">
                              <w:rPr>
                                <w:rFonts w:asciiTheme="minorHAnsi" w:hAnsiTheme="minorHAnsi" w:cstheme="minorHAnsi"/>
                                <w:sz w:val="24"/>
                                <w:szCs w:val="24"/>
                              </w:rPr>
                              <w:t xml:space="preserve"> Students did not perform or were not observed often enough to permit an accurate evaluation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4D7F9A" id="Text Box 4" o:spid="_x0000_s1029" type="#_x0000_t202" style="position:absolute;margin-left:-9.65pt;margin-top:11.95pt;width:573.95pt;height:172.4pt;z-index:251691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" fillcolor="white [3201]" strokeweight=".5pt">
                <v:textbox>
                  <w:txbxContent>
                    <w:p w14:paraId="0BEFF275" w14:textId="77777777" w:rsidR="00F123CA" w:rsidRPr="00014C3B" w:rsidRDefault="00F123CA" w:rsidP="00F123CA">
                      <w:pPr>
                        <w:jc w:val="center"/>
                        <w:rPr>
                          <w:rFonts w:asciiTheme="minorHAnsi" w:hAnsiTheme="minorHAnsi" w:cstheme="minorHAnsi"/>
                          <w:b/>
                          <w:sz w:val="24"/>
                          <w:szCs w:val="24"/>
                        </w:rPr>
                      </w:pPr>
                      <w:r w:rsidRPr="00014C3B">
                        <w:rPr>
                          <w:rFonts w:asciiTheme="minorHAnsi" w:hAnsiTheme="minorHAnsi" w:cstheme="minorHAnsi"/>
                          <w:b/>
                          <w:sz w:val="24"/>
                          <w:szCs w:val="24"/>
                        </w:rPr>
                        <w:t>Evaluation Instructions</w:t>
                      </w:r>
                    </w:p>
                    <w:p w14:paraId="0F352E86" w14:textId="77777777" w:rsidR="00F123CA" w:rsidRPr="00564750" w:rsidRDefault="00F123CA" w:rsidP="00F123CA">
                      <w:pPr>
                        <w:jc w:val="center"/>
                        <w:rPr>
                          <w:rFonts w:asciiTheme="minorHAnsi" w:hAnsiTheme="minorHAnsi" w:cstheme="minorHAnsi"/>
                          <w:sz w:val="16"/>
                          <w:szCs w:val="16"/>
                        </w:rPr>
                      </w:pPr>
                    </w:p>
                    <w:p w14:paraId="0646911E" w14:textId="77777777" w:rsidR="00F123CA" w:rsidRPr="00014C3B" w:rsidRDefault="00F123CA" w:rsidP="00F123CA">
                      <w:pPr>
                        <w:jc w:val="center"/>
                        <w:rPr>
                          <w:rFonts w:asciiTheme="minorHAnsi" w:hAnsiTheme="minorHAnsi" w:cstheme="minorHAnsi"/>
                          <w:sz w:val="24"/>
                          <w:szCs w:val="24"/>
                        </w:rPr>
                      </w:pPr>
                      <w:r w:rsidRPr="00014C3B">
                        <w:rPr>
                          <w:rFonts w:asciiTheme="minorHAnsi" w:hAnsiTheme="minorHAnsi" w:cstheme="minorHAnsi"/>
                          <w:sz w:val="24"/>
                          <w:szCs w:val="24"/>
                        </w:rPr>
                        <w:t xml:space="preserve">Please evaluate the student within each </w:t>
                      </w:r>
                      <w:r w:rsidRPr="00014C3B">
                        <w:rPr>
                          <w:rFonts w:asciiTheme="minorHAnsi" w:hAnsiTheme="minorHAnsi" w:cstheme="minorHAnsi"/>
                          <w:b/>
                          <w:sz w:val="24"/>
                          <w:szCs w:val="24"/>
                        </w:rPr>
                        <w:t>Program Competency</w:t>
                      </w:r>
                    </w:p>
                    <w:p w14:paraId="5C39D57B" w14:textId="77777777" w:rsidR="00F123CA" w:rsidRPr="00564750" w:rsidRDefault="00F123CA" w:rsidP="00F123CA">
                      <w:pPr>
                        <w:rPr>
                          <w:rFonts w:asciiTheme="minorHAnsi" w:hAnsiTheme="minorHAnsi" w:cstheme="minorHAnsi"/>
                          <w:sz w:val="16"/>
                          <w:szCs w:val="16"/>
                        </w:rPr>
                      </w:pPr>
                    </w:p>
                    <w:p w14:paraId="31BFC89E" w14:textId="77777777" w:rsidR="00F123CA" w:rsidRPr="00014C3B" w:rsidRDefault="00F123CA" w:rsidP="00F123CA">
                      <w:pPr>
                        <w:rPr>
                          <w:rFonts w:asciiTheme="minorHAnsi" w:hAnsiTheme="minorHAnsi" w:cstheme="minorHAnsi"/>
                          <w:sz w:val="24"/>
                          <w:szCs w:val="24"/>
                        </w:rPr>
                      </w:pPr>
                      <w:r w:rsidRPr="00014C3B">
                        <w:rPr>
                          <w:rFonts w:asciiTheme="minorHAnsi" w:hAnsiTheme="minorHAnsi" w:cstheme="minorHAnsi"/>
                          <w:b/>
                          <w:sz w:val="28"/>
                          <w:szCs w:val="28"/>
                        </w:rPr>
                        <w:t>Inadequate</w:t>
                      </w:r>
                      <w:r w:rsidRPr="00014C3B">
                        <w:rPr>
                          <w:rFonts w:asciiTheme="minorHAnsi" w:hAnsiTheme="minorHAnsi" w:cstheme="minorHAnsi"/>
                          <w:sz w:val="24"/>
                          <w:szCs w:val="24"/>
                        </w:rPr>
                        <w:t xml:space="preserve"> Students whose performance demonstrates significant deficiencies in any given area</w:t>
                      </w:r>
                    </w:p>
                    <w:p w14:paraId="258035AF" w14:textId="77777777" w:rsidR="00F123CA" w:rsidRPr="00014C3B" w:rsidRDefault="00F123CA" w:rsidP="00F123CA">
                      <w:pPr>
                        <w:rPr>
                          <w:rFonts w:asciiTheme="minorHAnsi" w:hAnsiTheme="minorHAnsi" w:cstheme="minorHAnsi"/>
                          <w:sz w:val="24"/>
                          <w:szCs w:val="24"/>
                        </w:rPr>
                      </w:pPr>
                      <w:r w:rsidRPr="00014C3B">
                        <w:rPr>
                          <w:rFonts w:asciiTheme="minorHAnsi" w:hAnsiTheme="minorHAnsi" w:cstheme="minorHAnsi"/>
                          <w:b/>
                          <w:sz w:val="28"/>
                          <w:szCs w:val="28"/>
                        </w:rPr>
                        <w:t xml:space="preserve">Competence </w:t>
                      </w:r>
                      <w:r w:rsidRPr="00014C3B">
                        <w:rPr>
                          <w:rFonts w:asciiTheme="minorHAnsi" w:hAnsiTheme="minorHAnsi" w:cstheme="minorHAnsi"/>
                          <w:sz w:val="24"/>
                          <w:szCs w:val="24"/>
                        </w:rPr>
                        <w:t xml:space="preserve">Students whose performance is expected for their current level of training with </w:t>
                      </w:r>
                      <w:r w:rsidRPr="00014C3B">
                        <w:rPr>
                          <w:rFonts w:asciiTheme="minorHAnsi" w:hAnsiTheme="minorHAnsi" w:cstheme="minorHAnsi"/>
                          <w:b/>
                          <w:sz w:val="24"/>
                          <w:szCs w:val="24"/>
                        </w:rPr>
                        <w:t>direct supervision</w:t>
                      </w:r>
                      <w:r w:rsidRPr="00014C3B">
                        <w:rPr>
                          <w:rFonts w:asciiTheme="minorHAnsi" w:hAnsiTheme="minorHAnsi" w:cstheme="minorHAnsi"/>
                          <w:sz w:val="24"/>
                          <w:szCs w:val="24"/>
                        </w:rPr>
                        <w:t>, average student</w:t>
                      </w:r>
                    </w:p>
                    <w:p w14:paraId="42983DB6" w14:textId="77777777" w:rsidR="00F123CA" w:rsidRPr="00014C3B" w:rsidRDefault="00F123CA" w:rsidP="00F123CA">
                      <w:pPr>
                        <w:rPr>
                          <w:rFonts w:asciiTheme="minorHAnsi" w:hAnsiTheme="minorHAnsi" w:cstheme="minorHAnsi"/>
                          <w:b/>
                          <w:sz w:val="24"/>
                          <w:szCs w:val="24"/>
                        </w:rPr>
                      </w:pPr>
                      <w:r w:rsidRPr="00014C3B">
                        <w:rPr>
                          <w:rFonts w:asciiTheme="minorHAnsi" w:hAnsiTheme="minorHAnsi" w:cstheme="minorHAnsi"/>
                          <w:b/>
                          <w:sz w:val="28"/>
                          <w:szCs w:val="28"/>
                        </w:rPr>
                        <w:t>Proficiency</w:t>
                      </w:r>
                      <w:r w:rsidRPr="00014C3B">
                        <w:rPr>
                          <w:rFonts w:asciiTheme="minorHAnsi" w:hAnsiTheme="minorHAnsi" w:cstheme="minorHAnsi"/>
                          <w:b/>
                          <w:sz w:val="24"/>
                          <w:szCs w:val="24"/>
                        </w:rPr>
                        <w:t xml:space="preserve"> </w:t>
                      </w:r>
                      <w:r w:rsidRPr="00014C3B">
                        <w:rPr>
                          <w:rFonts w:asciiTheme="minorHAnsi" w:hAnsiTheme="minorHAnsi" w:cstheme="minorHAnsi"/>
                          <w:sz w:val="24"/>
                          <w:szCs w:val="24"/>
                        </w:rPr>
                        <w:t xml:space="preserve">Students whose performance is expected for their current level of training with </w:t>
                      </w:r>
                      <w:r w:rsidRPr="00014C3B">
                        <w:rPr>
                          <w:rFonts w:asciiTheme="minorHAnsi" w:hAnsiTheme="minorHAnsi" w:cstheme="minorHAnsi"/>
                          <w:b/>
                          <w:sz w:val="24"/>
                          <w:szCs w:val="24"/>
                        </w:rPr>
                        <w:t>indirect supervision</w:t>
                      </w:r>
                      <w:r w:rsidRPr="00014C3B">
                        <w:rPr>
                          <w:rFonts w:asciiTheme="minorHAnsi" w:hAnsiTheme="minorHAnsi" w:cstheme="minorHAnsi"/>
                          <w:sz w:val="24"/>
                          <w:szCs w:val="24"/>
                        </w:rPr>
                        <w:t xml:space="preserve"> </w:t>
                      </w:r>
                    </w:p>
                    <w:p w14:paraId="65843F5D" w14:textId="77777777" w:rsidR="00F123CA" w:rsidRPr="00014C3B" w:rsidRDefault="00F123CA" w:rsidP="00F123CA">
                      <w:pPr>
                        <w:rPr>
                          <w:rFonts w:asciiTheme="minorHAnsi" w:hAnsiTheme="minorHAnsi" w:cstheme="minorHAnsi"/>
                          <w:sz w:val="24"/>
                          <w:szCs w:val="24"/>
                        </w:rPr>
                      </w:pPr>
                      <w:r w:rsidRPr="00014C3B">
                        <w:rPr>
                          <w:rFonts w:asciiTheme="minorHAnsi" w:hAnsiTheme="minorHAnsi" w:cstheme="minorHAnsi"/>
                          <w:b/>
                          <w:sz w:val="28"/>
                          <w:szCs w:val="28"/>
                        </w:rPr>
                        <w:t xml:space="preserve">Mastery </w:t>
                      </w:r>
                      <w:r w:rsidRPr="00014C3B">
                        <w:rPr>
                          <w:rFonts w:asciiTheme="minorHAnsi" w:hAnsiTheme="minorHAnsi" w:cstheme="minorHAnsi"/>
                          <w:sz w:val="24"/>
                          <w:szCs w:val="24"/>
                        </w:rPr>
                        <w:t xml:space="preserve">Students whose performance is at the ability to </w:t>
                      </w:r>
                      <w:r w:rsidRPr="00014C3B">
                        <w:rPr>
                          <w:rFonts w:asciiTheme="minorHAnsi" w:hAnsiTheme="minorHAnsi" w:cstheme="minorHAnsi"/>
                          <w:b/>
                          <w:sz w:val="24"/>
                          <w:szCs w:val="24"/>
                        </w:rPr>
                        <w:t>teach others</w:t>
                      </w:r>
                    </w:p>
                    <w:p w14:paraId="1D7FC13B" w14:textId="77777777" w:rsidR="00F123CA" w:rsidRPr="00014C3B" w:rsidRDefault="00F123CA" w:rsidP="00F123CA">
                      <w:pPr>
                        <w:rPr>
                          <w:rFonts w:asciiTheme="minorHAnsi" w:hAnsiTheme="minorHAnsi" w:cstheme="minorHAnsi"/>
                          <w:sz w:val="24"/>
                          <w:szCs w:val="24"/>
                        </w:rPr>
                      </w:pPr>
                      <w:r w:rsidRPr="00D20AC8">
                        <w:rPr>
                          <w:rFonts w:asciiTheme="minorHAnsi" w:hAnsiTheme="minorHAnsi" w:cstheme="minorHAnsi"/>
                          <w:b/>
                          <w:sz w:val="28"/>
                          <w:szCs w:val="28"/>
                        </w:rPr>
                        <w:t>N/A</w:t>
                      </w:r>
                      <w:r w:rsidRPr="00D20AC8">
                        <w:rPr>
                          <w:rFonts w:asciiTheme="minorHAnsi" w:hAnsiTheme="minorHAnsi" w:cstheme="minorHAnsi"/>
                          <w:sz w:val="28"/>
                          <w:szCs w:val="28"/>
                        </w:rPr>
                        <w:t xml:space="preserve"> </w:t>
                      </w:r>
                      <w:r w:rsidRPr="00D20AC8">
                        <w:rPr>
                          <w:rFonts w:asciiTheme="minorHAnsi" w:hAnsiTheme="minorHAnsi" w:cstheme="minorHAnsi"/>
                          <w:b/>
                          <w:sz w:val="28"/>
                          <w:szCs w:val="28"/>
                        </w:rPr>
                        <w:t>– Not Applicable</w:t>
                      </w:r>
                      <w:r w:rsidRPr="00014C3B">
                        <w:rPr>
                          <w:rFonts w:asciiTheme="minorHAnsi" w:hAnsiTheme="minorHAnsi" w:cstheme="minorHAnsi"/>
                          <w:sz w:val="24"/>
                          <w:szCs w:val="24"/>
                        </w:rPr>
                        <w:t xml:space="preserve"> Students did not perform or were not observed often enough to permit an accurate evaluation</w:t>
                      </w:r>
                    </w:p>
                  </w:txbxContent>
                </v:textbox>
                <w10:wrap anchorx="margin"/>
              </v:shape>
            </w:pict>
          </mc:Fallback>
        </mc:AlternateContent>
      </w:r>
    </w:p>
    <w:p w14:paraId="5FD30540" w14:textId="77777777" w:rsidR="009D097C" w:rsidRPr="00DE060A" w:rsidRDefault="009D097C" w:rsidP="009D097C">
      <w:pPr>
        <w:rPr>
          <w:rFonts w:ascii="Calibri" w:hAnsi="Calibri" w:cs="Calibri"/>
        </w:rPr>
      </w:pPr>
    </w:p>
    <w:p w14:paraId="3D7D44A3" w14:textId="77777777" w:rsidR="009D097C" w:rsidRPr="00DE060A" w:rsidRDefault="009D097C" w:rsidP="009D097C">
      <w:pPr>
        <w:rPr>
          <w:rFonts w:ascii="Calibri" w:hAnsi="Calibri" w:cs="Calibri"/>
        </w:rPr>
      </w:pPr>
    </w:p>
    <w:p w14:paraId="09BEF9A2" w14:textId="77777777" w:rsidR="009D097C" w:rsidRPr="00DE060A" w:rsidRDefault="009D097C" w:rsidP="009D097C">
      <w:pPr>
        <w:rPr>
          <w:rFonts w:ascii="Calibri" w:hAnsi="Calibri" w:cs="Calibri"/>
        </w:rPr>
      </w:pPr>
    </w:p>
    <w:p w14:paraId="7E7B7C36" w14:textId="77777777" w:rsidR="009D097C" w:rsidRPr="00DE060A" w:rsidRDefault="009D097C" w:rsidP="009D097C">
      <w:pPr>
        <w:rPr>
          <w:rFonts w:ascii="Calibri" w:hAnsi="Calibri" w:cs="Calibri"/>
        </w:rPr>
      </w:pPr>
    </w:p>
    <w:p w14:paraId="625924F1" w14:textId="77777777" w:rsidR="009D097C" w:rsidRPr="00DE060A" w:rsidRDefault="009D097C" w:rsidP="009D097C">
      <w:pPr>
        <w:rPr>
          <w:rFonts w:ascii="Calibri" w:hAnsi="Calibri" w:cs="Calibri"/>
        </w:rPr>
      </w:pPr>
    </w:p>
    <w:p w14:paraId="10EB1F2D" w14:textId="77777777" w:rsidR="009D097C" w:rsidRPr="00DE060A" w:rsidRDefault="009D097C" w:rsidP="009D097C">
      <w:pPr>
        <w:rPr>
          <w:rFonts w:ascii="Calibri" w:hAnsi="Calibri" w:cs="Calibri"/>
        </w:rPr>
      </w:pPr>
    </w:p>
    <w:p w14:paraId="2717AADC" w14:textId="77777777" w:rsidR="009D097C" w:rsidRPr="00DE060A" w:rsidRDefault="009D097C" w:rsidP="009D097C">
      <w:pPr>
        <w:rPr>
          <w:rFonts w:ascii="Calibri" w:hAnsi="Calibri" w:cs="Calibri"/>
        </w:rPr>
      </w:pPr>
    </w:p>
    <w:p w14:paraId="52028586" w14:textId="77777777" w:rsidR="009D097C" w:rsidRPr="00DE060A" w:rsidRDefault="009D097C" w:rsidP="009D097C">
      <w:pPr>
        <w:rPr>
          <w:rFonts w:ascii="Calibri" w:hAnsi="Calibri" w:cs="Calibri"/>
        </w:rPr>
      </w:pPr>
    </w:p>
    <w:p w14:paraId="45C94A15" w14:textId="77777777" w:rsidR="009D097C" w:rsidRPr="00DE060A" w:rsidRDefault="009D097C" w:rsidP="009D097C">
      <w:pPr>
        <w:rPr>
          <w:rFonts w:ascii="Calibri" w:hAnsi="Calibri" w:cs="Calibri"/>
        </w:rPr>
      </w:pPr>
    </w:p>
    <w:p w14:paraId="562BF0C1" w14:textId="77777777" w:rsidR="009D097C" w:rsidRPr="00DE060A" w:rsidRDefault="009D097C" w:rsidP="009D097C">
      <w:pPr>
        <w:rPr>
          <w:rFonts w:ascii="Calibri" w:hAnsi="Calibri" w:cs="Calibri"/>
        </w:rPr>
      </w:pPr>
    </w:p>
    <w:p w14:paraId="6EBFEFE1" w14:textId="77777777" w:rsidR="009D097C" w:rsidRPr="00DE060A" w:rsidRDefault="009D097C" w:rsidP="009D097C">
      <w:pPr>
        <w:rPr>
          <w:rFonts w:ascii="Calibri" w:hAnsi="Calibri" w:cs="Calibri"/>
        </w:rPr>
      </w:pPr>
    </w:p>
    <w:p w14:paraId="54628DC9" w14:textId="77777777" w:rsidR="009D097C" w:rsidRPr="00DE060A" w:rsidRDefault="009D097C" w:rsidP="009D097C">
      <w:pPr>
        <w:rPr>
          <w:rFonts w:ascii="Calibri" w:hAnsi="Calibri" w:cs="Calibri"/>
        </w:rPr>
      </w:pPr>
    </w:p>
    <w:p w14:paraId="63E64C62" w14:textId="77777777" w:rsidR="009D097C" w:rsidRPr="00DE060A" w:rsidRDefault="009D097C" w:rsidP="009D097C">
      <w:pPr>
        <w:rPr>
          <w:rFonts w:ascii="Calibri" w:hAnsi="Calibri" w:cs="Calibri"/>
        </w:rPr>
      </w:pPr>
    </w:p>
    <w:p w14:paraId="150D28D1" w14:textId="77777777" w:rsidR="009D097C" w:rsidRPr="00DE060A" w:rsidRDefault="009D097C" w:rsidP="009D097C">
      <w:pPr>
        <w:rPr>
          <w:rFonts w:ascii="Calibri" w:hAnsi="Calibri" w:cs="Calibri"/>
        </w:rPr>
      </w:pPr>
    </w:p>
    <w:p w14:paraId="5FCE5D68" w14:textId="77777777" w:rsidR="009D097C" w:rsidRPr="00DE060A" w:rsidRDefault="009D097C" w:rsidP="009D097C">
      <w:pPr>
        <w:rPr>
          <w:rFonts w:ascii="Calibri" w:hAnsi="Calibri" w:cs="Calibri"/>
        </w:rPr>
      </w:pPr>
    </w:p>
    <w:tbl>
      <w:tblPr>
        <w:tblStyle w:val="TableGrid"/>
        <w:tblW w:w="11088" w:type="dxa"/>
        <w:tblLook w:val="04A0" w:firstRow="1" w:lastRow="0" w:firstColumn="1" w:lastColumn="0" w:noHBand="0" w:noVBand="1"/>
      </w:tblPr>
      <w:tblGrid>
        <w:gridCol w:w="4386"/>
        <w:gridCol w:w="1493"/>
        <w:gridCol w:w="1619"/>
        <w:gridCol w:w="1580"/>
        <w:gridCol w:w="1148"/>
        <w:gridCol w:w="862"/>
      </w:tblGrid>
      <w:tr w:rsidR="00F123CA" w:rsidRPr="00F123CA" w14:paraId="695ADDA2" w14:textId="77777777" w:rsidTr="00F123CA">
        <w:tc>
          <w:tcPr>
            <w:tcW w:w="3985" w:type="dxa"/>
          </w:tcPr>
          <w:p w14:paraId="0AE2473C" w14:textId="7722EDB9" w:rsidR="00F123CA" w:rsidRPr="00F123CA" w:rsidRDefault="00F123CA" w:rsidP="00F123CA">
            <w:pPr>
              <w:rPr>
                <w:rFonts w:asciiTheme="minorHAnsi" w:hAnsiTheme="minorHAnsi" w:cstheme="minorHAnsi"/>
                <w:b/>
                <w:sz w:val="24"/>
                <w:szCs w:val="24"/>
              </w:rPr>
            </w:pPr>
            <w:r w:rsidRPr="00F123CA">
              <w:rPr>
                <w:rFonts w:asciiTheme="minorHAnsi" w:hAnsiTheme="minorHAnsi" w:cstheme="minorHAnsi"/>
                <w:b/>
                <w:sz w:val="24"/>
                <w:szCs w:val="24"/>
              </w:rPr>
              <w:t>Medical Knowledge</w:t>
            </w:r>
          </w:p>
        </w:tc>
        <w:tc>
          <w:tcPr>
            <w:tcW w:w="1357" w:type="dxa"/>
          </w:tcPr>
          <w:p w14:paraId="25D38438" w14:textId="6365A23D" w:rsidR="00F123CA" w:rsidRPr="00F123CA" w:rsidRDefault="00F123CA" w:rsidP="00F123CA">
            <w:pPr>
              <w:jc w:val="center"/>
              <w:rPr>
                <w:rFonts w:asciiTheme="minorHAnsi" w:hAnsiTheme="minorHAnsi" w:cstheme="minorHAnsi"/>
                <w:b/>
                <w:sz w:val="24"/>
                <w:szCs w:val="24"/>
              </w:rPr>
            </w:pPr>
            <w:r w:rsidRPr="00F123CA">
              <w:rPr>
                <w:rFonts w:asciiTheme="minorHAnsi" w:hAnsiTheme="minorHAnsi" w:cstheme="minorHAnsi"/>
                <w:b/>
                <w:sz w:val="24"/>
                <w:szCs w:val="24"/>
              </w:rPr>
              <w:t>Inadequate (Deficient)</w:t>
            </w:r>
          </w:p>
        </w:tc>
        <w:tc>
          <w:tcPr>
            <w:tcW w:w="1471" w:type="dxa"/>
          </w:tcPr>
          <w:p w14:paraId="3E840D65" w14:textId="29940D9C" w:rsidR="00F123CA" w:rsidRPr="00F123CA" w:rsidRDefault="00F123CA" w:rsidP="00F123CA">
            <w:pPr>
              <w:jc w:val="center"/>
              <w:rPr>
                <w:rFonts w:asciiTheme="minorHAnsi" w:hAnsiTheme="minorHAnsi" w:cstheme="minorHAnsi"/>
                <w:b/>
                <w:sz w:val="24"/>
                <w:szCs w:val="24"/>
              </w:rPr>
            </w:pPr>
            <w:r w:rsidRPr="00F123CA">
              <w:rPr>
                <w:rFonts w:asciiTheme="minorHAnsi" w:hAnsiTheme="minorHAnsi" w:cstheme="minorHAnsi"/>
                <w:b/>
                <w:sz w:val="24"/>
                <w:szCs w:val="24"/>
              </w:rPr>
              <w:t>Competence (With direct supervision)</w:t>
            </w:r>
          </w:p>
        </w:tc>
        <w:tc>
          <w:tcPr>
            <w:tcW w:w="1436" w:type="dxa"/>
          </w:tcPr>
          <w:p w14:paraId="6B02A63E" w14:textId="7BE26F99" w:rsidR="00F123CA" w:rsidRPr="00F123CA" w:rsidRDefault="00F123CA" w:rsidP="00F123CA">
            <w:pPr>
              <w:jc w:val="center"/>
              <w:rPr>
                <w:rFonts w:asciiTheme="minorHAnsi" w:hAnsiTheme="minorHAnsi" w:cstheme="minorHAnsi"/>
                <w:b/>
                <w:sz w:val="24"/>
                <w:szCs w:val="24"/>
              </w:rPr>
            </w:pPr>
            <w:r w:rsidRPr="00F123CA">
              <w:rPr>
                <w:rFonts w:asciiTheme="minorHAnsi" w:hAnsiTheme="minorHAnsi" w:cstheme="minorHAnsi"/>
                <w:b/>
                <w:sz w:val="24"/>
                <w:szCs w:val="24"/>
              </w:rPr>
              <w:t>Proficiency (With indirect supervision)</w:t>
            </w:r>
          </w:p>
        </w:tc>
        <w:tc>
          <w:tcPr>
            <w:tcW w:w="1043" w:type="dxa"/>
          </w:tcPr>
          <w:p w14:paraId="5FB08E75" w14:textId="0C7BA3B5" w:rsidR="00F123CA" w:rsidRPr="00F123CA" w:rsidRDefault="00F123CA" w:rsidP="00F123CA">
            <w:pPr>
              <w:jc w:val="center"/>
              <w:rPr>
                <w:rFonts w:asciiTheme="minorHAnsi" w:hAnsiTheme="minorHAnsi" w:cstheme="minorHAnsi"/>
                <w:b/>
                <w:sz w:val="24"/>
                <w:szCs w:val="24"/>
              </w:rPr>
            </w:pPr>
            <w:r w:rsidRPr="00F123CA">
              <w:rPr>
                <w:rFonts w:asciiTheme="minorHAnsi" w:hAnsiTheme="minorHAnsi" w:cstheme="minorHAnsi"/>
                <w:b/>
                <w:sz w:val="24"/>
                <w:szCs w:val="24"/>
              </w:rPr>
              <w:t>Mastery (Could teach others)</w:t>
            </w:r>
          </w:p>
        </w:tc>
        <w:tc>
          <w:tcPr>
            <w:tcW w:w="783" w:type="dxa"/>
          </w:tcPr>
          <w:p w14:paraId="13561B1D" w14:textId="77777777" w:rsidR="00F123CA" w:rsidRPr="00F123CA" w:rsidRDefault="00F123CA" w:rsidP="00F123CA">
            <w:pPr>
              <w:jc w:val="center"/>
              <w:rPr>
                <w:rFonts w:asciiTheme="minorHAnsi" w:hAnsiTheme="minorHAnsi" w:cstheme="minorHAnsi"/>
                <w:b/>
                <w:sz w:val="24"/>
                <w:szCs w:val="24"/>
              </w:rPr>
            </w:pPr>
          </w:p>
        </w:tc>
      </w:tr>
      <w:tr w:rsidR="009D097C" w:rsidRPr="00F123CA" w14:paraId="1A5003F0" w14:textId="77777777" w:rsidTr="00F123CA">
        <w:tc>
          <w:tcPr>
            <w:tcW w:w="3985" w:type="dxa"/>
          </w:tcPr>
          <w:p w14:paraId="355014A4" w14:textId="77777777" w:rsidR="009D097C" w:rsidRPr="00F123CA" w:rsidRDefault="009D097C" w:rsidP="00281B10">
            <w:pPr>
              <w:rPr>
                <w:rFonts w:asciiTheme="minorHAnsi" w:hAnsiTheme="minorHAnsi" w:cstheme="minorHAnsi"/>
                <w:sz w:val="24"/>
                <w:szCs w:val="24"/>
              </w:rPr>
            </w:pPr>
            <w:r w:rsidRPr="00F123CA">
              <w:rPr>
                <w:rFonts w:asciiTheme="minorHAnsi" w:hAnsiTheme="minorHAnsi" w:cstheme="minorHAnsi"/>
                <w:sz w:val="24"/>
                <w:szCs w:val="24"/>
              </w:rPr>
              <w:t>Ability to demonstrate an understanding of common problems/disorders encountered in primary care</w:t>
            </w:r>
          </w:p>
          <w:p w14:paraId="5C34B084" w14:textId="77777777" w:rsidR="009D097C" w:rsidRPr="00F123CA" w:rsidRDefault="009D097C" w:rsidP="00281B10">
            <w:pPr>
              <w:rPr>
                <w:rFonts w:asciiTheme="minorHAnsi" w:hAnsiTheme="minorHAnsi" w:cstheme="minorHAnsi"/>
                <w:sz w:val="24"/>
                <w:szCs w:val="24"/>
              </w:rPr>
            </w:pPr>
            <w:r w:rsidRPr="00F123CA">
              <w:rPr>
                <w:rFonts w:asciiTheme="minorHAnsi" w:hAnsiTheme="minorHAnsi" w:cstheme="minorHAnsi"/>
                <w:sz w:val="24"/>
                <w:szCs w:val="24"/>
              </w:rPr>
              <w:t>*(see learning outcomes for details of problems/disorders)</w:t>
            </w:r>
          </w:p>
        </w:tc>
        <w:tc>
          <w:tcPr>
            <w:tcW w:w="1357" w:type="dxa"/>
          </w:tcPr>
          <w:p w14:paraId="6C64A918" w14:textId="77777777" w:rsidR="009D097C" w:rsidRPr="00F123CA" w:rsidRDefault="009D097C" w:rsidP="00281B10">
            <w:pPr>
              <w:jc w:val="center"/>
              <w:rPr>
                <w:rFonts w:asciiTheme="minorHAnsi" w:hAnsiTheme="minorHAnsi" w:cstheme="minorHAnsi"/>
                <w:b/>
                <w:sz w:val="24"/>
                <w:szCs w:val="24"/>
              </w:rPr>
            </w:pPr>
          </w:p>
        </w:tc>
        <w:tc>
          <w:tcPr>
            <w:tcW w:w="1471" w:type="dxa"/>
          </w:tcPr>
          <w:p w14:paraId="6CB7E232" w14:textId="77777777" w:rsidR="009D097C" w:rsidRPr="00F123CA" w:rsidRDefault="009D097C" w:rsidP="00281B10">
            <w:pPr>
              <w:jc w:val="center"/>
              <w:rPr>
                <w:rFonts w:asciiTheme="minorHAnsi" w:hAnsiTheme="minorHAnsi" w:cstheme="minorHAnsi"/>
                <w:b/>
                <w:sz w:val="24"/>
                <w:szCs w:val="24"/>
              </w:rPr>
            </w:pPr>
          </w:p>
        </w:tc>
        <w:tc>
          <w:tcPr>
            <w:tcW w:w="1436" w:type="dxa"/>
          </w:tcPr>
          <w:p w14:paraId="656D8854" w14:textId="77777777" w:rsidR="009D097C" w:rsidRPr="00F123CA" w:rsidRDefault="009D097C" w:rsidP="00281B10">
            <w:pPr>
              <w:jc w:val="center"/>
              <w:rPr>
                <w:rFonts w:asciiTheme="minorHAnsi" w:hAnsiTheme="minorHAnsi" w:cstheme="minorHAnsi"/>
                <w:b/>
                <w:sz w:val="24"/>
                <w:szCs w:val="24"/>
              </w:rPr>
            </w:pPr>
          </w:p>
        </w:tc>
        <w:tc>
          <w:tcPr>
            <w:tcW w:w="1043" w:type="dxa"/>
          </w:tcPr>
          <w:p w14:paraId="3613FB92" w14:textId="77777777" w:rsidR="009D097C" w:rsidRPr="00F123CA" w:rsidRDefault="009D097C" w:rsidP="00281B10">
            <w:pPr>
              <w:jc w:val="center"/>
              <w:rPr>
                <w:rFonts w:asciiTheme="minorHAnsi" w:hAnsiTheme="minorHAnsi" w:cstheme="minorHAnsi"/>
                <w:b/>
                <w:sz w:val="24"/>
                <w:szCs w:val="24"/>
              </w:rPr>
            </w:pPr>
          </w:p>
        </w:tc>
        <w:tc>
          <w:tcPr>
            <w:tcW w:w="783" w:type="dxa"/>
          </w:tcPr>
          <w:p w14:paraId="37A6EFF3" w14:textId="77777777" w:rsidR="009D097C" w:rsidRPr="00F123CA" w:rsidRDefault="009D097C" w:rsidP="00281B10">
            <w:pPr>
              <w:jc w:val="center"/>
              <w:rPr>
                <w:rFonts w:asciiTheme="minorHAnsi" w:hAnsiTheme="minorHAnsi" w:cstheme="minorHAnsi"/>
                <w:b/>
                <w:sz w:val="24"/>
                <w:szCs w:val="24"/>
              </w:rPr>
            </w:pPr>
            <w:r w:rsidRPr="00F123CA">
              <w:rPr>
                <w:rFonts w:asciiTheme="minorHAnsi" w:hAnsiTheme="minorHAnsi" w:cstheme="minorHAnsi"/>
                <w:b/>
                <w:sz w:val="24"/>
                <w:szCs w:val="24"/>
              </w:rPr>
              <w:t>N/A</w:t>
            </w:r>
          </w:p>
        </w:tc>
      </w:tr>
      <w:tr w:rsidR="009D097C" w:rsidRPr="00F123CA" w14:paraId="06FD285F" w14:textId="77777777" w:rsidTr="00F123CA">
        <w:tc>
          <w:tcPr>
            <w:tcW w:w="3985" w:type="dxa"/>
          </w:tcPr>
          <w:p w14:paraId="0AB3CCAE" w14:textId="77777777" w:rsidR="009D097C" w:rsidRPr="00F123CA" w:rsidRDefault="009D097C" w:rsidP="00281B10">
            <w:pPr>
              <w:rPr>
                <w:rFonts w:asciiTheme="minorHAnsi" w:hAnsiTheme="minorHAnsi" w:cstheme="minorHAnsi"/>
                <w:sz w:val="24"/>
                <w:szCs w:val="24"/>
              </w:rPr>
            </w:pPr>
            <w:r w:rsidRPr="00F123CA">
              <w:rPr>
                <w:rFonts w:asciiTheme="minorHAnsi" w:hAnsiTheme="minorHAnsi" w:cstheme="minorHAnsi"/>
                <w:sz w:val="24"/>
                <w:szCs w:val="24"/>
              </w:rPr>
              <w:t>Development of a differential diagnosis</w:t>
            </w:r>
          </w:p>
        </w:tc>
        <w:tc>
          <w:tcPr>
            <w:tcW w:w="1357" w:type="dxa"/>
          </w:tcPr>
          <w:p w14:paraId="2EBFF56C" w14:textId="77777777" w:rsidR="009D097C" w:rsidRPr="00F123CA" w:rsidRDefault="009D097C" w:rsidP="00281B10">
            <w:pPr>
              <w:jc w:val="center"/>
              <w:rPr>
                <w:rFonts w:asciiTheme="minorHAnsi" w:hAnsiTheme="minorHAnsi" w:cstheme="minorHAnsi"/>
                <w:b/>
                <w:sz w:val="24"/>
                <w:szCs w:val="24"/>
              </w:rPr>
            </w:pPr>
          </w:p>
        </w:tc>
        <w:tc>
          <w:tcPr>
            <w:tcW w:w="1471" w:type="dxa"/>
          </w:tcPr>
          <w:p w14:paraId="1536EB48" w14:textId="77777777" w:rsidR="009D097C" w:rsidRPr="00F123CA" w:rsidRDefault="009D097C" w:rsidP="00281B10">
            <w:pPr>
              <w:jc w:val="center"/>
              <w:rPr>
                <w:rFonts w:asciiTheme="minorHAnsi" w:hAnsiTheme="minorHAnsi" w:cstheme="minorHAnsi"/>
                <w:b/>
                <w:sz w:val="24"/>
                <w:szCs w:val="24"/>
              </w:rPr>
            </w:pPr>
          </w:p>
        </w:tc>
        <w:tc>
          <w:tcPr>
            <w:tcW w:w="1436" w:type="dxa"/>
          </w:tcPr>
          <w:p w14:paraId="76ECE1B9" w14:textId="77777777" w:rsidR="009D097C" w:rsidRPr="00F123CA" w:rsidRDefault="009D097C" w:rsidP="00281B10">
            <w:pPr>
              <w:jc w:val="center"/>
              <w:rPr>
                <w:rFonts w:asciiTheme="minorHAnsi" w:hAnsiTheme="minorHAnsi" w:cstheme="minorHAnsi"/>
                <w:b/>
                <w:sz w:val="24"/>
                <w:szCs w:val="24"/>
              </w:rPr>
            </w:pPr>
          </w:p>
        </w:tc>
        <w:tc>
          <w:tcPr>
            <w:tcW w:w="1043" w:type="dxa"/>
          </w:tcPr>
          <w:p w14:paraId="789C7BBA" w14:textId="77777777" w:rsidR="009D097C" w:rsidRPr="00F123CA" w:rsidRDefault="009D097C" w:rsidP="00281B10">
            <w:pPr>
              <w:jc w:val="center"/>
              <w:rPr>
                <w:rFonts w:asciiTheme="minorHAnsi" w:hAnsiTheme="minorHAnsi" w:cstheme="minorHAnsi"/>
                <w:b/>
                <w:sz w:val="24"/>
                <w:szCs w:val="24"/>
              </w:rPr>
            </w:pPr>
          </w:p>
        </w:tc>
        <w:tc>
          <w:tcPr>
            <w:tcW w:w="783" w:type="dxa"/>
          </w:tcPr>
          <w:p w14:paraId="264382C9" w14:textId="77777777" w:rsidR="009D097C" w:rsidRPr="00F123CA" w:rsidRDefault="009D097C" w:rsidP="00281B10">
            <w:pPr>
              <w:jc w:val="center"/>
              <w:rPr>
                <w:rFonts w:asciiTheme="minorHAnsi" w:hAnsiTheme="minorHAnsi" w:cstheme="minorHAnsi"/>
                <w:b/>
                <w:sz w:val="24"/>
                <w:szCs w:val="24"/>
              </w:rPr>
            </w:pPr>
            <w:r w:rsidRPr="00F123CA">
              <w:rPr>
                <w:rFonts w:asciiTheme="minorHAnsi" w:hAnsiTheme="minorHAnsi" w:cstheme="minorHAnsi"/>
                <w:b/>
                <w:sz w:val="24"/>
                <w:szCs w:val="24"/>
              </w:rPr>
              <w:t>N/A</w:t>
            </w:r>
          </w:p>
        </w:tc>
      </w:tr>
      <w:tr w:rsidR="009D097C" w:rsidRPr="00F123CA" w14:paraId="2CDA6BF6" w14:textId="77777777" w:rsidTr="00F123CA">
        <w:tc>
          <w:tcPr>
            <w:tcW w:w="3985" w:type="dxa"/>
          </w:tcPr>
          <w:p w14:paraId="390285B3" w14:textId="77777777" w:rsidR="009D097C" w:rsidRPr="00F123CA" w:rsidRDefault="009D097C" w:rsidP="00281B10">
            <w:pPr>
              <w:rPr>
                <w:rFonts w:asciiTheme="minorHAnsi" w:hAnsiTheme="minorHAnsi" w:cstheme="minorHAnsi"/>
                <w:sz w:val="24"/>
                <w:szCs w:val="24"/>
              </w:rPr>
            </w:pPr>
            <w:r w:rsidRPr="00F123CA">
              <w:rPr>
                <w:rFonts w:asciiTheme="minorHAnsi" w:hAnsiTheme="minorHAnsi" w:cstheme="minorHAnsi"/>
                <w:sz w:val="24"/>
                <w:szCs w:val="24"/>
              </w:rPr>
              <w:t>Pharmacologic knowledge of treatment options and use</w:t>
            </w:r>
          </w:p>
        </w:tc>
        <w:tc>
          <w:tcPr>
            <w:tcW w:w="1357" w:type="dxa"/>
          </w:tcPr>
          <w:p w14:paraId="30CFFEEB" w14:textId="77777777" w:rsidR="009D097C" w:rsidRPr="00F123CA" w:rsidRDefault="009D097C" w:rsidP="00281B10">
            <w:pPr>
              <w:jc w:val="center"/>
              <w:rPr>
                <w:rFonts w:asciiTheme="minorHAnsi" w:hAnsiTheme="minorHAnsi" w:cstheme="minorHAnsi"/>
                <w:b/>
                <w:sz w:val="24"/>
                <w:szCs w:val="24"/>
              </w:rPr>
            </w:pPr>
          </w:p>
        </w:tc>
        <w:tc>
          <w:tcPr>
            <w:tcW w:w="1471" w:type="dxa"/>
          </w:tcPr>
          <w:p w14:paraId="36733D83" w14:textId="77777777" w:rsidR="009D097C" w:rsidRPr="00F123CA" w:rsidRDefault="009D097C" w:rsidP="00281B10">
            <w:pPr>
              <w:jc w:val="center"/>
              <w:rPr>
                <w:rFonts w:asciiTheme="minorHAnsi" w:hAnsiTheme="minorHAnsi" w:cstheme="minorHAnsi"/>
                <w:b/>
                <w:sz w:val="24"/>
                <w:szCs w:val="24"/>
              </w:rPr>
            </w:pPr>
          </w:p>
        </w:tc>
        <w:tc>
          <w:tcPr>
            <w:tcW w:w="1436" w:type="dxa"/>
          </w:tcPr>
          <w:p w14:paraId="7E0B90A5" w14:textId="77777777" w:rsidR="009D097C" w:rsidRPr="00F123CA" w:rsidRDefault="009D097C" w:rsidP="00281B10">
            <w:pPr>
              <w:jc w:val="center"/>
              <w:rPr>
                <w:rFonts w:asciiTheme="minorHAnsi" w:hAnsiTheme="minorHAnsi" w:cstheme="minorHAnsi"/>
                <w:b/>
                <w:sz w:val="24"/>
                <w:szCs w:val="24"/>
              </w:rPr>
            </w:pPr>
          </w:p>
        </w:tc>
        <w:tc>
          <w:tcPr>
            <w:tcW w:w="1043" w:type="dxa"/>
          </w:tcPr>
          <w:p w14:paraId="1CB903C7" w14:textId="77777777" w:rsidR="009D097C" w:rsidRPr="00F123CA" w:rsidRDefault="009D097C" w:rsidP="00281B10">
            <w:pPr>
              <w:jc w:val="center"/>
              <w:rPr>
                <w:rFonts w:asciiTheme="minorHAnsi" w:hAnsiTheme="minorHAnsi" w:cstheme="minorHAnsi"/>
                <w:b/>
                <w:sz w:val="24"/>
                <w:szCs w:val="24"/>
              </w:rPr>
            </w:pPr>
          </w:p>
        </w:tc>
        <w:tc>
          <w:tcPr>
            <w:tcW w:w="783" w:type="dxa"/>
          </w:tcPr>
          <w:p w14:paraId="00D2AA43" w14:textId="77777777" w:rsidR="009D097C" w:rsidRPr="00F123CA" w:rsidRDefault="009D097C" w:rsidP="00281B10">
            <w:pPr>
              <w:jc w:val="center"/>
              <w:rPr>
                <w:rFonts w:asciiTheme="minorHAnsi" w:hAnsiTheme="minorHAnsi" w:cstheme="minorHAnsi"/>
                <w:b/>
                <w:sz w:val="24"/>
                <w:szCs w:val="24"/>
              </w:rPr>
            </w:pPr>
            <w:r w:rsidRPr="00F123CA">
              <w:rPr>
                <w:rFonts w:asciiTheme="minorHAnsi" w:hAnsiTheme="minorHAnsi" w:cstheme="minorHAnsi"/>
                <w:b/>
                <w:sz w:val="24"/>
                <w:szCs w:val="24"/>
              </w:rPr>
              <w:t>N/A</w:t>
            </w:r>
          </w:p>
        </w:tc>
      </w:tr>
      <w:tr w:rsidR="009D097C" w:rsidRPr="00F123CA" w14:paraId="0994DA63" w14:textId="77777777" w:rsidTr="00F123CA">
        <w:tc>
          <w:tcPr>
            <w:tcW w:w="3985" w:type="dxa"/>
          </w:tcPr>
          <w:p w14:paraId="526C88DF" w14:textId="77777777" w:rsidR="009D097C" w:rsidRPr="00F123CA" w:rsidRDefault="009D097C" w:rsidP="00281B10">
            <w:pPr>
              <w:rPr>
                <w:rFonts w:asciiTheme="minorHAnsi" w:hAnsiTheme="minorHAnsi" w:cstheme="minorHAnsi"/>
                <w:sz w:val="24"/>
                <w:szCs w:val="24"/>
              </w:rPr>
            </w:pPr>
            <w:r w:rsidRPr="00F123CA">
              <w:rPr>
                <w:rFonts w:asciiTheme="minorHAnsi" w:hAnsiTheme="minorHAnsi" w:cstheme="minorHAnsi"/>
                <w:sz w:val="24"/>
                <w:szCs w:val="24"/>
              </w:rPr>
              <w:t>Non-Pharmacological knowledge of treatment options</w:t>
            </w:r>
          </w:p>
        </w:tc>
        <w:tc>
          <w:tcPr>
            <w:tcW w:w="1357" w:type="dxa"/>
          </w:tcPr>
          <w:p w14:paraId="28CBA373" w14:textId="77777777" w:rsidR="009D097C" w:rsidRPr="00F123CA" w:rsidRDefault="009D097C" w:rsidP="00281B10">
            <w:pPr>
              <w:jc w:val="center"/>
              <w:rPr>
                <w:rFonts w:asciiTheme="minorHAnsi" w:hAnsiTheme="minorHAnsi" w:cstheme="minorHAnsi"/>
                <w:b/>
                <w:sz w:val="24"/>
                <w:szCs w:val="24"/>
              </w:rPr>
            </w:pPr>
          </w:p>
        </w:tc>
        <w:tc>
          <w:tcPr>
            <w:tcW w:w="1471" w:type="dxa"/>
          </w:tcPr>
          <w:p w14:paraId="274A3910" w14:textId="77777777" w:rsidR="009D097C" w:rsidRPr="00F123CA" w:rsidRDefault="009D097C" w:rsidP="00281B10">
            <w:pPr>
              <w:jc w:val="center"/>
              <w:rPr>
                <w:rFonts w:asciiTheme="minorHAnsi" w:hAnsiTheme="minorHAnsi" w:cstheme="minorHAnsi"/>
                <w:b/>
                <w:sz w:val="24"/>
                <w:szCs w:val="24"/>
              </w:rPr>
            </w:pPr>
          </w:p>
        </w:tc>
        <w:tc>
          <w:tcPr>
            <w:tcW w:w="1436" w:type="dxa"/>
          </w:tcPr>
          <w:p w14:paraId="657BDCD3" w14:textId="77777777" w:rsidR="009D097C" w:rsidRPr="00F123CA" w:rsidRDefault="009D097C" w:rsidP="00281B10">
            <w:pPr>
              <w:jc w:val="center"/>
              <w:rPr>
                <w:rFonts w:asciiTheme="minorHAnsi" w:hAnsiTheme="minorHAnsi" w:cstheme="minorHAnsi"/>
                <w:b/>
                <w:sz w:val="24"/>
                <w:szCs w:val="24"/>
              </w:rPr>
            </w:pPr>
          </w:p>
        </w:tc>
        <w:tc>
          <w:tcPr>
            <w:tcW w:w="1043" w:type="dxa"/>
          </w:tcPr>
          <w:p w14:paraId="5BD36577" w14:textId="77777777" w:rsidR="009D097C" w:rsidRPr="00F123CA" w:rsidRDefault="009D097C" w:rsidP="00281B10">
            <w:pPr>
              <w:jc w:val="center"/>
              <w:rPr>
                <w:rFonts w:asciiTheme="minorHAnsi" w:hAnsiTheme="minorHAnsi" w:cstheme="minorHAnsi"/>
                <w:b/>
                <w:sz w:val="24"/>
                <w:szCs w:val="24"/>
              </w:rPr>
            </w:pPr>
          </w:p>
        </w:tc>
        <w:tc>
          <w:tcPr>
            <w:tcW w:w="783" w:type="dxa"/>
          </w:tcPr>
          <w:p w14:paraId="57E865C3" w14:textId="77777777" w:rsidR="009D097C" w:rsidRPr="00F123CA" w:rsidRDefault="009D097C" w:rsidP="00281B10">
            <w:pPr>
              <w:jc w:val="center"/>
              <w:rPr>
                <w:rFonts w:asciiTheme="minorHAnsi" w:hAnsiTheme="minorHAnsi" w:cstheme="minorHAnsi"/>
                <w:b/>
                <w:sz w:val="24"/>
                <w:szCs w:val="24"/>
              </w:rPr>
            </w:pPr>
            <w:r w:rsidRPr="00F123CA">
              <w:rPr>
                <w:rFonts w:asciiTheme="minorHAnsi" w:hAnsiTheme="minorHAnsi" w:cstheme="minorHAnsi"/>
                <w:b/>
                <w:sz w:val="24"/>
                <w:szCs w:val="24"/>
              </w:rPr>
              <w:t>N/A</w:t>
            </w:r>
          </w:p>
        </w:tc>
      </w:tr>
      <w:tr w:rsidR="009D097C" w:rsidRPr="00F123CA" w14:paraId="18149862" w14:textId="77777777" w:rsidTr="00F123CA">
        <w:tc>
          <w:tcPr>
            <w:tcW w:w="3985" w:type="dxa"/>
          </w:tcPr>
          <w:p w14:paraId="2E8AB4B3" w14:textId="77777777" w:rsidR="009D097C" w:rsidRPr="00F123CA" w:rsidRDefault="009D097C" w:rsidP="00281B10">
            <w:pPr>
              <w:rPr>
                <w:rFonts w:asciiTheme="minorHAnsi" w:hAnsiTheme="minorHAnsi" w:cstheme="minorHAnsi"/>
                <w:sz w:val="24"/>
                <w:szCs w:val="24"/>
              </w:rPr>
            </w:pPr>
            <w:r w:rsidRPr="00F123CA">
              <w:rPr>
                <w:rFonts w:asciiTheme="minorHAnsi" w:hAnsiTheme="minorHAnsi" w:cstheme="minorHAnsi"/>
                <w:sz w:val="24"/>
                <w:szCs w:val="24"/>
              </w:rPr>
              <w:t>Knowledge of normal development</w:t>
            </w:r>
          </w:p>
        </w:tc>
        <w:tc>
          <w:tcPr>
            <w:tcW w:w="1357" w:type="dxa"/>
          </w:tcPr>
          <w:p w14:paraId="1A42FB5D" w14:textId="77777777" w:rsidR="009D097C" w:rsidRPr="00F123CA" w:rsidRDefault="009D097C" w:rsidP="00281B10">
            <w:pPr>
              <w:jc w:val="center"/>
              <w:rPr>
                <w:rFonts w:asciiTheme="minorHAnsi" w:hAnsiTheme="minorHAnsi" w:cstheme="minorHAnsi"/>
                <w:b/>
                <w:sz w:val="24"/>
                <w:szCs w:val="24"/>
              </w:rPr>
            </w:pPr>
          </w:p>
        </w:tc>
        <w:tc>
          <w:tcPr>
            <w:tcW w:w="1471" w:type="dxa"/>
          </w:tcPr>
          <w:p w14:paraId="16B1EB71" w14:textId="77777777" w:rsidR="009D097C" w:rsidRPr="00F123CA" w:rsidRDefault="009D097C" w:rsidP="00281B10">
            <w:pPr>
              <w:jc w:val="center"/>
              <w:rPr>
                <w:rFonts w:asciiTheme="minorHAnsi" w:hAnsiTheme="minorHAnsi" w:cstheme="minorHAnsi"/>
                <w:b/>
                <w:sz w:val="24"/>
                <w:szCs w:val="24"/>
              </w:rPr>
            </w:pPr>
          </w:p>
        </w:tc>
        <w:tc>
          <w:tcPr>
            <w:tcW w:w="1436" w:type="dxa"/>
          </w:tcPr>
          <w:p w14:paraId="42A1FA8F" w14:textId="77777777" w:rsidR="009D097C" w:rsidRPr="00F123CA" w:rsidRDefault="009D097C" w:rsidP="00281B10">
            <w:pPr>
              <w:jc w:val="center"/>
              <w:rPr>
                <w:rFonts w:asciiTheme="minorHAnsi" w:hAnsiTheme="minorHAnsi" w:cstheme="minorHAnsi"/>
                <w:b/>
                <w:sz w:val="24"/>
                <w:szCs w:val="24"/>
              </w:rPr>
            </w:pPr>
          </w:p>
        </w:tc>
        <w:tc>
          <w:tcPr>
            <w:tcW w:w="1043" w:type="dxa"/>
          </w:tcPr>
          <w:p w14:paraId="5B1615BE" w14:textId="77777777" w:rsidR="009D097C" w:rsidRPr="00F123CA" w:rsidRDefault="009D097C" w:rsidP="00281B10">
            <w:pPr>
              <w:jc w:val="center"/>
              <w:rPr>
                <w:rFonts w:asciiTheme="minorHAnsi" w:hAnsiTheme="minorHAnsi" w:cstheme="minorHAnsi"/>
                <w:b/>
                <w:sz w:val="24"/>
                <w:szCs w:val="24"/>
              </w:rPr>
            </w:pPr>
          </w:p>
        </w:tc>
        <w:tc>
          <w:tcPr>
            <w:tcW w:w="783" w:type="dxa"/>
          </w:tcPr>
          <w:p w14:paraId="794CF309" w14:textId="77777777" w:rsidR="009D097C" w:rsidRPr="00F123CA" w:rsidRDefault="009D097C" w:rsidP="00281B10">
            <w:pPr>
              <w:jc w:val="center"/>
              <w:rPr>
                <w:rFonts w:asciiTheme="minorHAnsi" w:hAnsiTheme="minorHAnsi" w:cstheme="minorHAnsi"/>
                <w:b/>
                <w:sz w:val="24"/>
                <w:szCs w:val="24"/>
              </w:rPr>
            </w:pPr>
            <w:r w:rsidRPr="00F123CA">
              <w:rPr>
                <w:rFonts w:asciiTheme="minorHAnsi" w:hAnsiTheme="minorHAnsi" w:cstheme="minorHAnsi"/>
                <w:b/>
                <w:sz w:val="24"/>
                <w:szCs w:val="24"/>
              </w:rPr>
              <w:t>N/A</w:t>
            </w:r>
          </w:p>
        </w:tc>
      </w:tr>
      <w:tr w:rsidR="009D097C" w:rsidRPr="00F123CA" w14:paraId="1F215AAA" w14:textId="77777777" w:rsidTr="00F123CA">
        <w:tc>
          <w:tcPr>
            <w:tcW w:w="3985" w:type="dxa"/>
          </w:tcPr>
          <w:p w14:paraId="6926A1AB" w14:textId="77777777" w:rsidR="009D097C" w:rsidRPr="00F123CA" w:rsidRDefault="009D097C" w:rsidP="00281B10">
            <w:pPr>
              <w:rPr>
                <w:rFonts w:asciiTheme="minorHAnsi" w:hAnsiTheme="minorHAnsi" w:cstheme="minorHAnsi"/>
                <w:sz w:val="24"/>
                <w:szCs w:val="24"/>
              </w:rPr>
            </w:pPr>
            <w:r w:rsidRPr="00F123CA">
              <w:rPr>
                <w:rFonts w:asciiTheme="minorHAnsi" w:hAnsiTheme="minorHAnsi" w:cstheme="minorHAnsi"/>
                <w:sz w:val="24"/>
                <w:szCs w:val="24"/>
              </w:rPr>
              <w:t>Knowledge of appropriate immunizations</w:t>
            </w:r>
          </w:p>
        </w:tc>
        <w:tc>
          <w:tcPr>
            <w:tcW w:w="1357" w:type="dxa"/>
          </w:tcPr>
          <w:p w14:paraId="0A15148F" w14:textId="77777777" w:rsidR="009D097C" w:rsidRPr="00F123CA" w:rsidRDefault="009D097C" w:rsidP="00281B10">
            <w:pPr>
              <w:jc w:val="center"/>
              <w:rPr>
                <w:rFonts w:asciiTheme="minorHAnsi" w:hAnsiTheme="minorHAnsi" w:cstheme="minorHAnsi"/>
                <w:b/>
                <w:sz w:val="24"/>
                <w:szCs w:val="24"/>
              </w:rPr>
            </w:pPr>
          </w:p>
        </w:tc>
        <w:tc>
          <w:tcPr>
            <w:tcW w:w="1471" w:type="dxa"/>
          </w:tcPr>
          <w:p w14:paraId="65C279F4" w14:textId="77777777" w:rsidR="009D097C" w:rsidRPr="00F123CA" w:rsidRDefault="009D097C" w:rsidP="00281B10">
            <w:pPr>
              <w:jc w:val="center"/>
              <w:rPr>
                <w:rFonts w:asciiTheme="minorHAnsi" w:hAnsiTheme="minorHAnsi" w:cstheme="minorHAnsi"/>
                <w:b/>
                <w:sz w:val="24"/>
                <w:szCs w:val="24"/>
              </w:rPr>
            </w:pPr>
          </w:p>
        </w:tc>
        <w:tc>
          <w:tcPr>
            <w:tcW w:w="1436" w:type="dxa"/>
          </w:tcPr>
          <w:p w14:paraId="70CD74D5" w14:textId="77777777" w:rsidR="009D097C" w:rsidRPr="00F123CA" w:rsidRDefault="009D097C" w:rsidP="00281B10">
            <w:pPr>
              <w:jc w:val="center"/>
              <w:rPr>
                <w:rFonts w:asciiTheme="minorHAnsi" w:hAnsiTheme="minorHAnsi" w:cstheme="minorHAnsi"/>
                <w:b/>
                <w:sz w:val="24"/>
                <w:szCs w:val="24"/>
              </w:rPr>
            </w:pPr>
          </w:p>
        </w:tc>
        <w:tc>
          <w:tcPr>
            <w:tcW w:w="1043" w:type="dxa"/>
          </w:tcPr>
          <w:p w14:paraId="1507FE80" w14:textId="77777777" w:rsidR="009D097C" w:rsidRPr="00F123CA" w:rsidRDefault="009D097C" w:rsidP="00281B10">
            <w:pPr>
              <w:jc w:val="center"/>
              <w:rPr>
                <w:rFonts w:asciiTheme="minorHAnsi" w:hAnsiTheme="minorHAnsi" w:cstheme="minorHAnsi"/>
                <w:b/>
                <w:sz w:val="24"/>
                <w:szCs w:val="24"/>
              </w:rPr>
            </w:pPr>
          </w:p>
        </w:tc>
        <w:tc>
          <w:tcPr>
            <w:tcW w:w="783" w:type="dxa"/>
          </w:tcPr>
          <w:p w14:paraId="6EBB365C" w14:textId="77777777" w:rsidR="009D097C" w:rsidRPr="00F123CA" w:rsidRDefault="009D097C" w:rsidP="00281B10">
            <w:pPr>
              <w:jc w:val="center"/>
              <w:rPr>
                <w:rFonts w:asciiTheme="minorHAnsi" w:hAnsiTheme="minorHAnsi" w:cstheme="minorHAnsi"/>
                <w:b/>
                <w:sz w:val="24"/>
                <w:szCs w:val="24"/>
              </w:rPr>
            </w:pPr>
            <w:r w:rsidRPr="00F123CA">
              <w:rPr>
                <w:rFonts w:asciiTheme="minorHAnsi" w:hAnsiTheme="minorHAnsi" w:cstheme="minorHAnsi"/>
                <w:b/>
                <w:sz w:val="24"/>
                <w:szCs w:val="24"/>
              </w:rPr>
              <w:t>N/A</w:t>
            </w:r>
          </w:p>
        </w:tc>
      </w:tr>
      <w:tr w:rsidR="009D097C" w:rsidRPr="00F123CA" w14:paraId="6339B224" w14:textId="77777777" w:rsidTr="00F123CA">
        <w:tc>
          <w:tcPr>
            <w:tcW w:w="3985" w:type="dxa"/>
          </w:tcPr>
          <w:p w14:paraId="5D9FED52" w14:textId="77777777" w:rsidR="009D097C" w:rsidRPr="00F123CA" w:rsidRDefault="009D097C" w:rsidP="00281B10">
            <w:pPr>
              <w:rPr>
                <w:rFonts w:asciiTheme="minorHAnsi" w:hAnsiTheme="minorHAnsi" w:cstheme="minorHAnsi"/>
                <w:sz w:val="24"/>
                <w:szCs w:val="24"/>
              </w:rPr>
            </w:pPr>
            <w:r w:rsidRPr="00F123CA">
              <w:rPr>
                <w:rFonts w:asciiTheme="minorHAnsi" w:hAnsiTheme="minorHAnsi" w:cstheme="minorHAnsi"/>
                <w:sz w:val="24"/>
                <w:szCs w:val="24"/>
              </w:rPr>
              <w:t>Ability to synthesize knowledge gained</w:t>
            </w:r>
          </w:p>
        </w:tc>
        <w:tc>
          <w:tcPr>
            <w:tcW w:w="1357" w:type="dxa"/>
          </w:tcPr>
          <w:p w14:paraId="5B603A27" w14:textId="77777777" w:rsidR="009D097C" w:rsidRPr="00F123CA" w:rsidRDefault="009D097C" w:rsidP="00281B10">
            <w:pPr>
              <w:jc w:val="center"/>
              <w:rPr>
                <w:rFonts w:asciiTheme="minorHAnsi" w:hAnsiTheme="minorHAnsi" w:cstheme="minorHAnsi"/>
                <w:b/>
                <w:sz w:val="24"/>
                <w:szCs w:val="24"/>
              </w:rPr>
            </w:pPr>
          </w:p>
        </w:tc>
        <w:tc>
          <w:tcPr>
            <w:tcW w:w="1471" w:type="dxa"/>
          </w:tcPr>
          <w:p w14:paraId="15A3E26E" w14:textId="77777777" w:rsidR="009D097C" w:rsidRPr="00F123CA" w:rsidRDefault="009D097C" w:rsidP="00281B10">
            <w:pPr>
              <w:jc w:val="center"/>
              <w:rPr>
                <w:rFonts w:asciiTheme="minorHAnsi" w:hAnsiTheme="minorHAnsi" w:cstheme="minorHAnsi"/>
                <w:b/>
                <w:sz w:val="24"/>
                <w:szCs w:val="24"/>
              </w:rPr>
            </w:pPr>
          </w:p>
        </w:tc>
        <w:tc>
          <w:tcPr>
            <w:tcW w:w="1436" w:type="dxa"/>
          </w:tcPr>
          <w:p w14:paraId="4B325DE4" w14:textId="77777777" w:rsidR="009D097C" w:rsidRPr="00F123CA" w:rsidRDefault="009D097C" w:rsidP="00281B10">
            <w:pPr>
              <w:jc w:val="center"/>
              <w:rPr>
                <w:rFonts w:asciiTheme="minorHAnsi" w:hAnsiTheme="minorHAnsi" w:cstheme="minorHAnsi"/>
                <w:b/>
                <w:sz w:val="24"/>
                <w:szCs w:val="24"/>
              </w:rPr>
            </w:pPr>
          </w:p>
        </w:tc>
        <w:tc>
          <w:tcPr>
            <w:tcW w:w="1043" w:type="dxa"/>
          </w:tcPr>
          <w:p w14:paraId="6648DC0D" w14:textId="77777777" w:rsidR="009D097C" w:rsidRPr="00F123CA" w:rsidRDefault="009D097C" w:rsidP="00281B10">
            <w:pPr>
              <w:jc w:val="center"/>
              <w:rPr>
                <w:rFonts w:asciiTheme="minorHAnsi" w:hAnsiTheme="minorHAnsi" w:cstheme="minorHAnsi"/>
                <w:b/>
                <w:sz w:val="24"/>
                <w:szCs w:val="24"/>
              </w:rPr>
            </w:pPr>
          </w:p>
        </w:tc>
        <w:tc>
          <w:tcPr>
            <w:tcW w:w="783" w:type="dxa"/>
          </w:tcPr>
          <w:p w14:paraId="142ED1F7" w14:textId="77777777" w:rsidR="009D097C" w:rsidRPr="00F123CA" w:rsidRDefault="009D097C" w:rsidP="00281B10">
            <w:pPr>
              <w:jc w:val="center"/>
              <w:rPr>
                <w:rFonts w:asciiTheme="minorHAnsi" w:hAnsiTheme="minorHAnsi" w:cstheme="minorHAnsi"/>
                <w:b/>
                <w:sz w:val="24"/>
                <w:szCs w:val="24"/>
              </w:rPr>
            </w:pPr>
            <w:r w:rsidRPr="00F123CA">
              <w:rPr>
                <w:rFonts w:asciiTheme="minorHAnsi" w:hAnsiTheme="minorHAnsi" w:cstheme="minorHAnsi"/>
                <w:b/>
                <w:sz w:val="24"/>
                <w:szCs w:val="24"/>
              </w:rPr>
              <w:t>N/A</w:t>
            </w:r>
          </w:p>
        </w:tc>
      </w:tr>
    </w:tbl>
    <w:p w14:paraId="07B81E5B" w14:textId="77777777" w:rsidR="009D097C" w:rsidRPr="00DE060A" w:rsidRDefault="009D097C" w:rsidP="009D097C">
      <w:pPr>
        <w:rPr>
          <w:rFonts w:ascii="Calibri" w:hAnsi="Calibri" w:cs="Calibri"/>
        </w:rPr>
      </w:pPr>
    </w:p>
    <w:tbl>
      <w:tblPr>
        <w:tblStyle w:val="TableGrid"/>
        <w:tblW w:w="11088" w:type="dxa"/>
        <w:tblLook w:val="04A0" w:firstRow="1" w:lastRow="0" w:firstColumn="1" w:lastColumn="0" w:noHBand="0" w:noVBand="1"/>
      </w:tblPr>
      <w:tblGrid>
        <w:gridCol w:w="4926"/>
        <w:gridCol w:w="1357"/>
        <w:gridCol w:w="1471"/>
        <w:gridCol w:w="1436"/>
        <w:gridCol w:w="1043"/>
        <w:gridCol w:w="855"/>
      </w:tblGrid>
      <w:tr w:rsidR="00F123CA" w:rsidRPr="00F123CA" w14:paraId="1A18FEE6" w14:textId="77777777" w:rsidTr="00F123CA">
        <w:tc>
          <w:tcPr>
            <w:tcW w:w="4926" w:type="dxa"/>
          </w:tcPr>
          <w:p w14:paraId="3D712BC0" w14:textId="368124E4" w:rsidR="00F123CA" w:rsidRPr="00F123CA" w:rsidRDefault="00F123CA" w:rsidP="00F123CA">
            <w:pPr>
              <w:rPr>
                <w:rFonts w:cs="Calibri"/>
                <w:b/>
                <w:sz w:val="24"/>
                <w:szCs w:val="24"/>
              </w:rPr>
            </w:pPr>
            <w:r w:rsidRPr="00F123CA">
              <w:rPr>
                <w:rFonts w:cs="Calibri"/>
                <w:b/>
                <w:sz w:val="24"/>
                <w:szCs w:val="24"/>
              </w:rPr>
              <w:t>Interpersonal &amp; Communication Skills</w:t>
            </w:r>
          </w:p>
        </w:tc>
        <w:tc>
          <w:tcPr>
            <w:tcW w:w="1357" w:type="dxa"/>
          </w:tcPr>
          <w:p w14:paraId="39A84269" w14:textId="1CAB3483" w:rsidR="00F123CA" w:rsidRPr="00F123CA" w:rsidRDefault="00F123CA" w:rsidP="00F123CA">
            <w:pPr>
              <w:jc w:val="center"/>
              <w:rPr>
                <w:rFonts w:cs="Calibri"/>
                <w:b/>
                <w:sz w:val="24"/>
                <w:szCs w:val="24"/>
              </w:rPr>
            </w:pPr>
            <w:r w:rsidRPr="00F123CA">
              <w:rPr>
                <w:rFonts w:asciiTheme="minorHAnsi" w:hAnsiTheme="minorHAnsi" w:cstheme="minorHAnsi"/>
                <w:b/>
                <w:sz w:val="24"/>
                <w:szCs w:val="24"/>
              </w:rPr>
              <w:t>Inadequate (Deficient)</w:t>
            </w:r>
          </w:p>
        </w:tc>
        <w:tc>
          <w:tcPr>
            <w:tcW w:w="1471" w:type="dxa"/>
          </w:tcPr>
          <w:p w14:paraId="070891EF" w14:textId="786F797F" w:rsidR="00F123CA" w:rsidRPr="00F123CA" w:rsidRDefault="00F123CA" w:rsidP="00F123CA">
            <w:pPr>
              <w:jc w:val="center"/>
              <w:rPr>
                <w:rFonts w:cs="Calibri"/>
                <w:b/>
                <w:sz w:val="24"/>
                <w:szCs w:val="24"/>
              </w:rPr>
            </w:pPr>
            <w:r w:rsidRPr="00F123CA">
              <w:rPr>
                <w:rFonts w:asciiTheme="minorHAnsi" w:hAnsiTheme="minorHAnsi" w:cstheme="minorHAnsi"/>
                <w:b/>
                <w:sz w:val="24"/>
                <w:szCs w:val="24"/>
              </w:rPr>
              <w:t>Competence (With direct supervision)</w:t>
            </w:r>
          </w:p>
        </w:tc>
        <w:tc>
          <w:tcPr>
            <w:tcW w:w="1436" w:type="dxa"/>
          </w:tcPr>
          <w:p w14:paraId="6ED344DB" w14:textId="596BC87D" w:rsidR="00F123CA" w:rsidRPr="00F123CA" w:rsidRDefault="00F123CA" w:rsidP="00F123CA">
            <w:pPr>
              <w:jc w:val="center"/>
              <w:rPr>
                <w:rFonts w:cs="Calibri"/>
                <w:b/>
                <w:sz w:val="24"/>
                <w:szCs w:val="24"/>
              </w:rPr>
            </w:pPr>
            <w:r w:rsidRPr="00F123CA">
              <w:rPr>
                <w:rFonts w:asciiTheme="minorHAnsi" w:hAnsiTheme="minorHAnsi" w:cstheme="minorHAnsi"/>
                <w:b/>
                <w:sz w:val="24"/>
                <w:szCs w:val="24"/>
              </w:rPr>
              <w:t>Proficiency (With indirect supervision)</w:t>
            </w:r>
          </w:p>
        </w:tc>
        <w:tc>
          <w:tcPr>
            <w:tcW w:w="1043" w:type="dxa"/>
          </w:tcPr>
          <w:p w14:paraId="3A0566E4" w14:textId="297389B4" w:rsidR="00F123CA" w:rsidRPr="00F123CA" w:rsidRDefault="00F123CA" w:rsidP="00F123CA">
            <w:pPr>
              <w:jc w:val="center"/>
              <w:rPr>
                <w:rFonts w:cs="Calibri"/>
                <w:b/>
                <w:sz w:val="24"/>
                <w:szCs w:val="24"/>
              </w:rPr>
            </w:pPr>
            <w:r w:rsidRPr="00F123CA">
              <w:rPr>
                <w:rFonts w:asciiTheme="minorHAnsi" w:hAnsiTheme="minorHAnsi" w:cstheme="minorHAnsi"/>
                <w:b/>
                <w:sz w:val="24"/>
                <w:szCs w:val="24"/>
              </w:rPr>
              <w:t>Mastery (Could teach others)</w:t>
            </w:r>
          </w:p>
        </w:tc>
        <w:tc>
          <w:tcPr>
            <w:tcW w:w="855" w:type="dxa"/>
          </w:tcPr>
          <w:p w14:paraId="7C4910DE" w14:textId="77777777" w:rsidR="00F123CA" w:rsidRPr="00F123CA" w:rsidRDefault="00F123CA" w:rsidP="00F123CA">
            <w:pPr>
              <w:jc w:val="center"/>
              <w:rPr>
                <w:rFonts w:cs="Calibri"/>
                <w:b/>
                <w:sz w:val="24"/>
                <w:szCs w:val="24"/>
              </w:rPr>
            </w:pPr>
          </w:p>
        </w:tc>
      </w:tr>
      <w:tr w:rsidR="009D097C" w:rsidRPr="00F123CA" w14:paraId="24A3795B" w14:textId="77777777" w:rsidTr="00F123CA">
        <w:tc>
          <w:tcPr>
            <w:tcW w:w="4926" w:type="dxa"/>
          </w:tcPr>
          <w:p w14:paraId="5332BA12" w14:textId="77777777" w:rsidR="009D097C" w:rsidRPr="00F123CA" w:rsidRDefault="009D097C" w:rsidP="00281B10">
            <w:pPr>
              <w:rPr>
                <w:rFonts w:cs="Calibri"/>
                <w:sz w:val="24"/>
                <w:szCs w:val="24"/>
              </w:rPr>
            </w:pPr>
            <w:r w:rsidRPr="00F123CA">
              <w:rPr>
                <w:rFonts w:cs="Calibri"/>
                <w:sz w:val="24"/>
                <w:szCs w:val="24"/>
              </w:rPr>
              <w:t>Oral communication (case presentations/discussions)</w:t>
            </w:r>
          </w:p>
        </w:tc>
        <w:tc>
          <w:tcPr>
            <w:tcW w:w="1357" w:type="dxa"/>
          </w:tcPr>
          <w:p w14:paraId="5C1921E6" w14:textId="77777777" w:rsidR="009D097C" w:rsidRPr="00F123CA" w:rsidRDefault="009D097C" w:rsidP="00281B10">
            <w:pPr>
              <w:jc w:val="center"/>
              <w:rPr>
                <w:rFonts w:cs="Calibri"/>
                <w:b/>
                <w:sz w:val="24"/>
                <w:szCs w:val="24"/>
              </w:rPr>
            </w:pPr>
          </w:p>
        </w:tc>
        <w:tc>
          <w:tcPr>
            <w:tcW w:w="1471" w:type="dxa"/>
          </w:tcPr>
          <w:p w14:paraId="4B365AD5" w14:textId="77777777" w:rsidR="009D097C" w:rsidRPr="00F123CA" w:rsidRDefault="009D097C" w:rsidP="00281B10">
            <w:pPr>
              <w:jc w:val="center"/>
              <w:rPr>
                <w:rFonts w:cs="Calibri"/>
                <w:b/>
                <w:sz w:val="24"/>
                <w:szCs w:val="24"/>
              </w:rPr>
            </w:pPr>
          </w:p>
        </w:tc>
        <w:tc>
          <w:tcPr>
            <w:tcW w:w="1436" w:type="dxa"/>
          </w:tcPr>
          <w:p w14:paraId="7F4774E4" w14:textId="77777777" w:rsidR="009D097C" w:rsidRPr="00F123CA" w:rsidRDefault="009D097C" w:rsidP="00281B10">
            <w:pPr>
              <w:jc w:val="center"/>
              <w:rPr>
                <w:rFonts w:cs="Calibri"/>
                <w:b/>
                <w:sz w:val="24"/>
                <w:szCs w:val="24"/>
              </w:rPr>
            </w:pPr>
          </w:p>
        </w:tc>
        <w:tc>
          <w:tcPr>
            <w:tcW w:w="1043" w:type="dxa"/>
          </w:tcPr>
          <w:p w14:paraId="735C5506" w14:textId="77777777" w:rsidR="009D097C" w:rsidRPr="00F123CA" w:rsidRDefault="009D097C" w:rsidP="00281B10">
            <w:pPr>
              <w:jc w:val="center"/>
              <w:rPr>
                <w:rFonts w:cs="Calibri"/>
                <w:b/>
                <w:sz w:val="24"/>
                <w:szCs w:val="24"/>
              </w:rPr>
            </w:pPr>
          </w:p>
        </w:tc>
        <w:tc>
          <w:tcPr>
            <w:tcW w:w="855" w:type="dxa"/>
          </w:tcPr>
          <w:p w14:paraId="3836AD4F" w14:textId="77777777" w:rsidR="009D097C" w:rsidRPr="00F123CA" w:rsidRDefault="009D097C" w:rsidP="00281B10">
            <w:pPr>
              <w:jc w:val="center"/>
              <w:rPr>
                <w:rFonts w:cs="Calibri"/>
                <w:b/>
                <w:sz w:val="24"/>
                <w:szCs w:val="24"/>
              </w:rPr>
            </w:pPr>
            <w:r w:rsidRPr="00F123CA">
              <w:rPr>
                <w:rFonts w:cs="Calibri"/>
                <w:b/>
                <w:sz w:val="24"/>
                <w:szCs w:val="24"/>
              </w:rPr>
              <w:t>N/A</w:t>
            </w:r>
          </w:p>
        </w:tc>
      </w:tr>
      <w:tr w:rsidR="009D097C" w:rsidRPr="00F123CA" w14:paraId="5C922456" w14:textId="77777777" w:rsidTr="00F123CA">
        <w:tc>
          <w:tcPr>
            <w:tcW w:w="4926" w:type="dxa"/>
          </w:tcPr>
          <w:p w14:paraId="2E7360BE" w14:textId="77777777" w:rsidR="009D097C" w:rsidRPr="00F123CA" w:rsidRDefault="009D097C" w:rsidP="00281B10">
            <w:pPr>
              <w:rPr>
                <w:rFonts w:cs="Calibri"/>
                <w:sz w:val="24"/>
                <w:szCs w:val="24"/>
              </w:rPr>
            </w:pPr>
            <w:r w:rsidRPr="00F123CA">
              <w:rPr>
                <w:rFonts w:cs="Calibri"/>
                <w:sz w:val="24"/>
                <w:szCs w:val="24"/>
              </w:rPr>
              <w:t>Ability to establish appropriate rapport with Patients/Families</w:t>
            </w:r>
          </w:p>
        </w:tc>
        <w:tc>
          <w:tcPr>
            <w:tcW w:w="1357" w:type="dxa"/>
          </w:tcPr>
          <w:p w14:paraId="1B5313D8" w14:textId="77777777" w:rsidR="009D097C" w:rsidRPr="00F123CA" w:rsidRDefault="009D097C" w:rsidP="00281B10">
            <w:pPr>
              <w:jc w:val="center"/>
              <w:rPr>
                <w:rFonts w:cs="Calibri"/>
                <w:b/>
                <w:sz w:val="24"/>
                <w:szCs w:val="24"/>
              </w:rPr>
            </w:pPr>
          </w:p>
        </w:tc>
        <w:tc>
          <w:tcPr>
            <w:tcW w:w="1471" w:type="dxa"/>
          </w:tcPr>
          <w:p w14:paraId="5D2D0F7F" w14:textId="77777777" w:rsidR="009D097C" w:rsidRPr="00F123CA" w:rsidRDefault="009D097C" w:rsidP="00281B10">
            <w:pPr>
              <w:jc w:val="center"/>
              <w:rPr>
                <w:rFonts w:cs="Calibri"/>
                <w:b/>
                <w:sz w:val="24"/>
                <w:szCs w:val="24"/>
              </w:rPr>
            </w:pPr>
          </w:p>
        </w:tc>
        <w:tc>
          <w:tcPr>
            <w:tcW w:w="1436" w:type="dxa"/>
          </w:tcPr>
          <w:p w14:paraId="24B866A9" w14:textId="77777777" w:rsidR="009D097C" w:rsidRPr="00F123CA" w:rsidRDefault="009D097C" w:rsidP="00281B10">
            <w:pPr>
              <w:jc w:val="center"/>
              <w:rPr>
                <w:rFonts w:cs="Calibri"/>
                <w:b/>
                <w:sz w:val="24"/>
                <w:szCs w:val="24"/>
              </w:rPr>
            </w:pPr>
          </w:p>
        </w:tc>
        <w:tc>
          <w:tcPr>
            <w:tcW w:w="1043" w:type="dxa"/>
          </w:tcPr>
          <w:p w14:paraId="51472DF8" w14:textId="77777777" w:rsidR="009D097C" w:rsidRPr="00F123CA" w:rsidRDefault="009D097C" w:rsidP="00281B10">
            <w:pPr>
              <w:jc w:val="center"/>
              <w:rPr>
                <w:rFonts w:cs="Calibri"/>
                <w:b/>
                <w:sz w:val="24"/>
                <w:szCs w:val="24"/>
              </w:rPr>
            </w:pPr>
          </w:p>
        </w:tc>
        <w:tc>
          <w:tcPr>
            <w:tcW w:w="855" w:type="dxa"/>
          </w:tcPr>
          <w:p w14:paraId="32BB755C" w14:textId="77777777" w:rsidR="009D097C" w:rsidRPr="00F123CA" w:rsidRDefault="009D097C" w:rsidP="00281B10">
            <w:pPr>
              <w:jc w:val="center"/>
              <w:rPr>
                <w:rFonts w:cs="Calibri"/>
                <w:b/>
                <w:sz w:val="24"/>
                <w:szCs w:val="24"/>
              </w:rPr>
            </w:pPr>
            <w:r w:rsidRPr="00F123CA">
              <w:rPr>
                <w:rFonts w:cs="Calibri"/>
                <w:b/>
                <w:sz w:val="24"/>
                <w:szCs w:val="24"/>
              </w:rPr>
              <w:t>N/A</w:t>
            </w:r>
          </w:p>
        </w:tc>
      </w:tr>
      <w:tr w:rsidR="009D097C" w:rsidRPr="00F123CA" w14:paraId="3FF20F6F" w14:textId="77777777" w:rsidTr="00F123CA">
        <w:tc>
          <w:tcPr>
            <w:tcW w:w="4926" w:type="dxa"/>
          </w:tcPr>
          <w:p w14:paraId="6D88CFE1" w14:textId="77777777" w:rsidR="009D097C" w:rsidRPr="00F123CA" w:rsidRDefault="009D097C" w:rsidP="00281B10">
            <w:pPr>
              <w:rPr>
                <w:rFonts w:cs="Calibri"/>
                <w:sz w:val="24"/>
                <w:szCs w:val="24"/>
              </w:rPr>
            </w:pPr>
            <w:r w:rsidRPr="00F123CA">
              <w:rPr>
                <w:rFonts w:cs="Calibri"/>
                <w:sz w:val="24"/>
                <w:szCs w:val="24"/>
              </w:rPr>
              <w:lastRenderedPageBreak/>
              <w:t>Ability to establish appropriate rapport with medical staff</w:t>
            </w:r>
          </w:p>
        </w:tc>
        <w:tc>
          <w:tcPr>
            <w:tcW w:w="1357" w:type="dxa"/>
          </w:tcPr>
          <w:p w14:paraId="349BE65F" w14:textId="77777777" w:rsidR="009D097C" w:rsidRPr="00F123CA" w:rsidRDefault="009D097C" w:rsidP="00281B10">
            <w:pPr>
              <w:jc w:val="center"/>
              <w:rPr>
                <w:rFonts w:cs="Calibri"/>
                <w:b/>
                <w:sz w:val="24"/>
                <w:szCs w:val="24"/>
              </w:rPr>
            </w:pPr>
          </w:p>
        </w:tc>
        <w:tc>
          <w:tcPr>
            <w:tcW w:w="1471" w:type="dxa"/>
          </w:tcPr>
          <w:p w14:paraId="5BE19943" w14:textId="77777777" w:rsidR="009D097C" w:rsidRPr="00F123CA" w:rsidRDefault="009D097C" w:rsidP="00281B10">
            <w:pPr>
              <w:jc w:val="center"/>
              <w:rPr>
                <w:rFonts w:cs="Calibri"/>
                <w:b/>
                <w:sz w:val="24"/>
                <w:szCs w:val="24"/>
              </w:rPr>
            </w:pPr>
          </w:p>
        </w:tc>
        <w:tc>
          <w:tcPr>
            <w:tcW w:w="1436" w:type="dxa"/>
          </w:tcPr>
          <w:p w14:paraId="78C17581" w14:textId="77777777" w:rsidR="009D097C" w:rsidRPr="00F123CA" w:rsidRDefault="009D097C" w:rsidP="00281B10">
            <w:pPr>
              <w:jc w:val="center"/>
              <w:rPr>
                <w:rFonts w:cs="Calibri"/>
                <w:b/>
                <w:sz w:val="24"/>
                <w:szCs w:val="24"/>
              </w:rPr>
            </w:pPr>
          </w:p>
        </w:tc>
        <w:tc>
          <w:tcPr>
            <w:tcW w:w="1043" w:type="dxa"/>
          </w:tcPr>
          <w:p w14:paraId="30C5D1B9" w14:textId="77777777" w:rsidR="009D097C" w:rsidRPr="00F123CA" w:rsidRDefault="009D097C" w:rsidP="00281B10">
            <w:pPr>
              <w:jc w:val="center"/>
              <w:rPr>
                <w:rFonts w:cs="Calibri"/>
                <w:b/>
                <w:sz w:val="24"/>
                <w:szCs w:val="24"/>
              </w:rPr>
            </w:pPr>
          </w:p>
        </w:tc>
        <w:tc>
          <w:tcPr>
            <w:tcW w:w="855" w:type="dxa"/>
          </w:tcPr>
          <w:p w14:paraId="300B636D" w14:textId="77777777" w:rsidR="009D097C" w:rsidRPr="00F123CA" w:rsidRDefault="009D097C" w:rsidP="00281B10">
            <w:pPr>
              <w:jc w:val="center"/>
              <w:rPr>
                <w:rFonts w:cs="Calibri"/>
                <w:b/>
                <w:sz w:val="24"/>
                <w:szCs w:val="24"/>
              </w:rPr>
            </w:pPr>
            <w:r w:rsidRPr="00F123CA">
              <w:rPr>
                <w:rFonts w:cs="Calibri"/>
                <w:b/>
                <w:sz w:val="24"/>
                <w:szCs w:val="24"/>
              </w:rPr>
              <w:t>N/A</w:t>
            </w:r>
          </w:p>
        </w:tc>
      </w:tr>
      <w:tr w:rsidR="009D097C" w:rsidRPr="00F123CA" w14:paraId="7A29D566" w14:textId="77777777" w:rsidTr="00F123CA">
        <w:tc>
          <w:tcPr>
            <w:tcW w:w="4926" w:type="dxa"/>
          </w:tcPr>
          <w:p w14:paraId="4446F010" w14:textId="77777777" w:rsidR="009D097C" w:rsidRPr="00F123CA" w:rsidRDefault="009D097C" w:rsidP="00281B10">
            <w:pPr>
              <w:rPr>
                <w:rFonts w:cs="Calibri"/>
                <w:sz w:val="24"/>
                <w:szCs w:val="24"/>
              </w:rPr>
            </w:pPr>
            <w:r w:rsidRPr="00F123CA">
              <w:rPr>
                <w:rFonts w:cs="Calibri"/>
                <w:sz w:val="24"/>
                <w:szCs w:val="24"/>
              </w:rPr>
              <w:t>Ability to document pertinent information (H&amp;P, Assessment and Plan)</w:t>
            </w:r>
          </w:p>
        </w:tc>
        <w:tc>
          <w:tcPr>
            <w:tcW w:w="1357" w:type="dxa"/>
          </w:tcPr>
          <w:p w14:paraId="70746E60" w14:textId="77777777" w:rsidR="009D097C" w:rsidRPr="00F123CA" w:rsidRDefault="009D097C" w:rsidP="00281B10">
            <w:pPr>
              <w:jc w:val="center"/>
              <w:rPr>
                <w:rFonts w:cs="Calibri"/>
                <w:b/>
                <w:sz w:val="24"/>
                <w:szCs w:val="24"/>
              </w:rPr>
            </w:pPr>
          </w:p>
        </w:tc>
        <w:tc>
          <w:tcPr>
            <w:tcW w:w="1471" w:type="dxa"/>
          </w:tcPr>
          <w:p w14:paraId="3DBB4D8A" w14:textId="77777777" w:rsidR="009D097C" w:rsidRPr="00F123CA" w:rsidRDefault="009D097C" w:rsidP="00281B10">
            <w:pPr>
              <w:jc w:val="center"/>
              <w:rPr>
                <w:rFonts w:cs="Calibri"/>
                <w:b/>
                <w:sz w:val="24"/>
                <w:szCs w:val="24"/>
              </w:rPr>
            </w:pPr>
          </w:p>
        </w:tc>
        <w:tc>
          <w:tcPr>
            <w:tcW w:w="1436" w:type="dxa"/>
          </w:tcPr>
          <w:p w14:paraId="559A79ED" w14:textId="77777777" w:rsidR="009D097C" w:rsidRPr="00F123CA" w:rsidRDefault="009D097C" w:rsidP="00281B10">
            <w:pPr>
              <w:jc w:val="center"/>
              <w:rPr>
                <w:rFonts w:cs="Calibri"/>
                <w:b/>
                <w:sz w:val="24"/>
                <w:szCs w:val="24"/>
              </w:rPr>
            </w:pPr>
          </w:p>
        </w:tc>
        <w:tc>
          <w:tcPr>
            <w:tcW w:w="1043" w:type="dxa"/>
          </w:tcPr>
          <w:p w14:paraId="22446E4A" w14:textId="77777777" w:rsidR="009D097C" w:rsidRPr="00F123CA" w:rsidRDefault="009D097C" w:rsidP="00281B10">
            <w:pPr>
              <w:jc w:val="center"/>
              <w:rPr>
                <w:rFonts w:cs="Calibri"/>
                <w:b/>
                <w:sz w:val="24"/>
                <w:szCs w:val="24"/>
              </w:rPr>
            </w:pPr>
          </w:p>
        </w:tc>
        <w:tc>
          <w:tcPr>
            <w:tcW w:w="855" w:type="dxa"/>
          </w:tcPr>
          <w:p w14:paraId="3647C3A8" w14:textId="77777777" w:rsidR="009D097C" w:rsidRPr="00F123CA" w:rsidRDefault="009D097C" w:rsidP="00281B10">
            <w:pPr>
              <w:jc w:val="center"/>
              <w:rPr>
                <w:rFonts w:cs="Calibri"/>
                <w:b/>
                <w:sz w:val="24"/>
                <w:szCs w:val="24"/>
              </w:rPr>
            </w:pPr>
            <w:r w:rsidRPr="00F123CA">
              <w:rPr>
                <w:rFonts w:cs="Calibri"/>
                <w:b/>
                <w:sz w:val="24"/>
                <w:szCs w:val="24"/>
              </w:rPr>
              <w:t>N/A</w:t>
            </w:r>
          </w:p>
        </w:tc>
      </w:tr>
      <w:tr w:rsidR="009D097C" w:rsidRPr="00F123CA" w14:paraId="17D2204C" w14:textId="77777777" w:rsidTr="00F123CA">
        <w:tc>
          <w:tcPr>
            <w:tcW w:w="4926" w:type="dxa"/>
          </w:tcPr>
          <w:p w14:paraId="31ECB44C" w14:textId="77777777" w:rsidR="009D097C" w:rsidRPr="00F123CA" w:rsidRDefault="009D097C" w:rsidP="00281B10">
            <w:pPr>
              <w:rPr>
                <w:rFonts w:cs="Calibri"/>
                <w:sz w:val="24"/>
                <w:szCs w:val="24"/>
              </w:rPr>
            </w:pPr>
            <w:r w:rsidRPr="00F123CA">
              <w:rPr>
                <w:rFonts w:cs="Calibri"/>
                <w:sz w:val="24"/>
                <w:szCs w:val="24"/>
              </w:rPr>
              <w:t>Ability to work collaboratively in an interprofessional patient-centered team</w:t>
            </w:r>
          </w:p>
        </w:tc>
        <w:tc>
          <w:tcPr>
            <w:tcW w:w="1357" w:type="dxa"/>
          </w:tcPr>
          <w:p w14:paraId="60CDA664" w14:textId="77777777" w:rsidR="009D097C" w:rsidRPr="00F123CA" w:rsidRDefault="009D097C" w:rsidP="00281B10">
            <w:pPr>
              <w:jc w:val="center"/>
              <w:rPr>
                <w:rFonts w:cs="Calibri"/>
                <w:b/>
                <w:sz w:val="24"/>
                <w:szCs w:val="24"/>
              </w:rPr>
            </w:pPr>
          </w:p>
        </w:tc>
        <w:tc>
          <w:tcPr>
            <w:tcW w:w="1471" w:type="dxa"/>
          </w:tcPr>
          <w:p w14:paraId="4C7541EA" w14:textId="77777777" w:rsidR="009D097C" w:rsidRPr="00F123CA" w:rsidRDefault="009D097C" w:rsidP="00281B10">
            <w:pPr>
              <w:jc w:val="center"/>
              <w:rPr>
                <w:rFonts w:cs="Calibri"/>
                <w:b/>
                <w:sz w:val="24"/>
                <w:szCs w:val="24"/>
              </w:rPr>
            </w:pPr>
          </w:p>
        </w:tc>
        <w:tc>
          <w:tcPr>
            <w:tcW w:w="1436" w:type="dxa"/>
          </w:tcPr>
          <w:p w14:paraId="496E83F3" w14:textId="77777777" w:rsidR="009D097C" w:rsidRPr="00F123CA" w:rsidRDefault="009D097C" w:rsidP="00281B10">
            <w:pPr>
              <w:jc w:val="center"/>
              <w:rPr>
                <w:rFonts w:cs="Calibri"/>
                <w:b/>
                <w:sz w:val="24"/>
                <w:szCs w:val="24"/>
              </w:rPr>
            </w:pPr>
          </w:p>
        </w:tc>
        <w:tc>
          <w:tcPr>
            <w:tcW w:w="1043" w:type="dxa"/>
          </w:tcPr>
          <w:p w14:paraId="2FC8E83B" w14:textId="77777777" w:rsidR="009D097C" w:rsidRPr="00F123CA" w:rsidRDefault="009D097C" w:rsidP="00281B10">
            <w:pPr>
              <w:jc w:val="center"/>
              <w:rPr>
                <w:rFonts w:cs="Calibri"/>
                <w:b/>
                <w:sz w:val="24"/>
                <w:szCs w:val="24"/>
              </w:rPr>
            </w:pPr>
          </w:p>
        </w:tc>
        <w:tc>
          <w:tcPr>
            <w:tcW w:w="855" w:type="dxa"/>
          </w:tcPr>
          <w:p w14:paraId="4981E8F0" w14:textId="77777777" w:rsidR="009D097C" w:rsidRPr="00F123CA" w:rsidRDefault="009D097C" w:rsidP="00281B10">
            <w:pPr>
              <w:jc w:val="center"/>
              <w:rPr>
                <w:rFonts w:cs="Calibri"/>
                <w:b/>
                <w:sz w:val="24"/>
                <w:szCs w:val="24"/>
              </w:rPr>
            </w:pPr>
            <w:r w:rsidRPr="00F123CA">
              <w:rPr>
                <w:rFonts w:cs="Calibri"/>
                <w:b/>
                <w:sz w:val="24"/>
                <w:szCs w:val="24"/>
              </w:rPr>
              <w:t>N/A</w:t>
            </w:r>
          </w:p>
        </w:tc>
      </w:tr>
    </w:tbl>
    <w:p w14:paraId="2584948F" w14:textId="77777777" w:rsidR="009D097C" w:rsidRPr="00DE060A" w:rsidRDefault="009D097C" w:rsidP="009D097C">
      <w:pPr>
        <w:rPr>
          <w:rFonts w:ascii="Calibri" w:hAnsi="Calibri" w:cs="Calibri"/>
        </w:rPr>
      </w:pPr>
    </w:p>
    <w:tbl>
      <w:tblPr>
        <w:tblStyle w:val="TableGrid"/>
        <w:tblW w:w="11088" w:type="dxa"/>
        <w:tblLook w:val="04A0" w:firstRow="1" w:lastRow="0" w:firstColumn="1" w:lastColumn="0" w:noHBand="0" w:noVBand="1"/>
      </w:tblPr>
      <w:tblGrid>
        <w:gridCol w:w="4360"/>
        <w:gridCol w:w="1493"/>
        <w:gridCol w:w="1619"/>
        <w:gridCol w:w="1580"/>
        <w:gridCol w:w="1148"/>
        <w:gridCol w:w="888"/>
      </w:tblGrid>
      <w:tr w:rsidR="00F123CA" w:rsidRPr="00F123CA" w14:paraId="4B93B10A" w14:textId="77777777" w:rsidTr="00F123CA">
        <w:tc>
          <w:tcPr>
            <w:tcW w:w="3961" w:type="dxa"/>
          </w:tcPr>
          <w:p w14:paraId="6A43E8F2" w14:textId="55A55703" w:rsidR="00F123CA" w:rsidRPr="00F123CA" w:rsidRDefault="00F123CA" w:rsidP="00F123CA">
            <w:pPr>
              <w:rPr>
                <w:rFonts w:asciiTheme="minorHAnsi" w:hAnsiTheme="minorHAnsi" w:cstheme="minorHAnsi"/>
                <w:b/>
                <w:sz w:val="24"/>
                <w:szCs w:val="24"/>
              </w:rPr>
            </w:pPr>
            <w:r w:rsidRPr="00F123CA">
              <w:rPr>
                <w:rFonts w:asciiTheme="minorHAnsi" w:hAnsiTheme="minorHAnsi" w:cstheme="minorHAnsi"/>
                <w:b/>
                <w:sz w:val="24"/>
                <w:szCs w:val="24"/>
              </w:rPr>
              <w:t>Patient Care</w:t>
            </w:r>
          </w:p>
        </w:tc>
        <w:tc>
          <w:tcPr>
            <w:tcW w:w="1357" w:type="dxa"/>
          </w:tcPr>
          <w:p w14:paraId="4A4C7231" w14:textId="02A69FEC" w:rsidR="00F123CA" w:rsidRPr="00F123CA" w:rsidRDefault="00F123CA" w:rsidP="00F123CA">
            <w:pPr>
              <w:jc w:val="center"/>
              <w:rPr>
                <w:rFonts w:asciiTheme="minorHAnsi" w:hAnsiTheme="minorHAnsi" w:cstheme="minorHAnsi"/>
                <w:b/>
                <w:sz w:val="24"/>
                <w:szCs w:val="24"/>
              </w:rPr>
            </w:pPr>
            <w:r w:rsidRPr="00F123CA">
              <w:rPr>
                <w:rFonts w:asciiTheme="minorHAnsi" w:hAnsiTheme="minorHAnsi" w:cstheme="minorHAnsi"/>
                <w:b/>
                <w:sz w:val="24"/>
                <w:szCs w:val="24"/>
              </w:rPr>
              <w:t>Inadequate (Deficient)</w:t>
            </w:r>
          </w:p>
        </w:tc>
        <w:tc>
          <w:tcPr>
            <w:tcW w:w="1471" w:type="dxa"/>
          </w:tcPr>
          <w:p w14:paraId="71C59950" w14:textId="588E9E8C" w:rsidR="00F123CA" w:rsidRPr="00F123CA" w:rsidRDefault="00F123CA" w:rsidP="00F123CA">
            <w:pPr>
              <w:jc w:val="center"/>
              <w:rPr>
                <w:rFonts w:asciiTheme="minorHAnsi" w:hAnsiTheme="minorHAnsi" w:cstheme="minorHAnsi"/>
                <w:b/>
                <w:sz w:val="24"/>
                <w:szCs w:val="24"/>
              </w:rPr>
            </w:pPr>
            <w:r w:rsidRPr="00F123CA">
              <w:rPr>
                <w:rFonts w:asciiTheme="minorHAnsi" w:hAnsiTheme="minorHAnsi" w:cstheme="minorHAnsi"/>
                <w:b/>
                <w:sz w:val="24"/>
                <w:szCs w:val="24"/>
              </w:rPr>
              <w:t>Competence (With direct supervision)</w:t>
            </w:r>
          </w:p>
        </w:tc>
        <w:tc>
          <w:tcPr>
            <w:tcW w:w="1436" w:type="dxa"/>
          </w:tcPr>
          <w:p w14:paraId="44979842" w14:textId="3280C011" w:rsidR="00F123CA" w:rsidRPr="00F123CA" w:rsidRDefault="00F123CA" w:rsidP="00F123CA">
            <w:pPr>
              <w:jc w:val="center"/>
              <w:rPr>
                <w:rFonts w:asciiTheme="minorHAnsi" w:hAnsiTheme="minorHAnsi" w:cstheme="minorHAnsi"/>
                <w:b/>
                <w:sz w:val="24"/>
                <w:szCs w:val="24"/>
              </w:rPr>
            </w:pPr>
            <w:r w:rsidRPr="00F123CA">
              <w:rPr>
                <w:rFonts w:asciiTheme="minorHAnsi" w:hAnsiTheme="minorHAnsi" w:cstheme="minorHAnsi"/>
                <w:b/>
                <w:sz w:val="24"/>
                <w:szCs w:val="24"/>
              </w:rPr>
              <w:t>Proficiency (With indirect supervision)</w:t>
            </w:r>
          </w:p>
        </w:tc>
        <w:tc>
          <w:tcPr>
            <w:tcW w:w="1043" w:type="dxa"/>
          </w:tcPr>
          <w:p w14:paraId="06B9021C" w14:textId="2EB9EC74" w:rsidR="00F123CA" w:rsidRPr="00F123CA" w:rsidRDefault="00F123CA" w:rsidP="00F123CA">
            <w:pPr>
              <w:jc w:val="center"/>
              <w:rPr>
                <w:rFonts w:asciiTheme="minorHAnsi" w:hAnsiTheme="minorHAnsi" w:cstheme="minorHAnsi"/>
                <w:b/>
                <w:sz w:val="24"/>
                <w:szCs w:val="24"/>
              </w:rPr>
            </w:pPr>
            <w:r w:rsidRPr="00F123CA">
              <w:rPr>
                <w:rFonts w:asciiTheme="minorHAnsi" w:hAnsiTheme="minorHAnsi" w:cstheme="minorHAnsi"/>
                <w:b/>
                <w:sz w:val="24"/>
                <w:szCs w:val="24"/>
              </w:rPr>
              <w:t>Mastery (Could teach others)</w:t>
            </w:r>
          </w:p>
        </w:tc>
        <w:tc>
          <w:tcPr>
            <w:tcW w:w="807" w:type="dxa"/>
          </w:tcPr>
          <w:p w14:paraId="02928F64" w14:textId="77777777" w:rsidR="00F123CA" w:rsidRPr="00F123CA" w:rsidRDefault="00F123CA" w:rsidP="00F123CA">
            <w:pPr>
              <w:jc w:val="center"/>
              <w:rPr>
                <w:rFonts w:asciiTheme="minorHAnsi" w:hAnsiTheme="minorHAnsi" w:cstheme="minorHAnsi"/>
                <w:b/>
                <w:sz w:val="24"/>
                <w:szCs w:val="24"/>
              </w:rPr>
            </w:pPr>
          </w:p>
        </w:tc>
      </w:tr>
      <w:tr w:rsidR="009D097C" w:rsidRPr="00F123CA" w14:paraId="11B8C807" w14:textId="77777777" w:rsidTr="00F123CA">
        <w:tc>
          <w:tcPr>
            <w:tcW w:w="3961" w:type="dxa"/>
          </w:tcPr>
          <w:p w14:paraId="38986324" w14:textId="77777777" w:rsidR="009D097C" w:rsidRPr="00F123CA" w:rsidRDefault="009D097C" w:rsidP="00281B10">
            <w:pPr>
              <w:rPr>
                <w:rFonts w:asciiTheme="minorHAnsi" w:hAnsiTheme="minorHAnsi" w:cstheme="minorHAnsi"/>
                <w:sz w:val="24"/>
                <w:szCs w:val="24"/>
              </w:rPr>
            </w:pPr>
            <w:r w:rsidRPr="00F123CA">
              <w:rPr>
                <w:rFonts w:asciiTheme="minorHAnsi" w:hAnsiTheme="minorHAnsi" w:cstheme="minorHAnsi"/>
                <w:sz w:val="24"/>
                <w:szCs w:val="24"/>
              </w:rPr>
              <w:t>Ability to perform a history of present illness</w:t>
            </w:r>
          </w:p>
        </w:tc>
        <w:tc>
          <w:tcPr>
            <w:tcW w:w="1357" w:type="dxa"/>
          </w:tcPr>
          <w:p w14:paraId="49203325" w14:textId="77777777" w:rsidR="009D097C" w:rsidRPr="00F123CA" w:rsidRDefault="009D097C" w:rsidP="00281B10">
            <w:pPr>
              <w:jc w:val="center"/>
              <w:rPr>
                <w:rFonts w:asciiTheme="minorHAnsi" w:hAnsiTheme="minorHAnsi" w:cstheme="minorHAnsi"/>
                <w:b/>
                <w:sz w:val="24"/>
                <w:szCs w:val="24"/>
              </w:rPr>
            </w:pPr>
          </w:p>
        </w:tc>
        <w:tc>
          <w:tcPr>
            <w:tcW w:w="1471" w:type="dxa"/>
          </w:tcPr>
          <w:p w14:paraId="7356EED3" w14:textId="77777777" w:rsidR="009D097C" w:rsidRPr="00F123CA" w:rsidRDefault="009D097C" w:rsidP="00281B10">
            <w:pPr>
              <w:jc w:val="center"/>
              <w:rPr>
                <w:rFonts w:asciiTheme="minorHAnsi" w:hAnsiTheme="minorHAnsi" w:cstheme="minorHAnsi"/>
                <w:b/>
                <w:sz w:val="24"/>
                <w:szCs w:val="24"/>
              </w:rPr>
            </w:pPr>
          </w:p>
        </w:tc>
        <w:tc>
          <w:tcPr>
            <w:tcW w:w="1436" w:type="dxa"/>
          </w:tcPr>
          <w:p w14:paraId="6915136E" w14:textId="77777777" w:rsidR="009D097C" w:rsidRPr="00F123CA" w:rsidRDefault="009D097C" w:rsidP="00281B10">
            <w:pPr>
              <w:jc w:val="center"/>
              <w:rPr>
                <w:rFonts w:asciiTheme="minorHAnsi" w:hAnsiTheme="minorHAnsi" w:cstheme="minorHAnsi"/>
                <w:b/>
                <w:sz w:val="24"/>
                <w:szCs w:val="24"/>
              </w:rPr>
            </w:pPr>
          </w:p>
        </w:tc>
        <w:tc>
          <w:tcPr>
            <w:tcW w:w="1043" w:type="dxa"/>
          </w:tcPr>
          <w:p w14:paraId="689749AF" w14:textId="77777777" w:rsidR="009D097C" w:rsidRPr="00F123CA" w:rsidRDefault="009D097C" w:rsidP="00281B10">
            <w:pPr>
              <w:jc w:val="center"/>
              <w:rPr>
                <w:rFonts w:asciiTheme="minorHAnsi" w:hAnsiTheme="minorHAnsi" w:cstheme="minorHAnsi"/>
                <w:b/>
                <w:sz w:val="24"/>
                <w:szCs w:val="24"/>
              </w:rPr>
            </w:pPr>
          </w:p>
        </w:tc>
        <w:tc>
          <w:tcPr>
            <w:tcW w:w="807" w:type="dxa"/>
          </w:tcPr>
          <w:p w14:paraId="0EF2BFE7" w14:textId="77777777" w:rsidR="009D097C" w:rsidRPr="00F123CA" w:rsidRDefault="009D097C" w:rsidP="00281B10">
            <w:pPr>
              <w:jc w:val="center"/>
              <w:rPr>
                <w:rFonts w:asciiTheme="minorHAnsi" w:hAnsiTheme="minorHAnsi" w:cstheme="minorHAnsi"/>
                <w:b/>
                <w:sz w:val="24"/>
                <w:szCs w:val="24"/>
              </w:rPr>
            </w:pPr>
            <w:r w:rsidRPr="00F123CA">
              <w:rPr>
                <w:rFonts w:asciiTheme="minorHAnsi" w:hAnsiTheme="minorHAnsi" w:cstheme="minorHAnsi"/>
                <w:b/>
                <w:sz w:val="24"/>
                <w:szCs w:val="24"/>
              </w:rPr>
              <w:t>N/A</w:t>
            </w:r>
          </w:p>
        </w:tc>
      </w:tr>
      <w:tr w:rsidR="009D097C" w:rsidRPr="00F123CA" w14:paraId="05EDF5EB" w14:textId="77777777" w:rsidTr="00F123CA">
        <w:tc>
          <w:tcPr>
            <w:tcW w:w="3961" w:type="dxa"/>
          </w:tcPr>
          <w:p w14:paraId="78DE767A" w14:textId="77777777" w:rsidR="009D097C" w:rsidRPr="00F123CA" w:rsidRDefault="009D097C" w:rsidP="00281B10">
            <w:pPr>
              <w:rPr>
                <w:rFonts w:asciiTheme="minorHAnsi" w:hAnsiTheme="minorHAnsi" w:cstheme="minorHAnsi"/>
                <w:sz w:val="24"/>
                <w:szCs w:val="24"/>
              </w:rPr>
            </w:pPr>
            <w:r w:rsidRPr="00F123CA">
              <w:rPr>
                <w:rFonts w:asciiTheme="minorHAnsi" w:hAnsiTheme="minorHAnsi" w:cstheme="minorHAnsi"/>
                <w:sz w:val="24"/>
                <w:szCs w:val="24"/>
              </w:rPr>
              <w:t>Ability to perform an appropriate physical examination</w:t>
            </w:r>
          </w:p>
        </w:tc>
        <w:tc>
          <w:tcPr>
            <w:tcW w:w="1357" w:type="dxa"/>
          </w:tcPr>
          <w:p w14:paraId="09742088" w14:textId="77777777" w:rsidR="009D097C" w:rsidRPr="00F123CA" w:rsidRDefault="009D097C" w:rsidP="00281B10">
            <w:pPr>
              <w:jc w:val="center"/>
              <w:rPr>
                <w:rFonts w:asciiTheme="minorHAnsi" w:hAnsiTheme="minorHAnsi" w:cstheme="minorHAnsi"/>
                <w:b/>
                <w:sz w:val="24"/>
                <w:szCs w:val="24"/>
              </w:rPr>
            </w:pPr>
          </w:p>
        </w:tc>
        <w:tc>
          <w:tcPr>
            <w:tcW w:w="1471" w:type="dxa"/>
          </w:tcPr>
          <w:p w14:paraId="4710BEC6" w14:textId="77777777" w:rsidR="009D097C" w:rsidRPr="00F123CA" w:rsidRDefault="009D097C" w:rsidP="00281B10">
            <w:pPr>
              <w:jc w:val="center"/>
              <w:rPr>
                <w:rFonts w:asciiTheme="minorHAnsi" w:hAnsiTheme="minorHAnsi" w:cstheme="minorHAnsi"/>
                <w:b/>
                <w:sz w:val="24"/>
                <w:szCs w:val="24"/>
              </w:rPr>
            </w:pPr>
          </w:p>
        </w:tc>
        <w:tc>
          <w:tcPr>
            <w:tcW w:w="1436" w:type="dxa"/>
          </w:tcPr>
          <w:p w14:paraId="687382B3" w14:textId="77777777" w:rsidR="009D097C" w:rsidRPr="00F123CA" w:rsidRDefault="009D097C" w:rsidP="00281B10">
            <w:pPr>
              <w:jc w:val="center"/>
              <w:rPr>
                <w:rFonts w:asciiTheme="minorHAnsi" w:hAnsiTheme="minorHAnsi" w:cstheme="minorHAnsi"/>
                <w:b/>
                <w:sz w:val="24"/>
                <w:szCs w:val="24"/>
              </w:rPr>
            </w:pPr>
          </w:p>
        </w:tc>
        <w:tc>
          <w:tcPr>
            <w:tcW w:w="1043" w:type="dxa"/>
          </w:tcPr>
          <w:p w14:paraId="326A05E3" w14:textId="77777777" w:rsidR="009D097C" w:rsidRPr="00F123CA" w:rsidRDefault="009D097C" w:rsidP="00281B10">
            <w:pPr>
              <w:jc w:val="center"/>
              <w:rPr>
                <w:rFonts w:asciiTheme="minorHAnsi" w:hAnsiTheme="minorHAnsi" w:cstheme="minorHAnsi"/>
                <w:b/>
                <w:sz w:val="24"/>
                <w:szCs w:val="24"/>
              </w:rPr>
            </w:pPr>
          </w:p>
        </w:tc>
        <w:tc>
          <w:tcPr>
            <w:tcW w:w="807" w:type="dxa"/>
          </w:tcPr>
          <w:p w14:paraId="2870AEC8" w14:textId="77777777" w:rsidR="009D097C" w:rsidRPr="00F123CA" w:rsidRDefault="009D097C" w:rsidP="00281B10">
            <w:pPr>
              <w:jc w:val="center"/>
              <w:rPr>
                <w:rFonts w:asciiTheme="minorHAnsi" w:hAnsiTheme="minorHAnsi" w:cstheme="minorHAnsi"/>
                <w:b/>
                <w:sz w:val="24"/>
                <w:szCs w:val="24"/>
              </w:rPr>
            </w:pPr>
            <w:r w:rsidRPr="00F123CA">
              <w:rPr>
                <w:rFonts w:asciiTheme="minorHAnsi" w:hAnsiTheme="minorHAnsi" w:cstheme="minorHAnsi"/>
                <w:b/>
                <w:sz w:val="24"/>
                <w:szCs w:val="24"/>
              </w:rPr>
              <w:t>N/A</w:t>
            </w:r>
          </w:p>
        </w:tc>
      </w:tr>
      <w:tr w:rsidR="009D097C" w:rsidRPr="00F123CA" w14:paraId="2A668BE5" w14:textId="77777777" w:rsidTr="00F123CA">
        <w:tc>
          <w:tcPr>
            <w:tcW w:w="3961" w:type="dxa"/>
          </w:tcPr>
          <w:p w14:paraId="14FFE1E2" w14:textId="77777777" w:rsidR="009D097C" w:rsidRPr="00F123CA" w:rsidRDefault="009D097C" w:rsidP="00281B10">
            <w:pPr>
              <w:rPr>
                <w:rFonts w:asciiTheme="minorHAnsi" w:hAnsiTheme="minorHAnsi" w:cstheme="minorHAnsi"/>
                <w:sz w:val="24"/>
                <w:szCs w:val="24"/>
              </w:rPr>
            </w:pPr>
            <w:r w:rsidRPr="00F123CA">
              <w:rPr>
                <w:rFonts w:asciiTheme="minorHAnsi" w:hAnsiTheme="minorHAnsi" w:cstheme="minorHAnsi"/>
                <w:sz w:val="24"/>
                <w:szCs w:val="24"/>
              </w:rPr>
              <w:t>Ability to order and interpret diagnostic labs and imaging</w:t>
            </w:r>
          </w:p>
        </w:tc>
        <w:tc>
          <w:tcPr>
            <w:tcW w:w="1357" w:type="dxa"/>
          </w:tcPr>
          <w:p w14:paraId="378966B4" w14:textId="77777777" w:rsidR="009D097C" w:rsidRPr="00F123CA" w:rsidRDefault="009D097C" w:rsidP="00281B10">
            <w:pPr>
              <w:jc w:val="center"/>
              <w:rPr>
                <w:rFonts w:asciiTheme="minorHAnsi" w:hAnsiTheme="minorHAnsi" w:cstheme="minorHAnsi"/>
                <w:b/>
                <w:sz w:val="24"/>
                <w:szCs w:val="24"/>
              </w:rPr>
            </w:pPr>
          </w:p>
        </w:tc>
        <w:tc>
          <w:tcPr>
            <w:tcW w:w="1471" w:type="dxa"/>
          </w:tcPr>
          <w:p w14:paraId="2D35EBCC" w14:textId="77777777" w:rsidR="009D097C" w:rsidRPr="00F123CA" w:rsidRDefault="009D097C" w:rsidP="00281B10">
            <w:pPr>
              <w:jc w:val="center"/>
              <w:rPr>
                <w:rFonts w:asciiTheme="minorHAnsi" w:hAnsiTheme="minorHAnsi" w:cstheme="minorHAnsi"/>
                <w:b/>
                <w:sz w:val="24"/>
                <w:szCs w:val="24"/>
              </w:rPr>
            </w:pPr>
          </w:p>
        </w:tc>
        <w:tc>
          <w:tcPr>
            <w:tcW w:w="1436" w:type="dxa"/>
          </w:tcPr>
          <w:p w14:paraId="08A3B3E0" w14:textId="77777777" w:rsidR="009D097C" w:rsidRPr="00F123CA" w:rsidRDefault="009D097C" w:rsidP="00281B10">
            <w:pPr>
              <w:jc w:val="center"/>
              <w:rPr>
                <w:rFonts w:asciiTheme="minorHAnsi" w:hAnsiTheme="minorHAnsi" w:cstheme="minorHAnsi"/>
                <w:b/>
                <w:sz w:val="24"/>
                <w:szCs w:val="24"/>
              </w:rPr>
            </w:pPr>
          </w:p>
        </w:tc>
        <w:tc>
          <w:tcPr>
            <w:tcW w:w="1043" w:type="dxa"/>
          </w:tcPr>
          <w:p w14:paraId="0B3845C9" w14:textId="77777777" w:rsidR="009D097C" w:rsidRPr="00F123CA" w:rsidRDefault="009D097C" w:rsidP="00281B10">
            <w:pPr>
              <w:jc w:val="center"/>
              <w:rPr>
                <w:rFonts w:asciiTheme="minorHAnsi" w:hAnsiTheme="minorHAnsi" w:cstheme="minorHAnsi"/>
                <w:b/>
                <w:sz w:val="24"/>
                <w:szCs w:val="24"/>
              </w:rPr>
            </w:pPr>
          </w:p>
        </w:tc>
        <w:tc>
          <w:tcPr>
            <w:tcW w:w="807" w:type="dxa"/>
          </w:tcPr>
          <w:p w14:paraId="08D9E659" w14:textId="77777777" w:rsidR="009D097C" w:rsidRPr="00F123CA" w:rsidRDefault="009D097C" w:rsidP="00281B10">
            <w:pPr>
              <w:jc w:val="center"/>
              <w:rPr>
                <w:rFonts w:asciiTheme="minorHAnsi" w:hAnsiTheme="minorHAnsi" w:cstheme="minorHAnsi"/>
                <w:b/>
                <w:sz w:val="24"/>
                <w:szCs w:val="24"/>
              </w:rPr>
            </w:pPr>
            <w:r w:rsidRPr="00F123CA">
              <w:rPr>
                <w:rFonts w:asciiTheme="minorHAnsi" w:hAnsiTheme="minorHAnsi" w:cstheme="minorHAnsi"/>
                <w:b/>
                <w:sz w:val="24"/>
                <w:szCs w:val="24"/>
              </w:rPr>
              <w:t>N/A</w:t>
            </w:r>
          </w:p>
        </w:tc>
      </w:tr>
      <w:tr w:rsidR="009D097C" w:rsidRPr="00F123CA" w14:paraId="6CF71B9C" w14:textId="77777777" w:rsidTr="00F123CA">
        <w:tc>
          <w:tcPr>
            <w:tcW w:w="3961" w:type="dxa"/>
          </w:tcPr>
          <w:p w14:paraId="3B11A66F" w14:textId="77777777" w:rsidR="009D097C" w:rsidRPr="00F123CA" w:rsidRDefault="009D097C" w:rsidP="00281B10">
            <w:pPr>
              <w:rPr>
                <w:rFonts w:asciiTheme="minorHAnsi" w:hAnsiTheme="minorHAnsi" w:cstheme="minorHAnsi"/>
                <w:sz w:val="24"/>
                <w:szCs w:val="24"/>
              </w:rPr>
            </w:pPr>
            <w:r w:rsidRPr="00F123CA">
              <w:rPr>
                <w:rFonts w:asciiTheme="minorHAnsi" w:hAnsiTheme="minorHAnsi" w:cstheme="minorHAnsi"/>
                <w:sz w:val="24"/>
                <w:szCs w:val="24"/>
              </w:rPr>
              <w:t>Ability to develop a management plan</w:t>
            </w:r>
          </w:p>
        </w:tc>
        <w:tc>
          <w:tcPr>
            <w:tcW w:w="1357" w:type="dxa"/>
          </w:tcPr>
          <w:p w14:paraId="2F2ACCC9" w14:textId="77777777" w:rsidR="009D097C" w:rsidRPr="00F123CA" w:rsidRDefault="009D097C" w:rsidP="00281B10">
            <w:pPr>
              <w:jc w:val="center"/>
              <w:rPr>
                <w:rFonts w:asciiTheme="minorHAnsi" w:hAnsiTheme="minorHAnsi" w:cstheme="minorHAnsi"/>
                <w:b/>
                <w:sz w:val="24"/>
                <w:szCs w:val="24"/>
              </w:rPr>
            </w:pPr>
          </w:p>
        </w:tc>
        <w:tc>
          <w:tcPr>
            <w:tcW w:w="1471" w:type="dxa"/>
          </w:tcPr>
          <w:p w14:paraId="17FF1A68" w14:textId="77777777" w:rsidR="009D097C" w:rsidRPr="00F123CA" w:rsidRDefault="009D097C" w:rsidP="00281B10">
            <w:pPr>
              <w:jc w:val="center"/>
              <w:rPr>
                <w:rFonts w:asciiTheme="minorHAnsi" w:hAnsiTheme="minorHAnsi" w:cstheme="minorHAnsi"/>
                <w:b/>
                <w:sz w:val="24"/>
                <w:szCs w:val="24"/>
              </w:rPr>
            </w:pPr>
          </w:p>
        </w:tc>
        <w:tc>
          <w:tcPr>
            <w:tcW w:w="1436" w:type="dxa"/>
          </w:tcPr>
          <w:p w14:paraId="30A4C406" w14:textId="77777777" w:rsidR="009D097C" w:rsidRPr="00F123CA" w:rsidRDefault="009D097C" w:rsidP="00281B10">
            <w:pPr>
              <w:jc w:val="center"/>
              <w:rPr>
                <w:rFonts w:asciiTheme="minorHAnsi" w:hAnsiTheme="minorHAnsi" w:cstheme="minorHAnsi"/>
                <w:b/>
                <w:sz w:val="24"/>
                <w:szCs w:val="24"/>
              </w:rPr>
            </w:pPr>
          </w:p>
        </w:tc>
        <w:tc>
          <w:tcPr>
            <w:tcW w:w="1043" w:type="dxa"/>
          </w:tcPr>
          <w:p w14:paraId="3C00F585" w14:textId="77777777" w:rsidR="009D097C" w:rsidRPr="00F123CA" w:rsidRDefault="009D097C" w:rsidP="00281B10">
            <w:pPr>
              <w:jc w:val="center"/>
              <w:rPr>
                <w:rFonts w:asciiTheme="minorHAnsi" w:hAnsiTheme="minorHAnsi" w:cstheme="minorHAnsi"/>
                <w:b/>
                <w:sz w:val="24"/>
                <w:szCs w:val="24"/>
              </w:rPr>
            </w:pPr>
          </w:p>
        </w:tc>
        <w:tc>
          <w:tcPr>
            <w:tcW w:w="807" w:type="dxa"/>
          </w:tcPr>
          <w:p w14:paraId="0BD7B2E8" w14:textId="77777777" w:rsidR="009D097C" w:rsidRPr="00F123CA" w:rsidRDefault="009D097C" w:rsidP="00281B10">
            <w:pPr>
              <w:jc w:val="center"/>
              <w:rPr>
                <w:rFonts w:asciiTheme="minorHAnsi" w:hAnsiTheme="minorHAnsi" w:cstheme="minorHAnsi"/>
                <w:b/>
                <w:sz w:val="24"/>
                <w:szCs w:val="24"/>
              </w:rPr>
            </w:pPr>
            <w:r w:rsidRPr="00F123CA">
              <w:rPr>
                <w:rFonts w:asciiTheme="minorHAnsi" w:hAnsiTheme="minorHAnsi" w:cstheme="minorHAnsi"/>
                <w:b/>
                <w:sz w:val="24"/>
                <w:szCs w:val="24"/>
              </w:rPr>
              <w:t>N/A</w:t>
            </w:r>
          </w:p>
        </w:tc>
      </w:tr>
      <w:tr w:rsidR="009D097C" w:rsidRPr="00F123CA" w14:paraId="7C340D07" w14:textId="77777777" w:rsidTr="00F123CA">
        <w:tc>
          <w:tcPr>
            <w:tcW w:w="3961" w:type="dxa"/>
          </w:tcPr>
          <w:p w14:paraId="5EEB2BC0" w14:textId="77777777" w:rsidR="009D097C" w:rsidRPr="00F123CA" w:rsidRDefault="009D097C" w:rsidP="00281B10">
            <w:pPr>
              <w:rPr>
                <w:rFonts w:asciiTheme="minorHAnsi" w:hAnsiTheme="minorHAnsi" w:cstheme="minorHAnsi"/>
                <w:sz w:val="24"/>
                <w:szCs w:val="24"/>
              </w:rPr>
            </w:pPr>
            <w:r w:rsidRPr="00F123CA">
              <w:rPr>
                <w:rFonts w:asciiTheme="minorHAnsi" w:hAnsiTheme="minorHAnsi" w:cstheme="minorHAnsi"/>
                <w:sz w:val="24"/>
                <w:szCs w:val="24"/>
              </w:rPr>
              <w:t>Ability to counsel patients on their management plan</w:t>
            </w:r>
          </w:p>
        </w:tc>
        <w:tc>
          <w:tcPr>
            <w:tcW w:w="1357" w:type="dxa"/>
          </w:tcPr>
          <w:p w14:paraId="7EFA5D28" w14:textId="77777777" w:rsidR="009D097C" w:rsidRPr="00F123CA" w:rsidRDefault="009D097C" w:rsidP="00281B10">
            <w:pPr>
              <w:jc w:val="center"/>
              <w:rPr>
                <w:rFonts w:asciiTheme="minorHAnsi" w:hAnsiTheme="minorHAnsi" w:cstheme="minorHAnsi"/>
                <w:b/>
                <w:sz w:val="24"/>
                <w:szCs w:val="24"/>
              </w:rPr>
            </w:pPr>
          </w:p>
        </w:tc>
        <w:tc>
          <w:tcPr>
            <w:tcW w:w="1471" w:type="dxa"/>
          </w:tcPr>
          <w:p w14:paraId="65D4C3C3" w14:textId="77777777" w:rsidR="009D097C" w:rsidRPr="00F123CA" w:rsidRDefault="009D097C" w:rsidP="00281B10">
            <w:pPr>
              <w:jc w:val="center"/>
              <w:rPr>
                <w:rFonts w:asciiTheme="minorHAnsi" w:hAnsiTheme="minorHAnsi" w:cstheme="minorHAnsi"/>
                <w:b/>
                <w:sz w:val="24"/>
                <w:szCs w:val="24"/>
              </w:rPr>
            </w:pPr>
          </w:p>
        </w:tc>
        <w:tc>
          <w:tcPr>
            <w:tcW w:w="1436" w:type="dxa"/>
          </w:tcPr>
          <w:p w14:paraId="2E66EFF9" w14:textId="77777777" w:rsidR="009D097C" w:rsidRPr="00F123CA" w:rsidRDefault="009D097C" w:rsidP="00281B10">
            <w:pPr>
              <w:jc w:val="center"/>
              <w:rPr>
                <w:rFonts w:asciiTheme="minorHAnsi" w:hAnsiTheme="minorHAnsi" w:cstheme="minorHAnsi"/>
                <w:b/>
                <w:sz w:val="24"/>
                <w:szCs w:val="24"/>
              </w:rPr>
            </w:pPr>
          </w:p>
        </w:tc>
        <w:tc>
          <w:tcPr>
            <w:tcW w:w="1043" w:type="dxa"/>
          </w:tcPr>
          <w:p w14:paraId="3E10FF05" w14:textId="77777777" w:rsidR="009D097C" w:rsidRPr="00F123CA" w:rsidRDefault="009D097C" w:rsidP="00281B10">
            <w:pPr>
              <w:jc w:val="center"/>
              <w:rPr>
                <w:rFonts w:asciiTheme="minorHAnsi" w:hAnsiTheme="minorHAnsi" w:cstheme="minorHAnsi"/>
                <w:b/>
                <w:sz w:val="24"/>
                <w:szCs w:val="24"/>
              </w:rPr>
            </w:pPr>
          </w:p>
        </w:tc>
        <w:tc>
          <w:tcPr>
            <w:tcW w:w="807" w:type="dxa"/>
          </w:tcPr>
          <w:p w14:paraId="2D143B4F" w14:textId="77777777" w:rsidR="009D097C" w:rsidRPr="00F123CA" w:rsidRDefault="009D097C" w:rsidP="00281B10">
            <w:pPr>
              <w:jc w:val="center"/>
              <w:rPr>
                <w:rFonts w:asciiTheme="minorHAnsi" w:hAnsiTheme="minorHAnsi" w:cstheme="minorHAnsi"/>
                <w:b/>
                <w:sz w:val="24"/>
                <w:szCs w:val="24"/>
              </w:rPr>
            </w:pPr>
            <w:r w:rsidRPr="00F123CA">
              <w:rPr>
                <w:rFonts w:asciiTheme="minorHAnsi" w:hAnsiTheme="minorHAnsi" w:cstheme="minorHAnsi"/>
                <w:b/>
                <w:sz w:val="24"/>
                <w:szCs w:val="24"/>
              </w:rPr>
              <w:t>N/A</w:t>
            </w:r>
          </w:p>
        </w:tc>
      </w:tr>
      <w:tr w:rsidR="009D097C" w:rsidRPr="00F123CA" w14:paraId="61D99BFE" w14:textId="77777777" w:rsidTr="00F123CA">
        <w:tc>
          <w:tcPr>
            <w:tcW w:w="3961" w:type="dxa"/>
          </w:tcPr>
          <w:p w14:paraId="73E4C2BF" w14:textId="77777777" w:rsidR="009D097C" w:rsidRPr="00F123CA" w:rsidRDefault="009D097C" w:rsidP="00281B10">
            <w:pPr>
              <w:rPr>
                <w:rFonts w:asciiTheme="minorHAnsi" w:hAnsiTheme="minorHAnsi" w:cstheme="minorHAnsi"/>
                <w:sz w:val="24"/>
                <w:szCs w:val="24"/>
              </w:rPr>
            </w:pPr>
            <w:r w:rsidRPr="00F123CA">
              <w:rPr>
                <w:rFonts w:asciiTheme="minorHAnsi" w:hAnsiTheme="minorHAnsi" w:cstheme="minorHAnsi"/>
                <w:sz w:val="24"/>
                <w:szCs w:val="24"/>
              </w:rPr>
              <w:t>Ability to counsel patients in health promotion and disease prevention</w:t>
            </w:r>
          </w:p>
        </w:tc>
        <w:tc>
          <w:tcPr>
            <w:tcW w:w="1357" w:type="dxa"/>
          </w:tcPr>
          <w:p w14:paraId="2A10074F" w14:textId="77777777" w:rsidR="009D097C" w:rsidRPr="00F123CA" w:rsidRDefault="009D097C" w:rsidP="00281B10">
            <w:pPr>
              <w:jc w:val="center"/>
              <w:rPr>
                <w:rFonts w:asciiTheme="minorHAnsi" w:hAnsiTheme="minorHAnsi" w:cstheme="minorHAnsi"/>
                <w:b/>
                <w:sz w:val="24"/>
                <w:szCs w:val="24"/>
              </w:rPr>
            </w:pPr>
          </w:p>
        </w:tc>
        <w:tc>
          <w:tcPr>
            <w:tcW w:w="1471" w:type="dxa"/>
          </w:tcPr>
          <w:p w14:paraId="43F52728" w14:textId="77777777" w:rsidR="009D097C" w:rsidRPr="00F123CA" w:rsidRDefault="009D097C" w:rsidP="00281B10">
            <w:pPr>
              <w:jc w:val="center"/>
              <w:rPr>
                <w:rFonts w:asciiTheme="minorHAnsi" w:hAnsiTheme="minorHAnsi" w:cstheme="minorHAnsi"/>
                <w:b/>
                <w:sz w:val="24"/>
                <w:szCs w:val="24"/>
              </w:rPr>
            </w:pPr>
          </w:p>
        </w:tc>
        <w:tc>
          <w:tcPr>
            <w:tcW w:w="1436" w:type="dxa"/>
          </w:tcPr>
          <w:p w14:paraId="2EEC11FC" w14:textId="77777777" w:rsidR="009D097C" w:rsidRPr="00F123CA" w:rsidRDefault="009D097C" w:rsidP="00281B10">
            <w:pPr>
              <w:jc w:val="center"/>
              <w:rPr>
                <w:rFonts w:asciiTheme="minorHAnsi" w:hAnsiTheme="minorHAnsi" w:cstheme="minorHAnsi"/>
                <w:b/>
                <w:sz w:val="24"/>
                <w:szCs w:val="24"/>
              </w:rPr>
            </w:pPr>
          </w:p>
        </w:tc>
        <w:tc>
          <w:tcPr>
            <w:tcW w:w="1043" w:type="dxa"/>
          </w:tcPr>
          <w:p w14:paraId="317AABF7" w14:textId="77777777" w:rsidR="009D097C" w:rsidRPr="00F123CA" w:rsidRDefault="009D097C" w:rsidP="00281B10">
            <w:pPr>
              <w:jc w:val="center"/>
              <w:rPr>
                <w:rFonts w:asciiTheme="minorHAnsi" w:hAnsiTheme="minorHAnsi" w:cstheme="minorHAnsi"/>
                <w:b/>
                <w:sz w:val="24"/>
                <w:szCs w:val="24"/>
              </w:rPr>
            </w:pPr>
          </w:p>
        </w:tc>
        <w:tc>
          <w:tcPr>
            <w:tcW w:w="807" w:type="dxa"/>
          </w:tcPr>
          <w:p w14:paraId="4A23FE25" w14:textId="77777777" w:rsidR="009D097C" w:rsidRPr="00F123CA" w:rsidRDefault="009D097C" w:rsidP="00281B10">
            <w:pPr>
              <w:jc w:val="center"/>
              <w:rPr>
                <w:rFonts w:asciiTheme="minorHAnsi" w:hAnsiTheme="minorHAnsi" w:cstheme="minorHAnsi"/>
                <w:b/>
                <w:sz w:val="24"/>
                <w:szCs w:val="24"/>
              </w:rPr>
            </w:pPr>
            <w:r w:rsidRPr="00F123CA">
              <w:rPr>
                <w:rFonts w:asciiTheme="minorHAnsi" w:hAnsiTheme="minorHAnsi" w:cstheme="minorHAnsi"/>
                <w:b/>
                <w:sz w:val="24"/>
                <w:szCs w:val="24"/>
              </w:rPr>
              <w:t>N/A</w:t>
            </w:r>
          </w:p>
        </w:tc>
      </w:tr>
      <w:tr w:rsidR="009D097C" w:rsidRPr="00F123CA" w14:paraId="6EC97D5E" w14:textId="77777777" w:rsidTr="00F123CA">
        <w:tc>
          <w:tcPr>
            <w:tcW w:w="3961" w:type="dxa"/>
          </w:tcPr>
          <w:p w14:paraId="74425535" w14:textId="77777777" w:rsidR="009D097C" w:rsidRPr="00F123CA" w:rsidRDefault="009D097C" w:rsidP="00281B10">
            <w:pPr>
              <w:rPr>
                <w:rFonts w:asciiTheme="minorHAnsi" w:hAnsiTheme="minorHAnsi" w:cstheme="minorHAnsi"/>
                <w:sz w:val="24"/>
                <w:szCs w:val="24"/>
              </w:rPr>
            </w:pPr>
            <w:r w:rsidRPr="00F123CA">
              <w:rPr>
                <w:rFonts w:asciiTheme="minorHAnsi" w:hAnsiTheme="minorHAnsi" w:cstheme="minorHAnsi"/>
                <w:sz w:val="24"/>
                <w:szCs w:val="24"/>
              </w:rPr>
              <w:t>Ability to recognize emergent problems</w:t>
            </w:r>
          </w:p>
        </w:tc>
        <w:tc>
          <w:tcPr>
            <w:tcW w:w="1357" w:type="dxa"/>
          </w:tcPr>
          <w:p w14:paraId="2FCBCEB6" w14:textId="77777777" w:rsidR="009D097C" w:rsidRPr="00F123CA" w:rsidRDefault="009D097C" w:rsidP="00281B10">
            <w:pPr>
              <w:jc w:val="center"/>
              <w:rPr>
                <w:rFonts w:asciiTheme="minorHAnsi" w:hAnsiTheme="minorHAnsi" w:cstheme="minorHAnsi"/>
                <w:b/>
                <w:sz w:val="24"/>
                <w:szCs w:val="24"/>
              </w:rPr>
            </w:pPr>
          </w:p>
        </w:tc>
        <w:tc>
          <w:tcPr>
            <w:tcW w:w="1471" w:type="dxa"/>
          </w:tcPr>
          <w:p w14:paraId="38C5EAB8" w14:textId="77777777" w:rsidR="009D097C" w:rsidRPr="00F123CA" w:rsidRDefault="009D097C" w:rsidP="00281B10">
            <w:pPr>
              <w:jc w:val="center"/>
              <w:rPr>
                <w:rFonts w:asciiTheme="minorHAnsi" w:hAnsiTheme="minorHAnsi" w:cstheme="minorHAnsi"/>
                <w:b/>
                <w:sz w:val="24"/>
                <w:szCs w:val="24"/>
              </w:rPr>
            </w:pPr>
          </w:p>
        </w:tc>
        <w:tc>
          <w:tcPr>
            <w:tcW w:w="1436" w:type="dxa"/>
          </w:tcPr>
          <w:p w14:paraId="1BCA5D14" w14:textId="77777777" w:rsidR="009D097C" w:rsidRPr="00F123CA" w:rsidRDefault="009D097C" w:rsidP="00281B10">
            <w:pPr>
              <w:jc w:val="center"/>
              <w:rPr>
                <w:rFonts w:asciiTheme="minorHAnsi" w:hAnsiTheme="minorHAnsi" w:cstheme="minorHAnsi"/>
                <w:b/>
                <w:sz w:val="24"/>
                <w:szCs w:val="24"/>
              </w:rPr>
            </w:pPr>
          </w:p>
        </w:tc>
        <w:tc>
          <w:tcPr>
            <w:tcW w:w="1043" w:type="dxa"/>
          </w:tcPr>
          <w:p w14:paraId="3D617FA3" w14:textId="77777777" w:rsidR="009D097C" w:rsidRPr="00F123CA" w:rsidRDefault="009D097C" w:rsidP="00281B10">
            <w:pPr>
              <w:jc w:val="center"/>
              <w:rPr>
                <w:rFonts w:asciiTheme="minorHAnsi" w:hAnsiTheme="minorHAnsi" w:cstheme="minorHAnsi"/>
                <w:b/>
                <w:sz w:val="24"/>
                <w:szCs w:val="24"/>
              </w:rPr>
            </w:pPr>
          </w:p>
        </w:tc>
        <w:tc>
          <w:tcPr>
            <w:tcW w:w="807" w:type="dxa"/>
          </w:tcPr>
          <w:p w14:paraId="606A72F8" w14:textId="77777777" w:rsidR="009D097C" w:rsidRPr="00F123CA" w:rsidRDefault="009D097C" w:rsidP="00281B10">
            <w:pPr>
              <w:jc w:val="center"/>
              <w:rPr>
                <w:rFonts w:asciiTheme="minorHAnsi" w:hAnsiTheme="minorHAnsi" w:cstheme="minorHAnsi"/>
                <w:b/>
                <w:sz w:val="24"/>
                <w:szCs w:val="24"/>
              </w:rPr>
            </w:pPr>
            <w:r w:rsidRPr="00F123CA">
              <w:rPr>
                <w:rFonts w:asciiTheme="minorHAnsi" w:hAnsiTheme="minorHAnsi" w:cstheme="minorHAnsi"/>
                <w:b/>
                <w:sz w:val="24"/>
                <w:szCs w:val="24"/>
              </w:rPr>
              <w:t>N/A</w:t>
            </w:r>
          </w:p>
        </w:tc>
      </w:tr>
      <w:tr w:rsidR="009D097C" w:rsidRPr="00F123CA" w14:paraId="4518B993" w14:textId="77777777" w:rsidTr="00F123CA">
        <w:tc>
          <w:tcPr>
            <w:tcW w:w="3961" w:type="dxa"/>
          </w:tcPr>
          <w:p w14:paraId="42DB60DB" w14:textId="77777777" w:rsidR="009D097C" w:rsidRPr="00F123CA" w:rsidRDefault="009D097C" w:rsidP="00281B10">
            <w:pPr>
              <w:rPr>
                <w:rFonts w:asciiTheme="minorHAnsi" w:hAnsiTheme="minorHAnsi" w:cstheme="minorHAnsi"/>
                <w:sz w:val="24"/>
                <w:szCs w:val="24"/>
              </w:rPr>
            </w:pPr>
            <w:r w:rsidRPr="00F123CA">
              <w:rPr>
                <w:rFonts w:asciiTheme="minorHAnsi" w:hAnsiTheme="minorHAnsi" w:cstheme="minorHAnsi"/>
                <w:sz w:val="24"/>
                <w:szCs w:val="24"/>
              </w:rPr>
              <w:t>Ability to manage patients with acute problems</w:t>
            </w:r>
          </w:p>
        </w:tc>
        <w:tc>
          <w:tcPr>
            <w:tcW w:w="1357" w:type="dxa"/>
          </w:tcPr>
          <w:p w14:paraId="751F8600" w14:textId="77777777" w:rsidR="009D097C" w:rsidRPr="00F123CA" w:rsidRDefault="009D097C" w:rsidP="00281B10">
            <w:pPr>
              <w:jc w:val="center"/>
              <w:rPr>
                <w:rFonts w:asciiTheme="minorHAnsi" w:hAnsiTheme="minorHAnsi" w:cstheme="minorHAnsi"/>
                <w:b/>
                <w:sz w:val="24"/>
                <w:szCs w:val="24"/>
              </w:rPr>
            </w:pPr>
          </w:p>
        </w:tc>
        <w:tc>
          <w:tcPr>
            <w:tcW w:w="1471" w:type="dxa"/>
          </w:tcPr>
          <w:p w14:paraId="5564A309" w14:textId="77777777" w:rsidR="009D097C" w:rsidRPr="00F123CA" w:rsidRDefault="009D097C" w:rsidP="00281B10">
            <w:pPr>
              <w:jc w:val="center"/>
              <w:rPr>
                <w:rFonts w:asciiTheme="minorHAnsi" w:hAnsiTheme="minorHAnsi" w:cstheme="minorHAnsi"/>
                <w:b/>
                <w:sz w:val="24"/>
                <w:szCs w:val="24"/>
              </w:rPr>
            </w:pPr>
          </w:p>
        </w:tc>
        <w:tc>
          <w:tcPr>
            <w:tcW w:w="1436" w:type="dxa"/>
          </w:tcPr>
          <w:p w14:paraId="10CF85FC" w14:textId="77777777" w:rsidR="009D097C" w:rsidRPr="00F123CA" w:rsidRDefault="009D097C" w:rsidP="00281B10">
            <w:pPr>
              <w:jc w:val="center"/>
              <w:rPr>
                <w:rFonts w:asciiTheme="minorHAnsi" w:hAnsiTheme="minorHAnsi" w:cstheme="minorHAnsi"/>
                <w:b/>
                <w:sz w:val="24"/>
                <w:szCs w:val="24"/>
              </w:rPr>
            </w:pPr>
          </w:p>
        </w:tc>
        <w:tc>
          <w:tcPr>
            <w:tcW w:w="1043" w:type="dxa"/>
          </w:tcPr>
          <w:p w14:paraId="0453D5BD" w14:textId="77777777" w:rsidR="009D097C" w:rsidRPr="00F123CA" w:rsidRDefault="009D097C" w:rsidP="00281B10">
            <w:pPr>
              <w:jc w:val="center"/>
              <w:rPr>
                <w:rFonts w:asciiTheme="minorHAnsi" w:hAnsiTheme="minorHAnsi" w:cstheme="minorHAnsi"/>
                <w:b/>
                <w:sz w:val="24"/>
                <w:szCs w:val="24"/>
              </w:rPr>
            </w:pPr>
          </w:p>
        </w:tc>
        <w:tc>
          <w:tcPr>
            <w:tcW w:w="807" w:type="dxa"/>
          </w:tcPr>
          <w:p w14:paraId="1F3B6830" w14:textId="77777777" w:rsidR="009D097C" w:rsidRPr="00F123CA" w:rsidRDefault="009D097C" w:rsidP="00281B10">
            <w:pPr>
              <w:jc w:val="center"/>
              <w:rPr>
                <w:rFonts w:asciiTheme="minorHAnsi" w:hAnsiTheme="minorHAnsi" w:cstheme="minorHAnsi"/>
                <w:b/>
                <w:sz w:val="24"/>
                <w:szCs w:val="24"/>
              </w:rPr>
            </w:pPr>
            <w:r w:rsidRPr="00F123CA">
              <w:rPr>
                <w:rFonts w:asciiTheme="minorHAnsi" w:hAnsiTheme="minorHAnsi" w:cstheme="minorHAnsi"/>
                <w:b/>
                <w:sz w:val="24"/>
                <w:szCs w:val="24"/>
              </w:rPr>
              <w:t>N/A</w:t>
            </w:r>
          </w:p>
        </w:tc>
      </w:tr>
      <w:tr w:rsidR="009D097C" w:rsidRPr="00F123CA" w14:paraId="1EABBA9C" w14:textId="77777777" w:rsidTr="00F123CA">
        <w:tc>
          <w:tcPr>
            <w:tcW w:w="3961" w:type="dxa"/>
          </w:tcPr>
          <w:p w14:paraId="609428D2" w14:textId="77777777" w:rsidR="009D097C" w:rsidRPr="00F123CA" w:rsidRDefault="009D097C" w:rsidP="00281B10">
            <w:pPr>
              <w:rPr>
                <w:rFonts w:asciiTheme="minorHAnsi" w:hAnsiTheme="minorHAnsi" w:cstheme="minorHAnsi"/>
                <w:sz w:val="24"/>
                <w:szCs w:val="24"/>
              </w:rPr>
            </w:pPr>
            <w:r w:rsidRPr="00F123CA">
              <w:rPr>
                <w:rFonts w:asciiTheme="minorHAnsi" w:hAnsiTheme="minorHAnsi" w:cstheme="minorHAnsi"/>
                <w:sz w:val="24"/>
                <w:szCs w:val="24"/>
              </w:rPr>
              <w:t>Ability to manage patients with chronic problems</w:t>
            </w:r>
          </w:p>
        </w:tc>
        <w:tc>
          <w:tcPr>
            <w:tcW w:w="1357" w:type="dxa"/>
          </w:tcPr>
          <w:p w14:paraId="2EEEFA20" w14:textId="77777777" w:rsidR="009D097C" w:rsidRPr="00F123CA" w:rsidRDefault="009D097C" w:rsidP="00281B10">
            <w:pPr>
              <w:jc w:val="center"/>
              <w:rPr>
                <w:rFonts w:asciiTheme="minorHAnsi" w:hAnsiTheme="minorHAnsi" w:cstheme="minorHAnsi"/>
                <w:b/>
                <w:sz w:val="24"/>
                <w:szCs w:val="24"/>
              </w:rPr>
            </w:pPr>
          </w:p>
        </w:tc>
        <w:tc>
          <w:tcPr>
            <w:tcW w:w="1471" w:type="dxa"/>
          </w:tcPr>
          <w:p w14:paraId="20FE5E71" w14:textId="77777777" w:rsidR="009D097C" w:rsidRPr="00F123CA" w:rsidRDefault="009D097C" w:rsidP="00281B10">
            <w:pPr>
              <w:jc w:val="center"/>
              <w:rPr>
                <w:rFonts w:asciiTheme="minorHAnsi" w:hAnsiTheme="minorHAnsi" w:cstheme="minorHAnsi"/>
                <w:b/>
                <w:sz w:val="24"/>
                <w:szCs w:val="24"/>
              </w:rPr>
            </w:pPr>
          </w:p>
        </w:tc>
        <w:tc>
          <w:tcPr>
            <w:tcW w:w="1436" w:type="dxa"/>
          </w:tcPr>
          <w:p w14:paraId="5979CD19" w14:textId="77777777" w:rsidR="009D097C" w:rsidRPr="00F123CA" w:rsidRDefault="009D097C" w:rsidP="00281B10">
            <w:pPr>
              <w:jc w:val="center"/>
              <w:rPr>
                <w:rFonts w:asciiTheme="minorHAnsi" w:hAnsiTheme="minorHAnsi" w:cstheme="minorHAnsi"/>
                <w:b/>
                <w:sz w:val="24"/>
                <w:szCs w:val="24"/>
              </w:rPr>
            </w:pPr>
          </w:p>
        </w:tc>
        <w:tc>
          <w:tcPr>
            <w:tcW w:w="1043" w:type="dxa"/>
          </w:tcPr>
          <w:p w14:paraId="30BE0CD4" w14:textId="77777777" w:rsidR="009D097C" w:rsidRPr="00F123CA" w:rsidRDefault="009D097C" w:rsidP="00281B10">
            <w:pPr>
              <w:jc w:val="center"/>
              <w:rPr>
                <w:rFonts w:asciiTheme="minorHAnsi" w:hAnsiTheme="minorHAnsi" w:cstheme="minorHAnsi"/>
                <w:b/>
                <w:sz w:val="24"/>
                <w:szCs w:val="24"/>
              </w:rPr>
            </w:pPr>
          </w:p>
        </w:tc>
        <w:tc>
          <w:tcPr>
            <w:tcW w:w="807" w:type="dxa"/>
          </w:tcPr>
          <w:p w14:paraId="05FEE534" w14:textId="77777777" w:rsidR="009D097C" w:rsidRPr="00F123CA" w:rsidRDefault="009D097C" w:rsidP="00281B10">
            <w:pPr>
              <w:jc w:val="center"/>
              <w:rPr>
                <w:rFonts w:asciiTheme="minorHAnsi" w:hAnsiTheme="minorHAnsi" w:cstheme="minorHAnsi"/>
                <w:b/>
                <w:sz w:val="24"/>
                <w:szCs w:val="24"/>
              </w:rPr>
            </w:pPr>
            <w:r w:rsidRPr="00F123CA">
              <w:rPr>
                <w:rFonts w:asciiTheme="minorHAnsi" w:hAnsiTheme="minorHAnsi" w:cstheme="minorHAnsi"/>
                <w:b/>
                <w:sz w:val="24"/>
                <w:szCs w:val="24"/>
              </w:rPr>
              <w:t>N/A</w:t>
            </w:r>
          </w:p>
        </w:tc>
      </w:tr>
    </w:tbl>
    <w:p w14:paraId="71BA16D9" w14:textId="77777777" w:rsidR="009D097C" w:rsidRPr="00DE060A" w:rsidRDefault="009D097C" w:rsidP="009D097C">
      <w:pPr>
        <w:rPr>
          <w:rFonts w:ascii="Calibri" w:hAnsi="Calibri" w:cs="Calibri"/>
        </w:rPr>
      </w:pPr>
    </w:p>
    <w:tbl>
      <w:tblPr>
        <w:tblStyle w:val="TableGrid"/>
        <w:tblW w:w="11088" w:type="dxa"/>
        <w:tblLook w:val="04A0" w:firstRow="1" w:lastRow="0" w:firstColumn="1" w:lastColumn="0" w:noHBand="0" w:noVBand="1"/>
      </w:tblPr>
      <w:tblGrid>
        <w:gridCol w:w="4371"/>
        <w:gridCol w:w="1493"/>
        <w:gridCol w:w="1619"/>
        <w:gridCol w:w="1580"/>
        <w:gridCol w:w="1148"/>
        <w:gridCol w:w="877"/>
      </w:tblGrid>
      <w:tr w:rsidR="00F123CA" w:rsidRPr="00F123CA" w14:paraId="70FA5C86" w14:textId="77777777" w:rsidTr="00F123CA">
        <w:tc>
          <w:tcPr>
            <w:tcW w:w="3971" w:type="dxa"/>
          </w:tcPr>
          <w:p w14:paraId="0B0B7DF1" w14:textId="15E83840" w:rsidR="00F123CA" w:rsidRPr="00F123CA" w:rsidRDefault="00F123CA" w:rsidP="00F123CA">
            <w:pPr>
              <w:rPr>
                <w:rFonts w:cs="Calibri"/>
                <w:b/>
                <w:sz w:val="24"/>
                <w:szCs w:val="24"/>
              </w:rPr>
            </w:pPr>
            <w:r w:rsidRPr="00F123CA">
              <w:rPr>
                <w:rFonts w:cs="Calibri"/>
                <w:b/>
                <w:sz w:val="24"/>
                <w:szCs w:val="24"/>
              </w:rPr>
              <w:t>Professionalism</w:t>
            </w:r>
          </w:p>
        </w:tc>
        <w:tc>
          <w:tcPr>
            <w:tcW w:w="1357" w:type="dxa"/>
          </w:tcPr>
          <w:p w14:paraId="52EB4ACF" w14:textId="5BD31830" w:rsidR="00F123CA" w:rsidRPr="00F123CA" w:rsidRDefault="00F123CA" w:rsidP="00F123CA">
            <w:pPr>
              <w:jc w:val="center"/>
              <w:rPr>
                <w:rFonts w:cs="Calibri"/>
                <w:b/>
                <w:sz w:val="24"/>
                <w:szCs w:val="24"/>
              </w:rPr>
            </w:pPr>
            <w:r w:rsidRPr="00F123CA">
              <w:rPr>
                <w:rFonts w:asciiTheme="minorHAnsi" w:hAnsiTheme="minorHAnsi" w:cstheme="minorHAnsi"/>
                <w:b/>
                <w:sz w:val="24"/>
                <w:szCs w:val="24"/>
              </w:rPr>
              <w:t>Inadequate (Deficient)</w:t>
            </w:r>
          </w:p>
        </w:tc>
        <w:tc>
          <w:tcPr>
            <w:tcW w:w="1471" w:type="dxa"/>
          </w:tcPr>
          <w:p w14:paraId="27A1D33F" w14:textId="44E7676C" w:rsidR="00F123CA" w:rsidRPr="00F123CA" w:rsidRDefault="00F123CA" w:rsidP="00F123CA">
            <w:pPr>
              <w:jc w:val="center"/>
              <w:rPr>
                <w:rFonts w:cs="Calibri"/>
                <w:b/>
                <w:sz w:val="24"/>
                <w:szCs w:val="24"/>
              </w:rPr>
            </w:pPr>
            <w:r w:rsidRPr="00F123CA">
              <w:rPr>
                <w:rFonts w:asciiTheme="minorHAnsi" w:hAnsiTheme="minorHAnsi" w:cstheme="minorHAnsi"/>
                <w:b/>
                <w:sz w:val="24"/>
                <w:szCs w:val="24"/>
              </w:rPr>
              <w:t>Competence (With direct supervision)</w:t>
            </w:r>
          </w:p>
        </w:tc>
        <w:tc>
          <w:tcPr>
            <w:tcW w:w="1436" w:type="dxa"/>
          </w:tcPr>
          <w:p w14:paraId="0631EEE2" w14:textId="0C84BBE6" w:rsidR="00F123CA" w:rsidRPr="00F123CA" w:rsidRDefault="00F123CA" w:rsidP="00F123CA">
            <w:pPr>
              <w:jc w:val="center"/>
              <w:rPr>
                <w:rFonts w:cs="Calibri"/>
                <w:b/>
                <w:sz w:val="24"/>
                <w:szCs w:val="24"/>
              </w:rPr>
            </w:pPr>
            <w:r w:rsidRPr="00F123CA">
              <w:rPr>
                <w:rFonts w:asciiTheme="minorHAnsi" w:hAnsiTheme="minorHAnsi" w:cstheme="minorHAnsi"/>
                <w:b/>
                <w:sz w:val="24"/>
                <w:szCs w:val="24"/>
              </w:rPr>
              <w:t>Proficiency (With indirect supervision)</w:t>
            </w:r>
          </w:p>
        </w:tc>
        <w:tc>
          <w:tcPr>
            <w:tcW w:w="1043" w:type="dxa"/>
          </w:tcPr>
          <w:p w14:paraId="44A60328" w14:textId="5328F2F5" w:rsidR="00F123CA" w:rsidRPr="00F123CA" w:rsidRDefault="00F123CA" w:rsidP="00F123CA">
            <w:pPr>
              <w:jc w:val="center"/>
              <w:rPr>
                <w:rFonts w:cs="Calibri"/>
                <w:b/>
                <w:sz w:val="24"/>
                <w:szCs w:val="24"/>
              </w:rPr>
            </w:pPr>
            <w:r w:rsidRPr="00F123CA">
              <w:rPr>
                <w:rFonts w:asciiTheme="minorHAnsi" w:hAnsiTheme="minorHAnsi" w:cstheme="minorHAnsi"/>
                <w:b/>
                <w:sz w:val="24"/>
                <w:szCs w:val="24"/>
              </w:rPr>
              <w:t>Mastery (Could teach others)</w:t>
            </w:r>
          </w:p>
        </w:tc>
        <w:tc>
          <w:tcPr>
            <w:tcW w:w="797" w:type="dxa"/>
          </w:tcPr>
          <w:p w14:paraId="2FD3F212" w14:textId="77777777" w:rsidR="00F123CA" w:rsidRPr="00F123CA" w:rsidRDefault="00F123CA" w:rsidP="00F123CA">
            <w:pPr>
              <w:jc w:val="center"/>
              <w:rPr>
                <w:rFonts w:cs="Calibri"/>
                <w:b/>
                <w:sz w:val="24"/>
                <w:szCs w:val="24"/>
              </w:rPr>
            </w:pPr>
          </w:p>
        </w:tc>
      </w:tr>
      <w:tr w:rsidR="009D097C" w:rsidRPr="00F123CA" w14:paraId="04244625" w14:textId="77777777" w:rsidTr="00F123CA">
        <w:tc>
          <w:tcPr>
            <w:tcW w:w="3971" w:type="dxa"/>
          </w:tcPr>
          <w:p w14:paraId="5C0FFF33" w14:textId="77777777" w:rsidR="009D097C" w:rsidRPr="00F123CA" w:rsidRDefault="009D097C" w:rsidP="00281B10">
            <w:pPr>
              <w:rPr>
                <w:rFonts w:cs="Calibri"/>
                <w:sz w:val="24"/>
                <w:szCs w:val="24"/>
              </w:rPr>
            </w:pPr>
            <w:r w:rsidRPr="00F123CA">
              <w:rPr>
                <w:rFonts w:cs="Calibri"/>
                <w:sz w:val="24"/>
                <w:szCs w:val="24"/>
              </w:rPr>
              <w:t xml:space="preserve">Demonstration of professional and ethical behavior </w:t>
            </w:r>
            <w:proofErr w:type="gramStart"/>
            <w:r w:rsidRPr="00F123CA">
              <w:rPr>
                <w:rFonts w:cs="Calibri"/>
                <w:sz w:val="24"/>
                <w:szCs w:val="24"/>
              </w:rPr>
              <w:t>at all times</w:t>
            </w:r>
            <w:proofErr w:type="gramEnd"/>
          </w:p>
        </w:tc>
        <w:tc>
          <w:tcPr>
            <w:tcW w:w="1357" w:type="dxa"/>
          </w:tcPr>
          <w:p w14:paraId="6CBE40D5" w14:textId="77777777" w:rsidR="009D097C" w:rsidRPr="00F123CA" w:rsidRDefault="009D097C" w:rsidP="00281B10">
            <w:pPr>
              <w:jc w:val="center"/>
              <w:rPr>
                <w:rFonts w:cs="Calibri"/>
                <w:b/>
                <w:sz w:val="24"/>
                <w:szCs w:val="24"/>
              </w:rPr>
            </w:pPr>
          </w:p>
        </w:tc>
        <w:tc>
          <w:tcPr>
            <w:tcW w:w="1471" w:type="dxa"/>
          </w:tcPr>
          <w:p w14:paraId="59CA2E81" w14:textId="77777777" w:rsidR="009D097C" w:rsidRPr="00F123CA" w:rsidRDefault="009D097C" w:rsidP="00281B10">
            <w:pPr>
              <w:jc w:val="center"/>
              <w:rPr>
                <w:rFonts w:cs="Calibri"/>
                <w:b/>
                <w:sz w:val="24"/>
                <w:szCs w:val="24"/>
              </w:rPr>
            </w:pPr>
          </w:p>
        </w:tc>
        <w:tc>
          <w:tcPr>
            <w:tcW w:w="1436" w:type="dxa"/>
          </w:tcPr>
          <w:p w14:paraId="3C66DFE8" w14:textId="77777777" w:rsidR="009D097C" w:rsidRPr="00F123CA" w:rsidRDefault="009D097C" w:rsidP="00281B10">
            <w:pPr>
              <w:jc w:val="center"/>
              <w:rPr>
                <w:rFonts w:cs="Calibri"/>
                <w:b/>
                <w:sz w:val="24"/>
                <w:szCs w:val="24"/>
              </w:rPr>
            </w:pPr>
          </w:p>
        </w:tc>
        <w:tc>
          <w:tcPr>
            <w:tcW w:w="1043" w:type="dxa"/>
          </w:tcPr>
          <w:p w14:paraId="51A8A757" w14:textId="77777777" w:rsidR="009D097C" w:rsidRPr="00F123CA" w:rsidRDefault="009D097C" w:rsidP="00281B10">
            <w:pPr>
              <w:jc w:val="center"/>
              <w:rPr>
                <w:rFonts w:cs="Calibri"/>
                <w:b/>
                <w:sz w:val="24"/>
                <w:szCs w:val="24"/>
              </w:rPr>
            </w:pPr>
          </w:p>
        </w:tc>
        <w:tc>
          <w:tcPr>
            <w:tcW w:w="797" w:type="dxa"/>
          </w:tcPr>
          <w:p w14:paraId="4E288933" w14:textId="77777777" w:rsidR="009D097C" w:rsidRPr="00F123CA" w:rsidRDefault="009D097C" w:rsidP="00281B10">
            <w:pPr>
              <w:jc w:val="center"/>
              <w:rPr>
                <w:rFonts w:cs="Calibri"/>
                <w:b/>
                <w:sz w:val="24"/>
                <w:szCs w:val="24"/>
              </w:rPr>
            </w:pPr>
            <w:r w:rsidRPr="00F123CA">
              <w:rPr>
                <w:rFonts w:cs="Calibri"/>
                <w:b/>
                <w:sz w:val="24"/>
                <w:szCs w:val="24"/>
              </w:rPr>
              <w:t>N/A</w:t>
            </w:r>
          </w:p>
        </w:tc>
      </w:tr>
      <w:tr w:rsidR="009D097C" w:rsidRPr="00F123CA" w14:paraId="053C42E2" w14:textId="77777777" w:rsidTr="00F123CA">
        <w:tc>
          <w:tcPr>
            <w:tcW w:w="3971" w:type="dxa"/>
          </w:tcPr>
          <w:p w14:paraId="7EA39A08" w14:textId="77777777" w:rsidR="009D097C" w:rsidRPr="00F123CA" w:rsidRDefault="009D097C" w:rsidP="00281B10">
            <w:pPr>
              <w:rPr>
                <w:rFonts w:cs="Calibri"/>
                <w:sz w:val="24"/>
                <w:szCs w:val="24"/>
              </w:rPr>
            </w:pPr>
            <w:r w:rsidRPr="00F123CA">
              <w:rPr>
                <w:rFonts w:cs="Calibri"/>
                <w:sz w:val="24"/>
                <w:szCs w:val="24"/>
              </w:rPr>
              <w:t>Reliable and completes performance of all assigned duties</w:t>
            </w:r>
          </w:p>
        </w:tc>
        <w:tc>
          <w:tcPr>
            <w:tcW w:w="1357" w:type="dxa"/>
          </w:tcPr>
          <w:p w14:paraId="655925A2" w14:textId="77777777" w:rsidR="009D097C" w:rsidRPr="00F123CA" w:rsidRDefault="009D097C" w:rsidP="00281B10">
            <w:pPr>
              <w:jc w:val="center"/>
              <w:rPr>
                <w:rFonts w:cs="Calibri"/>
                <w:b/>
                <w:sz w:val="24"/>
                <w:szCs w:val="24"/>
              </w:rPr>
            </w:pPr>
          </w:p>
        </w:tc>
        <w:tc>
          <w:tcPr>
            <w:tcW w:w="1471" w:type="dxa"/>
          </w:tcPr>
          <w:p w14:paraId="28059417" w14:textId="77777777" w:rsidR="009D097C" w:rsidRPr="00F123CA" w:rsidRDefault="009D097C" w:rsidP="00281B10">
            <w:pPr>
              <w:jc w:val="center"/>
              <w:rPr>
                <w:rFonts w:cs="Calibri"/>
                <w:b/>
                <w:sz w:val="24"/>
                <w:szCs w:val="24"/>
              </w:rPr>
            </w:pPr>
          </w:p>
        </w:tc>
        <w:tc>
          <w:tcPr>
            <w:tcW w:w="1436" w:type="dxa"/>
          </w:tcPr>
          <w:p w14:paraId="790F00D5" w14:textId="77777777" w:rsidR="009D097C" w:rsidRPr="00F123CA" w:rsidRDefault="009D097C" w:rsidP="00281B10">
            <w:pPr>
              <w:jc w:val="center"/>
              <w:rPr>
                <w:rFonts w:cs="Calibri"/>
                <w:b/>
                <w:sz w:val="24"/>
                <w:szCs w:val="24"/>
              </w:rPr>
            </w:pPr>
          </w:p>
        </w:tc>
        <w:tc>
          <w:tcPr>
            <w:tcW w:w="1043" w:type="dxa"/>
          </w:tcPr>
          <w:p w14:paraId="4F9FDA59" w14:textId="77777777" w:rsidR="009D097C" w:rsidRPr="00F123CA" w:rsidRDefault="009D097C" w:rsidP="00281B10">
            <w:pPr>
              <w:jc w:val="center"/>
              <w:rPr>
                <w:rFonts w:cs="Calibri"/>
                <w:b/>
                <w:sz w:val="24"/>
                <w:szCs w:val="24"/>
              </w:rPr>
            </w:pPr>
          </w:p>
        </w:tc>
        <w:tc>
          <w:tcPr>
            <w:tcW w:w="797" w:type="dxa"/>
          </w:tcPr>
          <w:p w14:paraId="4288629F" w14:textId="77777777" w:rsidR="009D097C" w:rsidRPr="00F123CA" w:rsidRDefault="009D097C" w:rsidP="00281B10">
            <w:pPr>
              <w:jc w:val="center"/>
              <w:rPr>
                <w:rFonts w:cs="Calibri"/>
                <w:b/>
                <w:sz w:val="24"/>
                <w:szCs w:val="24"/>
              </w:rPr>
            </w:pPr>
            <w:r w:rsidRPr="00F123CA">
              <w:rPr>
                <w:rFonts w:cs="Calibri"/>
                <w:b/>
                <w:sz w:val="24"/>
                <w:szCs w:val="24"/>
              </w:rPr>
              <w:t>N/A</w:t>
            </w:r>
          </w:p>
        </w:tc>
      </w:tr>
      <w:tr w:rsidR="009D097C" w:rsidRPr="00F123CA" w14:paraId="49ED8767" w14:textId="77777777" w:rsidTr="00F123CA">
        <w:tc>
          <w:tcPr>
            <w:tcW w:w="3971" w:type="dxa"/>
          </w:tcPr>
          <w:p w14:paraId="73DE98C3" w14:textId="77777777" w:rsidR="009D097C" w:rsidRPr="00F123CA" w:rsidRDefault="009D097C" w:rsidP="00281B10">
            <w:pPr>
              <w:rPr>
                <w:rFonts w:cs="Calibri"/>
                <w:sz w:val="24"/>
                <w:szCs w:val="24"/>
              </w:rPr>
            </w:pPr>
            <w:r w:rsidRPr="00F123CA">
              <w:rPr>
                <w:rFonts w:cs="Calibri"/>
                <w:sz w:val="24"/>
                <w:szCs w:val="24"/>
              </w:rPr>
              <w:t>Ability to accept constructive criticism</w:t>
            </w:r>
          </w:p>
        </w:tc>
        <w:tc>
          <w:tcPr>
            <w:tcW w:w="1357" w:type="dxa"/>
          </w:tcPr>
          <w:p w14:paraId="3D9767AD" w14:textId="77777777" w:rsidR="009D097C" w:rsidRPr="00F123CA" w:rsidRDefault="009D097C" w:rsidP="00281B10">
            <w:pPr>
              <w:jc w:val="center"/>
              <w:rPr>
                <w:rFonts w:cs="Calibri"/>
                <w:b/>
                <w:sz w:val="24"/>
                <w:szCs w:val="24"/>
              </w:rPr>
            </w:pPr>
          </w:p>
        </w:tc>
        <w:tc>
          <w:tcPr>
            <w:tcW w:w="1471" w:type="dxa"/>
          </w:tcPr>
          <w:p w14:paraId="747134FB" w14:textId="77777777" w:rsidR="009D097C" w:rsidRPr="00F123CA" w:rsidRDefault="009D097C" w:rsidP="00281B10">
            <w:pPr>
              <w:jc w:val="center"/>
              <w:rPr>
                <w:rFonts w:cs="Calibri"/>
                <w:b/>
                <w:sz w:val="24"/>
                <w:szCs w:val="24"/>
              </w:rPr>
            </w:pPr>
          </w:p>
        </w:tc>
        <w:tc>
          <w:tcPr>
            <w:tcW w:w="1436" w:type="dxa"/>
          </w:tcPr>
          <w:p w14:paraId="360A78EC" w14:textId="77777777" w:rsidR="009D097C" w:rsidRPr="00F123CA" w:rsidRDefault="009D097C" w:rsidP="00281B10">
            <w:pPr>
              <w:jc w:val="center"/>
              <w:rPr>
                <w:rFonts w:cs="Calibri"/>
                <w:b/>
                <w:sz w:val="24"/>
                <w:szCs w:val="24"/>
              </w:rPr>
            </w:pPr>
          </w:p>
        </w:tc>
        <w:tc>
          <w:tcPr>
            <w:tcW w:w="1043" w:type="dxa"/>
          </w:tcPr>
          <w:p w14:paraId="4ACDB366" w14:textId="77777777" w:rsidR="009D097C" w:rsidRPr="00F123CA" w:rsidRDefault="009D097C" w:rsidP="00281B10">
            <w:pPr>
              <w:jc w:val="center"/>
              <w:rPr>
                <w:rFonts w:cs="Calibri"/>
                <w:b/>
                <w:sz w:val="24"/>
                <w:szCs w:val="24"/>
              </w:rPr>
            </w:pPr>
          </w:p>
        </w:tc>
        <w:tc>
          <w:tcPr>
            <w:tcW w:w="797" w:type="dxa"/>
          </w:tcPr>
          <w:p w14:paraId="50683CB3" w14:textId="77777777" w:rsidR="009D097C" w:rsidRPr="00F123CA" w:rsidRDefault="009D097C" w:rsidP="00281B10">
            <w:pPr>
              <w:jc w:val="center"/>
              <w:rPr>
                <w:rFonts w:cs="Calibri"/>
                <w:b/>
                <w:sz w:val="24"/>
                <w:szCs w:val="24"/>
              </w:rPr>
            </w:pPr>
            <w:r w:rsidRPr="00F123CA">
              <w:rPr>
                <w:rFonts w:cs="Calibri"/>
                <w:b/>
                <w:sz w:val="24"/>
                <w:szCs w:val="24"/>
              </w:rPr>
              <w:t>N/A</w:t>
            </w:r>
          </w:p>
        </w:tc>
      </w:tr>
      <w:tr w:rsidR="009D097C" w:rsidRPr="00F123CA" w14:paraId="1198A4B4" w14:textId="77777777" w:rsidTr="00F123CA">
        <w:tc>
          <w:tcPr>
            <w:tcW w:w="3971" w:type="dxa"/>
          </w:tcPr>
          <w:p w14:paraId="3870553B" w14:textId="77777777" w:rsidR="009D097C" w:rsidRPr="00F123CA" w:rsidRDefault="009D097C" w:rsidP="00281B10">
            <w:pPr>
              <w:rPr>
                <w:rFonts w:cs="Calibri"/>
                <w:sz w:val="24"/>
                <w:szCs w:val="24"/>
              </w:rPr>
            </w:pPr>
            <w:r w:rsidRPr="00F123CA">
              <w:rPr>
                <w:rFonts w:cs="Calibri"/>
                <w:sz w:val="24"/>
                <w:szCs w:val="24"/>
              </w:rPr>
              <w:t>Demonstration of compassion and respect for patients</w:t>
            </w:r>
          </w:p>
        </w:tc>
        <w:tc>
          <w:tcPr>
            <w:tcW w:w="1357" w:type="dxa"/>
          </w:tcPr>
          <w:p w14:paraId="488297F8" w14:textId="77777777" w:rsidR="009D097C" w:rsidRPr="00F123CA" w:rsidRDefault="009D097C" w:rsidP="00281B10">
            <w:pPr>
              <w:jc w:val="center"/>
              <w:rPr>
                <w:rFonts w:cs="Calibri"/>
                <w:b/>
                <w:sz w:val="24"/>
                <w:szCs w:val="24"/>
              </w:rPr>
            </w:pPr>
          </w:p>
        </w:tc>
        <w:tc>
          <w:tcPr>
            <w:tcW w:w="1471" w:type="dxa"/>
          </w:tcPr>
          <w:p w14:paraId="550CCF46" w14:textId="77777777" w:rsidR="009D097C" w:rsidRPr="00F123CA" w:rsidRDefault="009D097C" w:rsidP="00281B10">
            <w:pPr>
              <w:jc w:val="center"/>
              <w:rPr>
                <w:rFonts w:cs="Calibri"/>
                <w:b/>
                <w:sz w:val="24"/>
                <w:szCs w:val="24"/>
              </w:rPr>
            </w:pPr>
          </w:p>
        </w:tc>
        <w:tc>
          <w:tcPr>
            <w:tcW w:w="1436" w:type="dxa"/>
          </w:tcPr>
          <w:p w14:paraId="67788386" w14:textId="77777777" w:rsidR="009D097C" w:rsidRPr="00F123CA" w:rsidRDefault="009D097C" w:rsidP="00281B10">
            <w:pPr>
              <w:jc w:val="center"/>
              <w:rPr>
                <w:rFonts w:cs="Calibri"/>
                <w:b/>
                <w:sz w:val="24"/>
                <w:szCs w:val="24"/>
              </w:rPr>
            </w:pPr>
          </w:p>
        </w:tc>
        <w:tc>
          <w:tcPr>
            <w:tcW w:w="1043" w:type="dxa"/>
          </w:tcPr>
          <w:p w14:paraId="155A9661" w14:textId="77777777" w:rsidR="009D097C" w:rsidRPr="00F123CA" w:rsidRDefault="009D097C" w:rsidP="00281B10">
            <w:pPr>
              <w:jc w:val="center"/>
              <w:rPr>
                <w:rFonts w:cs="Calibri"/>
                <w:b/>
                <w:sz w:val="24"/>
                <w:szCs w:val="24"/>
              </w:rPr>
            </w:pPr>
          </w:p>
        </w:tc>
        <w:tc>
          <w:tcPr>
            <w:tcW w:w="797" w:type="dxa"/>
          </w:tcPr>
          <w:p w14:paraId="4F47D3E4" w14:textId="77777777" w:rsidR="009D097C" w:rsidRPr="00F123CA" w:rsidRDefault="009D097C" w:rsidP="00281B10">
            <w:pPr>
              <w:jc w:val="center"/>
              <w:rPr>
                <w:rFonts w:cs="Calibri"/>
                <w:b/>
                <w:sz w:val="24"/>
                <w:szCs w:val="24"/>
              </w:rPr>
            </w:pPr>
            <w:r w:rsidRPr="00F123CA">
              <w:rPr>
                <w:rFonts w:cs="Calibri"/>
                <w:b/>
                <w:sz w:val="24"/>
                <w:szCs w:val="24"/>
              </w:rPr>
              <w:t>N/A</w:t>
            </w:r>
          </w:p>
        </w:tc>
      </w:tr>
      <w:tr w:rsidR="009D097C" w:rsidRPr="00F123CA" w14:paraId="5C3E3595" w14:textId="77777777" w:rsidTr="00F123CA">
        <w:tc>
          <w:tcPr>
            <w:tcW w:w="3971" w:type="dxa"/>
          </w:tcPr>
          <w:p w14:paraId="27F33CD2" w14:textId="77777777" w:rsidR="009D097C" w:rsidRPr="00F123CA" w:rsidRDefault="009D097C" w:rsidP="00281B10">
            <w:pPr>
              <w:rPr>
                <w:rFonts w:cs="Calibri"/>
                <w:sz w:val="24"/>
                <w:szCs w:val="24"/>
              </w:rPr>
            </w:pPr>
            <w:r w:rsidRPr="00F123CA">
              <w:rPr>
                <w:rFonts w:cs="Calibri"/>
                <w:sz w:val="24"/>
                <w:szCs w:val="24"/>
              </w:rPr>
              <w:t>Improvement during the rotation</w:t>
            </w:r>
          </w:p>
        </w:tc>
        <w:tc>
          <w:tcPr>
            <w:tcW w:w="1357" w:type="dxa"/>
          </w:tcPr>
          <w:p w14:paraId="39711D4E" w14:textId="77777777" w:rsidR="009D097C" w:rsidRPr="00F123CA" w:rsidRDefault="009D097C" w:rsidP="00281B10">
            <w:pPr>
              <w:jc w:val="center"/>
              <w:rPr>
                <w:rFonts w:cs="Calibri"/>
                <w:b/>
                <w:sz w:val="24"/>
                <w:szCs w:val="24"/>
              </w:rPr>
            </w:pPr>
          </w:p>
        </w:tc>
        <w:tc>
          <w:tcPr>
            <w:tcW w:w="1471" w:type="dxa"/>
          </w:tcPr>
          <w:p w14:paraId="437E0B15" w14:textId="77777777" w:rsidR="009D097C" w:rsidRPr="00F123CA" w:rsidRDefault="009D097C" w:rsidP="00281B10">
            <w:pPr>
              <w:jc w:val="center"/>
              <w:rPr>
                <w:rFonts w:cs="Calibri"/>
                <w:b/>
                <w:sz w:val="24"/>
                <w:szCs w:val="24"/>
              </w:rPr>
            </w:pPr>
          </w:p>
        </w:tc>
        <w:tc>
          <w:tcPr>
            <w:tcW w:w="1436" w:type="dxa"/>
          </w:tcPr>
          <w:p w14:paraId="557C04FC" w14:textId="77777777" w:rsidR="009D097C" w:rsidRPr="00F123CA" w:rsidRDefault="009D097C" w:rsidP="00281B10">
            <w:pPr>
              <w:jc w:val="center"/>
              <w:rPr>
                <w:rFonts w:cs="Calibri"/>
                <w:b/>
                <w:sz w:val="24"/>
                <w:szCs w:val="24"/>
              </w:rPr>
            </w:pPr>
          </w:p>
        </w:tc>
        <w:tc>
          <w:tcPr>
            <w:tcW w:w="1043" w:type="dxa"/>
          </w:tcPr>
          <w:p w14:paraId="11D82804" w14:textId="77777777" w:rsidR="009D097C" w:rsidRPr="00F123CA" w:rsidRDefault="009D097C" w:rsidP="00281B10">
            <w:pPr>
              <w:jc w:val="center"/>
              <w:rPr>
                <w:rFonts w:cs="Calibri"/>
                <w:b/>
                <w:sz w:val="24"/>
                <w:szCs w:val="24"/>
              </w:rPr>
            </w:pPr>
          </w:p>
        </w:tc>
        <w:tc>
          <w:tcPr>
            <w:tcW w:w="797" w:type="dxa"/>
          </w:tcPr>
          <w:p w14:paraId="2C83ED95" w14:textId="77777777" w:rsidR="009D097C" w:rsidRPr="00F123CA" w:rsidRDefault="009D097C" w:rsidP="00281B10">
            <w:pPr>
              <w:jc w:val="center"/>
              <w:rPr>
                <w:rFonts w:cs="Calibri"/>
                <w:b/>
                <w:sz w:val="24"/>
                <w:szCs w:val="24"/>
              </w:rPr>
            </w:pPr>
            <w:r w:rsidRPr="00F123CA">
              <w:rPr>
                <w:rFonts w:cs="Calibri"/>
                <w:b/>
                <w:sz w:val="24"/>
                <w:szCs w:val="24"/>
              </w:rPr>
              <w:t>N/A</w:t>
            </w:r>
          </w:p>
        </w:tc>
      </w:tr>
    </w:tbl>
    <w:p w14:paraId="6C15AF66" w14:textId="77777777" w:rsidR="009D097C" w:rsidRPr="00DE060A" w:rsidRDefault="009D097C" w:rsidP="009D097C">
      <w:pPr>
        <w:rPr>
          <w:rFonts w:ascii="Calibri" w:hAnsi="Calibri" w:cs="Calibri"/>
          <w:b/>
        </w:rPr>
      </w:pPr>
    </w:p>
    <w:tbl>
      <w:tblPr>
        <w:tblStyle w:val="TableGrid"/>
        <w:tblW w:w="11088" w:type="dxa"/>
        <w:tblLook w:val="04A0" w:firstRow="1" w:lastRow="0" w:firstColumn="1" w:lastColumn="0" w:noHBand="0" w:noVBand="1"/>
      </w:tblPr>
      <w:tblGrid>
        <w:gridCol w:w="4362"/>
        <w:gridCol w:w="1493"/>
        <w:gridCol w:w="1619"/>
        <w:gridCol w:w="1580"/>
        <w:gridCol w:w="1148"/>
        <w:gridCol w:w="886"/>
      </w:tblGrid>
      <w:tr w:rsidR="00F123CA" w:rsidRPr="00F123CA" w14:paraId="7CA96809" w14:textId="77777777" w:rsidTr="00F123CA">
        <w:tc>
          <w:tcPr>
            <w:tcW w:w="3963" w:type="dxa"/>
          </w:tcPr>
          <w:p w14:paraId="16F6D990" w14:textId="5D0B88ED" w:rsidR="00F123CA" w:rsidRPr="00F123CA" w:rsidRDefault="00F123CA" w:rsidP="00F123CA">
            <w:pPr>
              <w:rPr>
                <w:rFonts w:cs="Calibri"/>
                <w:b/>
                <w:sz w:val="24"/>
                <w:szCs w:val="24"/>
              </w:rPr>
            </w:pPr>
            <w:r w:rsidRPr="00F123CA">
              <w:rPr>
                <w:rFonts w:cs="Calibri"/>
                <w:b/>
                <w:sz w:val="24"/>
                <w:szCs w:val="24"/>
              </w:rPr>
              <w:t>Practice Based Learning &amp; Improvement and Systems Based Practice</w:t>
            </w:r>
          </w:p>
        </w:tc>
        <w:tc>
          <w:tcPr>
            <w:tcW w:w="1357" w:type="dxa"/>
          </w:tcPr>
          <w:p w14:paraId="17052662" w14:textId="19D5E6A2" w:rsidR="00F123CA" w:rsidRPr="00F123CA" w:rsidRDefault="00F123CA" w:rsidP="00F123CA">
            <w:pPr>
              <w:jc w:val="center"/>
              <w:rPr>
                <w:rFonts w:cs="Calibri"/>
                <w:b/>
                <w:sz w:val="24"/>
                <w:szCs w:val="24"/>
              </w:rPr>
            </w:pPr>
            <w:r w:rsidRPr="00F123CA">
              <w:rPr>
                <w:rFonts w:asciiTheme="minorHAnsi" w:hAnsiTheme="minorHAnsi" w:cstheme="minorHAnsi"/>
                <w:b/>
                <w:sz w:val="24"/>
                <w:szCs w:val="24"/>
              </w:rPr>
              <w:t>Inadequate (Deficient)</w:t>
            </w:r>
          </w:p>
        </w:tc>
        <w:tc>
          <w:tcPr>
            <w:tcW w:w="1471" w:type="dxa"/>
          </w:tcPr>
          <w:p w14:paraId="3B9E3280" w14:textId="437D8383" w:rsidR="00F123CA" w:rsidRPr="00F123CA" w:rsidRDefault="00F123CA" w:rsidP="00F123CA">
            <w:pPr>
              <w:jc w:val="center"/>
              <w:rPr>
                <w:rFonts w:cs="Calibri"/>
                <w:b/>
                <w:sz w:val="24"/>
                <w:szCs w:val="24"/>
              </w:rPr>
            </w:pPr>
            <w:r w:rsidRPr="00F123CA">
              <w:rPr>
                <w:rFonts w:asciiTheme="minorHAnsi" w:hAnsiTheme="minorHAnsi" w:cstheme="minorHAnsi"/>
                <w:b/>
                <w:sz w:val="24"/>
                <w:szCs w:val="24"/>
              </w:rPr>
              <w:t>Competence (With direct supervision)</w:t>
            </w:r>
          </w:p>
        </w:tc>
        <w:tc>
          <w:tcPr>
            <w:tcW w:w="1436" w:type="dxa"/>
          </w:tcPr>
          <w:p w14:paraId="3F043B7B" w14:textId="2F15391D" w:rsidR="00F123CA" w:rsidRPr="00F123CA" w:rsidRDefault="00F123CA" w:rsidP="00F123CA">
            <w:pPr>
              <w:jc w:val="center"/>
              <w:rPr>
                <w:rFonts w:cs="Calibri"/>
                <w:b/>
                <w:sz w:val="24"/>
                <w:szCs w:val="24"/>
              </w:rPr>
            </w:pPr>
            <w:r w:rsidRPr="00F123CA">
              <w:rPr>
                <w:rFonts w:asciiTheme="minorHAnsi" w:hAnsiTheme="minorHAnsi" w:cstheme="minorHAnsi"/>
                <w:b/>
                <w:sz w:val="24"/>
                <w:szCs w:val="24"/>
              </w:rPr>
              <w:t>Proficiency (With indirect supervision)</w:t>
            </w:r>
          </w:p>
        </w:tc>
        <w:tc>
          <w:tcPr>
            <w:tcW w:w="1043" w:type="dxa"/>
          </w:tcPr>
          <w:p w14:paraId="206AB580" w14:textId="256E779A" w:rsidR="00F123CA" w:rsidRPr="00F123CA" w:rsidRDefault="00F123CA" w:rsidP="00F123CA">
            <w:pPr>
              <w:jc w:val="center"/>
              <w:rPr>
                <w:rFonts w:cs="Calibri"/>
                <w:b/>
                <w:sz w:val="24"/>
                <w:szCs w:val="24"/>
              </w:rPr>
            </w:pPr>
            <w:r w:rsidRPr="00F123CA">
              <w:rPr>
                <w:rFonts w:asciiTheme="minorHAnsi" w:hAnsiTheme="minorHAnsi" w:cstheme="minorHAnsi"/>
                <w:b/>
                <w:sz w:val="24"/>
                <w:szCs w:val="24"/>
              </w:rPr>
              <w:t>Mastery (Could teach others)</w:t>
            </w:r>
          </w:p>
        </w:tc>
        <w:tc>
          <w:tcPr>
            <w:tcW w:w="805" w:type="dxa"/>
          </w:tcPr>
          <w:p w14:paraId="38C1C4D8" w14:textId="77777777" w:rsidR="00F123CA" w:rsidRPr="00F123CA" w:rsidRDefault="00F123CA" w:rsidP="00F123CA">
            <w:pPr>
              <w:jc w:val="center"/>
              <w:rPr>
                <w:rFonts w:cs="Calibri"/>
                <w:b/>
                <w:sz w:val="24"/>
                <w:szCs w:val="24"/>
              </w:rPr>
            </w:pPr>
          </w:p>
        </w:tc>
      </w:tr>
      <w:tr w:rsidR="009D097C" w:rsidRPr="00F123CA" w14:paraId="2654CF44" w14:textId="77777777" w:rsidTr="00F123CA">
        <w:tc>
          <w:tcPr>
            <w:tcW w:w="3963" w:type="dxa"/>
          </w:tcPr>
          <w:p w14:paraId="0ED71FCA" w14:textId="77777777" w:rsidR="009D097C" w:rsidRPr="00F123CA" w:rsidRDefault="009D097C" w:rsidP="00281B10">
            <w:pPr>
              <w:rPr>
                <w:rFonts w:cs="Calibri"/>
                <w:sz w:val="24"/>
                <w:szCs w:val="24"/>
              </w:rPr>
            </w:pPr>
            <w:r w:rsidRPr="00F123CA">
              <w:rPr>
                <w:rFonts w:cs="Calibri"/>
                <w:sz w:val="24"/>
                <w:szCs w:val="24"/>
              </w:rPr>
              <w:t>Awareness of limitations</w:t>
            </w:r>
          </w:p>
        </w:tc>
        <w:tc>
          <w:tcPr>
            <w:tcW w:w="1357" w:type="dxa"/>
          </w:tcPr>
          <w:p w14:paraId="6DEB4512" w14:textId="77777777" w:rsidR="009D097C" w:rsidRPr="00F123CA" w:rsidRDefault="009D097C" w:rsidP="00281B10">
            <w:pPr>
              <w:jc w:val="center"/>
              <w:rPr>
                <w:rFonts w:cs="Calibri"/>
                <w:b/>
                <w:sz w:val="24"/>
                <w:szCs w:val="24"/>
              </w:rPr>
            </w:pPr>
          </w:p>
        </w:tc>
        <w:tc>
          <w:tcPr>
            <w:tcW w:w="1471" w:type="dxa"/>
          </w:tcPr>
          <w:p w14:paraId="75C5C8AF" w14:textId="77777777" w:rsidR="009D097C" w:rsidRPr="00F123CA" w:rsidRDefault="009D097C" w:rsidP="00281B10">
            <w:pPr>
              <w:jc w:val="center"/>
              <w:rPr>
                <w:rFonts w:cs="Calibri"/>
                <w:b/>
                <w:sz w:val="24"/>
                <w:szCs w:val="24"/>
              </w:rPr>
            </w:pPr>
          </w:p>
        </w:tc>
        <w:tc>
          <w:tcPr>
            <w:tcW w:w="1436" w:type="dxa"/>
          </w:tcPr>
          <w:p w14:paraId="3FB0D93C" w14:textId="77777777" w:rsidR="009D097C" w:rsidRPr="00F123CA" w:rsidRDefault="009D097C" w:rsidP="00281B10">
            <w:pPr>
              <w:jc w:val="center"/>
              <w:rPr>
                <w:rFonts w:cs="Calibri"/>
                <w:b/>
                <w:sz w:val="24"/>
                <w:szCs w:val="24"/>
              </w:rPr>
            </w:pPr>
          </w:p>
        </w:tc>
        <w:tc>
          <w:tcPr>
            <w:tcW w:w="1043" w:type="dxa"/>
          </w:tcPr>
          <w:p w14:paraId="7E8AAFC8" w14:textId="77777777" w:rsidR="009D097C" w:rsidRPr="00F123CA" w:rsidRDefault="009D097C" w:rsidP="00281B10">
            <w:pPr>
              <w:jc w:val="center"/>
              <w:rPr>
                <w:rFonts w:cs="Calibri"/>
                <w:b/>
                <w:sz w:val="24"/>
                <w:szCs w:val="24"/>
              </w:rPr>
            </w:pPr>
          </w:p>
        </w:tc>
        <w:tc>
          <w:tcPr>
            <w:tcW w:w="805" w:type="dxa"/>
          </w:tcPr>
          <w:p w14:paraId="29867575" w14:textId="77777777" w:rsidR="009D097C" w:rsidRPr="00F123CA" w:rsidRDefault="009D097C" w:rsidP="00281B10">
            <w:pPr>
              <w:jc w:val="center"/>
              <w:rPr>
                <w:rFonts w:cs="Calibri"/>
                <w:b/>
                <w:sz w:val="24"/>
                <w:szCs w:val="24"/>
              </w:rPr>
            </w:pPr>
            <w:r w:rsidRPr="00F123CA">
              <w:rPr>
                <w:rFonts w:cs="Calibri"/>
                <w:b/>
                <w:sz w:val="24"/>
                <w:szCs w:val="24"/>
              </w:rPr>
              <w:t>N/A</w:t>
            </w:r>
          </w:p>
        </w:tc>
      </w:tr>
      <w:tr w:rsidR="009D097C" w:rsidRPr="00F123CA" w14:paraId="4EEF3DFE" w14:textId="77777777" w:rsidTr="00F123CA">
        <w:tc>
          <w:tcPr>
            <w:tcW w:w="3963" w:type="dxa"/>
          </w:tcPr>
          <w:p w14:paraId="1EA01B4D" w14:textId="77777777" w:rsidR="009D097C" w:rsidRPr="00F123CA" w:rsidRDefault="009D097C" w:rsidP="00281B10">
            <w:pPr>
              <w:rPr>
                <w:rFonts w:cs="Calibri"/>
                <w:sz w:val="24"/>
                <w:szCs w:val="24"/>
              </w:rPr>
            </w:pPr>
            <w:r w:rsidRPr="00F123CA">
              <w:rPr>
                <w:rFonts w:cs="Calibri"/>
                <w:sz w:val="24"/>
                <w:szCs w:val="24"/>
              </w:rPr>
              <w:lastRenderedPageBreak/>
              <w:t>Ability to demonstrate use of clinical literature</w:t>
            </w:r>
          </w:p>
        </w:tc>
        <w:tc>
          <w:tcPr>
            <w:tcW w:w="1357" w:type="dxa"/>
          </w:tcPr>
          <w:p w14:paraId="7F442A44" w14:textId="77777777" w:rsidR="009D097C" w:rsidRPr="00F123CA" w:rsidRDefault="009D097C" w:rsidP="00281B10">
            <w:pPr>
              <w:jc w:val="center"/>
              <w:rPr>
                <w:rFonts w:cs="Calibri"/>
                <w:b/>
                <w:sz w:val="24"/>
                <w:szCs w:val="24"/>
              </w:rPr>
            </w:pPr>
          </w:p>
        </w:tc>
        <w:tc>
          <w:tcPr>
            <w:tcW w:w="1471" w:type="dxa"/>
          </w:tcPr>
          <w:p w14:paraId="751675F9" w14:textId="77777777" w:rsidR="009D097C" w:rsidRPr="00F123CA" w:rsidRDefault="009D097C" w:rsidP="00281B10">
            <w:pPr>
              <w:jc w:val="center"/>
              <w:rPr>
                <w:rFonts w:cs="Calibri"/>
                <w:b/>
                <w:sz w:val="24"/>
                <w:szCs w:val="24"/>
              </w:rPr>
            </w:pPr>
          </w:p>
        </w:tc>
        <w:tc>
          <w:tcPr>
            <w:tcW w:w="1436" w:type="dxa"/>
          </w:tcPr>
          <w:p w14:paraId="79B8DAA6" w14:textId="77777777" w:rsidR="009D097C" w:rsidRPr="00F123CA" w:rsidRDefault="009D097C" w:rsidP="00281B10">
            <w:pPr>
              <w:jc w:val="center"/>
              <w:rPr>
                <w:rFonts w:cs="Calibri"/>
                <w:b/>
                <w:sz w:val="24"/>
                <w:szCs w:val="24"/>
              </w:rPr>
            </w:pPr>
          </w:p>
        </w:tc>
        <w:tc>
          <w:tcPr>
            <w:tcW w:w="1043" w:type="dxa"/>
          </w:tcPr>
          <w:p w14:paraId="43A9029F" w14:textId="77777777" w:rsidR="009D097C" w:rsidRPr="00F123CA" w:rsidRDefault="009D097C" w:rsidP="00281B10">
            <w:pPr>
              <w:jc w:val="center"/>
              <w:rPr>
                <w:rFonts w:cs="Calibri"/>
                <w:b/>
                <w:sz w:val="24"/>
                <w:szCs w:val="24"/>
              </w:rPr>
            </w:pPr>
          </w:p>
        </w:tc>
        <w:tc>
          <w:tcPr>
            <w:tcW w:w="805" w:type="dxa"/>
          </w:tcPr>
          <w:p w14:paraId="45D67264" w14:textId="77777777" w:rsidR="009D097C" w:rsidRPr="00F123CA" w:rsidRDefault="009D097C" w:rsidP="00281B10">
            <w:pPr>
              <w:jc w:val="center"/>
              <w:rPr>
                <w:rFonts w:cs="Calibri"/>
                <w:b/>
                <w:sz w:val="24"/>
                <w:szCs w:val="24"/>
              </w:rPr>
            </w:pPr>
            <w:r w:rsidRPr="00F123CA">
              <w:rPr>
                <w:rFonts w:cs="Calibri"/>
                <w:b/>
                <w:sz w:val="24"/>
                <w:szCs w:val="24"/>
              </w:rPr>
              <w:t>N/A</w:t>
            </w:r>
          </w:p>
        </w:tc>
      </w:tr>
      <w:tr w:rsidR="009D097C" w:rsidRPr="00F123CA" w14:paraId="20171F2A" w14:textId="77777777" w:rsidTr="00F123CA">
        <w:tc>
          <w:tcPr>
            <w:tcW w:w="3963" w:type="dxa"/>
          </w:tcPr>
          <w:p w14:paraId="4B2A270B" w14:textId="77777777" w:rsidR="009D097C" w:rsidRPr="00F123CA" w:rsidRDefault="009D097C" w:rsidP="00281B10">
            <w:pPr>
              <w:rPr>
                <w:rFonts w:cs="Calibri"/>
                <w:sz w:val="24"/>
                <w:szCs w:val="24"/>
              </w:rPr>
            </w:pPr>
            <w:r w:rsidRPr="00F123CA">
              <w:rPr>
                <w:rFonts w:cs="Calibri"/>
                <w:sz w:val="24"/>
                <w:szCs w:val="24"/>
              </w:rPr>
              <w:t>Ability to balance cost and quality care</w:t>
            </w:r>
          </w:p>
        </w:tc>
        <w:tc>
          <w:tcPr>
            <w:tcW w:w="1357" w:type="dxa"/>
          </w:tcPr>
          <w:p w14:paraId="2B28AECF" w14:textId="77777777" w:rsidR="009D097C" w:rsidRPr="00F123CA" w:rsidRDefault="009D097C" w:rsidP="00281B10">
            <w:pPr>
              <w:jc w:val="center"/>
              <w:rPr>
                <w:rFonts w:cs="Calibri"/>
                <w:b/>
                <w:sz w:val="24"/>
                <w:szCs w:val="24"/>
              </w:rPr>
            </w:pPr>
          </w:p>
        </w:tc>
        <w:tc>
          <w:tcPr>
            <w:tcW w:w="1471" w:type="dxa"/>
          </w:tcPr>
          <w:p w14:paraId="52C6FE8F" w14:textId="77777777" w:rsidR="009D097C" w:rsidRPr="00F123CA" w:rsidRDefault="009D097C" w:rsidP="00281B10">
            <w:pPr>
              <w:jc w:val="center"/>
              <w:rPr>
                <w:rFonts w:cs="Calibri"/>
                <w:b/>
                <w:sz w:val="24"/>
                <w:szCs w:val="24"/>
              </w:rPr>
            </w:pPr>
          </w:p>
        </w:tc>
        <w:tc>
          <w:tcPr>
            <w:tcW w:w="1436" w:type="dxa"/>
          </w:tcPr>
          <w:p w14:paraId="3720991A" w14:textId="77777777" w:rsidR="009D097C" w:rsidRPr="00F123CA" w:rsidRDefault="009D097C" w:rsidP="00281B10">
            <w:pPr>
              <w:jc w:val="center"/>
              <w:rPr>
                <w:rFonts w:cs="Calibri"/>
                <w:b/>
                <w:sz w:val="24"/>
                <w:szCs w:val="24"/>
              </w:rPr>
            </w:pPr>
          </w:p>
        </w:tc>
        <w:tc>
          <w:tcPr>
            <w:tcW w:w="1043" w:type="dxa"/>
          </w:tcPr>
          <w:p w14:paraId="789E5C86" w14:textId="77777777" w:rsidR="009D097C" w:rsidRPr="00F123CA" w:rsidRDefault="009D097C" w:rsidP="00281B10">
            <w:pPr>
              <w:jc w:val="center"/>
              <w:rPr>
                <w:rFonts w:cs="Calibri"/>
                <w:b/>
                <w:sz w:val="24"/>
                <w:szCs w:val="24"/>
              </w:rPr>
            </w:pPr>
          </w:p>
        </w:tc>
        <w:tc>
          <w:tcPr>
            <w:tcW w:w="805" w:type="dxa"/>
          </w:tcPr>
          <w:p w14:paraId="6E5077F7" w14:textId="77777777" w:rsidR="009D097C" w:rsidRPr="00F123CA" w:rsidRDefault="009D097C" w:rsidP="00281B10">
            <w:pPr>
              <w:jc w:val="center"/>
              <w:rPr>
                <w:rFonts w:cs="Calibri"/>
                <w:b/>
                <w:sz w:val="24"/>
                <w:szCs w:val="24"/>
              </w:rPr>
            </w:pPr>
            <w:r w:rsidRPr="00F123CA">
              <w:rPr>
                <w:rFonts w:cs="Calibri"/>
                <w:b/>
                <w:sz w:val="24"/>
                <w:szCs w:val="24"/>
              </w:rPr>
              <w:t>N/A</w:t>
            </w:r>
          </w:p>
        </w:tc>
      </w:tr>
      <w:tr w:rsidR="009D097C" w:rsidRPr="00F123CA" w14:paraId="0FE550A5" w14:textId="77777777" w:rsidTr="00F123CA">
        <w:tc>
          <w:tcPr>
            <w:tcW w:w="3963" w:type="dxa"/>
          </w:tcPr>
          <w:p w14:paraId="32135F68" w14:textId="77777777" w:rsidR="009D097C" w:rsidRPr="00F123CA" w:rsidRDefault="009D097C" w:rsidP="00281B10">
            <w:pPr>
              <w:rPr>
                <w:rFonts w:cs="Calibri"/>
                <w:sz w:val="24"/>
                <w:szCs w:val="24"/>
              </w:rPr>
            </w:pPr>
            <w:r w:rsidRPr="00F123CA">
              <w:rPr>
                <w:rFonts w:cs="Calibri"/>
                <w:sz w:val="24"/>
                <w:szCs w:val="24"/>
              </w:rPr>
              <w:t>Awareness of health disparities</w:t>
            </w:r>
          </w:p>
        </w:tc>
        <w:tc>
          <w:tcPr>
            <w:tcW w:w="1357" w:type="dxa"/>
          </w:tcPr>
          <w:p w14:paraId="2C3FE7C2" w14:textId="77777777" w:rsidR="009D097C" w:rsidRPr="00F123CA" w:rsidRDefault="009D097C" w:rsidP="00281B10">
            <w:pPr>
              <w:jc w:val="center"/>
              <w:rPr>
                <w:rFonts w:cs="Calibri"/>
                <w:b/>
                <w:sz w:val="24"/>
                <w:szCs w:val="24"/>
              </w:rPr>
            </w:pPr>
          </w:p>
        </w:tc>
        <w:tc>
          <w:tcPr>
            <w:tcW w:w="1471" w:type="dxa"/>
          </w:tcPr>
          <w:p w14:paraId="2AAAC230" w14:textId="77777777" w:rsidR="009D097C" w:rsidRPr="00F123CA" w:rsidRDefault="009D097C" w:rsidP="00281B10">
            <w:pPr>
              <w:jc w:val="center"/>
              <w:rPr>
                <w:rFonts w:cs="Calibri"/>
                <w:b/>
                <w:sz w:val="24"/>
                <w:szCs w:val="24"/>
              </w:rPr>
            </w:pPr>
          </w:p>
        </w:tc>
        <w:tc>
          <w:tcPr>
            <w:tcW w:w="1436" w:type="dxa"/>
          </w:tcPr>
          <w:p w14:paraId="73E87491" w14:textId="77777777" w:rsidR="009D097C" w:rsidRPr="00F123CA" w:rsidRDefault="009D097C" w:rsidP="00281B10">
            <w:pPr>
              <w:jc w:val="center"/>
              <w:rPr>
                <w:rFonts w:cs="Calibri"/>
                <w:b/>
                <w:sz w:val="24"/>
                <w:szCs w:val="24"/>
              </w:rPr>
            </w:pPr>
          </w:p>
        </w:tc>
        <w:tc>
          <w:tcPr>
            <w:tcW w:w="1043" w:type="dxa"/>
          </w:tcPr>
          <w:p w14:paraId="37CCC34E" w14:textId="77777777" w:rsidR="009D097C" w:rsidRPr="00F123CA" w:rsidRDefault="009D097C" w:rsidP="00281B10">
            <w:pPr>
              <w:jc w:val="center"/>
              <w:rPr>
                <w:rFonts w:cs="Calibri"/>
                <w:b/>
                <w:sz w:val="24"/>
                <w:szCs w:val="24"/>
              </w:rPr>
            </w:pPr>
          </w:p>
        </w:tc>
        <w:tc>
          <w:tcPr>
            <w:tcW w:w="805" w:type="dxa"/>
          </w:tcPr>
          <w:p w14:paraId="456D5F14" w14:textId="77777777" w:rsidR="009D097C" w:rsidRPr="00F123CA" w:rsidRDefault="009D097C" w:rsidP="00281B10">
            <w:pPr>
              <w:jc w:val="center"/>
              <w:rPr>
                <w:rFonts w:cs="Calibri"/>
                <w:b/>
                <w:sz w:val="24"/>
                <w:szCs w:val="24"/>
              </w:rPr>
            </w:pPr>
            <w:r w:rsidRPr="00F123CA">
              <w:rPr>
                <w:rFonts w:cs="Calibri"/>
                <w:b/>
                <w:sz w:val="24"/>
                <w:szCs w:val="24"/>
              </w:rPr>
              <w:t>N/A</w:t>
            </w:r>
          </w:p>
        </w:tc>
      </w:tr>
    </w:tbl>
    <w:p w14:paraId="0B42311C" w14:textId="77777777" w:rsidR="009D097C" w:rsidRPr="00DE060A" w:rsidRDefault="009D097C" w:rsidP="009D097C">
      <w:pPr>
        <w:rPr>
          <w:rFonts w:ascii="Calibri" w:hAnsi="Calibri" w:cs="Calibri"/>
        </w:rPr>
      </w:pPr>
    </w:p>
    <w:tbl>
      <w:tblPr>
        <w:tblStyle w:val="TableGrid"/>
        <w:tblW w:w="11088" w:type="dxa"/>
        <w:tblLook w:val="04A0" w:firstRow="1" w:lastRow="0" w:firstColumn="1" w:lastColumn="0" w:noHBand="0" w:noVBand="1"/>
      </w:tblPr>
      <w:tblGrid>
        <w:gridCol w:w="4362"/>
        <w:gridCol w:w="1493"/>
        <w:gridCol w:w="1619"/>
        <w:gridCol w:w="1580"/>
        <w:gridCol w:w="1148"/>
        <w:gridCol w:w="886"/>
      </w:tblGrid>
      <w:tr w:rsidR="00F123CA" w:rsidRPr="00F123CA" w14:paraId="22932100" w14:textId="77777777" w:rsidTr="00F123CA">
        <w:tc>
          <w:tcPr>
            <w:tcW w:w="3963" w:type="dxa"/>
          </w:tcPr>
          <w:p w14:paraId="0562A65D" w14:textId="6B84304A" w:rsidR="00F123CA" w:rsidRPr="00F123CA" w:rsidRDefault="00F123CA" w:rsidP="00F123CA">
            <w:pPr>
              <w:rPr>
                <w:rFonts w:cs="Calibri"/>
                <w:b/>
                <w:sz w:val="24"/>
                <w:szCs w:val="24"/>
              </w:rPr>
            </w:pPr>
            <w:r w:rsidRPr="00F123CA">
              <w:rPr>
                <w:rFonts w:cs="Calibri"/>
                <w:b/>
                <w:sz w:val="24"/>
                <w:szCs w:val="24"/>
              </w:rPr>
              <w:t>Clinical Skills</w:t>
            </w:r>
          </w:p>
        </w:tc>
        <w:tc>
          <w:tcPr>
            <w:tcW w:w="1357" w:type="dxa"/>
          </w:tcPr>
          <w:p w14:paraId="3494F130" w14:textId="18E0B51D" w:rsidR="00F123CA" w:rsidRPr="00F123CA" w:rsidRDefault="00F123CA" w:rsidP="00F123CA">
            <w:pPr>
              <w:jc w:val="center"/>
              <w:rPr>
                <w:rFonts w:cs="Calibri"/>
                <w:b/>
                <w:sz w:val="24"/>
                <w:szCs w:val="24"/>
              </w:rPr>
            </w:pPr>
            <w:r w:rsidRPr="00F123CA">
              <w:rPr>
                <w:rFonts w:asciiTheme="minorHAnsi" w:hAnsiTheme="minorHAnsi" w:cstheme="minorHAnsi"/>
                <w:b/>
                <w:sz w:val="24"/>
                <w:szCs w:val="24"/>
              </w:rPr>
              <w:t>Inadequate (Deficient)</w:t>
            </w:r>
          </w:p>
        </w:tc>
        <w:tc>
          <w:tcPr>
            <w:tcW w:w="1471" w:type="dxa"/>
          </w:tcPr>
          <w:p w14:paraId="50F58924" w14:textId="709D0331" w:rsidR="00F123CA" w:rsidRPr="00F123CA" w:rsidRDefault="00F123CA" w:rsidP="00F123CA">
            <w:pPr>
              <w:jc w:val="center"/>
              <w:rPr>
                <w:rFonts w:cs="Calibri"/>
                <w:b/>
                <w:sz w:val="24"/>
                <w:szCs w:val="24"/>
              </w:rPr>
            </w:pPr>
            <w:r w:rsidRPr="00F123CA">
              <w:rPr>
                <w:rFonts w:asciiTheme="minorHAnsi" w:hAnsiTheme="minorHAnsi" w:cstheme="minorHAnsi"/>
                <w:b/>
                <w:sz w:val="24"/>
                <w:szCs w:val="24"/>
              </w:rPr>
              <w:t>Competence (With direct supervision)</w:t>
            </w:r>
          </w:p>
        </w:tc>
        <w:tc>
          <w:tcPr>
            <w:tcW w:w="1436" w:type="dxa"/>
          </w:tcPr>
          <w:p w14:paraId="769B0796" w14:textId="071F6C39" w:rsidR="00F123CA" w:rsidRPr="00F123CA" w:rsidRDefault="00F123CA" w:rsidP="00F123CA">
            <w:pPr>
              <w:jc w:val="center"/>
              <w:rPr>
                <w:rFonts w:cs="Calibri"/>
                <w:b/>
                <w:sz w:val="24"/>
                <w:szCs w:val="24"/>
              </w:rPr>
            </w:pPr>
            <w:r w:rsidRPr="00F123CA">
              <w:rPr>
                <w:rFonts w:asciiTheme="minorHAnsi" w:hAnsiTheme="minorHAnsi" w:cstheme="minorHAnsi"/>
                <w:b/>
                <w:sz w:val="24"/>
                <w:szCs w:val="24"/>
              </w:rPr>
              <w:t>Proficiency (With indirect supervision)</w:t>
            </w:r>
          </w:p>
        </w:tc>
        <w:tc>
          <w:tcPr>
            <w:tcW w:w="1043" w:type="dxa"/>
          </w:tcPr>
          <w:p w14:paraId="347EF9B5" w14:textId="75816499" w:rsidR="00F123CA" w:rsidRPr="00F123CA" w:rsidRDefault="00F123CA" w:rsidP="00F123CA">
            <w:pPr>
              <w:jc w:val="center"/>
              <w:rPr>
                <w:rFonts w:cs="Calibri"/>
                <w:b/>
                <w:sz w:val="24"/>
                <w:szCs w:val="24"/>
              </w:rPr>
            </w:pPr>
            <w:r w:rsidRPr="00F123CA">
              <w:rPr>
                <w:rFonts w:asciiTheme="minorHAnsi" w:hAnsiTheme="minorHAnsi" w:cstheme="minorHAnsi"/>
                <w:b/>
                <w:sz w:val="24"/>
                <w:szCs w:val="24"/>
              </w:rPr>
              <w:t>Mastery (Could teach others)</w:t>
            </w:r>
          </w:p>
        </w:tc>
        <w:tc>
          <w:tcPr>
            <w:tcW w:w="805" w:type="dxa"/>
          </w:tcPr>
          <w:p w14:paraId="063E641B" w14:textId="77777777" w:rsidR="00F123CA" w:rsidRPr="00F123CA" w:rsidRDefault="00F123CA" w:rsidP="00F123CA">
            <w:pPr>
              <w:jc w:val="center"/>
              <w:rPr>
                <w:rFonts w:cs="Calibri"/>
                <w:b/>
                <w:sz w:val="24"/>
                <w:szCs w:val="24"/>
              </w:rPr>
            </w:pPr>
          </w:p>
        </w:tc>
      </w:tr>
      <w:tr w:rsidR="009D097C" w:rsidRPr="00F123CA" w14:paraId="5C899B64" w14:textId="77777777" w:rsidTr="00F123CA">
        <w:tc>
          <w:tcPr>
            <w:tcW w:w="3963" w:type="dxa"/>
          </w:tcPr>
          <w:p w14:paraId="3408758B" w14:textId="77777777" w:rsidR="009D097C" w:rsidRPr="00F123CA" w:rsidRDefault="009D097C" w:rsidP="00281B10">
            <w:pPr>
              <w:rPr>
                <w:rFonts w:cs="Calibri"/>
                <w:sz w:val="24"/>
                <w:szCs w:val="24"/>
              </w:rPr>
            </w:pPr>
            <w:r w:rsidRPr="00F123CA">
              <w:rPr>
                <w:rFonts w:cs="Calibri"/>
                <w:sz w:val="24"/>
                <w:szCs w:val="24"/>
              </w:rPr>
              <w:t>Ability with culture collection (throat, wound, blood, etc.)</w:t>
            </w:r>
          </w:p>
        </w:tc>
        <w:tc>
          <w:tcPr>
            <w:tcW w:w="1357" w:type="dxa"/>
          </w:tcPr>
          <w:p w14:paraId="43922B84" w14:textId="77777777" w:rsidR="009D097C" w:rsidRPr="00F123CA" w:rsidRDefault="009D097C" w:rsidP="00281B10">
            <w:pPr>
              <w:jc w:val="center"/>
              <w:rPr>
                <w:rFonts w:cs="Calibri"/>
                <w:b/>
                <w:sz w:val="24"/>
                <w:szCs w:val="24"/>
              </w:rPr>
            </w:pPr>
          </w:p>
        </w:tc>
        <w:tc>
          <w:tcPr>
            <w:tcW w:w="1471" w:type="dxa"/>
          </w:tcPr>
          <w:p w14:paraId="599C2E82" w14:textId="77777777" w:rsidR="009D097C" w:rsidRPr="00F123CA" w:rsidRDefault="009D097C" w:rsidP="00281B10">
            <w:pPr>
              <w:jc w:val="center"/>
              <w:rPr>
                <w:rFonts w:cs="Calibri"/>
                <w:b/>
                <w:sz w:val="24"/>
                <w:szCs w:val="24"/>
              </w:rPr>
            </w:pPr>
          </w:p>
        </w:tc>
        <w:tc>
          <w:tcPr>
            <w:tcW w:w="1436" w:type="dxa"/>
          </w:tcPr>
          <w:p w14:paraId="57B11CF9" w14:textId="77777777" w:rsidR="009D097C" w:rsidRPr="00F123CA" w:rsidRDefault="009D097C" w:rsidP="00281B10">
            <w:pPr>
              <w:jc w:val="center"/>
              <w:rPr>
                <w:rFonts w:cs="Calibri"/>
                <w:b/>
                <w:sz w:val="24"/>
                <w:szCs w:val="24"/>
              </w:rPr>
            </w:pPr>
          </w:p>
        </w:tc>
        <w:tc>
          <w:tcPr>
            <w:tcW w:w="1043" w:type="dxa"/>
          </w:tcPr>
          <w:p w14:paraId="40B15DF0" w14:textId="77777777" w:rsidR="009D097C" w:rsidRPr="00F123CA" w:rsidRDefault="009D097C" w:rsidP="00281B10">
            <w:pPr>
              <w:jc w:val="center"/>
              <w:rPr>
                <w:rFonts w:cs="Calibri"/>
                <w:b/>
                <w:sz w:val="24"/>
                <w:szCs w:val="24"/>
              </w:rPr>
            </w:pPr>
          </w:p>
        </w:tc>
        <w:tc>
          <w:tcPr>
            <w:tcW w:w="805" w:type="dxa"/>
          </w:tcPr>
          <w:p w14:paraId="6F6DA616" w14:textId="77777777" w:rsidR="009D097C" w:rsidRPr="00F123CA" w:rsidRDefault="009D097C" w:rsidP="00281B10">
            <w:pPr>
              <w:jc w:val="center"/>
              <w:rPr>
                <w:rFonts w:cs="Calibri"/>
                <w:b/>
                <w:sz w:val="24"/>
                <w:szCs w:val="24"/>
              </w:rPr>
            </w:pPr>
            <w:r w:rsidRPr="00F123CA">
              <w:rPr>
                <w:rFonts w:cs="Calibri"/>
                <w:b/>
                <w:sz w:val="24"/>
                <w:szCs w:val="24"/>
              </w:rPr>
              <w:t>N/A</w:t>
            </w:r>
          </w:p>
        </w:tc>
      </w:tr>
      <w:tr w:rsidR="009D097C" w:rsidRPr="00F123CA" w14:paraId="322B20A3" w14:textId="77777777" w:rsidTr="00F123CA">
        <w:tc>
          <w:tcPr>
            <w:tcW w:w="3963" w:type="dxa"/>
          </w:tcPr>
          <w:p w14:paraId="261B3FD8" w14:textId="77777777" w:rsidR="009D097C" w:rsidRPr="00F123CA" w:rsidRDefault="009D097C" w:rsidP="00281B10">
            <w:pPr>
              <w:rPr>
                <w:rFonts w:cs="Calibri"/>
                <w:sz w:val="24"/>
                <w:szCs w:val="24"/>
              </w:rPr>
            </w:pPr>
            <w:r w:rsidRPr="00F123CA">
              <w:rPr>
                <w:rFonts w:cs="Calibri"/>
                <w:sz w:val="24"/>
                <w:szCs w:val="24"/>
              </w:rPr>
              <w:t>Ability to perform a pelvic exam (with or without PAP smear)</w:t>
            </w:r>
          </w:p>
        </w:tc>
        <w:tc>
          <w:tcPr>
            <w:tcW w:w="1357" w:type="dxa"/>
          </w:tcPr>
          <w:p w14:paraId="7E6D0640" w14:textId="77777777" w:rsidR="009D097C" w:rsidRPr="00F123CA" w:rsidRDefault="009D097C" w:rsidP="00281B10">
            <w:pPr>
              <w:jc w:val="center"/>
              <w:rPr>
                <w:rFonts w:cs="Calibri"/>
                <w:b/>
                <w:sz w:val="24"/>
                <w:szCs w:val="24"/>
              </w:rPr>
            </w:pPr>
          </w:p>
        </w:tc>
        <w:tc>
          <w:tcPr>
            <w:tcW w:w="1471" w:type="dxa"/>
          </w:tcPr>
          <w:p w14:paraId="3795BBB6" w14:textId="77777777" w:rsidR="009D097C" w:rsidRPr="00F123CA" w:rsidRDefault="009D097C" w:rsidP="00281B10">
            <w:pPr>
              <w:jc w:val="center"/>
              <w:rPr>
                <w:rFonts w:cs="Calibri"/>
                <w:b/>
                <w:sz w:val="24"/>
                <w:szCs w:val="24"/>
              </w:rPr>
            </w:pPr>
          </w:p>
        </w:tc>
        <w:tc>
          <w:tcPr>
            <w:tcW w:w="1436" w:type="dxa"/>
          </w:tcPr>
          <w:p w14:paraId="064F15B4" w14:textId="77777777" w:rsidR="009D097C" w:rsidRPr="00F123CA" w:rsidRDefault="009D097C" w:rsidP="00281B10">
            <w:pPr>
              <w:jc w:val="center"/>
              <w:rPr>
                <w:rFonts w:cs="Calibri"/>
                <w:b/>
                <w:sz w:val="24"/>
                <w:szCs w:val="24"/>
              </w:rPr>
            </w:pPr>
          </w:p>
        </w:tc>
        <w:tc>
          <w:tcPr>
            <w:tcW w:w="1043" w:type="dxa"/>
          </w:tcPr>
          <w:p w14:paraId="2300530A" w14:textId="77777777" w:rsidR="009D097C" w:rsidRPr="00F123CA" w:rsidRDefault="009D097C" w:rsidP="00281B10">
            <w:pPr>
              <w:jc w:val="center"/>
              <w:rPr>
                <w:rFonts w:cs="Calibri"/>
                <w:b/>
                <w:sz w:val="24"/>
                <w:szCs w:val="24"/>
              </w:rPr>
            </w:pPr>
          </w:p>
        </w:tc>
        <w:tc>
          <w:tcPr>
            <w:tcW w:w="805" w:type="dxa"/>
          </w:tcPr>
          <w:p w14:paraId="5E7E6665" w14:textId="77777777" w:rsidR="009D097C" w:rsidRPr="00F123CA" w:rsidRDefault="009D097C" w:rsidP="00281B10">
            <w:pPr>
              <w:jc w:val="center"/>
              <w:rPr>
                <w:rFonts w:cs="Calibri"/>
                <w:b/>
                <w:sz w:val="24"/>
                <w:szCs w:val="24"/>
              </w:rPr>
            </w:pPr>
            <w:r w:rsidRPr="00F123CA">
              <w:rPr>
                <w:rFonts w:cs="Calibri"/>
                <w:b/>
                <w:sz w:val="24"/>
                <w:szCs w:val="24"/>
              </w:rPr>
              <w:t>N/A</w:t>
            </w:r>
          </w:p>
        </w:tc>
      </w:tr>
      <w:tr w:rsidR="009D097C" w:rsidRPr="00F123CA" w14:paraId="4AC846E1" w14:textId="77777777" w:rsidTr="00F123CA">
        <w:tc>
          <w:tcPr>
            <w:tcW w:w="3963" w:type="dxa"/>
          </w:tcPr>
          <w:p w14:paraId="3B8FCEED" w14:textId="77777777" w:rsidR="009D097C" w:rsidRPr="00F123CA" w:rsidRDefault="009D097C" w:rsidP="00281B10">
            <w:pPr>
              <w:rPr>
                <w:rFonts w:cs="Calibri"/>
                <w:sz w:val="24"/>
                <w:szCs w:val="24"/>
              </w:rPr>
            </w:pPr>
            <w:r w:rsidRPr="00F123CA">
              <w:rPr>
                <w:rFonts w:cs="Calibri"/>
                <w:sz w:val="24"/>
                <w:szCs w:val="24"/>
              </w:rPr>
              <w:t>Technical Skills Overall (performance of procedures)</w:t>
            </w:r>
          </w:p>
        </w:tc>
        <w:tc>
          <w:tcPr>
            <w:tcW w:w="1357" w:type="dxa"/>
          </w:tcPr>
          <w:p w14:paraId="17023F67" w14:textId="77777777" w:rsidR="009D097C" w:rsidRPr="00F123CA" w:rsidRDefault="009D097C" w:rsidP="00281B10">
            <w:pPr>
              <w:jc w:val="center"/>
              <w:rPr>
                <w:rFonts w:cs="Calibri"/>
                <w:b/>
                <w:sz w:val="24"/>
                <w:szCs w:val="24"/>
              </w:rPr>
            </w:pPr>
          </w:p>
        </w:tc>
        <w:tc>
          <w:tcPr>
            <w:tcW w:w="1471" w:type="dxa"/>
          </w:tcPr>
          <w:p w14:paraId="4C471C12" w14:textId="77777777" w:rsidR="009D097C" w:rsidRPr="00F123CA" w:rsidRDefault="009D097C" w:rsidP="00281B10">
            <w:pPr>
              <w:jc w:val="center"/>
              <w:rPr>
                <w:rFonts w:cs="Calibri"/>
                <w:b/>
                <w:sz w:val="24"/>
                <w:szCs w:val="24"/>
              </w:rPr>
            </w:pPr>
          </w:p>
        </w:tc>
        <w:tc>
          <w:tcPr>
            <w:tcW w:w="1436" w:type="dxa"/>
          </w:tcPr>
          <w:p w14:paraId="5F0CCD95" w14:textId="77777777" w:rsidR="009D097C" w:rsidRPr="00F123CA" w:rsidRDefault="009D097C" w:rsidP="00281B10">
            <w:pPr>
              <w:jc w:val="center"/>
              <w:rPr>
                <w:rFonts w:cs="Calibri"/>
                <w:b/>
                <w:sz w:val="24"/>
                <w:szCs w:val="24"/>
              </w:rPr>
            </w:pPr>
          </w:p>
        </w:tc>
        <w:tc>
          <w:tcPr>
            <w:tcW w:w="1043" w:type="dxa"/>
          </w:tcPr>
          <w:p w14:paraId="0937AE51" w14:textId="77777777" w:rsidR="009D097C" w:rsidRPr="00F123CA" w:rsidRDefault="009D097C" w:rsidP="00281B10">
            <w:pPr>
              <w:jc w:val="center"/>
              <w:rPr>
                <w:rFonts w:cs="Calibri"/>
                <w:b/>
                <w:sz w:val="24"/>
                <w:szCs w:val="24"/>
              </w:rPr>
            </w:pPr>
          </w:p>
        </w:tc>
        <w:tc>
          <w:tcPr>
            <w:tcW w:w="805" w:type="dxa"/>
          </w:tcPr>
          <w:p w14:paraId="3826FD18" w14:textId="77777777" w:rsidR="009D097C" w:rsidRPr="00F123CA" w:rsidRDefault="009D097C" w:rsidP="00281B10">
            <w:pPr>
              <w:jc w:val="center"/>
              <w:rPr>
                <w:rFonts w:cs="Calibri"/>
                <w:b/>
                <w:sz w:val="24"/>
                <w:szCs w:val="24"/>
              </w:rPr>
            </w:pPr>
            <w:r w:rsidRPr="00F123CA">
              <w:rPr>
                <w:rFonts w:cs="Calibri"/>
                <w:b/>
                <w:sz w:val="24"/>
                <w:szCs w:val="24"/>
              </w:rPr>
              <w:t>N/A</w:t>
            </w:r>
          </w:p>
        </w:tc>
      </w:tr>
    </w:tbl>
    <w:p w14:paraId="0053F252" w14:textId="77777777" w:rsidR="009D097C" w:rsidRPr="00DE060A" w:rsidRDefault="009D097C" w:rsidP="009D097C">
      <w:pPr>
        <w:rPr>
          <w:rFonts w:ascii="Calibri" w:hAnsi="Calibri" w:cs="Calibri"/>
          <w:b/>
        </w:rPr>
      </w:pPr>
    </w:p>
    <w:p w14:paraId="2F83D954" w14:textId="77777777" w:rsidR="009D097C" w:rsidRPr="00DE060A" w:rsidRDefault="009D097C" w:rsidP="009D097C">
      <w:pPr>
        <w:rPr>
          <w:rFonts w:ascii="Calibri" w:hAnsi="Calibri" w:cs="Calibri"/>
          <w:b/>
        </w:rPr>
      </w:pPr>
    </w:p>
    <w:p w14:paraId="7035456E" w14:textId="77777777" w:rsidR="009D097C" w:rsidRPr="00F123CA" w:rsidRDefault="009D097C" w:rsidP="009D097C">
      <w:pPr>
        <w:rPr>
          <w:rFonts w:ascii="Calibri" w:hAnsi="Calibri" w:cs="Calibri"/>
          <w:sz w:val="24"/>
          <w:szCs w:val="24"/>
        </w:rPr>
      </w:pPr>
      <w:r w:rsidRPr="00F123CA">
        <w:rPr>
          <w:rFonts w:ascii="Calibri" w:hAnsi="Calibri" w:cs="Calibri"/>
          <w:sz w:val="24"/>
          <w:szCs w:val="24"/>
        </w:rPr>
        <w:t>Comments:</w:t>
      </w:r>
    </w:p>
    <w:p w14:paraId="46B573FD" w14:textId="77777777" w:rsidR="009D097C" w:rsidRPr="00F123CA" w:rsidRDefault="009D097C" w:rsidP="009D097C">
      <w:pPr>
        <w:rPr>
          <w:rFonts w:ascii="Calibri" w:hAnsi="Calibri" w:cs="Calibri"/>
          <w:sz w:val="24"/>
          <w:szCs w:val="24"/>
        </w:rPr>
      </w:pPr>
    </w:p>
    <w:p w14:paraId="3A2F8175" w14:textId="77777777" w:rsidR="009D097C" w:rsidRPr="00F123CA" w:rsidRDefault="009D097C" w:rsidP="009D097C">
      <w:pPr>
        <w:rPr>
          <w:rFonts w:ascii="Calibri" w:hAnsi="Calibri" w:cs="Calibri"/>
          <w:sz w:val="24"/>
          <w:szCs w:val="24"/>
        </w:rPr>
      </w:pPr>
    </w:p>
    <w:p w14:paraId="4B864975" w14:textId="77777777" w:rsidR="009D097C" w:rsidRDefault="009D097C" w:rsidP="009D097C">
      <w:pPr>
        <w:rPr>
          <w:rFonts w:ascii="Calibri" w:hAnsi="Calibri" w:cs="Calibri"/>
          <w:sz w:val="24"/>
          <w:szCs w:val="24"/>
        </w:rPr>
      </w:pPr>
    </w:p>
    <w:p w14:paraId="65E4A55E" w14:textId="77777777" w:rsidR="00F123CA" w:rsidRPr="00F123CA" w:rsidRDefault="00F123CA" w:rsidP="009D097C">
      <w:pPr>
        <w:rPr>
          <w:rFonts w:ascii="Calibri" w:hAnsi="Calibri" w:cs="Calibri"/>
          <w:sz w:val="24"/>
          <w:szCs w:val="24"/>
        </w:rPr>
      </w:pPr>
    </w:p>
    <w:p w14:paraId="79BCF32E" w14:textId="77777777" w:rsidR="009D097C" w:rsidRPr="00F123CA" w:rsidRDefault="009D097C" w:rsidP="009D097C">
      <w:pPr>
        <w:rPr>
          <w:rFonts w:ascii="Calibri" w:hAnsi="Calibri" w:cs="Calibri"/>
          <w:sz w:val="24"/>
          <w:szCs w:val="24"/>
        </w:rPr>
      </w:pPr>
    </w:p>
    <w:p w14:paraId="60CA1835" w14:textId="77777777" w:rsidR="009D097C" w:rsidRPr="00F123CA" w:rsidRDefault="009D097C" w:rsidP="009D097C">
      <w:pPr>
        <w:rPr>
          <w:rFonts w:ascii="Calibri" w:hAnsi="Calibri" w:cs="Calibri"/>
          <w:sz w:val="24"/>
          <w:szCs w:val="24"/>
        </w:rPr>
      </w:pPr>
    </w:p>
    <w:p w14:paraId="440F83B1" w14:textId="77777777" w:rsidR="009D097C" w:rsidRPr="00F123CA" w:rsidRDefault="009D097C" w:rsidP="009D097C">
      <w:pPr>
        <w:rPr>
          <w:rFonts w:ascii="Calibri" w:hAnsi="Calibri" w:cs="Calibri"/>
          <w:sz w:val="24"/>
          <w:szCs w:val="24"/>
        </w:rPr>
      </w:pPr>
      <w:r w:rsidRPr="00F123CA">
        <w:rPr>
          <w:rFonts w:ascii="Calibri" w:hAnsi="Calibri" w:cs="Calibri"/>
          <w:sz w:val="24"/>
          <w:szCs w:val="24"/>
        </w:rPr>
        <w:t>Program Suggestions for improvement:</w:t>
      </w:r>
    </w:p>
    <w:p w14:paraId="223C005C" w14:textId="77777777" w:rsidR="009D097C" w:rsidRPr="00F123CA" w:rsidRDefault="009D097C" w:rsidP="009D097C">
      <w:pPr>
        <w:rPr>
          <w:rFonts w:ascii="Calibri" w:hAnsi="Calibri" w:cs="Calibri"/>
          <w:sz w:val="24"/>
          <w:szCs w:val="24"/>
        </w:rPr>
      </w:pPr>
    </w:p>
    <w:p w14:paraId="72E681D7" w14:textId="77777777" w:rsidR="009D097C" w:rsidRPr="00F123CA" w:rsidRDefault="009D097C" w:rsidP="009D097C">
      <w:pPr>
        <w:rPr>
          <w:rFonts w:ascii="Calibri" w:hAnsi="Calibri" w:cs="Calibri"/>
          <w:sz w:val="24"/>
          <w:szCs w:val="24"/>
        </w:rPr>
      </w:pPr>
    </w:p>
    <w:p w14:paraId="10100CB2" w14:textId="77777777" w:rsidR="009D097C" w:rsidRPr="00F123CA" w:rsidRDefault="009D097C" w:rsidP="009D097C">
      <w:pPr>
        <w:rPr>
          <w:rFonts w:ascii="Calibri" w:hAnsi="Calibri" w:cs="Calibri"/>
          <w:sz w:val="24"/>
          <w:szCs w:val="24"/>
        </w:rPr>
      </w:pPr>
    </w:p>
    <w:p w14:paraId="52C3B83E" w14:textId="77777777" w:rsidR="009D097C" w:rsidRPr="00F123CA" w:rsidRDefault="009D097C" w:rsidP="009D097C">
      <w:pPr>
        <w:rPr>
          <w:rFonts w:ascii="Calibri" w:hAnsi="Calibri" w:cs="Calibri"/>
          <w:sz w:val="24"/>
          <w:szCs w:val="24"/>
        </w:rPr>
      </w:pPr>
    </w:p>
    <w:p w14:paraId="3980097A" w14:textId="77777777" w:rsidR="009D097C" w:rsidRDefault="009D097C" w:rsidP="009D097C">
      <w:pPr>
        <w:rPr>
          <w:rFonts w:ascii="Calibri" w:hAnsi="Calibri" w:cs="Calibri"/>
          <w:sz w:val="24"/>
          <w:szCs w:val="24"/>
        </w:rPr>
      </w:pPr>
    </w:p>
    <w:p w14:paraId="5CE8DA4A" w14:textId="77777777" w:rsidR="00F123CA" w:rsidRPr="00F123CA" w:rsidRDefault="00F123CA" w:rsidP="009D097C">
      <w:pPr>
        <w:rPr>
          <w:rFonts w:ascii="Calibri" w:hAnsi="Calibri" w:cs="Calibri"/>
          <w:sz w:val="24"/>
          <w:szCs w:val="24"/>
        </w:rPr>
      </w:pPr>
    </w:p>
    <w:p w14:paraId="7FF856D2" w14:textId="77777777" w:rsidR="009D097C" w:rsidRPr="00F123CA" w:rsidRDefault="009D097C" w:rsidP="009D097C">
      <w:pPr>
        <w:rPr>
          <w:rFonts w:ascii="Calibri" w:hAnsi="Calibri" w:cs="Calibri"/>
          <w:sz w:val="24"/>
          <w:szCs w:val="24"/>
        </w:rPr>
      </w:pPr>
    </w:p>
    <w:p w14:paraId="7527BDC2" w14:textId="77777777" w:rsidR="009D097C" w:rsidRPr="00F123CA" w:rsidRDefault="009D097C" w:rsidP="009D097C">
      <w:pPr>
        <w:rPr>
          <w:rFonts w:ascii="Calibri" w:hAnsi="Calibri" w:cs="Calibri"/>
          <w:sz w:val="24"/>
          <w:szCs w:val="24"/>
        </w:rPr>
      </w:pPr>
      <w:r w:rsidRPr="00F123CA">
        <w:rPr>
          <w:rFonts w:ascii="Calibri" w:hAnsi="Calibri" w:cs="Calibri"/>
          <w:sz w:val="24"/>
          <w:szCs w:val="24"/>
        </w:rPr>
        <w:t>Preceptor Signature: _____________________________</w:t>
      </w:r>
    </w:p>
    <w:p w14:paraId="10A7A4E7" w14:textId="77777777" w:rsidR="009D097C" w:rsidRPr="00F123CA" w:rsidRDefault="009D097C" w:rsidP="009D097C">
      <w:pPr>
        <w:rPr>
          <w:rFonts w:ascii="Calibri" w:hAnsi="Calibri" w:cs="Calibri"/>
          <w:sz w:val="24"/>
          <w:szCs w:val="24"/>
        </w:rPr>
      </w:pPr>
      <w:r w:rsidRPr="00F123CA">
        <w:rPr>
          <w:rFonts w:ascii="Calibri" w:hAnsi="Calibri" w:cs="Calibri"/>
          <w:sz w:val="24"/>
          <w:szCs w:val="24"/>
        </w:rPr>
        <w:t>Date: ___________________</w:t>
      </w:r>
    </w:p>
    <w:p w14:paraId="0A6DFB47" w14:textId="77777777" w:rsidR="009D097C" w:rsidRPr="00F123CA" w:rsidRDefault="009D097C" w:rsidP="009D097C">
      <w:pPr>
        <w:rPr>
          <w:rFonts w:ascii="Calibri" w:hAnsi="Calibri" w:cs="Calibri"/>
          <w:sz w:val="24"/>
          <w:szCs w:val="24"/>
        </w:rPr>
      </w:pPr>
    </w:p>
    <w:p w14:paraId="3C6EF0CE" w14:textId="77777777" w:rsidR="002542DA" w:rsidRPr="00DE060A" w:rsidRDefault="002542DA" w:rsidP="006C6AB7">
      <w:pPr>
        <w:jc w:val="center"/>
        <w:rPr>
          <w:rFonts w:ascii="Calibri" w:hAnsi="Calibri" w:cs="Calibri"/>
          <w:b/>
          <w:sz w:val="32"/>
          <w:szCs w:val="32"/>
        </w:rPr>
        <w:sectPr w:rsidR="002542DA" w:rsidRPr="00DE060A" w:rsidSect="00F123CA">
          <w:pgSz w:w="12240" w:h="15840"/>
          <w:pgMar w:top="720" w:right="720" w:bottom="720" w:left="720" w:header="720" w:footer="720" w:gutter="0"/>
          <w:cols w:space="720"/>
          <w:docGrid w:linePitch="272"/>
        </w:sectPr>
      </w:pPr>
    </w:p>
    <w:p w14:paraId="2FAE42C1" w14:textId="6D1AE924" w:rsidR="006C6AB7" w:rsidRDefault="006C6AB7" w:rsidP="006C6AB7">
      <w:pPr>
        <w:jc w:val="center"/>
        <w:rPr>
          <w:rFonts w:ascii="Calibri" w:hAnsi="Calibri" w:cs="Calibri"/>
          <w:b/>
          <w:sz w:val="32"/>
          <w:szCs w:val="32"/>
        </w:rPr>
      </w:pPr>
      <w:r w:rsidRPr="00DE060A">
        <w:rPr>
          <w:rFonts w:ascii="Calibri" w:hAnsi="Calibri" w:cs="Calibri"/>
          <w:b/>
          <w:sz w:val="32"/>
          <w:szCs w:val="32"/>
        </w:rPr>
        <w:lastRenderedPageBreak/>
        <w:t>General Surgery Clinical Rotation</w:t>
      </w:r>
    </w:p>
    <w:tbl>
      <w:tblPr>
        <w:tblW w:w="14400" w:type="dxa"/>
        <w:tblLook w:val="04A0" w:firstRow="1" w:lastRow="0" w:firstColumn="1" w:lastColumn="0" w:noHBand="0" w:noVBand="1"/>
      </w:tblPr>
      <w:tblGrid>
        <w:gridCol w:w="3079"/>
        <w:gridCol w:w="3931"/>
        <w:gridCol w:w="7390"/>
      </w:tblGrid>
      <w:tr w:rsidR="00833668" w:rsidRPr="00833668" w14:paraId="3FB20CCB" w14:textId="77777777" w:rsidTr="008712F0">
        <w:trPr>
          <w:trHeight w:val="313"/>
        </w:trPr>
        <w:tc>
          <w:tcPr>
            <w:tcW w:w="14400" w:type="dxa"/>
            <w:gridSpan w:val="3"/>
            <w:tcBorders>
              <w:top w:val="single" w:sz="8" w:space="0" w:color="auto"/>
              <w:left w:val="single" w:sz="8" w:space="0" w:color="auto"/>
              <w:bottom w:val="single" w:sz="8" w:space="0" w:color="auto"/>
              <w:right w:val="single" w:sz="8" w:space="0" w:color="000000"/>
            </w:tcBorders>
            <w:vAlign w:val="center"/>
            <w:hideMark/>
          </w:tcPr>
          <w:p w14:paraId="7FD59495" w14:textId="77777777" w:rsidR="00833668" w:rsidRPr="00833668" w:rsidRDefault="00833668" w:rsidP="00833668">
            <w:pPr>
              <w:jc w:val="center"/>
              <w:rPr>
                <w:rFonts w:ascii="Calibri" w:hAnsi="Calibri" w:cs="Calibri"/>
                <w:b/>
                <w:bCs/>
                <w:color w:val="000000"/>
                <w:sz w:val="28"/>
                <w:szCs w:val="28"/>
              </w:rPr>
            </w:pPr>
            <w:r w:rsidRPr="00833668">
              <w:rPr>
                <w:rFonts w:ascii="Calibri" w:eastAsia="Calibri" w:hAnsi="Calibri" w:cs="Calibri"/>
                <w:b/>
                <w:bCs/>
                <w:color w:val="000000"/>
                <w:sz w:val="28"/>
                <w:szCs w:val="28"/>
              </w:rPr>
              <w:t>COMPETENCY: Medical Knowledge</w:t>
            </w:r>
          </w:p>
        </w:tc>
      </w:tr>
      <w:tr w:rsidR="00833668" w:rsidRPr="00833668" w14:paraId="7C2F2077" w14:textId="77777777" w:rsidTr="008712F0">
        <w:trPr>
          <w:trHeight w:val="304"/>
        </w:trPr>
        <w:tc>
          <w:tcPr>
            <w:tcW w:w="3079" w:type="dxa"/>
            <w:tcBorders>
              <w:top w:val="nil"/>
              <w:left w:val="single" w:sz="8" w:space="0" w:color="auto"/>
              <w:bottom w:val="single" w:sz="8" w:space="0" w:color="auto"/>
              <w:right w:val="single" w:sz="8" w:space="0" w:color="auto"/>
            </w:tcBorders>
            <w:vAlign w:val="center"/>
            <w:hideMark/>
          </w:tcPr>
          <w:p w14:paraId="2CA19A8B" w14:textId="77777777" w:rsidR="00833668" w:rsidRPr="00833668" w:rsidRDefault="00833668" w:rsidP="00833668">
            <w:pPr>
              <w:jc w:val="center"/>
              <w:rPr>
                <w:rFonts w:ascii="Calibri" w:hAnsi="Calibri" w:cs="Calibri"/>
                <w:b/>
                <w:bCs/>
                <w:color w:val="000000"/>
                <w:sz w:val="24"/>
                <w:szCs w:val="24"/>
              </w:rPr>
            </w:pPr>
            <w:r w:rsidRPr="00833668">
              <w:rPr>
                <w:rFonts w:ascii="Calibri" w:eastAsia="Calibri" w:hAnsi="Calibri" w:cs="Calibri"/>
                <w:b/>
                <w:bCs/>
                <w:color w:val="000000"/>
                <w:sz w:val="24"/>
                <w:szCs w:val="24"/>
              </w:rPr>
              <w:t>TOPIC</w:t>
            </w:r>
          </w:p>
        </w:tc>
        <w:tc>
          <w:tcPr>
            <w:tcW w:w="3931" w:type="dxa"/>
            <w:tcBorders>
              <w:top w:val="nil"/>
              <w:left w:val="nil"/>
              <w:bottom w:val="single" w:sz="8" w:space="0" w:color="auto"/>
              <w:right w:val="single" w:sz="8" w:space="0" w:color="auto"/>
            </w:tcBorders>
            <w:vAlign w:val="center"/>
            <w:hideMark/>
          </w:tcPr>
          <w:p w14:paraId="4EB29552" w14:textId="77777777" w:rsidR="00833668" w:rsidRPr="00833668" w:rsidRDefault="00833668" w:rsidP="00833668">
            <w:pPr>
              <w:jc w:val="center"/>
              <w:rPr>
                <w:rFonts w:ascii="Calibri" w:hAnsi="Calibri" w:cs="Calibri"/>
                <w:b/>
                <w:bCs/>
                <w:color w:val="000000"/>
                <w:sz w:val="24"/>
                <w:szCs w:val="24"/>
              </w:rPr>
            </w:pPr>
            <w:r w:rsidRPr="00833668">
              <w:rPr>
                <w:rFonts w:ascii="Calibri" w:eastAsia="Calibri" w:hAnsi="Calibri" w:cs="Calibri"/>
                <w:b/>
                <w:bCs/>
                <w:color w:val="000000"/>
                <w:sz w:val="24"/>
                <w:szCs w:val="24"/>
              </w:rPr>
              <w:t>Learning Outcome</w:t>
            </w:r>
          </w:p>
        </w:tc>
        <w:tc>
          <w:tcPr>
            <w:tcW w:w="7390" w:type="dxa"/>
            <w:tcBorders>
              <w:top w:val="nil"/>
              <w:left w:val="nil"/>
              <w:bottom w:val="single" w:sz="8" w:space="0" w:color="auto"/>
              <w:right w:val="single" w:sz="8" w:space="0" w:color="auto"/>
            </w:tcBorders>
            <w:vAlign w:val="center"/>
            <w:hideMark/>
          </w:tcPr>
          <w:p w14:paraId="341747ED" w14:textId="77777777" w:rsidR="00833668" w:rsidRPr="00833668" w:rsidRDefault="00833668" w:rsidP="00833668">
            <w:pPr>
              <w:jc w:val="center"/>
              <w:rPr>
                <w:rFonts w:ascii="Calibri" w:hAnsi="Calibri" w:cs="Calibri"/>
                <w:b/>
                <w:bCs/>
                <w:color w:val="000000"/>
                <w:sz w:val="24"/>
                <w:szCs w:val="24"/>
              </w:rPr>
            </w:pPr>
            <w:r w:rsidRPr="00833668">
              <w:rPr>
                <w:rFonts w:ascii="Calibri" w:eastAsia="Calibri" w:hAnsi="Calibri" w:cs="Calibri"/>
                <w:b/>
                <w:bCs/>
                <w:color w:val="000000"/>
                <w:sz w:val="24"/>
                <w:szCs w:val="24"/>
              </w:rPr>
              <w:t>Instructional Objective</w:t>
            </w:r>
          </w:p>
        </w:tc>
      </w:tr>
      <w:tr w:rsidR="00833668" w:rsidRPr="00833668" w14:paraId="1394A3D5" w14:textId="77777777" w:rsidTr="008712F0">
        <w:trPr>
          <w:trHeight w:val="700"/>
        </w:trPr>
        <w:tc>
          <w:tcPr>
            <w:tcW w:w="3079" w:type="dxa"/>
            <w:tcBorders>
              <w:top w:val="single" w:sz="8" w:space="0" w:color="auto"/>
              <w:left w:val="single" w:sz="8" w:space="0" w:color="auto"/>
              <w:bottom w:val="single" w:sz="4" w:space="0" w:color="auto"/>
              <w:right w:val="single" w:sz="8" w:space="0" w:color="auto"/>
            </w:tcBorders>
            <w:vAlign w:val="center"/>
            <w:hideMark/>
          </w:tcPr>
          <w:p w14:paraId="36FD7F79" w14:textId="77777777" w:rsidR="00833668" w:rsidRPr="00833668" w:rsidRDefault="00833668" w:rsidP="00833668">
            <w:pPr>
              <w:jc w:val="center"/>
              <w:rPr>
                <w:rFonts w:ascii="Calibri" w:hAnsi="Calibri" w:cs="Calibri"/>
                <w:color w:val="000000"/>
                <w:sz w:val="24"/>
                <w:szCs w:val="24"/>
              </w:rPr>
            </w:pPr>
            <w:r w:rsidRPr="00833668">
              <w:rPr>
                <w:rFonts w:ascii="Calibri" w:eastAsia="Calibri" w:hAnsi="Calibri" w:cs="Calibri"/>
                <w:color w:val="000000"/>
                <w:sz w:val="24"/>
                <w:szCs w:val="24"/>
              </w:rPr>
              <w:t>Common Problems/Disorders</w:t>
            </w:r>
            <w:r w:rsidRPr="00833668">
              <w:rPr>
                <w:rFonts w:ascii="Calibri" w:eastAsia="Calibri" w:hAnsi="Calibri" w:cs="Calibri"/>
                <w:color w:val="000000"/>
                <w:sz w:val="24"/>
                <w:szCs w:val="24"/>
              </w:rPr>
              <w:br/>
            </w:r>
            <w:r w:rsidRPr="00833668">
              <w:rPr>
                <w:rFonts w:ascii="Calibri" w:eastAsia="Calibri" w:hAnsi="Calibri" w:cs="Calibri"/>
                <w:b/>
                <w:bCs/>
                <w:color w:val="000000"/>
                <w:sz w:val="24"/>
                <w:szCs w:val="24"/>
              </w:rPr>
              <w:t>Pre-Operative Patient/Nutrition</w:t>
            </w:r>
          </w:p>
        </w:tc>
        <w:tc>
          <w:tcPr>
            <w:tcW w:w="3931" w:type="dxa"/>
            <w:tcBorders>
              <w:top w:val="single" w:sz="8" w:space="0" w:color="auto"/>
              <w:left w:val="nil"/>
              <w:bottom w:val="single" w:sz="4" w:space="0" w:color="auto"/>
              <w:right w:val="single" w:sz="8" w:space="0" w:color="auto"/>
            </w:tcBorders>
            <w:vAlign w:val="center"/>
            <w:hideMark/>
          </w:tcPr>
          <w:p w14:paraId="361023BE" w14:textId="77777777" w:rsidR="00833668" w:rsidRPr="00833668" w:rsidRDefault="00833668" w:rsidP="00833668">
            <w:pPr>
              <w:jc w:val="center"/>
              <w:rPr>
                <w:rFonts w:ascii="Calibri" w:hAnsi="Calibri" w:cs="Calibri"/>
                <w:color w:val="000000"/>
                <w:sz w:val="24"/>
                <w:szCs w:val="24"/>
              </w:rPr>
            </w:pPr>
            <w:r w:rsidRPr="00833668">
              <w:rPr>
                <w:rFonts w:ascii="Calibri" w:eastAsia="Calibri" w:hAnsi="Calibri" w:cs="Calibri"/>
                <w:color w:val="000000"/>
                <w:sz w:val="24"/>
                <w:szCs w:val="24"/>
              </w:rPr>
              <w:t>Demonstrate an understanding of common problems/disorders encountered in General Surgery</w:t>
            </w:r>
          </w:p>
        </w:tc>
        <w:tc>
          <w:tcPr>
            <w:tcW w:w="7390" w:type="dxa"/>
            <w:tcBorders>
              <w:top w:val="single" w:sz="8" w:space="0" w:color="auto"/>
              <w:left w:val="nil"/>
              <w:bottom w:val="single" w:sz="4" w:space="0" w:color="auto"/>
              <w:right w:val="single" w:sz="8" w:space="0" w:color="auto"/>
            </w:tcBorders>
            <w:vAlign w:val="center"/>
            <w:hideMark/>
          </w:tcPr>
          <w:p w14:paraId="2438013F" w14:textId="77777777" w:rsidR="00833668" w:rsidRPr="00833668" w:rsidRDefault="00833668" w:rsidP="00833668">
            <w:pPr>
              <w:rPr>
                <w:rFonts w:ascii="Calibri" w:hAnsi="Calibri" w:cs="Calibri"/>
                <w:color w:val="000000"/>
                <w:sz w:val="24"/>
                <w:szCs w:val="24"/>
              </w:rPr>
            </w:pPr>
            <w:r w:rsidRPr="00833668">
              <w:rPr>
                <w:rFonts w:ascii="Calibri" w:eastAsia="Calibri" w:hAnsi="Calibri" w:cs="Calibri"/>
                <w:color w:val="000000"/>
                <w:sz w:val="24"/>
                <w:szCs w:val="24"/>
              </w:rPr>
              <w:t>*Describe the value of the pre-operative history, physical examination, and selected diagnostic and screening tests</w:t>
            </w:r>
            <w:r w:rsidRPr="00833668">
              <w:rPr>
                <w:rFonts w:ascii="Calibri" w:eastAsia="Calibri" w:hAnsi="Calibri" w:cs="Calibri"/>
                <w:color w:val="000000"/>
                <w:sz w:val="24"/>
                <w:szCs w:val="24"/>
              </w:rPr>
              <w:br/>
              <w:t>*Describe the important aspects of communication skills between the clinician/patient and among clinicians</w:t>
            </w:r>
            <w:r w:rsidRPr="00833668">
              <w:rPr>
                <w:rFonts w:ascii="Calibri" w:eastAsia="Calibri" w:hAnsi="Calibri" w:cs="Calibri"/>
                <w:color w:val="000000"/>
                <w:sz w:val="24"/>
                <w:szCs w:val="24"/>
              </w:rPr>
              <w:br/>
              <w:t>*Define the essentials in the preoperative evaluation of surgical emergencies</w:t>
            </w:r>
            <w:r w:rsidRPr="00833668">
              <w:rPr>
                <w:rFonts w:ascii="Calibri" w:eastAsia="Calibri" w:hAnsi="Calibri" w:cs="Calibri"/>
                <w:color w:val="000000"/>
                <w:sz w:val="24"/>
                <w:szCs w:val="24"/>
              </w:rPr>
              <w:br/>
              <w:t>*Describe the medical history of a patient undergoing an elective procedure</w:t>
            </w:r>
            <w:r w:rsidRPr="00833668">
              <w:rPr>
                <w:rFonts w:ascii="Calibri" w:eastAsia="Calibri" w:hAnsi="Calibri" w:cs="Calibri"/>
                <w:color w:val="000000"/>
                <w:sz w:val="24"/>
                <w:szCs w:val="24"/>
              </w:rPr>
              <w:br/>
              <w:t>*Discuss the assessment of pulmonary and cardiac risk</w:t>
            </w:r>
            <w:r w:rsidRPr="00833668">
              <w:rPr>
                <w:rFonts w:ascii="Calibri" w:eastAsia="Calibri" w:hAnsi="Calibri" w:cs="Calibri"/>
                <w:color w:val="000000"/>
                <w:sz w:val="24"/>
                <w:szCs w:val="24"/>
              </w:rPr>
              <w:br/>
              <w:t>*Describe the assessment of coagulation status</w:t>
            </w:r>
            <w:r w:rsidRPr="00833668">
              <w:rPr>
                <w:rFonts w:ascii="Calibri" w:eastAsia="Calibri" w:hAnsi="Calibri" w:cs="Calibri"/>
                <w:color w:val="000000"/>
                <w:sz w:val="24"/>
                <w:szCs w:val="24"/>
              </w:rPr>
              <w:br/>
              <w:t>*Discuss the effect of diabetes, hepatic dysfunction, adrenal insufficiency, and malnutrition on pre-operative preparation and post-operative management</w:t>
            </w:r>
            <w:r w:rsidRPr="00833668">
              <w:rPr>
                <w:rFonts w:ascii="Calibri" w:eastAsia="Calibri" w:hAnsi="Calibri" w:cs="Calibri"/>
                <w:color w:val="000000"/>
                <w:sz w:val="24"/>
                <w:szCs w:val="24"/>
              </w:rPr>
              <w:br/>
              <w:t>*Define the scenarios where pre-operative screening tests are indicated and contraindicated</w:t>
            </w:r>
            <w:r w:rsidRPr="00833668">
              <w:rPr>
                <w:rFonts w:ascii="Calibri" w:eastAsia="Calibri" w:hAnsi="Calibri" w:cs="Calibri"/>
                <w:color w:val="000000"/>
                <w:sz w:val="24"/>
                <w:szCs w:val="24"/>
              </w:rPr>
              <w:br/>
              <w:t>*Be able to complete daily progress notes on post-operative patients</w:t>
            </w:r>
            <w:r w:rsidRPr="00833668">
              <w:rPr>
                <w:rFonts w:ascii="Calibri" w:eastAsia="Calibri" w:hAnsi="Calibri" w:cs="Calibri"/>
                <w:color w:val="000000"/>
                <w:sz w:val="24"/>
                <w:szCs w:val="24"/>
              </w:rPr>
              <w:br/>
              <w:t>*List common symptoms of malnutrition</w:t>
            </w:r>
            <w:r w:rsidRPr="00833668">
              <w:rPr>
                <w:rFonts w:ascii="Calibri" w:eastAsia="Calibri" w:hAnsi="Calibri" w:cs="Calibri"/>
                <w:color w:val="000000"/>
                <w:sz w:val="24"/>
                <w:szCs w:val="24"/>
              </w:rPr>
              <w:br/>
              <w:t>*Define and describe objective assessments of nutritional status: anthropometric measurements, biochemical blood tests, the urine urea nitrogen test, and indirect calorimetry</w:t>
            </w:r>
            <w:r w:rsidRPr="00833668">
              <w:rPr>
                <w:rFonts w:ascii="Calibri" w:eastAsia="Calibri" w:hAnsi="Calibri" w:cs="Calibri"/>
                <w:color w:val="000000"/>
                <w:sz w:val="24"/>
                <w:szCs w:val="24"/>
              </w:rPr>
              <w:br/>
              <w:t>*Interpret laboratory values to assess protein and caloric requirements</w:t>
            </w:r>
            <w:r w:rsidRPr="00833668">
              <w:rPr>
                <w:rFonts w:ascii="Calibri" w:eastAsia="Calibri" w:hAnsi="Calibri" w:cs="Calibri"/>
                <w:color w:val="000000"/>
                <w:sz w:val="24"/>
                <w:szCs w:val="24"/>
              </w:rPr>
              <w:br/>
              <w:t>*Define and list water-soluble vitamins, fat-soluble vitamins and trace elements that are important in long-term parenteral nutrition</w:t>
            </w:r>
            <w:r w:rsidRPr="00833668">
              <w:rPr>
                <w:rFonts w:ascii="Calibri" w:eastAsia="Calibri" w:hAnsi="Calibri" w:cs="Calibri"/>
                <w:color w:val="000000"/>
                <w:sz w:val="24"/>
                <w:szCs w:val="24"/>
              </w:rPr>
              <w:br/>
              <w:t>*Describe the metabolic changes that occur in short and long term starvation</w:t>
            </w:r>
            <w:r w:rsidRPr="00833668">
              <w:rPr>
                <w:rFonts w:ascii="Calibri" w:eastAsia="Calibri" w:hAnsi="Calibri" w:cs="Calibri"/>
                <w:color w:val="000000"/>
                <w:sz w:val="24"/>
                <w:szCs w:val="24"/>
              </w:rPr>
              <w:br/>
              <w:t>*Discuss the effect of injury or infection on a patient’s metabolism, and describe how nutritional support must be altered</w:t>
            </w:r>
            <w:r w:rsidRPr="00833668">
              <w:rPr>
                <w:rFonts w:ascii="Calibri" w:eastAsia="Calibri" w:hAnsi="Calibri" w:cs="Calibri"/>
                <w:color w:val="000000"/>
                <w:sz w:val="24"/>
                <w:szCs w:val="24"/>
              </w:rPr>
              <w:br/>
              <w:t>*List indications for enteral and parenteral nutritional support</w:t>
            </w:r>
            <w:r w:rsidRPr="00833668">
              <w:rPr>
                <w:rFonts w:ascii="Calibri" w:eastAsia="Calibri" w:hAnsi="Calibri" w:cs="Calibri"/>
                <w:color w:val="000000"/>
                <w:sz w:val="24"/>
                <w:szCs w:val="24"/>
              </w:rPr>
              <w:br/>
              <w:t>*Discuss the factors involved in choosing a route of nutritional support</w:t>
            </w:r>
            <w:r w:rsidRPr="00833668">
              <w:rPr>
                <w:rFonts w:ascii="Calibri" w:eastAsia="Calibri" w:hAnsi="Calibri" w:cs="Calibri"/>
                <w:color w:val="000000"/>
                <w:sz w:val="24"/>
                <w:szCs w:val="24"/>
              </w:rPr>
              <w:br/>
              <w:t xml:space="preserve">*Describe the risks and benefits of enteral and parenteral nutritional </w:t>
            </w:r>
            <w:r w:rsidRPr="00833668">
              <w:rPr>
                <w:rFonts w:ascii="Calibri" w:eastAsia="Calibri" w:hAnsi="Calibri" w:cs="Calibri"/>
                <w:color w:val="000000"/>
                <w:sz w:val="24"/>
                <w:szCs w:val="24"/>
              </w:rPr>
              <w:lastRenderedPageBreak/>
              <w:t>support</w:t>
            </w:r>
            <w:r w:rsidRPr="00833668">
              <w:rPr>
                <w:rFonts w:ascii="Calibri" w:eastAsia="Calibri" w:hAnsi="Calibri" w:cs="Calibri"/>
                <w:color w:val="000000"/>
                <w:sz w:val="24"/>
                <w:szCs w:val="24"/>
              </w:rPr>
              <w:br/>
              <w:t>*Describe gastrointestinal, mechanical and metabolic complications of enteral therapy</w:t>
            </w:r>
            <w:r w:rsidRPr="00833668">
              <w:rPr>
                <w:rFonts w:ascii="Calibri" w:eastAsia="Calibri" w:hAnsi="Calibri" w:cs="Calibri"/>
                <w:color w:val="000000"/>
                <w:sz w:val="24"/>
                <w:szCs w:val="24"/>
              </w:rPr>
              <w:br/>
              <w:t>*List complications of TPN</w:t>
            </w:r>
          </w:p>
        </w:tc>
      </w:tr>
      <w:tr w:rsidR="00833668" w:rsidRPr="00833668" w14:paraId="57C1545C" w14:textId="77777777" w:rsidTr="008712F0">
        <w:trPr>
          <w:trHeight w:val="1700"/>
        </w:trPr>
        <w:tc>
          <w:tcPr>
            <w:tcW w:w="3079" w:type="dxa"/>
            <w:tcBorders>
              <w:top w:val="single" w:sz="4" w:space="0" w:color="auto"/>
              <w:left w:val="single" w:sz="8" w:space="0" w:color="auto"/>
              <w:bottom w:val="single" w:sz="8" w:space="0" w:color="auto"/>
              <w:right w:val="single" w:sz="8" w:space="0" w:color="auto"/>
            </w:tcBorders>
            <w:vAlign w:val="center"/>
            <w:hideMark/>
          </w:tcPr>
          <w:p w14:paraId="485DE2F8" w14:textId="77777777" w:rsidR="00833668" w:rsidRPr="00833668" w:rsidRDefault="00833668" w:rsidP="00833668">
            <w:pPr>
              <w:jc w:val="center"/>
              <w:rPr>
                <w:rFonts w:ascii="Calibri" w:hAnsi="Calibri" w:cs="Calibri"/>
                <w:color w:val="000000"/>
                <w:sz w:val="24"/>
                <w:szCs w:val="24"/>
              </w:rPr>
            </w:pPr>
            <w:r w:rsidRPr="00833668">
              <w:rPr>
                <w:rFonts w:ascii="Calibri" w:eastAsia="Calibri" w:hAnsi="Calibri" w:cs="Calibri"/>
                <w:color w:val="000000"/>
                <w:sz w:val="24"/>
                <w:szCs w:val="24"/>
              </w:rPr>
              <w:t>Common Problems/Disorders</w:t>
            </w:r>
            <w:r w:rsidRPr="00833668">
              <w:rPr>
                <w:rFonts w:ascii="Calibri" w:eastAsia="Calibri" w:hAnsi="Calibri" w:cs="Calibri"/>
                <w:color w:val="000000"/>
                <w:sz w:val="24"/>
                <w:szCs w:val="24"/>
              </w:rPr>
              <w:br/>
            </w:r>
            <w:r w:rsidRPr="00833668">
              <w:rPr>
                <w:rFonts w:ascii="Calibri" w:eastAsia="Calibri" w:hAnsi="Calibri" w:cs="Calibri"/>
                <w:b/>
                <w:bCs/>
                <w:color w:val="000000"/>
                <w:sz w:val="24"/>
                <w:szCs w:val="24"/>
              </w:rPr>
              <w:t>Bleeding/Healing/Infection</w:t>
            </w:r>
          </w:p>
        </w:tc>
        <w:tc>
          <w:tcPr>
            <w:tcW w:w="3931" w:type="dxa"/>
            <w:tcBorders>
              <w:top w:val="single" w:sz="4" w:space="0" w:color="auto"/>
              <w:left w:val="nil"/>
              <w:bottom w:val="single" w:sz="4" w:space="0" w:color="auto"/>
              <w:right w:val="single" w:sz="8" w:space="0" w:color="auto"/>
            </w:tcBorders>
            <w:vAlign w:val="center"/>
            <w:hideMark/>
          </w:tcPr>
          <w:p w14:paraId="54D90D99" w14:textId="77777777" w:rsidR="00833668" w:rsidRPr="00833668" w:rsidRDefault="00833668" w:rsidP="00833668">
            <w:pPr>
              <w:jc w:val="center"/>
              <w:rPr>
                <w:rFonts w:ascii="Calibri" w:hAnsi="Calibri" w:cs="Calibri"/>
                <w:color w:val="000000"/>
                <w:sz w:val="24"/>
                <w:szCs w:val="24"/>
              </w:rPr>
            </w:pPr>
            <w:r w:rsidRPr="00833668">
              <w:rPr>
                <w:rFonts w:ascii="Calibri" w:eastAsia="Calibri" w:hAnsi="Calibri" w:cs="Calibri"/>
                <w:color w:val="000000"/>
                <w:sz w:val="24"/>
                <w:szCs w:val="24"/>
              </w:rPr>
              <w:t>Demonstrate an understanding of common problems/disorders encountered in General Surgery</w:t>
            </w:r>
          </w:p>
        </w:tc>
        <w:tc>
          <w:tcPr>
            <w:tcW w:w="7390" w:type="dxa"/>
            <w:tcBorders>
              <w:top w:val="single" w:sz="4" w:space="0" w:color="auto"/>
              <w:left w:val="nil"/>
              <w:bottom w:val="single" w:sz="8" w:space="0" w:color="auto"/>
              <w:right w:val="single" w:sz="8" w:space="0" w:color="auto"/>
            </w:tcBorders>
            <w:vAlign w:val="center"/>
            <w:hideMark/>
          </w:tcPr>
          <w:p w14:paraId="25EB87B1" w14:textId="77777777" w:rsidR="00833668" w:rsidRPr="00833668" w:rsidRDefault="00833668" w:rsidP="00833668">
            <w:pPr>
              <w:rPr>
                <w:rFonts w:ascii="Calibri" w:hAnsi="Calibri" w:cs="Calibri"/>
                <w:color w:val="000000"/>
                <w:sz w:val="24"/>
                <w:szCs w:val="24"/>
              </w:rPr>
            </w:pPr>
            <w:r w:rsidRPr="00833668">
              <w:rPr>
                <w:rFonts w:ascii="Calibri" w:eastAsia="Calibri" w:hAnsi="Calibri" w:cs="Calibri"/>
                <w:color w:val="000000"/>
                <w:sz w:val="24"/>
                <w:szCs w:val="24"/>
              </w:rPr>
              <w:t>*Identify &amp; describe the symptoms and signs of bleeding disorders</w:t>
            </w:r>
            <w:r w:rsidRPr="00833668">
              <w:rPr>
                <w:rFonts w:ascii="Calibri" w:eastAsia="Calibri" w:hAnsi="Calibri" w:cs="Calibri"/>
                <w:color w:val="000000"/>
                <w:sz w:val="24"/>
                <w:szCs w:val="24"/>
              </w:rPr>
              <w:br/>
              <w:t>*Identify the etiology of bleeding disorders</w:t>
            </w:r>
            <w:r w:rsidRPr="00833668">
              <w:rPr>
                <w:rFonts w:ascii="Calibri" w:eastAsia="Calibri" w:hAnsi="Calibri" w:cs="Calibri"/>
                <w:color w:val="000000"/>
                <w:sz w:val="24"/>
                <w:szCs w:val="24"/>
              </w:rPr>
              <w:br/>
              <w:t>*Describe common laboratory tests to assess coagulation status and define how these apply to the etiology of bleeding disorders</w:t>
            </w:r>
            <w:r w:rsidRPr="00833668">
              <w:rPr>
                <w:rFonts w:ascii="Calibri" w:eastAsia="Calibri" w:hAnsi="Calibri" w:cs="Calibri"/>
                <w:color w:val="000000"/>
                <w:sz w:val="24"/>
                <w:szCs w:val="24"/>
              </w:rPr>
              <w:br/>
              <w:t>*Identify the acute factors responsible for extensive bleeding in a patient who has received a blood transfusion</w:t>
            </w:r>
            <w:r w:rsidRPr="00833668">
              <w:rPr>
                <w:rFonts w:ascii="Calibri" w:eastAsia="Calibri" w:hAnsi="Calibri" w:cs="Calibri"/>
                <w:color w:val="000000"/>
                <w:sz w:val="24"/>
                <w:szCs w:val="24"/>
              </w:rPr>
              <w:br/>
              <w:t>*Define DIC and describe conditions that can lead to it</w:t>
            </w:r>
            <w:r w:rsidRPr="00833668">
              <w:rPr>
                <w:rFonts w:ascii="Calibri" w:eastAsia="Calibri" w:hAnsi="Calibri" w:cs="Calibri"/>
                <w:color w:val="000000"/>
                <w:sz w:val="24"/>
                <w:szCs w:val="24"/>
              </w:rPr>
              <w:br/>
              <w:t>*Define a wound and describe the sequence and timing of wound healing</w:t>
            </w:r>
            <w:r w:rsidRPr="00833668">
              <w:rPr>
                <w:rFonts w:ascii="Calibri" w:eastAsia="Calibri" w:hAnsi="Calibri" w:cs="Calibri"/>
                <w:color w:val="000000"/>
                <w:sz w:val="24"/>
                <w:szCs w:val="24"/>
              </w:rPr>
              <w:br/>
              <w:t>*Describe the three types of wound healing and the elements of each</w:t>
            </w:r>
            <w:r w:rsidRPr="00833668">
              <w:rPr>
                <w:rFonts w:ascii="Calibri" w:eastAsia="Calibri" w:hAnsi="Calibri" w:cs="Calibri"/>
                <w:color w:val="000000"/>
                <w:sz w:val="24"/>
                <w:szCs w:val="24"/>
              </w:rPr>
              <w:br/>
              <w:t>*Describe the phases of healing that are distinct to each type of wound</w:t>
            </w:r>
            <w:r w:rsidRPr="00833668">
              <w:rPr>
                <w:rFonts w:ascii="Calibri" w:eastAsia="Calibri" w:hAnsi="Calibri" w:cs="Calibri"/>
                <w:color w:val="000000"/>
                <w:sz w:val="24"/>
                <w:szCs w:val="24"/>
              </w:rPr>
              <w:br/>
              <w:t>*Explain the significance of granulation tissue</w:t>
            </w:r>
            <w:r w:rsidRPr="00833668">
              <w:rPr>
                <w:rFonts w:ascii="Calibri" w:eastAsia="Calibri" w:hAnsi="Calibri" w:cs="Calibri"/>
                <w:color w:val="000000"/>
                <w:sz w:val="24"/>
                <w:szCs w:val="24"/>
              </w:rPr>
              <w:br/>
              <w:t>*Describe the clinical factors that decrease collagen synthesis and slow wound healing</w:t>
            </w:r>
            <w:r w:rsidRPr="00833668">
              <w:rPr>
                <w:rFonts w:ascii="Calibri" w:eastAsia="Calibri" w:hAnsi="Calibri" w:cs="Calibri"/>
                <w:color w:val="000000"/>
                <w:sz w:val="24"/>
                <w:szCs w:val="24"/>
              </w:rPr>
              <w:br/>
              <w:t>*Describe the rationale for the uses of absorbable and nonabsorbable sutures</w:t>
            </w:r>
            <w:r w:rsidRPr="00833668">
              <w:rPr>
                <w:rFonts w:ascii="Calibri" w:eastAsia="Calibri" w:hAnsi="Calibri" w:cs="Calibri"/>
                <w:color w:val="000000"/>
                <w:sz w:val="24"/>
                <w:szCs w:val="24"/>
              </w:rPr>
              <w:br/>
              <w:t>*Discuss the functions of a dressing</w:t>
            </w:r>
            <w:r w:rsidRPr="00833668">
              <w:rPr>
                <w:rFonts w:ascii="Calibri" w:eastAsia="Calibri" w:hAnsi="Calibri" w:cs="Calibri"/>
                <w:color w:val="000000"/>
                <w:sz w:val="24"/>
                <w:szCs w:val="24"/>
              </w:rPr>
              <w:br/>
              <w:t>*Define clean, contaminated, and infected wounds, and describe the management of each type</w:t>
            </w:r>
            <w:r w:rsidRPr="00833668">
              <w:rPr>
                <w:rFonts w:ascii="Calibri" w:eastAsia="Calibri" w:hAnsi="Calibri" w:cs="Calibri"/>
                <w:color w:val="000000"/>
                <w:sz w:val="24"/>
                <w:szCs w:val="24"/>
              </w:rPr>
              <w:br/>
              <w:t>*List the factors that contribute to infection after a surgical procedure</w:t>
            </w:r>
            <w:r w:rsidRPr="00833668">
              <w:rPr>
                <w:rFonts w:ascii="Calibri" w:eastAsia="Calibri" w:hAnsi="Calibri" w:cs="Calibri"/>
                <w:color w:val="000000"/>
                <w:sz w:val="24"/>
                <w:szCs w:val="24"/>
              </w:rPr>
              <w:br/>
              <w:t>*List the four classes of surgical wounds and the frequency with which each type becomes infected</w:t>
            </w:r>
            <w:r w:rsidRPr="00833668">
              <w:rPr>
                <w:rFonts w:ascii="Calibri" w:eastAsia="Calibri" w:hAnsi="Calibri" w:cs="Calibri"/>
                <w:color w:val="000000"/>
                <w:sz w:val="24"/>
                <w:szCs w:val="24"/>
              </w:rPr>
              <w:br/>
              <w:t>*Describe the principles of prophylactic antibiotic use</w:t>
            </w:r>
            <w:r w:rsidRPr="00833668">
              <w:rPr>
                <w:rFonts w:ascii="Calibri" w:eastAsia="Calibri" w:hAnsi="Calibri" w:cs="Calibri"/>
                <w:color w:val="000000"/>
                <w:sz w:val="24"/>
                <w:szCs w:val="24"/>
              </w:rPr>
              <w:br/>
              <w:t>*List the clinical variables that affect antibiotic sensitivity when compared with in-vitro tests</w:t>
            </w:r>
            <w:r w:rsidRPr="00833668">
              <w:rPr>
                <w:rFonts w:ascii="Calibri" w:eastAsia="Calibri" w:hAnsi="Calibri" w:cs="Calibri"/>
                <w:color w:val="000000"/>
                <w:sz w:val="24"/>
                <w:szCs w:val="24"/>
              </w:rPr>
              <w:br/>
              <w:t>*Describe the events that lead to antibiotic resistance in a surgical patient who has an infection</w:t>
            </w:r>
            <w:r w:rsidRPr="00833668">
              <w:rPr>
                <w:rFonts w:ascii="Calibri" w:eastAsia="Calibri" w:hAnsi="Calibri" w:cs="Calibri"/>
                <w:color w:val="000000"/>
                <w:sz w:val="24"/>
                <w:szCs w:val="24"/>
              </w:rPr>
              <w:br/>
              <w:t>*Identify &amp; describe common hand infections, and define the treatment of each</w:t>
            </w:r>
            <w:r w:rsidRPr="00833668">
              <w:rPr>
                <w:rFonts w:ascii="Calibri" w:eastAsia="Calibri" w:hAnsi="Calibri" w:cs="Calibri"/>
                <w:color w:val="000000"/>
                <w:sz w:val="24"/>
                <w:szCs w:val="24"/>
              </w:rPr>
              <w:br/>
              <w:t>*List the clinical variables that contribute to foot infections in patients with diabetes mellitus</w:t>
            </w:r>
            <w:r w:rsidRPr="00833668">
              <w:rPr>
                <w:rFonts w:ascii="Calibri" w:eastAsia="Calibri" w:hAnsi="Calibri" w:cs="Calibri"/>
                <w:color w:val="000000"/>
                <w:sz w:val="24"/>
                <w:szCs w:val="24"/>
              </w:rPr>
              <w:br/>
            </w:r>
            <w:r w:rsidRPr="00833668">
              <w:rPr>
                <w:rFonts w:ascii="Calibri" w:eastAsia="Calibri" w:hAnsi="Calibri" w:cs="Calibri"/>
                <w:color w:val="000000"/>
                <w:sz w:val="24"/>
                <w:szCs w:val="24"/>
              </w:rPr>
              <w:lastRenderedPageBreak/>
              <w:t>*Identify the most likely bacterial types initially encountered in the following infections – dog bite, acute cholecystitis, acute perforated appendicitis, and perforated duodenal ulcer</w:t>
            </w:r>
            <w:r w:rsidRPr="00833668">
              <w:rPr>
                <w:rFonts w:ascii="Calibri" w:eastAsia="Calibri" w:hAnsi="Calibri" w:cs="Calibri"/>
                <w:color w:val="000000"/>
                <w:sz w:val="24"/>
                <w:szCs w:val="24"/>
              </w:rPr>
              <w:br/>
              <w:t>*List three viruses that pose an occupational hazard for surgeons, and discuss methods to protect against infection</w:t>
            </w:r>
            <w:r w:rsidRPr="00833668">
              <w:rPr>
                <w:rFonts w:ascii="Calibri" w:eastAsia="Calibri" w:hAnsi="Calibri" w:cs="Calibri"/>
                <w:color w:val="000000"/>
                <w:sz w:val="24"/>
                <w:szCs w:val="24"/>
              </w:rPr>
              <w:br/>
              <w:t>*List the causes of postoperative fever, and discuss the diagnostic steps for evaluation</w:t>
            </w:r>
          </w:p>
        </w:tc>
      </w:tr>
      <w:tr w:rsidR="00833668" w:rsidRPr="00833668" w14:paraId="0ED882EB" w14:textId="77777777" w:rsidTr="008712F0">
        <w:trPr>
          <w:trHeight w:val="970"/>
        </w:trPr>
        <w:tc>
          <w:tcPr>
            <w:tcW w:w="3079" w:type="dxa"/>
            <w:tcBorders>
              <w:top w:val="single" w:sz="8" w:space="0" w:color="auto"/>
              <w:left w:val="single" w:sz="8" w:space="0" w:color="auto"/>
              <w:bottom w:val="single" w:sz="4" w:space="0" w:color="auto"/>
              <w:right w:val="single" w:sz="8" w:space="0" w:color="auto"/>
            </w:tcBorders>
            <w:vAlign w:val="center"/>
            <w:hideMark/>
          </w:tcPr>
          <w:p w14:paraId="2ECE3D11" w14:textId="77777777" w:rsidR="00833668" w:rsidRPr="00833668" w:rsidRDefault="00833668" w:rsidP="00833668">
            <w:pPr>
              <w:jc w:val="center"/>
              <w:rPr>
                <w:rFonts w:ascii="Calibri" w:hAnsi="Calibri" w:cs="Calibri"/>
                <w:color w:val="000000"/>
                <w:sz w:val="24"/>
                <w:szCs w:val="24"/>
              </w:rPr>
            </w:pPr>
            <w:r w:rsidRPr="00833668">
              <w:rPr>
                <w:rFonts w:ascii="Calibri" w:eastAsia="Calibri" w:hAnsi="Calibri" w:cs="Calibri"/>
                <w:color w:val="000000"/>
                <w:sz w:val="24"/>
                <w:szCs w:val="24"/>
              </w:rPr>
              <w:t>Common Problems/Disorders</w:t>
            </w:r>
            <w:r w:rsidRPr="00833668">
              <w:rPr>
                <w:rFonts w:ascii="Calibri" w:eastAsia="Calibri" w:hAnsi="Calibri" w:cs="Calibri"/>
                <w:color w:val="000000"/>
                <w:sz w:val="24"/>
                <w:szCs w:val="24"/>
              </w:rPr>
              <w:br/>
            </w:r>
            <w:r w:rsidRPr="00833668">
              <w:rPr>
                <w:rFonts w:ascii="Calibri" w:eastAsia="Calibri" w:hAnsi="Calibri" w:cs="Calibri"/>
                <w:b/>
                <w:bCs/>
                <w:color w:val="000000"/>
                <w:sz w:val="24"/>
                <w:szCs w:val="24"/>
              </w:rPr>
              <w:t>Fluids/Electrolytes/Shock</w:t>
            </w:r>
          </w:p>
        </w:tc>
        <w:tc>
          <w:tcPr>
            <w:tcW w:w="3931" w:type="dxa"/>
            <w:tcBorders>
              <w:top w:val="single" w:sz="4" w:space="0" w:color="auto"/>
              <w:left w:val="nil"/>
              <w:bottom w:val="single" w:sz="4" w:space="0" w:color="auto"/>
              <w:right w:val="single" w:sz="8" w:space="0" w:color="auto"/>
            </w:tcBorders>
            <w:vAlign w:val="center"/>
            <w:hideMark/>
          </w:tcPr>
          <w:p w14:paraId="39098161" w14:textId="77777777" w:rsidR="00833668" w:rsidRPr="00833668" w:rsidRDefault="00833668" w:rsidP="00833668">
            <w:pPr>
              <w:jc w:val="center"/>
              <w:rPr>
                <w:rFonts w:ascii="Calibri" w:hAnsi="Calibri" w:cs="Calibri"/>
                <w:color w:val="000000"/>
                <w:sz w:val="24"/>
                <w:szCs w:val="24"/>
              </w:rPr>
            </w:pPr>
            <w:r w:rsidRPr="00833668">
              <w:rPr>
                <w:rFonts w:ascii="Calibri" w:eastAsia="Calibri" w:hAnsi="Calibri" w:cs="Calibri"/>
                <w:color w:val="000000"/>
                <w:sz w:val="24"/>
                <w:szCs w:val="24"/>
              </w:rPr>
              <w:t>Demonstrate an understanding of common problems/disorders encountered in General Surgery</w:t>
            </w:r>
          </w:p>
        </w:tc>
        <w:tc>
          <w:tcPr>
            <w:tcW w:w="7390" w:type="dxa"/>
            <w:tcBorders>
              <w:top w:val="single" w:sz="8" w:space="0" w:color="auto"/>
              <w:left w:val="nil"/>
              <w:bottom w:val="single" w:sz="4" w:space="0" w:color="auto"/>
              <w:right w:val="single" w:sz="8" w:space="0" w:color="auto"/>
            </w:tcBorders>
            <w:vAlign w:val="center"/>
            <w:hideMark/>
          </w:tcPr>
          <w:p w14:paraId="3CB535AA" w14:textId="77777777" w:rsidR="00833668" w:rsidRPr="00833668" w:rsidRDefault="00833668" w:rsidP="00833668">
            <w:pPr>
              <w:rPr>
                <w:rFonts w:ascii="Calibri" w:hAnsi="Calibri" w:cs="Calibri"/>
                <w:color w:val="000000"/>
                <w:sz w:val="24"/>
                <w:szCs w:val="24"/>
              </w:rPr>
            </w:pPr>
            <w:r w:rsidRPr="00833668">
              <w:rPr>
                <w:rFonts w:ascii="Calibri" w:eastAsia="Calibri" w:hAnsi="Calibri" w:cs="Calibri"/>
                <w:color w:val="000000"/>
                <w:sz w:val="24"/>
                <w:szCs w:val="24"/>
              </w:rPr>
              <w:t>*Know the range of normal values of electrolytes in blood</w:t>
            </w:r>
            <w:r w:rsidRPr="00833668">
              <w:rPr>
                <w:rFonts w:ascii="Calibri" w:eastAsia="Calibri" w:hAnsi="Calibri" w:cs="Calibri"/>
                <w:color w:val="000000"/>
                <w:sz w:val="24"/>
                <w:szCs w:val="24"/>
              </w:rPr>
              <w:br/>
              <w:t>*Demonstrate understanding of the contributions that extracellular, intracellular, and intravascular volume make to body weight</w:t>
            </w:r>
            <w:r w:rsidRPr="00833668">
              <w:rPr>
                <w:rFonts w:ascii="Calibri" w:eastAsia="Calibri" w:hAnsi="Calibri" w:cs="Calibri"/>
                <w:color w:val="000000"/>
                <w:sz w:val="24"/>
                <w:szCs w:val="24"/>
              </w:rPr>
              <w:br/>
              <w:t>*List four hormones or substrates that affect renal absorption and excretion of sodium and water</w:t>
            </w:r>
            <w:r w:rsidRPr="00833668">
              <w:rPr>
                <w:rFonts w:ascii="Calibri" w:eastAsia="Calibri" w:hAnsi="Calibri" w:cs="Calibri"/>
                <w:color w:val="000000"/>
                <w:sz w:val="24"/>
                <w:szCs w:val="24"/>
              </w:rPr>
              <w:br/>
              <w:t>*Compare the physical findings or symptoms of dehydration in the young and the elderly</w:t>
            </w:r>
            <w:r w:rsidRPr="00833668">
              <w:rPr>
                <w:rFonts w:ascii="Calibri" w:eastAsia="Calibri" w:hAnsi="Calibri" w:cs="Calibri"/>
                <w:color w:val="000000"/>
                <w:sz w:val="24"/>
                <w:szCs w:val="24"/>
              </w:rPr>
              <w:br/>
              <w:t>*Understand the methods of determining fluid balance</w:t>
            </w:r>
            <w:r w:rsidRPr="00833668">
              <w:rPr>
                <w:rFonts w:ascii="Calibri" w:eastAsia="Calibri" w:hAnsi="Calibri" w:cs="Calibri"/>
                <w:color w:val="000000"/>
                <w:sz w:val="24"/>
                <w:szCs w:val="24"/>
              </w:rPr>
              <w:br/>
              <w:t>*Describe the typical 24-hour fluid and electrolyte needs in the post-operative patient who has no complications</w:t>
            </w:r>
            <w:r w:rsidRPr="00833668">
              <w:rPr>
                <w:rFonts w:ascii="Calibri" w:eastAsia="Calibri" w:hAnsi="Calibri" w:cs="Calibri"/>
                <w:color w:val="000000"/>
                <w:sz w:val="24"/>
                <w:szCs w:val="24"/>
              </w:rPr>
              <w:br/>
              <w:t>*Explain the composition of electrolytes in normal saline, lactated ringer’s solution, and 5% dextrose in water</w:t>
            </w:r>
            <w:r w:rsidRPr="00833668">
              <w:rPr>
                <w:rFonts w:ascii="Calibri" w:eastAsia="Calibri" w:hAnsi="Calibri" w:cs="Calibri"/>
                <w:color w:val="000000"/>
                <w:sz w:val="24"/>
                <w:szCs w:val="24"/>
              </w:rPr>
              <w:br/>
              <w:t>*Demonstrate understanding of how electrolyte balances change in the following conditions –   excessive gastric losses, pancreatic fistula, biliary fistula, diarrhea, and closed head injury</w:t>
            </w:r>
            <w:r w:rsidRPr="00833668">
              <w:rPr>
                <w:rFonts w:ascii="Calibri" w:eastAsia="Calibri" w:hAnsi="Calibri" w:cs="Calibri"/>
                <w:color w:val="000000"/>
                <w:sz w:val="24"/>
                <w:szCs w:val="24"/>
              </w:rPr>
              <w:br/>
              <w:t>*Differentiate between serum and urine electrolyte values in patients with the following conditions – ATN, dehydration, inappropriate ADH secretion, diabetes insipidus, CHF</w:t>
            </w:r>
            <w:r w:rsidRPr="00833668">
              <w:rPr>
                <w:rFonts w:ascii="Calibri" w:eastAsia="Calibri" w:hAnsi="Calibri" w:cs="Calibri"/>
                <w:color w:val="000000"/>
                <w:sz w:val="24"/>
                <w:szCs w:val="24"/>
              </w:rPr>
              <w:br/>
              <w:t xml:space="preserve">*List a differential diagnosis for each of the following conditions – hypernatremia, hyponatremia, hyperkalemia, hypokalemia, </w:t>
            </w:r>
            <w:proofErr w:type="spellStart"/>
            <w:r w:rsidRPr="00833668">
              <w:rPr>
                <w:rFonts w:ascii="Calibri" w:eastAsia="Calibri" w:hAnsi="Calibri" w:cs="Calibri"/>
                <w:color w:val="000000"/>
                <w:sz w:val="24"/>
                <w:szCs w:val="24"/>
              </w:rPr>
              <w:t>hypercholeremia</w:t>
            </w:r>
            <w:proofErr w:type="spellEnd"/>
            <w:r w:rsidRPr="00833668">
              <w:rPr>
                <w:rFonts w:ascii="Calibri" w:eastAsia="Calibri" w:hAnsi="Calibri" w:cs="Calibri"/>
                <w:color w:val="000000"/>
                <w:sz w:val="24"/>
                <w:szCs w:val="24"/>
              </w:rPr>
              <w:t xml:space="preserve">, </w:t>
            </w:r>
            <w:proofErr w:type="spellStart"/>
            <w:r w:rsidRPr="00833668">
              <w:rPr>
                <w:rFonts w:ascii="Calibri" w:eastAsia="Calibri" w:hAnsi="Calibri" w:cs="Calibri"/>
                <w:color w:val="000000"/>
                <w:sz w:val="24"/>
                <w:szCs w:val="24"/>
              </w:rPr>
              <w:t>hypocholeremia</w:t>
            </w:r>
            <w:proofErr w:type="spellEnd"/>
            <w:r w:rsidRPr="00833668">
              <w:rPr>
                <w:rFonts w:ascii="Calibri" w:eastAsia="Calibri" w:hAnsi="Calibri" w:cs="Calibri"/>
                <w:color w:val="000000"/>
                <w:sz w:val="24"/>
                <w:szCs w:val="24"/>
              </w:rPr>
              <w:t>, hypercalcemia, hypocalcemia</w:t>
            </w:r>
            <w:r w:rsidRPr="00833668">
              <w:rPr>
                <w:rFonts w:ascii="Calibri" w:eastAsia="Calibri" w:hAnsi="Calibri" w:cs="Calibri"/>
                <w:color w:val="000000"/>
                <w:sz w:val="24"/>
                <w:szCs w:val="24"/>
              </w:rPr>
              <w:br/>
              <w:t>*Identify &amp; describe arterial blood gas values for respiratory acidosis and alkalosis, metabolic acidosis and alkalosis</w:t>
            </w:r>
            <w:r w:rsidRPr="00833668">
              <w:rPr>
                <w:rFonts w:ascii="Calibri" w:eastAsia="Calibri" w:hAnsi="Calibri" w:cs="Calibri"/>
                <w:color w:val="000000"/>
                <w:sz w:val="24"/>
                <w:szCs w:val="24"/>
              </w:rPr>
              <w:br/>
              <w:t>*Define shock and list the two primary mechanisms that may cause cellular malfunction consistent with shock</w:t>
            </w:r>
            <w:r w:rsidRPr="00833668">
              <w:rPr>
                <w:rFonts w:ascii="Calibri" w:eastAsia="Calibri" w:hAnsi="Calibri" w:cs="Calibri"/>
                <w:color w:val="000000"/>
                <w:sz w:val="24"/>
                <w:szCs w:val="24"/>
              </w:rPr>
              <w:br/>
              <w:t>*List the etiologies of these primary mechanisms that are responsible for shock</w:t>
            </w:r>
            <w:r w:rsidRPr="00833668">
              <w:rPr>
                <w:rFonts w:ascii="Calibri" w:eastAsia="Calibri" w:hAnsi="Calibri" w:cs="Calibri"/>
                <w:color w:val="000000"/>
                <w:sz w:val="24"/>
                <w:szCs w:val="24"/>
              </w:rPr>
              <w:br/>
            </w:r>
            <w:r w:rsidRPr="00833668">
              <w:rPr>
                <w:rFonts w:ascii="Calibri" w:eastAsia="Calibri" w:hAnsi="Calibri" w:cs="Calibri"/>
                <w:color w:val="000000"/>
                <w:sz w:val="24"/>
                <w:szCs w:val="24"/>
              </w:rPr>
              <w:lastRenderedPageBreak/>
              <w:t>*List the diagnostic criteria for each of the two mechanisms of shock</w:t>
            </w:r>
            <w:r w:rsidRPr="00833668">
              <w:rPr>
                <w:rFonts w:ascii="Calibri" w:eastAsia="Calibri" w:hAnsi="Calibri" w:cs="Calibri"/>
                <w:color w:val="000000"/>
                <w:sz w:val="24"/>
                <w:szCs w:val="24"/>
              </w:rPr>
              <w:br/>
              <w:t>*Describe the pathophysiologic process that leads to cellular injury in shock</w:t>
            </w:r>
            <w:r w:rsidRPr="00833668">
              <w:rPr>
                <w:rFonts w:ascii="Calibri" w:eastAsia="Calibri" w:hAnsi="Calibri" w:cs="Calibri"/>
                <w:color w:val="000000"/>
                <w:sz w:val="24"/>
                <w:szCs w:val="24"/>
              </w:rPr>
              <w:br/>
              <w:t>*Describe the general principles of managing shock and diminishing cellular injury</w:t>
            </w:r>
          </w:p>
        </w:tc>
      </w:tr>
      <w:tr w:rsidR="00833668" w:rsidRPr="00833668" w14:paraId="7E48A386" w14:textId="77777777" w:rsidTr="008712F0">
        <w:trPr>
          <w:trHeight w:val="1440"/>
        </w:trPr>
        <w:tc>
          <w:tcPr>
            <w:tcW w:w="3079" w:type="dxa"/>
            <w:tcBorders>
              <w:top w:val="single" w:sz="4" w:space="0" w:color="auto"/>
              <w:left w:val="single" w:sz="8" w:space="0" w:color="auto"/>
              <w:bottom w:val="single" w:sz="8" w:space="0" w:color="auto"/>
              <w:right w:val="single" w:sz="8" w:space="0" w:color="auto"/>
            </w:tcBorders>
            <w:vAlign w:val="center"/>
            <w:hideMark/>
          </w:tcPr>
          <w:p w14:paraId="232321C7" w14:textId="77777777" w:rsidR="00833668" w:rsidRPr="00833668" w:rsidRDefault="00833668" w:rsidP="00833668">
            <w:pPr>
              <w:jc w:val="center"/>
              <w:rPr>
                <w:rFonts w:ascii="Calibri" w:hAnsi="Calibri" w:cs="Calibri"/>
                <w:color w:val="000000"/>
                <w:sz w:val="24"/>
                <w:szCs w:val="24"/>
              </w:rPr>
            </w:pPr>
            <w:r w:rsidRPr="00833668">
              <w:rPr>
                <w:rFonts w:ascii="Calibri" w:eastAsia="Calibri" w:hAnsi="Calibri" w:cs="Calibri"/>
                <w:color w:val="000000"/>
                <w:sz w:val="24"/>
                <w:szCs w:val="24"/>
              </w:rPr>
              <w:t>Common Problems/Disorders</w:t>
            </w:r>
            <w:r w:rsidRPr="00833668">
              <w:rPr>
                <w:rFonts w:ascii="Calibri" w:eastAsia="Calibri" w:hAnsi="Calibri" w:cs="Calibri"/>
                <w:color w:val="000000"/>
                <w:sz w:val="24"/>
                <w:szCs w:val="24"/>
              </w:rPr>
              <w:br/>
            </w:r>
            <w:r w:rsidRPr="00833668">
              <w:rPr>
                <w:rFonts w:ascii="Calibri" w:eastAsia="Calibri" w:hAnsi="Calibri" w:cs="Calibri"/>
                <w:b/>
                <w:bCs/>
                <w:color w:val="000000"/>
                <w:sz w:val="24"/>
                <w:szCs w:val="24"/>
              </w:rPr>
              <w:t>Abdominal Wall/Esophagus</w:t>
            </w:r>
          </w:p>
        </w:tc>
        <w:tc>
          <w:tcPr>
            <w:tcW w:w="3931" w:type="dxa"/>
            <w:tcBorders>
              <w:top w:val="single" w:sz="4" w:space="0" w:color="auto"/>
              <w:left w:val="nil"/>
              <w:bottom w:val="single" w:sz="4" w:space="0" w:color="auto"/>
              <w:right w:val="single" w:sz="8" w:space="0" w:color="auto"/>
            </w:tcBorders>
            <w:vAlign w:val="center"/>
            <w:hideMark/>
          </w:tcPr>
          <w:p w14:paraId="15D38FCF" w14:textId="77777777" w:rsidR="00833668" w:rsidRPr="00833668" w:rsidRDefault="00833668" w:rsidP="00833668">
            <w:pPr>
              <w:jc w:val="center"/>
              <w:rPr>
                <w:rFonts w:ascii="Calibri" w:hAnsi="Calibri" w:cs="Calibri"/>
                <w:color w:val="000000"/>
                <w:sz w:val="24"/>
                <w:szCs w:val="24"/>
              </w:rPr>
            </w:pPr>
            <w:r w:rsidRPr="00833668">
              <w:rPr>
                <w:rFonts w:ascii="Calibri" w:eastAsia="Calibri" w:hAnsi="Calibri" w:cs="Calibri"/>
                <w:color w:val="000000"/>
                <w:sz w:val="24"/>
                <w:szCs w:val="24"/>
              </w:rPr>
              <w:t>Demonstrate an understanding of common problems/disorders encountered in General Surgery</w:t>
            </w:r>
          </w:p>
        </w:tc>
        <w:tc>
          <w:tcPr>
            <w:tcW w:w="7390" w:type="dxa"/>
            <w:tcBorders>
              <w:top w:val="single" w:sz="4" w:space="0" w:color="auto"/>
              <w:left w:val="nil"/>
              <w:bottom w:val="single" w:sz="8" w:space="0" w:color="auto"/>
              <w:right w:val="single" w:sz="8" w:space="0" w:color="auto"/>
            </w:tcBorders>
            <w:vAlign w:val="center"/>
            <w:hideMark/>
          </w:tcPr>
          <w:p w14:paraId="7040BABC" w14:textId="77777777" w:rsidR="00833668" w:rsidRPr="00833668" w:rsidRDefault="00833668" w:rsidP="00833668">
            <w:pPr>
              <w:rPr>
                <w:rFonts w:ascii="Calibri" w:hAnsi="Calibri" w:cs="Calibri"/>
                <w:color w:val="000000"/>
                <w:sz w:val="24"/>
                <w:szCs w:val="24"/>
              </w:rPr>
            </w:pPr>
            <w:r w:rsidRPr="00833668">
              <w:rPr>
                <w:rFonts w:ascii="Calibri" w:eastAsia="Calibri" w:hAnsi="Calibri" w:cs="Calibri"/>
                <w:color w:val="000000"/>
                <w:sz w:val="24"/>
                <w:szCs w:val="24"/>
              </w:rPr>
              <w:t>*Identify &amp; describe the relations of the layers of the abdominal wall and their pertinent reflections into the groin</w:t>
            </w:r>
            <w:r w:rsidRPr="00833668">
              <w:rPr>
                <w:rFonts w:ascii="Calibri" w:eastAsia="Calibri" w:hAnsi="Calibri" w:cs="Calibri"/>
                <w:color w:val="000000"/>
                <w:sz w:val="24"/>
                <w:szCs w:val="24"/>
              </w:rPr>
              <w:br/>
              <w:t>*Define indirect inguinal hernia, direct inguinal hernia, and femoral hernia</w:t>
            </w:r>
            <w:r w:rsidRPr="00833668">
              <w:rPr>
                <w:rFonts w:ascii="Calibri" w:eastAsia="Calibri" w:hAnsi="Calibri" w:cs="Calibri"/>
                <w:color w:val="000000"/>
                <w:sz w:val="24"/>
                <w:szCs w:val="24"/>
              </w:rPr>
              <w:br/>
              <w:t>*List the factors that predispose to the development of inguinal hernias</w:t>
            </w:r>
            <w:r w:rsidRPr="00833668">
              <w:rPr>
                <w:rFonts w:ascii="Calibri" w:eastAsia="Calibri" w:hAnsi="Calibri" w:cs="Calibri"/>
                <w:color w:val="000000"/>
                <w:sz w:val="24"/>
                <w:szCs w:val="24"/>
              </w:rPr>
              <w:br/>
              <w:t>*Define and discuss the relative frequency of indirect, direct, and femoral hernias by age and gender</w:t>
            </w:r>
            <w:r w:rsidRPr="00833668">
              <w:rPr>
                <w:rFonts w:ascii="Calibri" w:eastAsia="Calibri" w:hAnsi="Calibri" w:cs="Calibri"/>
                <w:color w:val="000000"/>
                <w:sz w:val="24"/>
                <w:szCs w:val="24"/>
              </w:rPr>
              <w:br/>
              <w:t>*Define reducible hernia, incarcerated hernia, strangulated hernia, and sliding hernia</w:t>
            </w:r>
            <w:r w:rsidRPr="00833668">
              <w:rPr>
                <w:rFonts w:ascii="Calibri" w:eastAsia="Calibri" w:hAnsi="Calibri" w:cs="Calibri"/>
                <w:color w:val="000000"/>
                <w:sz w:val="24"/>
                <w:szCs w:val="24"/>
              </w:rPr>
              <w:br/>
              <w:t>*Outline the principles of management for patients with groin hernias, including the surgical indications and treatments</w:t>
            </w:r>
            <w:r w:rsidRPr="00833668">
              <w:rPr>
                <w:rFonts w:ascii="Calibri" w:eastAsia="Calibri" w:hAnsi="Calibri" w:cs="Calibri"/>
                <w:color w:val="000000"/>
                <w:sz w:val="24"/>
                <w:szCs w:val="24"/>
              </w:rPr>
              <w:br/>
              <w:t>*Describe the anatomic and physiologic factors that predispose people to reflux esophagitis</w:t>
            </w:r>
            <w:r w:rsidRPr="00833668">
              <w:rPr>
                <w:rFonts w:ascii="Calibri" w:eastAsia="Calibri" w:hAnsi="Calibri" w:cs="Calibri"/>
                <w:color w:val="000000"/>
                <w:sz w:val="24"/>
                <w:szCs w:val="24"/>
              </w:rPr>
              <w:br/>
              <w:t>*Describe the symptoms of reflux esophagitis and discuss the diagnostic procedures used to confirm the diagnosis</w:t>
            </w:r>
            <w:r w:rsidRPr="00833668">
              <w:rPr>
                <w:rFonts w:ascii="Calibri" w:eastAsia="Calibri" w:hAnsi="Calibri" w:cs="Calibri"/>
                <w:color w:val="000000"/>
                <w:sz w:val="24"/>
                <w:szCs w:val="24"/>
              </w:rPr>
              <w:br/>
              <w:t>*Describe the pathophysiology and clinical symptoms associated with achalasia of the esophagus.  Describe management options</w:t>
            </w:r>
            <w:r w:rsidRPr="00833668">
              <w:rPr>
                <w:rFonts w:ascii="Calibri" w:eastAsia="Calibri" w:hAnsi="Calibri" w:cs="Calibri"/>
                <w:color w:val="000000"/>
                <w:sz w:val="24"/>
                <w:szCs w:val="24"/>
              </w:rPr>
              <w:br/>
              <w:t>*List the common esophageal diverticula in terms of their location, symptoms, and pathogenesis</w:t>
            </w:r>
            <w:r w:rsidRPr="00833668">
              <w:rPr>
                <w:rFonts w:ascii="Calibri" w:eastAsia="Calibri" w:hAnsi="Calibri" w:cs="Calibri"/>
                <w:color w:val="000000"/>
                <w:sz w:val="24"/>
                <w:szCs w:val="24"/>
              </w:rPr>
              <w:br/>
              <w:t>*List the common types of benign esophageal neoplasms, and briefly describe how they are differentiated from malignant lesions</w:t>
            </w:r>
            <w:r w:rsidRPr="00833668">
              <w:rPr>
                <w:rFonts w:ascii="Calibri" w:eastAsia="Calibri" w:hAnsi="Calibri" w:cs="Calibri"/>
                <w:color w:val="000000"/>
                <w:sz w:val="24"/>
                <w:szCs w:val="24"/>
              </w:rPr>
              <w:br/>
              <w:t>*Outline a plan for the diagnostic evaluation of a patient with a suspected esophageal tumor</w:t>
            </w:r>
          </w:p>
        </w:tc>
      </w:tr>
      <w:tr w:rsidR="00833668" w:rsidRPr="00833668" w14:paraId="2DC13274" w14:textId="77777777" w:rsidTr="008712F0">
        <w:trPr>
          <w:trHeight w:val="1510"/>
        </w:trPr>
        <w:tc>
          <w:tcPr>
            <w:tcW w:w="3079" w:type="dxa"/>
            <w:tcBorders>
              <w:top w:val="single" w:sz="8" w:space="0" w:color="auto"/>
              <w:left w:val="single" w:sz="8" w:space="0" w:color="auto"/>
              <w:bottom w:val="single" w:sz="4" w:space="0" w:color="auto"/>
              <w:right w:val="single" w:sz="8" w:space="0" w:color="auto"/>
            </w:tcBorders>
            <w:vAlign w:val="center"/>
            <w:hideMark/>
          </w:tcPr>
          <w:p w14:paraId="43B634CE" w14:textId="77777777" w:rsidR="00833668" w:rsidRPr="00833668" w:rsidRDefault="00833668" w:rsidP="00833668">
            <w:pPr>
              <w:jc w:val="center"/>
              <w:rPr>
                <w:rFonts w:ascii="Calibri" w:hAnsi="Calibri" w:cs="Calibri"/>
                <w:color w:val="000000"/>
                <w:sz w:val="24"/>
                <w:szCs w:val="24"/>
              </w:rPr>
            </w:pPr>
            <w:r w:rsidRPr="00833668">
              <w:rPr>
                <w:rFonts w:ascii="Calibri" w:eastAsia="Calibri" w:hAnsi="Calibri" w:cs="Calibri"/>
                <w:color w:val="000000"/>
                <w:sz w:val="24"/>
                <w:szCs w:val="24"/>
              </w:rPr>
              <w:t>Common Problems/Disorders</w:t>
            </w:r>
            <w:r w:rsidRPr="00833668">
              <w:rPr>
                <w:rFonts w:ascii="Calibri" w:eastAsia="Calibri" w:hAnsi="Calibri" w:cs="Calibri"/>
                <w:color w:val="000000"/>
                <w:sz w:val="24"/>
                <w:szCs w:val="24"/>
              </w:rPr>
              <w:br/>
            </w:r>
            <w:r w:rsidRPr="00833668">
              <w:rPr>
                <w:rFonts w:ascii="Calibri" w:eastAsia="Calibri" w:hAnsi="Calibri" w:cs="Calibri"/>
                <w:b/>
                <w:bCs/>
                <w:color w:val="000000"/>
                <w:sz w:val="24"/>
                <w:szCs w:val="24"/>
              </w:rPr>
              <w:t>Stomach/Duodenum/Colon/ Rectum</w:t>
            </w:r>
          </w:p>
        </w:tc>
        <w:tc>
          <w:tcPr>
            <w:tcW w:w="3931" w:type="dxa"/>
            <w:tcBorders>
              <w:top w:val="single" w:sz="4" w:space="0" w:color="auto"/>
              <w:left w:val="nil"/>
              <w:bottom w:val="single" w:sz="4" w:space="0" w:color="auto"/>
              <w:right w:val="single" w:sz="8" w:space="0" w:color="auto"/>
            </w:tcBorders>
            <w:vAlign w:val="center"/>
            <w:hideMark/>
          </w:tcPr>
          <w:p w14:paraId="401496AE" w14:textId="77777777" w:rsidR="00833668" w:rsidRPr="00833668" w:rsidRDefault="00833668" w:rsidP="00833668">
            <w:pPr>
              <w:jc w:val="center"/>
              <w:rPr>
                <w:rFonts w:ascii="Calibri" w:hAnsi="Calibri" w:cs="Calibri"/>
                <w:color w:val="000000"/>
                <w:sz w:val="24"/>
                <w:szCs w:val="24"/>
              </w:rPr>
            </w:pPr>
            <w:r w:rsidRPr="00833668">
              <w:rPr>
                <w:rFonts w:ascii="Calibri" w:eastAsia="Calibri" w:hAnsi="Calibri" w:cs="Calibri"/>
                <w:color w:val="000000"/>
                <w:sz w:val="24"/>
                <w:szCs w:val="24"/>
              </w:rPr>
              <w:t>Demonstrate an understanding of common problems/disorders encountered in General Surgery</w:t>
            </w:r>
          </w:p>
        </w:tc>
        <w:tc>
          <w:tcPr>
            <w:tcW w:w="7390" w:type="dxa"/>
            <w:tcBorders>
              <w:top w:val="single" w:sz="8" w:space="0" w:color="auto"/>
              <w:left w:val="nil"/>
              <w:bottom w:val="single" w:sz="4" w:space="0" w:color="auto"/>
              <w:right w:val="single" w:sz="8" w:space="0" w:color="auto"/>
            </w:tcBorders>
            <w:vAlign w:val="center"/>
            <w:hideMark/>
          </w:tcPr>
          <w:p w14:paraId="70E574DD" w14:textId="77777777" w:rsidR="00833668" w:rsidRPr="00833668" w:rsidRDefault="00833668" w:rsidP="00833668">
            <w:pPr>
              <w:rPr>
                <w:rFonts w:ascii="Calibri" w:hAnsi="Calibri" w:cs="Calibri"/>
                <w:color w:val="000000"/>
                <w:sz w:val="24"/>
                <w:szCs w:val="24"/>
              </w:rPr>
            </w:pPr>
            <w:r w:rsidRPr="00833668">
              <w:rPr>
                <w:rFonts w:ascii="Calibri" w:eastAsia="Calibri" w:hAnsi="Calibri" w:cs="Calibri"/>
                <w:color w:val="000000"/>
                <w:sz w:val="24"/>
                <w:szCs w:val="24"/>
              </w:rPr>
              <w:t>*Compare and contrast the common symptoms and pathogenesis of gastric and duodenal ulcer disease, including patterns of acid secretion</w:t>
            </w:r>
            <w:r w:rsidRPr="00833668">
              <w:rPr>
                <w:rFonts w:ascii="Calibri" w:eastAsia="Calibri" w:hAnsi="Calibri" w:cs="Calibri"/>
                <w:color w:val="000000"/>
                <w:sz w:val="24"/>
                <w:szCs w:val="24"/>
              </w:rPr>
              <w:br/>
              <w:t>*Discuss the significance of the anatomic location of gastric and duodenal ulcers</w:t>
            </w:r>
            <w:r w:rsidRPr="00833668">
              <w:rPr>
                <w:rFonts w:ascii="Calibri" w:eastAsia="Calibri" w:hAnsi="Calibri" w:cs="Calibri"/>
                <w:color w:val="000000"/>
                <w:sz w:val="24"/>
                <w:szCs w:val="24"/>
              </w:rPr>
              <w:br/>
              <w:t xml:space="preserve">*Discuss the diagnostic value of upper gastrointestinal X-rays, endoscopy with biopsy, gastric analysis, and the secretin stimulation test in patients </w:t>
            </w:r>
            <w:r w:rsidRPr="00833668">
              <w:rPr>
                <w:rFonts w:ascii="Calibri" w:eastAsia="Calibri" w:hAnsi="Calibri" w:cs="Calibri"/>
                <w:color w:val="000000"/>
                <w:sz w:val="24"/>
                <w:szCs w:val="24"/>
              </w:rPr>
              <w:lastRenderedPageBreak/>
              <w:t>with suspected peptic ulcer disease</w:t>
            </w:r>
            <w:r w:rsidRPr="00833668">
              <w:rPr>
                <w:rFonts w:ascii="Calibri" w:eastAsia="Calibri" w:hAnsi="Calibri" w:cs="Calibri"/>
                <w:color w:val="000000"/>
                <w:sz w:val="24"/>
                <w:szCs w:val="24"/>
              </w:rPr>
              <w:br/>
              <w:t>*Discuss the signs, symptoms, and differential diagnosis of acute appendicitis, and describe how diseases that mimic it may be differentiated</w:t>
            </w:r>
            <w:r w:rsidRPr="00833668">
              <w:rPr>
                <w:rFonts w:ascii="Calibri" w:eastAsia="Calibri" w:hAnsi="Calibri" w:cs="Calibri"/>
                <w:color w:val="000000"/>
                <w:sz w:val="24"/>
                <w:szCs w:val="24"/>
              </w:rPr>
              <w:br/>
              <w:t>*Outline the diagnostic workup of a patient with suspected appendicitis and describe the laboratory findings that would confirm the diagnosis</w:t>
            </w:r>
            <w:r w:rsidRPr="00833668">
              <w:rPr>
                <w:rFonts w:ascii="Calibri" w:eastAsia="Calibri" w:hAnsi="Calibri" w:cs="Calibri"/>
                <w:color w:val="000000"/>
                <w:sz w:val="24"/>
                <w:szCs w:val="24"/>
              </w:rPr>
              <w:br/>
              <w:t>*List and discuss the common complications of appendicitis and subsequent appendectomy and explain how each can be prevented or managed</w:t>
            </w:r>
            <w:r w:rsidRPr="00833668">
              <w:rPr>
                <w:rFonts w:ascii="Calibri" w:eastAsia="Calibri" w:hAnsi="Calibri" w:cs="Calibri"/>
                <w:color w:val="000000"/>
                <w:sz w:val="24"/>
                <w:szCs w:val="24"/>
              </w:rPr>
              <w:br/>
              <w:t>*Discuss the location, frequency, size, various clinical presentations and treatment of Meckel’s diverticulum</w:t>
            </w:r>
            <w:r w:rsidRPr="00833668">
              <w:rPr>
                <w:rFonts w:ascii="Calibri" w:eastAsia="Calibri" w:hAnsi="Calibri" w:cs="Calibri"/>
                <w:color w:val="000000"/>
                <w:sz w:val="24"/>
                <w:szCs w:val="24"/>
              </w:rPr>
              <w:br/>
              <w:t>*Describe the various clinical presentations of a patient with Crohn’s disease, and explains how they can differ from the presentations of a patient with ulcerative colitis</w:t>
            </w:r>
            <w:r w:rsidRPr="00833668">
              <w:rPr>
                <w:rFonts w:ascii="Calibri" w:eastAsia="Calibri" w:hAnsi="Calibri" w:cs="Calibri"/>
                <w:color w:val="000000"/>
                <w:sz w:val="24"/>
                <w:szCs w:val="24"/>
              </w:rPr>
              <w:br/>
              <w:t>*Outline a diagnostic approach to a patient with Crohn’s disease</w:t>
            </w:r>
            <w:r w:rsidRPr="00833668">
              <w:rPr>
                <w:rFonts w:ascii="Calibri" w:eastAsia="Calibri" w:hAnsi="Calibri" w:cs="Calibri"/>
                <w:color w:val="000000"/>
                <w:sz w:val="24"/>
                <w:szCs w:val="24"/>
              </w:rPr>
              <w:br/>
              <w:t>*Describe the common etiologies, signs, and symptoms of small intestinal mechanical construction, and contrast them with those of paralytic ileus</w:t>
            </w:r>
            <w:r w:rsidRPr="00833668">
              <w:rPr>
                <w:rFonts w:ascii="Calibri" w:eastAsia="Calibri" w:hAnsi="Calibri" w:cs="Calibri"/>
                <w:color w:val="000000"/>
                <w:sz w:val="24"/>
                <w:szCs w:val="24"/>
              </w:rPr>
              <w:br/>
              <w:t>*Describe the clinical findings of diverticular disease of the colon</w:t>
            </w:r>
            <w:r w:rsidRPr="00833668">
              <w:rPr>
                <w:rFonts w:ascii="Calibri" w:eastAsia="Calibri" w:hAnsi="Calibri" w:cs="Calibri"/>
                <w:color w:val="000000"/>
                <w:sz w:val="24"/>
                <w:szCs w:val="24"/>
              </w:rPr>
              <w:br/>
              <w:t>*List the differential diagnosis, initial management, diagnostic studies, and indications for medical versus surgical treatment in a patient with left lower quadrant pain</w:t>
            </w:r>
            <w:r w:rsidRPr="00833668">
              <w:rPr>
                <w:rFonts w:ascii="Calibri" w:eastAsia="Calibri" w:hAnsi="Calibri" w:cs="Calibri"/>
                <w:color w:val="000000"/>
                <w:sz w:val="24"/>
                <w:szCs w:val="24"/>
              </w:rPr>
              <w:br/>
              <w:t>*Identify the common symptoms and signs of carcinoma of the colon, rectum and anus</w:t>
            </w:r>
            <w:r w:rsidRPr="00833668">
              <w:rPr>
                <w:rFonts w:ascii="Calibri" w:eastAsia="Calibri" w:hAnsi="Calibri" w:cs="Calibri"/>
                <w:color w:val="000000"/>
                <w:sz w:val="24"/>
                <w:szCs w:val="24"/>
              </w:rPr>
              <w:br/>
              <w:t>*Discuss the diagnostic studies for the diagnosis of carcinoma of the colon, rectum and anus</w:t>
            </w:r>
            <w:r w:rsidRPr="00833668">
              <w:rPr>
                <w:rFonts w:ascii="Calibri" w:eastAsia="Calibri" w:hAnsi="Calibri" w:cs="Calibri"/>
                <w:color w:val="000000"/>
                <w:sz w:val="24"/>
                <w:szCs w:val="24"/>
              </w:rPr>
              <w:br/>
              <w:t>*List the signs, symptoms and diagnostic aids for evaluating presumed large bowel obstruction</w:t>
            </w:r>
            <w:r w:rsidRPr="00833668">
              <w:rPr>
                <w:rFonts w:ascii="Calibri" w:eastAsia="Calibri" w:hAnsi="Calibri" w:cs="Calibri"/>
                <w:color w:val="000000"/>
                <w:sz w:val="24"/>
                <w:szCs w:val="24"/>
              </w:rPr>
              <w:br/>
              <w:t>*Outline a plan for diagnostic studies, preoperative management and treatment of volvulus, intussusception, impaction and obstructing colon cancer</w:t>
            </w:r>
            <w:r w:rsidRPr="00833668">
              <w:rPr>
                <w:rFonts w:ascii="Calibri" w:eastAsia="Calibri" w:hAnsi="Calibri" w:cs="Calibri"/>
                <w:color w:val="000000"/>
                <w:sz w:val="24"/>
                <w:szCs w:val="24"/>
              </w:rPr>
              <w:br/>
              <w:t>*Identify &amp; describe internal and external hemorrhoids, including signs &amp; symptoms, and operative vs. nonoperative management</w:t>
            </w:r>
            <w:r w:rsidRPr="00833668">
              <w:rPr>
                <w:rFonts w:ascii="Calibri" w:eastAsia="Calibri" w:hAnsi="Calibri" w:cs="Calibri"/>
                <w:color w:val="000000"/>
                <w:sz w:val="24"/>
                <w:szCs w:val="24"/>
              </w:rPr>
              <w:br/>
              <w:t xml:space="preserve">*Outline the symptoms and physical findings of patients with perianal </w:t>
            </w:r>
            <w:r w:rsidRPr="00833668">
              <w:rPr>
                <w:rFonts w:ascii="Calibri" w:eastAsia="Calibri" w:hAnsi="Calibri" w:cs="Calibri"/>
                <w:color w:val="000000"/>
                <w:sz w:val="24"/>
                <w:szCs w:val="24"/>
              </w:rPr>
              <w:lastRenderedPageBreak/>
              <w:t>infections</w:t>
            </w:r>
            <w:r w:rsidRPr="00833668">
              <w:rPr>
                <w:rFonts w:ascii="Calibri" w:eastAsia="Calibri" w:hAnsi="Calibri" w:cs="Calibri"/>
                <w:color w:val="000000"/>
                <w:sz w:val="24"/>
                <w:szCs w:val="24"/>
              </w:rPr>
              <w:br/>
              <w:t>*Outline the principles of management of patients with perianal infections, including the role of antibiotics, incision and drainage and primary fistulectomy</w:t>
            </w:r>
            <w:r w:rsidRPr="00833668">
              <w:rPr>
                <w:rFonts w:ascii="Calibri" w:eastAsia="Calibri" w:hAnsi="Calibri" w:cs="Calibri"/>
                <w:color w:val="000000"/>
                <w:sz w:val="24"/>
                <w:szCs w:val="24"/>
              </w:rPr>
              <w:br/>
              <w:t>*Describe the symptoms and physical findings of patients with anal fissures, and describe the proper management</w:t>
            </w:r>
            <w:r w:rsidRPr="00833668">
              <w:rPr>
                <w:rFonts w:ascii="Calibri" w:eastAsia="Calibri" w:hAnsi="Calibri" w:cs="Calibri"/>
                <w:color w:val="000000"/>
                <w:sz w:val="24"/>
                <w:szCs w:val="24"/>
              </w:rPr>
              <w:br/>
              <w:t>*Name the two most common cancers of the anal canal and describe their clinical presentation</w:t>
            </w:r>
          </w:p>
        </w:tc>
      </w:tr>
      <w:tr w:rsidR="00833668" w:rsidRPr="00833668" w14:paraId="7BD428FC" w14:textId="77777777" w:rsidTr="00C1669E">
        <w:trPr>
          <w:trHeight w:val="1700"/>
        </w:trPr>
        <w:tc>
          <w:tcPr>
            <w:tcW w:w="3079" w:type="dxa"/>
            <w:tcBorders>
              <w:top w:val="single" w:sz="4" w:space="0" w:color="auto"/>
              <w:left w:val="single" w:sz="8" w:space="0" w:color="auto"/>
              <w:bottom w:val="single" w:sz="8" w:space="0" w:color="auto"/>
              <w:right w:val="single" w:sz="8" w:space="0" w:color="auto"/>
            </w:tcBorders>
            <w:vAlign w:val="center"/>
            <w:hideMark/>
          </w:tcPr>
          <w:p w14:paraId="67B962D5" w14:textId="77777777" w:rsidR="00833668" w:rsidRPr="00833668" w:rsidRDefault="00833668" w:rsidP="00833668">
            <w:pPr>
              <w:jc w:val="center"/>
              <w:rPr>
                <w:rFonts w:ascii="Calibri" w:hAnsi="Calibri" w:cs="Calibri"/>
                <w:color w:val="000000"/>
                <w:sz w:val="24"/>
                <w:szCs w:val="24"/>
              </w:rPr>
            </w:pPr>
            <w:r w:rsidRPr="00833668">
              <w:rPr>
                <w:rFonts w:ascii="Calibri" w:eastAsia="Calibri" w:hAnsi="Calibri" w:cs="Calibri"/>
                <w:color w:val="000000"/>
                <w:sz w:val="24"/>
                <w:szCs w:val="24"/>
              </w:rPr>
              <w:lastRenderedPageBreak/>
              <w:t>Common Problems/Disorders</w:t>
            </w:r>
            <w:r w:rsidRPr="00833668">
              <w:rPr>
                <w:rFonts w:ascii="Calibri" w:eastAsia="Calibri" w:hAnsi="Calibri" w:cs="Calibri"/>
                <w:color w:val="000000"/>
                <w:sz w:val="24"/>
                <w:szCs w:val="24"/>
              </w:rPr>
              <w:br/>
            </w:r>
            <w:r w:rsidRPr="00833668">
              <w:rPr>
                <w:rFonts w:ascii="Calibri" w:eastAsia="Calibri" w:hAnsi="Calibri" w:cs="Calibri"/>
                <w:b/>
                <w:bCs/>
                <w:color w:val="000000"/>
                <w:sz w:val="24"/>
                <w:szCs w:val="24"/>
              </w:rPr>
              <w:t>Liver/Biliary Tract/Pancreas</w:t>
            </w:r>
          </w:p>
        </w:tc>
        <w:tc>
          <w:tcPr>
            <w:tcW w:w="3931" w:type="dxa"/>
            <w:tcBorders>
              <w:top w:val="single" w:sz="4" w:space="0" w:color="auto"/>
              <w:left w:val="nil"/>
              <w:bottom w:val="single" w:sz="4" w:space="0" w:color="auto"/>
              <w:right w:val="single" w:sz="8" w:space="0" w:color="auto"/>
            </w:tcBorders>
            <w:vAlign w:val="center"/>
            <w:hideMark/>
          </w:tcPr>
          <w:p w14:paraId="4E116549" w14:textId="77777777" w:rsidR="00833668" w:rsidRPr="00833668" w:rsidRDefault="00833668" w:rsidP="00833668">
            <w:pPr>
              <w:jc w:val="center"/>
              <w:rPr>
                <w:rFonts w:ascii="Calibri" w:hAnsi="Calibri" w:cs="Calibri"/>
                <w:color w:val="000000"/>
                <w:sz w:val="24"/>
                <w:szCs w:val="24"/>
              </w:rPr>
            </w:pPr>
            <w:r w:rsidRPr="00833668">
              <w:rPr>
                <w:rFonts w:ascii="Calibri" w:eastAsia="Calibri" w:hAnsi="Calibri" w:cs="Calibri"/>
                <w:color w:val="000000"/>
                <w:sz w:val="24"/>
                <w:szCs w:val="24"/>
              </w:rPr>
              <w:t>Demonstrate an understanding of common problems/disorders encountered in General Surgery</w:t>
            </w:r>
          </w:p>
        </w:tc>
        <w:tc>
          <w:tcPr>
            <w:tcW w:w="7390" w:type="dxa"/>
            <w:tcBorders>
              <w:top w:val="single" w:sz="4" w:space="0" w:color="auto"/>
              <w:left w:val="nil"/>
              <w:bottom w:val="single" w:sz="8" w:space="0" w:color="auto"/>
              <w:right w:val="single" w:sz="8" w:space="0" w:color="auto"/>
            </w:tcBorders>
            <w:vAlign w:val="center"/>
            <w:hideMark/>
          </w:tcPr>
          <w:p w14:paraId="0C678E8B" w14:textId="77777777" w:rsidR="00833668" w:rsidRPr="00833668" w:rsidRDefault="00833668" w:rsidP="00833668">
            <w:pPr>
              <w:rPr>
                <w:rFonts w:ascii="Calibri" w:hAnsi="Calibri" w:cs="Calibri"/>
                <w:color w:val="000000"/>
                <w:sz w:val="24"/>
                <w:szCs w:val="24"/>
              </w:rPr>
            </w:pPr>
            <w:r w:rsidRPr="00833668">
              <w:rPr>
                <w:rFonts w:ascii="Calibri" w:eastAsia="Calibri" w:hAnsi="Calibri" w:cs="Calibri"/>
                <w:color w:val="000000"/>
                <w:sz w:val="24"/>
                <w:szCs w:val="24"/>
              </w:rPr>
              <w:t>*List common benign tumors of the liver, describe diagnostic steps, and describe their appropriate treatment</w:t>
            </w:r>
            <w:r w:rsidRPr="00833668">
              <w:rPr>
                <w:rFonts w:ascii="Calibri" w:eastAsia="Calibri" w:hAnsi="Calibri" w:cs="Calibri"/>
                <w:color w:val="000000"/>
                <w:sz w:val="24"/>
                <w:szCs w:val="24"/>
              </w:rPr>
              <w:br/>
              <w:t>*Identify &amp; describe the two most common primary hepatobiliary malignancies and their relative frequency</w:t>
            </w:r>
            <w:r w:rsidRPr="00833668">
              <w:rPr>
                <w:rFonts w:ascii="Calibri" w:eastAsia="Calibri" w:hAnsi="Calibri" w:cs="Calibri"/>
                <w:color w:val="000000"/>
                <w:sz w:val="24"/>
                <w:szCs w:val="24"/>
              </w:rPr>
              <w:br/>
              <w:t>*List the three major complications of portal hypertension</w:t>
            </w:r>
            <w:r w:rsidRPr="00833668">
              <w:rPr>
                <w:rFonts w:ascii="Calibri" w:eastAsia="Calibri" w:hAnsi="Calibri" w:cs="Calibri"/>
                <w:color w:val="000000"/>
                <w:sz w:val="24"/>
                <w:szCs w:val="24"/>
              </w:rPr>
              <w:br/>
              <w:t>*List common causes of portal hypertension in addition to cirrhosis</w:t>
            </w:r>
            <w:r w:rsidRPr="00833668">
              <w:rPr>
                <w:rFonts w:ascii="Calibri" w:eastAsia="Calibri" w:hAnsi="Calibri" w:cs="Calibri"/>
                <w:color w:val="000000"/>
                <w:sz w:val="24"/>
                <w:szCs w:val="24"/>
              </w:rPr>
              <w:br/>
              <w:t>*List complications associated with ascites formation in the patient with portal hypertension</w:t>
            </w:r>
            <w:r w:rsidRPr="00833668">
              <w:rPr>
                <w:rFonts w:ascii="Calibri" w:eastAsia="Calibri" w:hAnsi="Calibri" w:cs="Calibri"/>
                <w:color w:val="000000"/>
                <w:sz w:val="24"/>
                <w:szCs w:val="24"/>
              </w:rPr>
              <w:br/>
              <w:t>*Identify &amp; describe the factors that contribute to the formation of gallstones</w:t>
            </w:r>
            <w:r w:rsidRPr="00833668">
              <w:rPr>
                <w:rFonts w:ascii="Calibri" w:eastAsia="Calibri" w:hAnsi="Calibri" w:cs="Calibri"/>
                <w:color w:val="000000"/>
                <w:sz w:val="24"/>
                <w:szCs w:val="24"/>
              </w:rPr>
              <w:br/>
              <w:t>*Discuss the most useful laboratory tests and radiologic studies to evaluate patients with diseases of the biliary tract</w:t>
            </w:r>
            <w:r w:rsidRPr="00833668">
              <w:rPr>
                <w:rFonts w:ascii="Calibri" w:eastAsia="Calibri" w:hAnsi="Calibri" w:cs="Calibri"/>
                <w:color w:val="000000"/>
                <w:sz w:val="24"/>
                <w:szCs w:val="24"/>
              </w:rPr>
              <w:br/>
              <w:t>*Describe the management of asymptomatic gallstones found incidentally on radiologic studies</w:t>
            </w:r>
            <w:r w:rsidRPr="00833668">
              <w:rPr>
                <w:rFonts w:ascii="Calibri" w:eastAsia="Calibri" w:hAnsi="Calibri" w:cs="Calibri"/>
                <w:color w:val="000000"/>
                <w:sz w:val="24"/>
                <w:szCs w:val="24"/>
              </w:rPr>
              <w:br/>
              <w:t>*Compare and contrast the presentation, diagnostic study findings and management of a patient with chronic cholecystitis and a patient with acute cholecystitis</w:t>
            </w:r>
            <w:r w:rsidRPr="00833668">
              <w:rPr>
                <w:rFonts w:ascii="Calibri" w:eastAsia="Calibri" w:hAnsi="Calibri" w:cs="Calibri"/>
                <w:color w:val="000000"/>
                <w:sz w:val="24"/>
                <w:szCs w:val="24"/>
              </w:rPr>
              <w:br/>
              <w:t>*List the differences in the presentation and evaluation of a jaundiced patient with choledocholithiasis and one with biliary obstruction secondary to malignancy</w:t>
            </w:r>
            <w:r w:rsidRPr="00833668">
              <w:rPr>
                <w:rFonts w:ascii="Calibri" w:eastAsia="Calibri" w:hAnsi="Calibri" w:cs="Calibri"/>
                <w:color w:val="000000"/>
                <w:sz w:val="24"/>
                <w:szCs w:val="24"/>
              </w:rPr>
              <w:br/>
              <w:t>*Describe the clinical presentation, evaluation and management of a patient with acute cholangitis and one with acute suppurative cholangitis</w:t>
            </w:r>
            <w:r w:rsidRPr="00833668">
              <w:rPr>
                <w:rFonts w:ascii="Calibri" w:eastAsia="Calibri" w:hAnsi="Calibri" w:cs="Calibri"/>
                <w:color w:val="000000"/>
                <w:sz w:val="24"/>
                <w:szCs w:val="24"/>
              </w:rPr>
              <w:br/>
              <w:t>*Discuss the clinical presentation, evaluation and management of a patient with acute biliary pancreatitis</w:t>
            </w:r>
            <w:r w:rsidRPr="00833668">
              <w:rPr>
                <w:rFonts w:ascii="Calibri" w:eastAsia="Calibri" w:hAnsi="Calibri" w:cs="Calibri"/>
                <w:color w:val="000000"/>
                <w:sz w:val="24"/>
                <w:szCs w:val="24"/>
              </w:rPr>
              <w:br/>
              <w:t>*Discuss the various options available to treat stones in the gallbladder and the extrahepatic biliary ducts</w:t>
            </w:r>
            <w:r w:rsidRPr="00833668">
              <w:rPr>
                <w:rFonts w:ascii="Calibri" w:eastAsia="Calibri" w:hAnsi="Calibri" w:cs="Calibri"/>
                <w:color w:val="000000"/>
                <w:sz w:val="24"/>
                <w:szCs w:val="24"/>
              </w:rPr>
              <w:br/>
            </w:r>
            <w:r w:rsidRPr="00833668">
              <w:rPr>
                <w:rFonts w:ascii="Calibri" w:eastAsia="Calibri" w:hAnsi="Calibri" w:cs="Calibri"/>
                <w:color w:val="000000"/>
                <w:sz w:val="24"/>
                <w:szCs w:val="24"/>
              </w:rPr>
              <w:lastRenderedPageBreak/>
              <w:t>*Classify pancreatitis on the basis of the severity of injury to the organ</w:t>
            </w:r>
            <w:r w:rsidRPr="00833668">
              <w:rPr>
                <w:rFonts w:ascii="Calibri" w:eastAsia="Calibri" w:hAnsi="Calibri" w:cs="Calibri"/>
                <w:color w:val="000000"/>
                <w:sz w:val="24"/>
                <w:szCs w:val="24"/>
              </w:rPr>
              <w:br/>
              <w:t>*List four etiologies of pancreatitis</w:t>
            </w:r>
            <w:r w:rsidRPr="00833668">
              <w:rPr>
                <w:rFonts w:ascii="Calibri" w:eastAsia="Calibri" w:hAnsi="Calibri" w:cs="Calibri"/>
                <w:color w:val="000000"/>
                <w:sz w:val="24"/>
                <w:szCs w:val="24"/>
              </w:rPr>
              <w:br/>
              <w:t>*Describe the clinical presentation of a patient with acute pancreatitis. Including indications for surgical intervention</w:t>
            </w:r>
            <w:r w:rsidRPr="00833668">
              <w:rPr>
                <w:rFonts w:ascii="Calibri" w:eastAsia="Calibri" w:hAnsi="Calibri" w:cs="Calibri"/>
                <w:color w:val="000000"/>
                <w:sz w:val="24"/>
                <w:szCs w:val="24"/>
              </w:rPr>
              <w:br/>
              <w:t>*List five potential early complications of acute pancreatitis</w:t>
            </w:r>
            <w:r w:rsidRPr="00833668">
              <w:rPr>
                <w:rFonts w:ascii="Calibri" w:eastAsia="Calibri" w:hAnsi="Calibri" w:cs="Calibri"/>
                <w:color w:val="000000"/>
                <w:sz w:val="24"/>
                <w:szCs w:val="24"/>
              </w:rPr>
              <w:br/>
              <w:t>*Discuss the criteria that are used to predict the prognosis for acute pancreatitis</w:t>
            </w:r>
          </w:p>
        </w:tc>
      </w:tr>
      <w:tr w:rsidR="00833668" w:rsidRPr="00833668" w14:paraId="60D20B1D" w14:textId="77777777" w:rsidTr="00C1669E">
        <w:trPr>
          <w:trHeight w:val="2878"/>
        </w:trPr>
        <w:tc>
          <w:tcPr>
            <w:tcW w:w="3079" w:type="dxa"/>
            <w:tcBorders>
              <w:top w:val="single" w:sz="8" w:space="0" w:color="auto"/>
              <w:left w:val="single" w:sz="8" w:space="0" w:color="auto"/>
              <w:bottom w:val="single" w:sz="4" w:space="0" w:color="auto"/>
              <w:right w:val="single" w:sz="8" w:space="0" w:color="auto"/>
            </w:tcBorders>
            <w:vAlign w:val="center"/>
            <w:hideMark/>
          </w:tcPr>
          <w:p w14:paraId="1535381F" w14:textId="77777777" w:rsidR="00833668" w:rsidRPr="00833668" w:rsidRDefault="00833668" w:rsidP="00833668">
            <w:pPr>
              <w:jc w:val="center"/>
              <w:rPr>
                <w:rFonts w:ascii="Calibri" w:hAnsi="Calibri" w:cs="Calibri"/>
                <w:color w:val="000000"/>
                <w:sz w:val="24"/>
                <w:szCs w:val="24"/>
              </w:rPr>
            </w:pPr>
            <w:r w:rsidRPr="00833668">
              <w:rPr>
                <w:rFonts w:ascii="Calibri" w:eastAsia="Calibri" w:hAnsi="Calibri" w:cs="Calibri"/>
                <w:color w:val="000000"/>
                <w:sz w:val="24"/>
                <w:szCs w:val="24"/>
              </w:rPr>
              <w:t>Common Problems/Disorders</w:t>
            </w:r>
            <w:r w:rsidRPr="00833668">
              <w:rPr>
                <w:rFonts w:ascii="Calibri" w:eastAsia="Calibri" w:hAnsi="Calibri" w:cs="Calibri"/>
                <w:color w:val="000000"/>
                <w:sz w:val="24"/>
                <w:szCs w:val="24"/>
              </w:rPr>
              <w:br/>
            </w:r>
            <w:r w:rsidRPr="00833668">
              <w:rPr>
                <w:rFonts w:ascii="Calibri" w:eastAsia="Calibri" w:hAnsi="Calibri" w:cs="Calibri"/>
                <w:b/>
                <w:bCs/>
                <w:color w:val="000000"/>
                <w:sz w:val="24"/>
                <w:szCs w:val="24"/>
              </w:rPr>
              <w:t>Breast</w:t>
            </w:r>
          </w:p>
        </w:tc>
        <w:tc>
          <w:tcPr>
            <w:tcW w:w="3931" w:type="dxa"/>
            <w:tcBorders>
              <w:top w:val="single" w:sz="4" w:space="0" w:color="auto"/>
              <w:left w:val="nil"/>
              <w:bottom w:val="single" w:sz="4" w:space="0" w:color="auto"/>
              <w:right w:val="single" w:sz="8" w:space="0" w:color="auto"/>
            </w:tcBorders>
            <w:vAlign w:val="center"/>
            <w:hideMark/>
          </w:tcPr>
          <w:p w14:paraId="35B6B862" w14:textId="77777777" w:rsidR="00833668" w:rsidRPr="00833668" w:rsidRDefault="00833668" w:rsidP="00833668">
            <w:pPr>
              <w:jc w:val="center"/>
              <w:rPr>
                <w:rFonts w:ascii="Calibri" w:hAnsi="Calibri" w:cs="Calibri"/>
                <w:color w:val="000000"/>
                <w:sz w:val="24"/>
                <w:szCs w:val="24"/>
              </w:rPr>
            </w:pPr>
            <w:r w:rsidRPr="00833668">
              <w:rPr>
                <w:rFonts w:ascii="Calibri" w:eastAsia="Calibri" w:hAnsi="Calibri" w:cs="Calibri"/>
                <w:color w:val="000000"/>
                <w:sz w:val="24"/>
                <w:szCs w:val="24"/>
              </w:rPr>
              <w:t>Demonstrate an understanding of common problems/disorders encountered in General Surgery</w:t>
            </w:r>
          </w:p>
        </w:tc>
        <w:tc>
          <w:tcPr>
            <w:tcW w:w="7390" w:type="dxa"/>
            <w:tcBorders>
              <w:top w:val="single" w:sz="8" w:space="0" w:color="auto"/>
              <w:left w:val="nil"/>
              <w:bottom w:val="single" w:sz="4" w:space="0" w:color="auto"/>
              <w:right w:val="single" w:sz="8" w:space="0" w:color="auto"/>
            </w:tcBorders>
            <w:vAlign w:val="center"/>
            <w:hideMark/>
          </w:tcPr>
          <w:p w14:paraId="3DCC4724" w14:textId="77777777" w:rsidR="00833668" w:rsidRPr="00833668" w:rsidRDefault="00833668" w:rsidP="00833668">
            <w:pPr>
              <w:rPr>
                <w:rFonts w:ascii="Calibri" w:hAnsi="Calibri" w:cs="Calibri"/>
                <w:color w:val="000000"/>
                <w:sz w:val="24"/>
                <w:szCs w:val="24"/>
              </w:rPr>
            </w:pPr>
            <w:r w:rsidRPr="00833668">
              <w:rPr>
                <w:rFonts w:ascii="Calibri" w:eastAsia="Calibri" w:hAnsi="Calibri" w:cs="Calibri"/>
                <w:color w:val="000000"/>
                <w:sz w:val="24"/>
                <w:szCs w:val="24"/>
              </w:rPr>
              <w:t>*Categorize the risk factors for breast cancer into major and minor factors</w:t>
            </w:r>
            <w:r w:rsidRPr="00833668">
              <w:rPr>
                <w:rFonts w:ascii="Calibri" w:eastAsia="Calibri" w:hAnsi="Calibri" w:cs="Calibri"/>
                <w:color w:val="000000"/>
                <w:sz w:val="24"/>
                <w:szCs w:val="24"/>
              </w:rPr>
              <w:br/>
              <w:t>*Provide the guidelines for routine screening mammography</w:t>
            </w:r>
            <w:r w:rsidRPr="00833668">
              <w:rPr>
                <w:rFonts w:ascii="Calibri" w:eastAsia="Calibri" w:hAnsi="Calibri" w:cs="Calibri"/>
                <w:color w:val="000000"/>
                <w:sz w:val="24"/>
                <w:szCs w:val="24"/>
              </w:rPr>
              <w:br/>
              <w:t>*Describe the diagnostic workup and management for common benign breast conditions, including breast pain, cysts, fibroadenoma, nipple discharge, and breast abscess</w:t>
            </w:r>
            <w:r w:rsidRPr="00833668">
              <w:rPr>
                <w:rFonts w:ascii="Calibri" w:eastAsia="Calibri" w:hAnsi="Calibri" w:cs="Calibri"/>
                <w:color w:val="000000"/>
                <w:sz w:val="24"/>
                <w:szCs w:val="24"/>
              </w:rPr>
              <w:br/>
              <w:t>*Describe the preoperative evaluation for a patient with breast cancer</w:t>
            </w:r>
            <w:r w:rsidRPr="00833668">
              <w:rPr>
                <w:rFonts w:ascii="Calibri" w:eastAsia="Calibri" w:hAnsi="Calibri" w:cs="Calibri"/>
                <w:color w:val="000000"/>
                <w:sz w:val="24"/>
                <w:szCs w:val="24"/>
              </w:rPr>
              <w:br/>
              <w:t>*Describe how ductile cancer in situ differs from invasive breast cancer.  Describe its role as a risk factor for invasive cancer</w:t>
            </w:r>
            <w:r w:rsidRPr="00833668">
              <w:rPr>
                <w:rFonts w:ascii="Calibri" w:eastAsia="Calibri" w:hAnsi="Calibri" w:cs="Calibri"/>
                <w:color w:val="000000"/>
                <w:sz w:val="24"/>
                <w:szCs w:val="24"/>
              </w:rPr>
              <w:br/>
              <w:t>*Describe the rational for adjuvant therapy, radiation therapy and hormonal therapy in the treatment of breast cancer</w:t>
            </w:r>
            <w:r w:rsidRPr="00833668">
              <w:rPr>
                <w:rFonts w:ascii="Calibri" w:eastAsia="Calibri" w:hAnsi="Calibri" w:cs="Calibri"/>
                <w:color w:val="000000"/>
                <w:sz w:val="24"/>
                <w:szCs w:val="24"/>
              </w:rPr>
              <w:br/>
              <w:t>*Describe the expected survival and local recurrence rates after treatment for early breast cancer</w:t>
            </w:r>
          </w:p>
        </w:tc>
      </w:tr>
      <w:tr w:rsidR="00833668" w:rsidRPr="00833668" w14:paraId="52BC4A54" w14:textId="77777777" w:rsidTr="00C1669E">
        <w:trPr>
          <w:trHeight w:val="3590"/>
        </w:trPr>
        <w:tc>
          <w:tcPr>
            <w:tcW w:w="3079" w:type="dxa"/>
            <w:tcBorders>
              <w:top w:val="single" w:sz="4" w:space="0" w:color="auto"/>
              <w:left w:val="single" w:sz="8" w:space="0" w:color="auto"/>
              <w:bottom w:val="single" w:sz="8" w:space="0" w:color="auto"/>
              <w:right w:val="single" w:sz="8" w:space="0" w:color="auto"/>
            </w:tcBorders>
            <w:vAlign w:val="center"/>
            <w:hideMark/>
          </w:tcPr>
          <w:p w14:paraId="75014BF9" w14:textId="77777777" w:rsidR="00833668" w:rsidRPr="00833668" w:rsidRDefault="00833668" w:rsidP="00833668">
            <w:pPr>
              <w:jc w:val="center"/>
              <w:rPr>
                <w:rFonts w:ascii="Calibri" w:hAnsi="Calibri" w:cs="Calibri"/>
                <w:color w:val="000000"/>
                <w:sz w:val="24"/>
                <w:szCs w:val="24"/>
              </w:rPr>
            </w:pPr>
            <w:r w:rsidRPr="00833668">
              <w:rPr>
                <w:rFonts w:ascii="Calibri" w:eastAsia="Calibri" w:hAnsi="Calibri" w:cs="Calibri"/>
                <w:color w:val="000000"/>
                <w:sz w:val="24"/>
                <w:szCs w:val="24"/>
              </w:rPr>
              <w:t>Common Problems/Disorders</w:t>
            </w:r>
            <w:r w:rsidRPr="00833668">
              <w:rPr>
                <w:rFonts w:ascii="Calibri" w:eastAsia="Calibri" w:hAnsi="Calibri" w:cs="Calibri"/>
                <w:color w:val="000000"/>
                <w:sz w:val="24"/>
                <w:szCs w:val="24"/>
              </w:rPr>
              <w:br/>
            </w:r>
            <w:r w:rsidRPr="00833668">
              <w:rPr>
                <w:rFonts w:ascii="Calibri" w:eastAsia="Calibri" w:hAnsi="Calibri" w:cs="Calibri"/>
                <w:b/>
                <w:bCs/>
                <w:color w:val="000000"/>
                <w:sz w:val="24"/>
                <w:szCs w:val="24"/>
              </w:rPr>
              <w:t>Urology</w:t>
            </w:r>
          </w:p>
        </w:tc>
        <w:tc>
          <w:tcPr>
            <w:tcW w:w="3931" w:type="dxa"/>
            <w:tcBorders>
              <w:top w:val="single" w:sz="4" w:space="0" w:color="auto"/>
              <w:left w:val="nil"/>
              <w:bottom w:val="single" w:sz="4" w:space="0" w:color="auto"/>
              <w:right w:val="single" w:sz="8" w:space="0" w:color="auto"/>
            </w:tcBorders>
            <w:vAlign w:val="center"/>
            <w:hideMark/>
          </w:tcPr>
          <w:p w14:paraId="4DCC73A3" w14:textId="77777777" w:rsidR="00833668" w:rsidRPr="00833668" w:rsidRDefault="00833668" w:rsidP="00833668">
            <w:pPr>
              <w:jc w:val="center"/>
              <w:rPr>
                <w:rFonts w:ascii="Calibri" w:hAnsi="Calibri" w:cs="Calibri"/>
                <w:color w:val="000000"/>
                <w:sz w:val="24"/>
                <w:szCs w:val="24"/>
              </w:rPr>
            </w:pPr>
            <w:r w:rsidRPr="00833668">
              <w:rPr>
                <w:rFonts w:ascii="Calibri" w:eastAsia="Calibri" w:hAnsi="Calibri" w:cs="Calibri"/>
                <w:color w:val="000000"/>
                <w:sz w:val="24"/>
                <w:szCs w:val="24"/>
              </w:rPr>
              <w:t>Demonstrate an understanding of common problems/disorders encountered in General Surgery</w:t>
            </w:r>
          </w:p>
        </w:tc>
        <w:tc>
          <w:tcPr>
            <w:tcW w:w="7390" w:type="dxa"/>
            <w:tcBorders>
              <w:top w:val="single" w:sz="4" w:space="0" w:color="auto"/>
              <w:left w:val="nil"/>
              <w:bottom w:val="single" w:sz="8" w:space="0" w:color="auto"/>
              <w:right w:val="single" w:sz="8" w:space="0" w:color="auto"/>
            </w:tcBorders>
            <w:vAlign w:val="center"/>
            <w:hideMark/>
          </w:tcPr>
          <w:p w14:paraId="377D0883" w14:textId="77777777" w:rsidR="00833668" w:rsidRPr="00833668" w:rsidRDefault="00833668" w:rsidP="00833668">
            <w:pPr>
              <w:rPr>
                <w:rFonts w:ascii="Calibri" w:hAnsi="Calibri" w:cs="Calibri"/>
                <w:color w:val="000000"/>
                <w:sz w:val="24"/>
                <w:szCs w:val="24"/>
              </w:rPr>
            </w:pPr>
            <w:r w:rsidRPr="00833668">
              <w:rPr>
                <w:rFonts w:ascii="Calibri" w:eastAsia="Calibri" w:hAnsi="Calibri" w:cs="Calibri"/>
                <w:color w:val="000000"/>
                <w:sz w:val="24"/>
                <w:szCs w:val="24"/>
              </w:rPr>
              <w:t>*Define the anatomy and physiology of the prostate gland</w:t>
            </w:r>
            <w:r w:rsidRPr="00833668">
              <w:rPr>
                <w:rFonts w:ascii="Calibri" w:eastAsia="Calibri" w:hAnsi="Calibri" w:cs="Calibri"/>
                <w:color w:val="000000"/>
                <w:sz w:val="24"/>
                <w:szCs w:val="24"/>
              </w:rPr>
              <w:br/>
              <w:t>*Describe the clinical presentation, work-up, and management of a patient with acute and chronic prostatitis compared with a patient with non-bacterial prostatitis</w:t>
            </w:r>
            <w:r w:rsidRPr="00833668">
              <w:rPr>
                <w:rFonts w:ascii="Calibri" w:eastAsia="Calibri" w:hAnsi="Calibri" w:cs="Calibri"/>
                <w:color w:val="000000"/>
                <w:sz w:val="24"/>
                <w:szCs w:val="24"/>
              </w:rPr>
              <w:br/>
              <w:t>*Define the clinical presentation, work-up, and management of a patient with benign prostatic hypertrophy</w:t>
            </w:r>
            <w:r w:rsidRPr="00833668">
              <w:rPr>
                <w:rFonts w:ascii="Calibri" w:eastAsia="Calibri" w:hAnsi="Calibri" w:cs="Calibri"/>
                <w:color w:val="000000"/>
                <w:sz w:val="24"/>
                <w:szCs w:val="24"/>
              </w:rPr>
              <w:br/>
              <w:t>*Describe how one can distinguish between benign prostatic hypertrophy and prostate cancer by clinical evaluation and diagnostic studies</w:t>
            </w:r>
            <w:r w:rsidRPr="00833668">
              <w:rPr>
                <w:rFonts w:ascii="Calibri" w:eastAsia="Calibri" w:hAnsi="Calibri" w:cs="Calibri"/>
                <w:color w:val="000000"/>
                <w:sz w:val="24"/>
                <w:szCs w:val="24"/>
              </w:rPr>
              <w:br/>
              <w:t>*Discuss the use of prostate specific antigen determinations in evaluating patients with carcinoma of the prostate and benign prostatic hypertrophy</w:t>
            </w:r>
            <w:r w:rsidRPr="00833668">
              <w:rPr>
                <w:rFonts w:ascii="Calibri" w:eastAsia="Calibri" w:hAnsi="Calibri" w:cs="Calibri"/>
                <w:color w:val="000000"/>
                <w:sz w:val="24"/>
                <w:szCs w:val="24"/>
              </w:rPr>
              <w:br/>
              <w:t>*Outline the staging and management of prostate cancer, both localized and advanced</w:t>
            </w:r>
            <w:r w:rsidRPr="00833668">
              <w:rPr>
                <w:rFonts w:ascii="Calibri" w:eastAsia="Calibri" w:hAnsi="Calibri" w:cs="Calibri"/>
                <w:color w:val="000000"/>
                <w:sz w:val="24"/>
                <w:szCs w:val="24"/>
              </w:rPr>
              <w:br/>
            </w:r>
            <w:r w:rsidRPr="00833668">
              <w:rPr>
                <w:rFonts w:ascii="Calibri" w:eastAsia="Calibri" w:hAnsi="Calibri" w:cs="Calibri"/>
                <w:color w:val="000000"/>
                <w:sz w:val="24"/>
                <w:szCs w:val="24"/>
              </w:rPr>
              <w:lastRenderedPageBreak/>
              <w:t>*Discuss the etiology and management of inflammatory renal disease</w:t>
            </w:r>
            <w:r w:rsidRPr="00833668">
              <w:rPr>
                <w:rFonts w:ascii="Calibri" w:eastAsia="Calibri" w:hAnsi="Calibri" w:cs="Calibri"/>
                <w:color w:val="000000"/>
                <w:sz w:val="24"/>
                <w:szCs w:val="24"/>
              </w:rPr>
              <w:br/>
              <w:t>*Identify &amp; describe the diagnosis and treatment of pyelonephritis</w:t>
            </w:r>
            <w:r w:rsidRPr="00833668">
              <w:rPr>
                <w:rFonts w:ascii="Calibri" w:eastAsia="Calibri" w:hAnsi="Calibri" w:cs="Calibri"/>
                <w:color w:val="000000"/>
                <w:sz w:val="24"/>
                <w:szCs w:val="24"/>
              </w:rPr>
              <w:br/>
              <w:t>*Describe the work-up and treatment options in the management of patients with calculous disease of the urinary system</w:t>
            </w:r>
            <w:r w:rsidRPr="00833668">
              <w:rPr>
                <w:rFonts w:ascii="Calibri" w:eastAsia="Calibri" w:hAnsi="Calibri" w:cs="Calibri"/>
                <w:color w:val="000000"/>
                <w:sz w:val="24"/>
                <w:szCs w:val="24"/>
              </w:rPr>
              <w:br/>
              <w:t>*Describe the etiology, clinical presentation, sequelae (if untreated), and management of ureteral obstruction</w:t>
            </w:r>
            <w:r w:rsidRPr="00833668">
              <w:rPr>
                <w:rFonts w:ascii="Calibri" w:eastAsia="Calibri" w:hAnsi="Calibri" w:cs="Calibri"/>
                <w:color w:val="000000"/>
                <w:sz w:val="24"/>
                <w:szCs w:val="24"/>
              </w:rPr>
              <w:br/>
              <w:t>*Describe the pathophysiology, diagnosis, and treatment of bacterial cystitis and interstitial cystitis</w:t>
            </w:r>
            <w:r w:rsidRPr="00833668">
              <w:rPr>
                <w:rFonts w:ascii="Calibri" w:eastAsia="Calibri" w:hAnsi="Calibri" w:cs="Calibri"/>
                <w:color w:val="000000"/>
                <w:sz w:val="24"/>
                <w:szCs w:val="24"/>
              </w:rPr>
              <w:br/>
              <w:t>*Discuss the etiology, presentation, evaluation, and management of urethral stricture disease</w:t>
            </w:r>
            <w:r w:rsidRPr="00833668">
              <w:rPr>
                <w:rFonts w:ascii="Calibri" w:eastAsia="Calibri" w:hAnsi="Calibri" w:cs="Calibri"/>
                <w:color w:val="000000"/>
                <w:sz w:val="24"/>
                <w:szCs w:val="24"/>
              </w:rPr>
              <w:br/>
              <w:t>*Describe the clinical presentation, evaluation, and management of the two congenital disorders, posterior urethral valves and hypospadias</w:t>
            </w:r>
            <w:r w:rsidRPr="00833668">
              <w:rPr>
                <w:rFonts w:ascii="Calibri" w:eastAsia="Calibri" w:hAnsi="Calibri" w:cs="Calibri"/>
                <w:color w:val="000000"/>
                <w:sz w:val="24"/>
                <w:szCs w:val="24"/>
              </w:rPr>
              <w:br/>
              <w:t>*Identify &amp; describe three congenital anomalies involving the testes</w:t>
            </w:r>
            <w:r w:rsidRPr="00833668">
              <w:rPr>
                <w:rFonts w:ascii="Calibri" w:eastAsia="Calibri" w:hAnsi="Calibri" w:cs="Calibri"/>
                <w:color w:val="000000"/>
                <w:sz w:val="24"/>
                <w:szCs w:val="24"/>
              </w:rPr>
              <w:br/>
              <w:t>*Describe the evaluation of a patient with a scrotal mass</w:t>
            </w:r>
          </w:p>
        </w:tc>
      </w:tr>
      <w:tr w:rsidR="00833668" w:rsidRPr="00833668" w14:paraId="4068E8E4" w14:textId="77777777" w:rsidTr="008712F0">
        <w:trPr>
          <w:trHeight w:val="1440"/>
        </w:trPr>
        <w:tc>
          <w:tcPr>
            <w:tcW w:w="3079" w:type="dxa"/>
            <w:tcBorders>
              <w:top w:val="single" w:sz="8" w:space="0" w:color="auto"/>
              <w:left w:val="single" w:sz="8" w:space="0" w:color="auto"/>
              <w:bottom w:val="single" w:sz="4" w:space="0" w:color="auto"/>
              <w:right w:val="single" w:sz="8" w:space="0" w:color="auto"/>
            </w:tcBorders>
            <w:vAlign w:val="center"/>
            <w:hideMark/>
          </w:tcPr>
          <w:p w14:paraId="1C7C4FF6" w14:textId="77777777" w:rsidR="00833668" w:rsidRPr="00833668" w:rsidRDefault="00833668" w:rsidP="00833668">
            <w:pPr>
              <w:jc w:val="center"/>
              <w:rPr>
                <w:rFonts w:ascii="Calibri" w:hAnsi="Calibri" w:cs="Calibri"/>
                <w:color w:val="000000"/>
                <w:sz w:val="24"/>
                <w:szCs w:val="24"/>
              </w:rPr>
            </w:pPr>
            <w:r w:rsidRPr="00833668">
              <w:rPr>
                <w:rFonts w:ascii="Calibri" w:eastAsia="Calibri" w:hAnsi="Calibri" w:cs="Calibri"/>
                <w:color w:val="000000"/>
                <w:sz w:val="24"/>
                <w:szCs w:val="24"/>
              </w:rPr>
              <w:t>Common Problems/Disorders</w:t>
            </w:r>
            <w:r w:rsidRPr="00833668">
              <w:rPr>
                <w:rFonts w:ascii="Calibri" w:eastAsia="Calibri" w:hAnsi="Calibri" w:cs="Calibri"/>
                <w:color w:val="000000"/>
                <w:sz w:val="24"/>
                <w:szCs w:val="24"/>
              </w:rPr>
              <w:br/>
            </w:r>
            <w:r w:rsidRPr="00833668">
              <w:rPr>
                <w:rFonts w:ascii="Calibri" w:eastAsia="Calibri" w:hAnsi="Calibri" w:cs="Calibri"/>
                <w:b/>
                <w:bCs/>
                <w:color w:val="000000"/>
                <w:sz w:val="24"/>
                <w:szCs w:val="24"/>
              </w:rPr>
              <w:t>Vascular</w:t>
            </w:r>
          </w:p>
        </w:tc>
        <w:tc>
          <w:tcPr>
            <w:tcW w:w="3931" w:type="dxa"/>
            <w:tcBorders>
              <w:top w:val="single" w:sz="4" w:space="0" w:color="auto"/>
              <w:left w:val="nil"/>
              <w:bottom w:val="single" w:sz="4" w:space="0" w:color="auto"/>
              <w:right w:val="single" w:sz="8" w:space="0" w:color="auto"/>
            </w:tcBorders>
            <w:vAlign w:val="center"/>
            <w:hideMark/>
          </w:tcPr>
          <w:p w14:paraId="681442DE" w14:textId="77777777" w:rsidR="00833668" w:rsidRPr="00833668" w:rsidRDefault="00833668" w:rsidP="00833668">
            <w:pPr>
              <w:jc w:val="center"/>
              <w:rPr>
                <w:rFonts w:ascii="Calibri" w:hAnsi="Calibri" w:cs="Calibri"/>
                <w:color w:val="000000"/>
                <w:sz w:val="24"/>
                <w:szCs w:val="24"/>
              </w:rPr>
            </w:pPr>
            <w:r w:rsidRPr="00833668">
              <w:rPr>
                <w:rFonts w:ascii="Calibri" w:eastAsia="Calibri" w:hAnsi="Calibri" w:cs="Calibri"/>
                <w:color w:val="000000"/>
                <w:sz w:val="24"/>
                <w:szCs w:val="24"/>
              </w:rPr>
              <w:t>Demonstrate an understanding of common problems/disorders encountered in General Surgery</w:t>
            </w:r>
          </w:p>
        </w:tc>
        <w:tc>
          <w:tcPr>
            <w:tcW w:w="7390" w:type="dxa"/>
            <w:tcBorders>
              <w:top w:val="single" w:sz="8" w:space="0" w:color="auto"/>
              <w:left w:val="nil"/>
              <w:bottom w:val="single" w:sz="4" w:space="0" w:color="auto"/>
              <w:right w:val="single" w:sz="8" w:space="0" w:color="auto"/>
            </w:tcBorders>
            <w:vAlign w:val="center"/>
            <w:hideMark/>
          </w:tcPr>
          <w:p w14:paraId="6C5628D2" w14:textId="77777777" w:rsidR="00833668" w:rsidRPr="00833668" w:rsidRDefault="00833668" w:rsidP="00833668">
            <w:pPr>
              <w:rPr>
                <w:rFonts w:ascii="Calibri" w:hAnsi="Calibri" w:cs="Calibri"/>
                <w:color w:val="000000"/>
                <w:sz w:val="24"/>
                <w:szCs w:val="24"/>
              </w:rPr>
            </w:pPr>
            <w:r w:rsidRPr="00833668">
              <w:rPr>
                <w:rFonts w:ascii="Calibri" w:eastAsia="Calibri" w:hAnsi="Calibri" w:cs="Calibri"/>
                <w:color w:val="000000"/>
                <w:sz w:val="24"/>
                <w:szCs w:val="24"/>
              </w:rPr>
              <w:t>*Describe five risk factors for the development of atherosclerosis</w:t>
            </w:r>
            <w:r w:rsidRPr="00833668">
              <w:rPr>
                <w:rFonts w:ascii="Calibri" w:eastAsia="Calibri" w:hAnsi="Calibri" w:cs="Calibri"/>
                <w:color w:val="000000"/>
                <w:sz w:val="24"/>
                <w:szCs w:val="24"/>
              </w:rPr>
              <w:br/>
              <w:t>*Identify &amp; describe the clinical sequelae of atherosclerosis and ways to retard the atherosclerotic process</w:t>
            </w:r>
            <w:r w:rsidRPr="00833668">
              <w:rPr>
                <w:rFonts w:ascii="Calibri" w:eastAsia="Calibri" w:hAnsi="Calibri" w:cs="Calibri"/>
                <w:color w:val="000000"/>
                <w:sz w:val="24"/>
                <w:szCs w:val="24"/>
              </w:rPr>
              <w:br/>
              <w:t>*List the common sites and relative incidence of arterial aneurysms</w:t>
            </w:r>
            <w:r w:rsidRPr="00833668">
              <w:rPr>
                <w:rFonts w:ascii="Calibri" w:eastAsia="Calibri" w:hAnsi="Calibri" w:cs="Calibri"/>
                <w:color w:val="000000"/>
                <w:sz w:val="24"/>
                <w:szCs w:val="24"/>
              </w:rPr>
              <w:br/>
              <w:t>*List the symptoms, signs, differential diagnosis, and diagnostic and management plans for a patient with a rupturing abdominal aortic aneurysm</w:t>
            </w:r>
            <w:r w:rsidRPr="00833668">
              <w:rPr>
                <w:rFonts w:ascii="Calibri" w:eastAsia="Calibri" w:hAnsi="Calibri" w:cs="Calibri"/>
                <w:color w:val="000000"/>
                <w:sz w:val="24"/>
                <w:szCs w:val="24"/>
              </w:rPr>
              <w:br/>
              <w:t>*Compare the presentation, complications and treatment of thoracic, abdominal, femoral and popliteal aneurysms</w:t>
            </w:r>
            <w:r w:rsidRPr="00833668">
              <w:rPr>
                <w:rFonts w:ascii="Calibri" w:eastAsia="Calibri" w:hAnsi="Calibri" w:cs="Calibri"/>
                <w:color w:val="000000"/>
                <w:sz w:val="24"/>
                <w:szCs w:val="24"/>
              </w:rPr>
              <w:br/>
              <w:t>*Describe the pathophysiology of intermittent claudication, and differentiate this symptom from leg pain from other causes</w:t>
            </w:r>
            <w:r w:rsidRPr="00833668">
              <w:rPr>
                <w:rFonts w:ascii="Calibri" w:eastAsia="Calibri" w:hAnsi="Calibri" w:cs="Calibri"/>
                <w:color w:val="000000"/>
                <w:sz w:val="24"/>
                <w:szCs w:val="24"/>
              </w:rPr>
              <w:br/>
              <w:t>*Describe the diagnostic approach and medical management of arterial occlusive disease</w:t>
            </w:r>
            <w:r w:rsidRPr="00833668">
              <w:rPr>
                <w:rFonts w:ascii="Calibri" w:eastAsia="Calibri" w:hAnsi="Calibri" w:cs="Calibri"/>
                <w:color w:val="000000"/>
                <w:sz w:val="24"/>
                <w:szCs w:val="24"/>
              </w:rPr>
              <w:br/>
              <w:t>*List the criteria to help differentiate among venous, arterial, diabetic and infectious leg ulcers</w:t>
            </w:r>
            <w:r w:rsidRPr="00833668">
              <w:rPr>
                <w:rFonts w:ascii="Calibri" w:eastAsia="Calibri" w:hAnsi="Calibri" w:cs="Calibri"/>
                <w:color w:val="000000"/>
                <w:sz w:val="24"/>
                <w:szCs w:val="24"/>
              </w:rPr>
              <w:br/>
              <w:t>*Identify &amp; describe the signs and symptoms of acute arterial occlusion and outline its management</w:t>
            </w:r>
            <w:r w:rsidRPr="00833668">
              <w:rPr>
                <w:rFonts w:ascii="Calibri" w:eastAsia="Calibri" w:hAnsi="Calibri" w:cs="Calibri"/>
                <w:color w:val="000000"/>
                <w:sz w:val="24"/>
                <w:szCs w:val="24"/>
              </w:rPr>
              <w:br/>
              <w:t>*Outline the diagnostic methods and the medical and surgical management of a patient with symptomatic carotid artery disease</w:t>
            </w:r>
            <w:r w:rsidRPr="00833668">
              <w:rPr>
                <w:rFonts w:ascii="Calibri" w:eastAsia="Calibri" w:hAnsi="Calibri" w:cs="Calibri"/>
                <w:color w:val="000000"/>
                <w:sz w:val="24"/>
                <w:szCs w:val="24"/>
              </w:rPr>
              <w:br/>
              <w:t xml:space="preserve">*List the differential diagnoses and outline a management and treatment </w:t>
            </w:r>
            <w:r w:rsidRPr="00833668">
              <w:rPr>
                <w:rFonts w:ascii="Calibri" w:eastAsia="Calibri" w:hAnsi="Calibri" w:cs="Calibri"/>
                <w:color w:val="000000"/>
                <w:sz w:val="24"/>
                <w:szCs w:val="24"/>
              </w:rPr>
              <w:lastRenderedPageBreak/>
              <w:t>plan for patients with transient ischemic attacks</w:t>
            </w:r>
            <w:r w:rsidRPr="00833668">
              <w:rPr>
                <w:rFonts w:ascii="Calibri" w:eastAsia="Calibri" w:hAnsi="Calibri" w:cs="Calibri"/>
                <w:color w:val="000000"/>
                <w:sz w:val="24"/>
                <w:szCs w:val="24"/>
              </w:rPr>
              <w:br/>
              <w:t>*Identify the usual initial anatomic location of deep vein thrombosis and discuss the clinical factors that lead to an increased incidence of this problem</w:t>
            </w:r>
            <w:r w:rsidRPr="00833668">
              <w:rPr>
                <w:rFonts w:ascii="Calibri" w:eastAsia="Calibri" w:hAnsi="Calibri" w:cs="Calibri"/>
                <w:color w:val="000000"/>
                <w:sz w:val="24"/>
                <w:szCs w:val="24"/>
              </w:rPr>
              <w:br/>
              <w:t>*Identify the invasive and noninvasive testing procedures used to diagnose venous valvular incompetence and deep vein thrombosis</w:t>
            </w:r>
            <w:r w:rsidRPr="00833668">
              <w:rPr>
                <w:rFonts w:ascii="Calibri" w:eastAsia="Calibri" w:hAnsi="Calibri" w:cs="Calibri"/>
                <w:color w:val="000000"/>
                <w:sz w:val="24"/>
                <w:szCs w:val="24"/>
              </w:rPr>
              <w:br/>
              <w:t>*Outline the differential diagnosis of acute edema associated with leg pain</w:t>
            </w:r>
            <w:r w:rsidRPr="00833668">
              <w:rPr>
                <w:rFonts w:ascii="Calibri" w:eastAsia="Calibri" w:hAnsi="Calibri" w:cs="Calibri"/>
                <w:color w:val="000000"/>
                <w:sz w:val="24"/>
                <w:szCs w:val="24"/>
              </w:rPr>
              <w:br/>
              <w:t>*Describe the clinical syndrome of pulmonary embolus, and identify the order of priorities in diagnosis and caring for an acutely ill patient with life-threatening pulmonary embolus</w:t>
            </w:r>
            <w:r w:rsidRPr="00833668">
              <w:rPr>
                <w:rFonts w:ascii="Calibri" w:eastAsia="Calibri" w:hAnsi="Calibri" w:cs="Calibri"/>
                <w:color w:val="000000"/>
                <w:sz w:val="24"/>
                <w:szCs w:val="24"/>
              </w:rPr>
              <w:br/>
              <w:t>*Outline the diagnostic, operative, and nonoperative management of venous ulcers and varicose veins</w:t>
            </w:r>
            <w:r w:rsidRPr="00833668">
              <w:rPr>
                <w:rFonts w:ascii="Calibri" w:eastAsia="Calibri" w:hAnsi="Calibri" w:cs="Calibri"/>
                <w:color w:val="000000"/>
                <w:sz w:val="24"/>
                <w:szCs w:val="24"/>
              </w:rPr>
              <w:br/>
              <w:t>*List the indications for arteriography in a patient with a possible arterial injury to the extremities</w:t>
            </w:r>
            <w:r w:rsidRPr="00833668">
              <w:rPr>
                <w:rFonts w:ascii="Calibri" w:eastAsia="Calibri" w:hAnsi="Calibri" w:cs="Calibri"/>
                <w:color w:val="000000"/>
                <w:sz w:val="24"/>
                <w:szCs w:val="24"/>
              </w:rPr>
              <w:br/>
              <w:t>*Describe the indications and risks for arteriogram and venogram</w:t>
            </w:r>
            <w:r w:rsidRPr="00833668">
              <w:rPr>
                <w:rFonts w:ascii="Calibri" w:eastAsia="Calibri" w:hAnsi="Calibri" w:cs="Calibri"/>
                <w:color w:val="000000"/>
                <w:sz w:val="24"/>
                <w:szCs w:val="24"/>
              </w:rPr>
              <w:br/>
              <w:t>*Define and discuss transluminal angioplasty, and cite the indications for this procedure</w:t>
            </w:r>
            <w:r w:rsidRPr="00833668">
              <w:rPr>
                <w:rFonts w:ascii="Calibri" w:eastAsia="Calibri" w:hAnsi="Calibri" w:cs="Calibri"/>
                <w:color w:val="000000"/>
                <w:sz w:val="24"/>
                <w:szCs w:val="24"/>
              </w:rPr>
              <w:br/>
              <w:t>*Discuss the method, use and reliability of perfusion and ventilation scans</w:t>
            </w:r>
          </w:p>
        </w:tc>
      </w:tr>
      <w:tr w:rsidR="00833668" w:rsidRPr="00833668" w14:paraId="6C176654" w14:textId="77777777" w:rsidTr="00C1669E">
        <w:trPr>
          <w:trHeight w:val="1430"/>
        </w:trPr>
        <w:tc>
          <w:tcPr>
            <w:tcW w:w="3079" w:type="dxa"/>
            <w:tcBorders>
              <w:top w:val="single" w:sz="4" w:space="0" w:color="auto"/>
              <w:left w:val="single" w:sz="8" w:space="0" w:color="auto"/>
              <w:bottom w:val="single" w:sz="4" w:space="0" w:color="auto"/>
              <w:right w:val="single" w:sz="8" w:space="0" w:color="auto"/>
            </w:tcBorders>
            <w:vAlign w:val="center"/>
            <w:hideMark/>
          </w:tcPr>
          <w:p w14:paraId="13BB3C30" w14:textId="77777777" w:rsidR="00833668" w:rsidRPr="00833668" w:rsidRDefault="00833668" w:rsidP="00833668">
            <w:pPr>
              <w:jc w:val="center"/>
              <w:rPr>
                <w:rFonts w:ascii="Calibri" w:hAnsi="Calibri" w:cs="Calibri"/>
                <w:color w:val="000000"/>
                <w:sz w:val="24"/>
                <w:szCs w:val="24"/>
              </w:rPr>
            </w:pPr>
            <w:r w:rsidRPr="00833668">
              <w:rPr>
                <w:rFonts w:ascii="Calibri" w:eastAsia="Calibri" w:hAnsi="Calibri" w:cs="Calibri"/>
                <w:color w:val="000000"/>
                <w:sz w:val="24"/>
                <w:szCs w:val="24"/>
              </w:rPr>
              <w:t>Common Problems/Disorders</w:t>
            </w:r>
            <w:r w:rsidRPr="00833668">
              <w:rPr>
                <w:rFonts w:ascii="Calibri" w:eastAsia="Calibri" w:hAnsi="Calibri" w:cs="Calibri"/>
                <w:color w:val="000000"/>
                <w:sz w:val="24"/>
                <w:szCs w:val="24"/>
              </w:rPr>
              <w:br/>
            </w:r>
            <w:r w:rsidRPr="00833668">
              <w:rPr>
                <w:rFonts w:ascii="Calibri" w:eastAsia="Calibri" w:hAnsi="Calibri" w:cs="Calibri"/>
                <w:b/>
                <w:bCs/>
                <w:color w:val="000000"/>
                <w:sz w:val="24"/>
                <w:szCs w:val="24"/>
              </w:rPr>
              <w:t>Endocrine</w:t>
            </w:r>
          </w:p>
        </w:tc>
        <w:tc>
          <w:tcPr>
            <w:tcW w:w="3931" w:type="dxa"/>
            <w:tcBorders>
              <w:top w:val="single" w:sz="4" w:space="0" w:color="auto"/>
              <w:left w:val="nil"/>
              <w:bottom w:val="single" w:sz="4" w:space="0" w:color="auto"/>
              <w:right w:val="single" w:sz="8" w:space="0" w:color="auto"/>
            </w:tcBorders>
            <w:vAlign w:val="center"/>
            <w:hideMark/>
          </w:tcPr>
          <w:p w14:paraId="1100AA3F" w14:textId="77777777" w:rsidR="00833668" w:rsidRPr="00833668" w:rsidRDefault="00833668" w:rsidP="00833668">
            <w:pPr>
              <w:jc w:val="center"/>
              <w:rPr>
                <w:rFonts w:ascii="Calibri" w:hAnsi="Calibri" w:cs="Calibri"/>
                <w:color w:val="000000"/>
                <w:sz w:val="24"/>
                <w:szCs w:val="24"/>
              </w:rPr>
            </w:pPr>
            <w:r w:rsidRPr="00833668">
              <w:rPr>
                <w:rFonts w:ascii="Calibri" w:eastAsia="Calibri" w:hAnsi="Calibri" w:cs="Calibri"/>
                <w:color w:val="000000"/>
                <w:sz w:val="24"/>
                <w:szCs w:val="24"/>
              </w:rPr>
              <w:t>Demonstrate an understanding of common problems/disorders encountered in General Surgery</w:t>
            </w:r>
          </w:p>
        </w:tc>
        <w:tc>
          <w:tcPr>
            <w:tcW w:w="7390" w:type="dxa"/>
            <w:tcBorders>
              <w:top w:val="single" w:sz="4" w:space="0" w:color="auto"/>
              <w:left w:val="nil"/>
              <w:bottom w:val="single" w:sz="8" w:space="0" w:color="auto"/>
              <w:right w:val="single" w:sz="8" w:space="0" w:color="auto"/>
            </w:tcBorders>
            <w:vAlign w:val="center"/>
            <w:hideMark/>
          </w:tcPr>
          <w:p w14:paraId="618FFE30" w14:textId="77777777" w:rsidR="00833668" w:rsidRPr="00833668" w:rsidRDefault="00833668" w:rsidP="00833668">
            <w:pPr>
              <w:rPr>
                <w:rFonts w:ascii="Calibri" w:hAnsi="Calibri" w:cs="Calibri"/>
                <w:color w:val="000000"/>
                <w:sz w:val="24"/>
                <w:szCs w:val="24"/>
              </w:rPr>
            </w:pPr>
            <w:r w:rsidRPr="00833668">
              <w:rPr>
                <w:rFonts w:ascii="Calibri" w:eastAsia="Calibri" w:hAnsi="Calibri" w:cs="Calibri"/>
                <w:color w:val="000000"/>
                <w:sz w:val="24"/>
                <w:szCs w:val="24"/>
              </w:rPr>
              <w:t>*Describe the evaluation and differential diagnosis of a patient with a thyroid nodule</w:t>
            </w:r>
            <w:r w:rsidRPr="00833668">
              <w:rPr>
                <w:rFonts w:ascii="Calibri" w:eastAsia="Calibri" w:hAnsi="Calibri" w:cs="Calibri"/>
                <w:color w:val="000000"/>
                <w:sz w:val="24"/>
                <w:szCs w:val="24"/>
              </w:rPr>
              <w:br/>
              <w:t>*Identify &amp; describe the major risk factors for carcinoma of the thyroid gland and the prognostic variables that dictate therapy</w:t>
            </w:r>
            <w:r w:rsidRPr="00833668">
              <w:rPr>
                <w:rFonts w:ascii="Calibri" w:eastAsia="Calibri" w:hAnsi="Calibri" w:cs="Calibri"/>
                <w:color w:val="000000"/>
                <w:sz w:val="24"/>
                <w:szCs w:val="24"/>
              </w:rPr>
              <w:br/>
              <w:t>*Describe the symptoms of a patient with hyperthyroidism; discuss the differential diagnosis and treatment options</w:t>
            </w:r>
            <w:r w:rsidRPr="00833668">
              <w:rPr>
                <w:rFonts w:ascii="Calibri" w:eastAsia="Calibri" w:hAnsi="Calibri" w:cs="Calibri"/>
                <w:color w:val="000000"/>
                <w:sz w:val="24"/>
                <w:szCs w:val="24"/>
              </w:rPr>
              <w:br/>
              <w:t>*State the role of the parathyroid glands in the physiology of calcium homeostasis</w:t>
            </w:r>
            <w:r w:rsidRPr="00833668">
              <w:rPr>
                <w:rFonts w:ascii="Calibri" w:eastAsia="Calibri" w:hAnsi="Calibri" w:cs="Calibri"/>
                <w:color w:val="000000"/>
                <w:sz w:val="24"/>
                <w:szCs w:val="24"/>
              </w:rPr>
              <w:br/>
              <w:t>*List the causes, symptoms, and signs of hypercalcemia</w:t>
            </w:r>
            <w:r w:rsidRPr="00833668">
              <w:rPr>
                <w:rFonts w:ascii="Calibri" w:eastAsia="Calibri" w:hAnsi="Calibri" w:cs="Calibri"/>
                <w:color w:val="000000"/>
                <w:sz w:val="24"/>
                <w:szCs w:val="24"/>
              </w:rPr>
              <w:br/>
              <w:t>*Discuss the evaluation, differential diagnosis and management of hypercalcemia</w:t>
            </w:r>
            <w:r w:rsidRPr="00833668">
              <w:rPr>
                <w:rFonts w:ascii="Calibri" w:eastAsia="Calibri" w:hAnsi="Calibri" w:cs="Calibri"/>
                <w:color w:val="000000"/>
                <w:sz w:val="24"/>
                <w:szCs w:val="24"/>
              </w:rPr>
              <w:br/>
              <w:t>*Describe the indications for surgery for hyperparathyroidism</w:t>
            </w:r>
            <w:r w:rsidRPr="00833668">
              <w:rPr>
                <w:rFonts w:ascii="Calibri" w:eastAsia="Calibri" w:hAnsi="Calibri" w:cs="Calibri"/>
                <w:color w:val="000000"/>
                <w:sz w:val="24"/>
                <w:szCs w:val="24"/>
              </w:rPr>
              <w:br/>
              <w:t>*Describe the clinical features and management of Cushing’s syndrome</w:t>
            </w:r>
            <w:r w:rsidRPr="00833668">
              <w:rPr>
                <w:rFonts w:ascii="Calibri" w:eastAsia="Calibri" w:hAnsi="Calibri" w:cs="Calibri"/>
                <w:color w:val="000000"/>
                <w:sz w:val="24"/>
                <w:szCs w:val="24"/>
              </w:rPr>
              <w:br/>
              <w:t>*Discuss the evaluation and management of pheochromocytoma</w:t>
            </w:r>
            <w:r w:rsidRPr="00833668">
              <w:rPr>
                <w:rFonts w:ascii="Calibri" w:eastAsia="Calibri" w:hAnsi="Calibri" w:cs="Calibri"/>
                <w:color w:val="000000"/>
                <w:sz w:val="24"/>
                <w:szCs w:val="24"/>
              </w:rPr>
              <w:br/>
            </w:r>
            <w:r w:rsidRPr="00833668">
              <w:rPr>
                <w:rFonts w:ascii="Calibri" w:eastAsia="Calibri" w:hAnsi="Calibri" w:cs="Calibri"/>
                <w:color w:val="000000"/>
                <w:sz w:val="24"/>
                <w:szCs w:val="24"/>
              </w:rPr>
              <w:lastRenderedPageBreak/>
              <w:t>*Discuss the management and evaluation of an incidentally discovered adrenal mass</w:t>
            </w:r>
            <w:r w:rsidRPr="00833668">
              <w:rPr>
                <w:rFonts w:ascii="Calibri" w:eastAsia="Calibri" w:hAnsi="Calibri" w:cs="Calibri"/>
                <w:color w:val="000000"/>
                <w:sz w:val="24"/>
                <w:szCs w:val="24"/>
              </w:rPr>
              <w:br/>
              <w:t>*Discuss the workup and management of a patient with a splenic injury</w:t>
            </w:r>
            <w:r w:rsidRPr="00833668">
              <w:rPr>
                <w:rFonts w:ascii="Calibri" w:eastAsia="Calibri" w:hAnsi="Calibri" w:cs="Calibri"/>
                <w:color w:val="000000"/>
                <w:sz w:val="24"/>
                <w:szCs w:val="24"/>
              </w:rPr>
              <w:br/>
              <w:t>*Discuss the role of splenectomy in hematological abnormalities</w:t>
            </w:r>
            <w:r w:rsidRPr="00833668">
              <w:rPr>
                <w:rFonts w:ascii="Calibri" w:eastAsia="Calibri" w:hAnsi="Calibri" w:cs="Calibri"/>
                <w:color w:val="000000"/>
                <w:sz w:val="24"/>
                <w:szCs w:val="24"/>
              </w:rPr>
              <w:br/>
              <w:t>*Distinguish between splenomegaly and hypersplenism, and discuss their causes</w:t>
            </w:r>
          </w:p>
        </w:tc>
      </w:tr>
      <w:tr w:rsidR="00833668" w:rsidRPr="00833668" w14:paraId="6A440B64" w14:textId="77777777" w:rsidTr="00C1669E">
        <w:trPr>
          <w:trHeight w:val="367"/>
        </w:trPr>
        <w:tc>
          <w:tcPr>
            <w:tcW w:w="3079" w:type="dxa"/>
            <w:tcBorders>
              <w:top w:val="single" w:sz="4" w:space="0" w:color="auto"/>
              <w:left w:val="single" w:sz="8" w:space="0" w:color="auto"/>
              <w:bottom w:val="single" w:sz="8" w:space="0" w:color="auto"/>
              <w:right w:val="single" w:sz="8" w:space="0" w:color="auto"/>
            </w:tcBorders>
            <w:vAlign w:val="center"/>
            <w:hideMark/>
          </w:tcPr>
          <w:p w14:paraId="58BD9E20" w14:textId="77777777" w:rsidR="00833668" w:rsidRPr="00833668" w:rsidRDefault="00833668" w:rsidP="00833668">
            <w:pPr>
              <w:jc w:val="center"/>
              <w:rPr>
                <w:rFonts w:ascii="Calibri" w:hAnsi="Calibri" w:cs="Calibri"/>
                <w:color w:val="000000"/>
                <w:sz w:val="24"/>
                <w:szCs w:val="24"/>
              </w:rPr>
            </w:pPr>
            <w:r w:rsidRPr="00833668">
              <w:rPr>
                <w:rFonts w:ascii="Calibri" w:eastAsia="Calibri" w:hAnsi="Calibri" w:cs="Calibri"/>
                <w:color w:val="000000"/>
                <w:sz w:val="24"/>
                <w:szCs w:val="24"/>
              </w:rPr>
              <w:t>Differential Diagnosis</w:t>
            </w:r>
          </w:p>
        </w:tc>
        <w:tc>
          <w:tcPr>
            <w:tcW w:w="3931" w:type="dxa"/>
            <w:tcBorders>
              <w:top w:val="single" w:sz="4" w:space="0" w:color="auto"/>
              <w:left w:val="nil"/>
              <w:bottom w:val="single" w:sz="8" w:space="0" w:color="auto"/>
              <w:right w:val="single" w:sz="8" w:space="0" w:color="auto"/>
            </w:tcBorders>
            <w:vAlign w:val="center"/>
            <w:hideMark/>
          </w:tcPr>
          <w:p w14:paraId="7D6803F8" w14:textId="77777777" w:rsidR="00833668" w:rsidRPr="00833668" w:rsidRDefault="00833668" w:rsidP="00833668">
            <w:pPr>
              <w:jc w:val="center"/>
              <w:rPr>
                <w:rFonts w:ascii="Calibri" w:hAnsi="Calibri" w:cs="Calibri"/>
                <w:color w:val="000000"/>
                <w:sz w:val="24"/>
                <w:szCs w:val="24"/>
              </w:rPr>
            </w:pPr>
            <w:r w:rsidRPr="00833668">
              <w:rPr>
                <w:rFonts w:ascii="Calibri" w:eastAsia="Calibri" w:hAnsi="Calibri" w:cs="Calibri"/>
                <w:color w:val="000000"/>
                <w:sz w:val="24"/>
                <w:szCs w:val="24"/>
              </w:rPr>
              <w:t>Demonstrate an ability to develop a differential diagnosis</w:t>
            </w:r>
          </w:p>
        </w:tc>
        <w:tc>
          <w:tcPr>
            <w:tcW w:w="7390" w:type="dxa"/>
            <w:tcBorders>
              <w:top w:val="nil"/>
              <w:left w:val="nil"/>
              <w:bottom w:val="single" w:sz="8" w:space="0" w:color="auto"/>
              <w:right w:val="single" w:sz="8" w:space="0" w:color="auto"/>
            </w:tcBorders>
            <w:vAlign w:val="center"/>
            <w:hideMark/>
          </w:tcPr>
          <w:p w14:paraId="1A6D32D6" w14:textId="748035F3" w:rsidR="00833668" w:rsidRPr="00833668" w:rsidRDefault="00C44E21" w:rsidP="00833668">
            <w:pPr>
              <w:rPr>
                <w:rFonts w:ascii="Calibri" w:hAnsi="Calibri" w:cs="Calibri"/>
                <w:color w:val="000000"/>
                <w:sz w:val="24"/>
                <w:szCs w:val="24"/>
              </w:rPr>
            </w:pPr>
            <w:r w:rsidRPr="00833668">
              <w:rPr>
                <w:rFonts w:ascii="Calibri" w:eastAsia="Calibri" w:hAnsi="Calibri" w:cs="Calibri"/>
                <w:color w:val="000000"/>
                <w:sz w:val="24"/>
                <w:szCs w:val="24"/>
              </w:rPr>
              <w:t>Demonstrate an ability to develop a differential diagnosis</w:t>
            </w:r>
          </w:p>
        </w:tc>
      </w:tr>
      <w:tr w:rsidR="00833668" w:rsidRPr="00833668" w14:paraId="36467629" w14:textId="77777777" w:rsidTr="00C1669E">
        <w:trPr>
          <w:trHeight w:val="763"/>
        </w:trPr>
        <w:tc>
          <w:tcPr>
            <w:tcW w:w="3079" w:type="dxa"/>
            <w:tcBorders>
              <w:top w:val="single" w:sz="8" w:space="0" w:color="auto"/>
              <w:left w:val="single" w:sz="8" w:space="0" w:color="auto"/>
              <w:bottom w:val="single" w:sz="4" w:space="0" w:color="auto"/>
              <w:right w:val="single" w:sz="8" w:space="0" w:color="auto"/>
            </w:tcBorders>
            <w:vAlign w:val="center"/>
            <w:hideMark/>
          </w:tcPr>
          <w:p w14:paraId="4F75D863" w14:textId="77777777" w:rsidR="00833668" w:rsidRPr="00833668" w:rsidRDefault="00833668" w:rsidP="00833668">
            <w:pPr>
              <w:jc w:val="center"/>
              <w:rPr>
                <w:rFonts w:ascii="Calibri" w:hAnsi="Calibri" w:cs="Calibri"/>
                <w:color w:val="000000"/>
                <w:sz w:val="24"/>
                <w:szCs w:val="24"/>
              </w:rPr>
            </w:pPr>
            <w:r w:rsidRPr="00833668">
              <w:rPr>
                <w:rFonts w:ascii="Calibri" w:eastAsia="Calibri" w:hAnsi="Calibri" w:cs="Calibri"/>
                <w:color w:val="000000"/>
                <w:sz w:val="24"/>
                <w:szCs w:val="24"/>
              </w:rPr>
              <w:t>Pharmacologic Agents</w:t>
            </w:r>
          </w:p>
        </w:tc>
        <w:tc>
          <w:tcPr>
            <w:tcW w:w="3931" w:type="dxa"/>
            <w:tcBorders>
              <w:top w:val="single" w:sz="8" w:space="0" w:color="auto"/>
              <w:left w:val="nil"/>
              <w:bottom w:val="single" w:sz="4" w:space="0" w:color="auto"/>
              <w:right w:val="single" w:sz="8" w:space="0" w:color="auto"/>
            </w:tcBorders>
            <w:vAlign w:val="center"/>
            <w:hideMark/>
          </w:tcPr>
          <w:p w14:paraId="76FB3EBB" w14:textId="77777777" w:rsidR="00833668" w:rsidRPr="00833668" w:rsidRDefault="00833668" w:rsidP="00833668">
            <w:pPr>
              <w:jc w:val="center"/>
              <w:rPr>
                <w:rFonts w:ascii="Calibri" w:hAnsi="Calibri" w:cs="Calibri"/>
                <w:color w:val="000000"/>
                <w:sz w:val="24"/>
                <w:szCs w:val="24"/>
              </w:rPr>
            </w:pPr>
            <w:r w:rsidRPr="00833668">
              <w:rPr>
                <w:rFonts w:ascii="Calibri" w:eastAsia="Calibri" w:hAnsi="Calibri" w:cs="Calibri"/>
                <w:color w:val="000000"/>
                <w:sz w:val="24"/>
                <w:szCs w:val="24"/>
              </w:rPr>
              <w:t xml:space="preserve">Demonstrate knowledge of pharmacologic treatment options </w:t>
            </w:r>
          </w:p>
        </w:tc>
        <w:tc>
          <w:tcPr>
            <w:tcW w:w="7390" w:type="dxa"/>
            <w:tcBorders>
              <w:top w:val="single" w:sz="8" w:space="0" w:color="auto"/>
              <w:left w:val="nil"/>
              <w:bottom w:val="single" w:sz="4" w:space="0" w:color="auto"/>
              <w:right w:val="single" w:sz="8" w:space="0" w:color="auto"/>
            </w:tcBorders>
            <w:vAlign w:val="center"/>
            <w:hideMark/>
          </w:tcPr>
          <w:p w14:paraId="1FA273F0" w14:textId="77777777" w:rsidR="00833668" w:rsidRPr="00833668" w:rsidRDefault="00833668" w:rsidP="00833668">
            <w:pPr>
              <w:rPr>
                <w:rFonts w:ascii="Calibri" w:hAnsi="Calibri" w:cs="Calibri"/>
                <w:color w:val="000000"/>
                <w:sz w:val="24"/>
                <w:szCs w:val="24"/>
              </w:rPr>
            </w:pPr>
            <w:r w:rsidRPr="00833668">
              <w:rPr>
                <w:rFonts w:ascii="Calibri" w:eastAsia="Calibri" w:hAnsi="Calibri" w:cs="Calibri"/>
                <w:color w:val="000000"/>
                <w:sz w:val="24"/>
                <w:szCs w:val="24"/>
              </w:rPr>
              <w:t xml:space="preserve">*List the different classes </w:t>
            </w:r>
            <w:proofErr w:type="gramStart"/>
            <w:r w:rsidRPr="00833668">
              <w:rPr>
                <w:rFonts w:ascii="Calibri" w:eastAsia="Calibri" w:hAnsi="Calibri" w:cs="Calibri"/>
                <w:color w:val="000000"/>
                <w:sz w:val="24"/>
                <w:szCs w:val="24"/>
              </w:rPr>
              <w:t>of  medications</w:t>
            </w:r>
            <w:proofErr w:type="gramEnd"/>
            <w:r w:rsidRPr="00833668">
              <w:rPr>
                <w:rFonts w:ascii="Calibri" w:eastAsia="Calibri" w:hAnsi="Calibri" w:cs="Calibri"/>
                <w:color w:val="000000"/>
                <w:sz w:val="24"/>
                <w:szCs w:val="24"/>
              </w:rPr>
              <w:t xml:space="preserve"> used for surgery and how they are used</w:t>
            </w:r>
            <w:r w:rsidRPr="00833668">
              <w:rPr>
                <w:rFonts w:ascii="Calibri" w:eastAsia="Calibri" w:hAnsi="Calibri" w:cs="Calibri"/>
                <w:color w:val="000000"/>
                <w:sz w:val="24"/>
                <w:szCs w:val="24"/>
              </w:rPr>
              <w:br/>
              <w:t>*Know the side effects, contraindications, monitoring, drug interactions and uses of different medications within the classes above</w:t>
            </w:r>
          </w:p>
        </w:tc>
      </w:tr>
      <w:tr w:rsidR="00833668" w:rsidRPr="00833668" w14:paraId="4F84FAA0" w14:textId="77777777" w:rsidTr="00C1669E">
        <w:trPr>
          <w:trHeight w:val="287"/>
        </w:trPr>
        <w:tc>
          <w:tcPr>
            <w:tcW w:w="3079" w:type="dxa"/>
            <w:tcBorders>
              <w:top w:val="single" w:sz="4" w:space="0" w:color="auto"/>
              <w:left w:val="single" w:sz="8" w:space="0" w:color="auto"/>
              <w:bottom w:val="single" w:sz="8" w:space="0" w:color="auto"/>
              <w:right w:val="single" w:sz="8" w:space="0" w:color="auto"/>
            </w:tcBorders>
            <w:vAlign w:val="center"/>
            <w:hideMark/>
          </w:tcPr>
          <w:p w14:paraId="482FD0AC" w14:textId="77777777" w:rsidR="00833668" w:rsidRPr="00833668" w:rsidRDefault="00833668" w:rsidP="00833668">
            <w:pPr>
              <w:jc w:val="center"/>
              <w:rPr>
                <w:rFonts w:ascii="Calibri" w:hAnsi="Calibri" w:cs="Calibri"/>
                <w:color w:val="000000"/>
                <w:sz w:val="24"/>
                <w:szCs w:val="24"/>
              </w:rPr>
            </w:pPr>
            <w:r w:rsidRPr="00833668">
              <w:rPr>
                <w:rFonts w:ascii="Calibri" w:eastAsia="Calibri" w:hAnsi="Calibri" w:cs="Calibri"/>
                <w:color w:val="000000"/>
                <w:sz w:val="24"/>
                <w:szCs w:val="24"/>
              </w:rPr>
              <w:t>Non-Pharmacologic Agents</w:t>
            </w:r>
          </w:p>
        </w:tc>
        <w:tc>
          <w:tcPr>
            <w:tcW w:w="3931" w:type="dxa"/>
            <w:tcBorders>
              <w:top w:val="single" w:sz="4" w:space="0" w:color="auto"/>
              <w:left w:val="nil"/>
              <w:bottom w:val="single" w:sz="8" w:space="0" w:color="auto"/>
              <w:right w:val="single" w:sz="8" w:space="0" w:color="auto"/>
            </w:tcBorders>
            <w:vAlign w:val="center"/>
            <w:hideMark/>
          </w:tcPr>
          <w:p w14:paraId="6D651ECA" w14:textId="77777777" w:rsidR="00833668" w:rsidRPr="00833668" w:rsidRDefault="00833668" w:rsidP="00833668">
            <w:pPr>
              <w:jc w:val="center"/>
              <w:rPr>
                <w:rFonts w:ascii="Calibri" w:hAnsi="Calibri" w:cs="Calibri"/>
                <w:color w:val="000000"/>
                <w:sz w:val="24"/>
                <w:szCs w:val="24"/>
              </w:rPr>
            </w:pPr>
            <w:r w:rsidRPr="00833668">
              <w:rPr>
                <w:rFonts w:ascii="Calibri" w:eastAsia="Calibri" w:hAnsi="Calibri" w:cs="Calibri"/>
                <w:color w:val="000000"/>
                <w:sz w:val="24"/>
                <w:szCs w:val="24"/>
              </w:rPr>
              <w:t>Demonstrate knowledge of non-pharmacologic treatment options</w:t>
            </w:r>
          </w:p>
        </w:tc>
        <w:tc>
          <w:tcPr>
            <w:tcW w:w="7390" w:type="dxa"/>
            <w:tcBorders>
              <w:top w:val="single" w:sz="4" w:space="0" w:color="auto"/>
              <w:left w:val="nil"/>
              <w:bottom w:val="single" w:sz="8" w:space="0" w:color="auto"/>
              <w:right w:val="single" w:sz="8" w:space="0" w:color="auto"/>
            </w:tcBorders>
            <w:vAlign w:val="center"/>
            <w:hideMark/>
          </w:tcPr>
          <w:p w14:paraId="5B5B1016" w14:textId="77777777" w:rsidR="00833668" w:rsidRPr="00833668" w:rsidRDefault="00833668" w:rsidP="00833668">
            <w:pPr>
              <w:rPr>
                <w:rFonts w:ascii="Calibri" w:hAnsi="Calibri" w:cs="Calibri"/>
                <w:color w:val="000000"/>
                <w:sz w:val="24"/>
                <w:szCs w:val="24"/>
              </w:rPr>
            </w:pPr>
            <w:r w:rsidRPr="00833668">
              <w:rPr>
                <w:rFonts w:ascii="Calibri" w:eastAsia="Calibri" w:hAnsi="Calibri" w:cs="Calibri"/>
                <w:color w:val="000000"/>
                <w:sz w:val="24"/>
                <w:szCs w:val="24"/>
              </w:rPr>
              <w:t xml:space="preserve">List any non-pharmacologic treatment options </w:t>
            </w:r>
          </w:p>
        </w:tc>
      </w:tr>
      <w:tr w:rsidR="00833668" w:rsidRPr="00833668" w14:paraId="133D4B1E" w14:textId="77777777" w:rsidTr="00C1669E">
        <w:trPr>
          <w:trHeight w:val="60"/>
        </w:trPr>
        <w:tc>
          <w:tcPr>
            <w:tcW w:w="14400" w:type="dxa"/>
            <w:gridSpan w:val="3"/>
            <w:tcBorders>
              <w:top w:val="single" w:sz="8" w:space="0" w:color="auto"/>
              <w:left w:val="single" w:sz="8" w:space="0" w:color="auto"/>
              <w:bottom w:val="single" w:sz="4" w:space="0" w:color="auto"/>
              <w:right w:val="single" w:sz="8" w:space="0" w:color="000000"/>
            </w:tcBorders>
            <w:vAlign w:val="center"/>
            <w:hideMark/>
          </w:tcPr>
          <w:p w14:paraId="3B8FB5C6" w14:textId="77777777" w:rsidR="00833668" w:rsidRPr="00833668" w:rsidRDefault="00833668" w:rsidP="00833668">
            <w:pPr>
              <w:jc w:val="center"/>
              <w:rPr>
                <w:rFonts w:ascii="Calibri" w:hAnsi="Calibri" w:cs="Calibri"/>
                <w:b/>
                <w:bCs/>
                <w:color w:val="000000"/>
                <w:sz w:val="28"/>
                <w:szCs w:val="28"/>
              </w:rPr>
            </w:pPr>
            <w:r w:rsidRPr="00833668">
              <w:rPr>
                <w:rFonts w:ascii="Calibri" w:eastAsia="Calibri" w:hAnsi="Calibri" w:cs="Calibri"/>
                <w:b/>
                <w:bCs/>
                <w:color w:val="000000"/>
                <w:sz w:val="28"/>
                <w:szCs w:val="28"/>
              </w:rPr>
              <w:t>COMPETENCY: Interpersonal &amp; Communication Skills</w:t>
            </w:r>
          </w:p>
        </w:tc>
      </w:tr>
      <w:tr w:rsidR="00833668" w:rsidRPr="00833668" w14:paraId="306523EF" w14:textId="77777777" w:rsidTr="00C1669E">
        <w:trPr>
          <w:trHeight w:val="70"/>
        </w:trPr>
        <w:tc>
          <w:tcPr>
            <w:tcW w:w="3079" w:type="dxa"/>
            <w:tcBorders>
              <w:top w:val="single" w:sz="4" w:space="0" w:color="auto"/>
              <w:left w:val="single" w:sz="8" w:space="0" w:color="auto"/>
              <w:bottom w:val="single" w:sz="8" w:space="0" w:color="auto"/>
              <w:right w:val="single" w:sz="8" w:space="0" w:color="auto"/>
            </w:tcBorders>
            <w:vAlign w:val="center"/>
            <w:hideMark/>
          </w:tcPr>
          <w:p w14:paraId="31777DBD" w14:textId="77777777" w:rsidR="00833668" w:rsidRPr="00833668" w:rsidRDefault="00833668" w:rsidP="00833668">
            <w:pPr>
              <w:jc w:val="center"/>
              <w:rPr>
                <w:rFonts w:ascii="Calibri" w:hAnsi="Calibri" w:cs="Calibri"/>
                <w:b/>
                <w:bCs/>
                <w:color w:val="000000"/>
                <w:sz w:val="24"/>
                <w:szCs w:val="24"/>
              </w:rPr>
            </w:pPr>
            <w:r w:rsidRPr="00833668">
              <w:rPr>
                <w:rFonts w:ascii="Calibri" w:eastAsia="Calibri" w:hAnsi="Calibri" w:cs="Calibri"/>
                <w:b/>
                <w:bCs/>
                <w:color w:val="000000"/>
                <w:sz w:val="24"/>
                <w:szCs w:val="24"/>
              </w:rPr>
              <w:t>TOPIC</w:t>
            </w:r>
          </w:p>
        </w:tc>
        <w:tc>
          <w:tcPr>
            <w:tcW w:w="3931" w:type="dxa"/>
            <w:tcBorders>
              <w:top w:val="single" w:sz="4" w:space="0" w:color="auto"/>
              <w:left w:val="nil"/>
              <w:bottom w:val="single" w:sz="8" w:space="0" w:color="auto"/>
              <w:right w:val="single" w:sz="8" w:space="0" w:color="auto"/>
            </w:tcBorders>
            <w:vAlign w:val="center"/>
            <w:hideMark/>
          </w:tcPr>
          <w:p w14:paraId="501F8C35" w14:textId="77777777" w:rsidR="00833668" w:rsidRPr="00833668" w:rsidRDefault="00833668" w:rsidP="00833668">
            <w:pPr>
              <w:jc w:val="center"/>
              <w:rPr>
                <w:rFonts w:ascii="Calibri" w:hAnsi="Calibri" w:cs="Calibri"/>
                <w:b/>
                <w:bCs/>
                <w:color w:val="000000"/>
                <w:sz w:val="24"/>
                <w:szCs w:val="24"/>
              </w:rPr>
            </w:pPr>
            <w:r w:rsidRPr="00833668">
              <w:rPr>
                <w:rFonts w:ascii="Calibri" w:eastAsia="Calibri" w:hAnsi="Calibri" w:cs="Calibri"/>
                <w:b/>
                <w:bCs/>
                <w:color w:val="000000"/>
                <w:sz w:val="24"/>
                <w:szCs w:val="24"/>
              </w:rPr>
              <w:t>Learning Outcome</w:t>
            </w:r>
          </w:p>
        </w:tc>
        <w:tc>
          <w:tcPr>
            <w:tcW w:w="7390" w:type="dxa"/>
            <w:tcBorders>
              <w:top w:val="single" w:sz="4" w:space="0" w:color="auto"/>
              <w:left w:val="nil"/>
              <w:bottom w:val="single" w:sz="8" w:space="0" w:color="auto"/>
              <w:right w:val="single" w:sz="8" w:space="0" w:color="auto"/>
            </w:tcBorders>
            <w:vAlign w:val="center"/>
            <w:hideMark/>
          </w:tcPr>
          <w:p w14:paraId="6552B135" w14:textId="77777777" w:rsidR="00833668" w:rsidRPr="00833668" w:rsidRDefault="00833668" w:rsidP="00833668">
            <w:pPr>
              <w:jc w:val="center"/>
              <w:rPr>
                <w:rFonts w:ascii="Calibri" w:hAnsi="Calibri" w:cs="Calibri"/>
                <w:b/>
                <w:bCs/>
                <w:color w:val="000000"/>
                <w:sz w:val="24"/>
                <w:szCs w:val="24"/>
              </w:rPr>
            </w:pPr>
            <w:r w:rsidRPr="00833668">
              <w:rPr>
                <w:rFonts w:ascii="Calibri" w:eastAsia="Calibri" w:hAnsi="Calibri" w:cs="Calibri"/>
                <w:b/>
                <w:bCs/>
                <w:color w:val="000000"/>
                <w:sz w:val="24"/>
                <w:szCs w:val="24"/>
              </w:rPr>
              <w:t>Instructional Objective</w:t>
            </w:r>
          </w:p>
        </w:tc>
      </w:tr>
      <w:tr w:rsidR="00833668" w:rsidRPr="00833668" w14:paraId="35D38EBE" w14:textId="77777777" w:rsidTr="00C1669E">
        <w:trPr>
          <w:trHeight w:val="187"/>
        </w:trPr>
        <w:tc>
          <w:tcPr>
            <w:tcW w:w="3079" w:type="dxa"/>
            <w:tcBorders>
              <w:top w:val="single" w:sz="8" w:space="0" w:color="auto"/>
              <w:left w:val="single" w:sz="8" w:space="0" w:color="auto"/>
              <w:bottom w:val="single" w:sz="4" w:space="0" w:color="auto"/>
              <w:right w:val="single" w:sz="8" w:space="0" w:color="auto"/>
            </w:tcBorders>
            <w:vAlign w:val="center"/>
            <w:hideMark/>
          </w:tcPr>
          <w:p w14:paraId="33204DF5" w14:textId="77777777" w:rsidR="00833668" w:rsidRPr="00833668" w:rsidRDefault="00833668" w:rsidP="00833668">
            <w:pPr>
              <w:jc w:val="center"/>
              <w:rPr>
                <w:rFonts w:ascii="Calibri" w:hAnsi="Calibri" w:cs="Calibri"/>
                <w:color w:val="000000"/>
                <w:sz w:val="24"/>
                <w:szCs w:val="24"/>
              </w:rPr>
            </w:pPr>
            <w:r w:rsidRPr="00833668">
              <w:rPr>
                <w:rFonts w:ascii="Calibri" w:eastAsia="Calibri" w:hAnsi="Calibri" w:cs="Calibri"/>
                <w:color w:val="000000"/>
                <w:sz w:val="24"/>
                <w:szCs w:val="24"/>
              </w:rPr>
              <w:t>Oral Communication</w:t>
            </w:r>
          </w:p>
        </w:tc>
        <w:tc>
          <w:tcPr>
            <w:tcW w:w="3931" w:type="dxa"/>
            <w:tcBorders>
              <w:top w:val="single" w:sz="8" w:space="0" w:color="auto"/>
              <w:left w:val="nil"/>
              <w:bottom w:val="single" w:sz="4" w:space="0" w:color="auto"/>
              <w:right w:val="single" w:sz="8" w:space="0" w:color="auto"/>
            </w:tcBorders>
            <w:vAlign w:val="center"/>
            <w:hideMark/>
          </w:tcPr>
          <w:p w14:paraId="795B8A70" w14:textId="77777777" w:rsidR="00833668" w:rsidRPr="00833668" w:rsidRDefault="00833668" w:rsidP="00833668">
            <w:pPr>
              <w:jc w:val="center"/>
              <w:rPr>
                <w:rFonts w:ascii="Calibri" w:hAnsi="Calibri" w:cs="Calibri"/>
                <w:color w:val="000000"/>
                <w:sz w:val="24"/>
                <w:szCs w:val="24"/>
              </w:rPr>
            </w:pPr>
            <w:r w:rsidRPr="00833668">
              <w:rPr>
                <w:rFonts w:ascii="Calibri" w:eastAsia="Calibri" w:hAnsi="Calibri" w:cs="Calibri"/>
                <w:color w:val="000000"/>
                <w:sz w:val="24"/>
                <w:szCs w:val="24"/>
              </w:rPr>
              <w:t>Demonstrate ability of oral communication</w:t>
            </w:r>
          </w:p>
        </w:tc>
        <w:tc>
          <w:tcPr>
            <w:tcW w:w="7390" w:type="dxa"/>
            <w:tcBorders>
              <w:top w:val="single" w:sz="8" w:space="0" w:color="auto"/>
              <w:left w:val="nil"/>
              <w:bottom w:val="single" w:sz="4" w:space="0" w:color="auto"/>
              <w:right w:val="single" w:sz="8" w:space="0" w:color="auto"/>
            </w:tcBorders>
            <w:vAlign w:val="center"/>
            <w:hideMark/>
          </w:tcPr>
          <w:p w14:paraId="47DAF41B" w14:textId="77777777" w:rsidR="00833668" w:rsidRPr="00833668" w:rsidRDefault="00833668" w:rsidP="00833668">
            <w:pPr>
              <w:rPr>
                <w:rFonts w:ascii="Calibri" w:hAnsi="Calibri" w:cs="Calibri"/>
                <w:color w:val="000000"/>
                <w:sz w:val="24"/>
                <w:szCs w:val="24"/>
              </w:rPr>
            </w:pPr>
            <w:r w:rsidRPr="00833668">
              <w:rPr>
                <w:rFonts w:ascii="Calibri" w:eastAsia="Calibri" w:hAnsi="Calibri" w:cs="Calibri"/>
                <w:color w:val="000000"/>
                <w:sz w:val="24"/>
                <w:szCs w:val="24"/>
              </w:rPr>
              <w:t>*Be able to present a patient to a preceptor in a case presentation fashion</w:t>
            </w:r>
            <w:r w:rsidRPr="00833668">
              <w:rPr>
                <w:rFonts w:ascii="Calibri" w:eastAsia="Calibri" w:hAnsi="Calibri" w:cs="Calibri"/>
                <w:color w:val="000000"/>
                <w:sz w:val="24"/>
                <w:szCs w:val="24"/>
              </w:rPr>
              <w:br/>
              <w:t>*Be able to discuss the patient with preceptor</w:t>
            </w:r>
          </w:p>
        </w:tc>
      </w:tr>
      <w:tr w:rsidR="00833668" w:rsidRPr="00833668" w14:paraId="08E2AE51" w14:textId="77777777" w:rsidTr="00C1669E">
        <w:trPr>
          <w:trHeight w:val="467"/>
        </w:trPr>
        <w:tc>
          <w:tcPr>
            <w:tcW w:w="3079" w:type="dxa"/>
            <w:tcBorders>
              <w:top w:val="single" w:sz="4" w:space="0" w:color="auto"/>
              <w:left w:val="single" w:sz="8" w:space="0" w:color="auto"/>
              <w:bottom w:val="single" w:sz="8" w:space="0" w:color="auto"/>
              <w:right w:val="single" w:sz="8" w:space="0" w:color="auto"/>
            </w:tcBorders>
            <w:vAlign w:val="center"/>
            <w:hideMark/>
          </w:tcPr>
          <w:p w14:paraId="1017EE30" w14:textId="77777777" w:rsidR="00833668" w:rsidRPr="00833668" w:rsidRDefault="00833668" w:rsidP="00833668">
            <w:pPr>
              <w:jc w:val="center"/>
              <w:rPr>
                <w:rFonts w:ascii="Calibri" w:hAnsi="Calibri" w:cs="Calibri"/>
                <w:color w:val="000000"/>
                <w:sz w:val="24"/>
                <w:szCs w:val="24"/>
              </w:rPr>
            </w:pPr>
            <w:r w:rsidRPr="00833668">
              <w:rPr>
                <w:rFonts w:ascii="Calibri" w:eastAsia="Calibri" w:hAnsi="Calibri" w:cs="Calibri"/>
                <w:color w:val="000000"/>
                <w:sz w:val="24"/>
                <w:szCs w:val="24"/>
              </w:rPr>
              <w:t>Rapport</w:t>
            </w:r>
          </w:p>
        </w:tc>
        <w:tc>
          <w:tcPr>
            <w:tcW w:w="3931" w:type="dxa"/>
            <w:tcBorders>
              <w:top w:val="single" w:sz="4" w:space="0" w:color="auto"/>
              <w:left w:val="nil"/>
              <w:bottom w:val="single" w:sz="8" w:space="0" w:color="auto"/>
              <w:right w:val="single" w:sz="8" w:space="0" w:color="auto"/>
            </w:tcBorders>
            <w:vAlign w:val="center"/>
            <w:hideMark/>
          </w:tcPr>
          <w:p w14:paraId="01194EC7" w14:textId="77777777" w:rsidR="00833668" w:rsidRPr="00833668" w:rsidRDefault="00833668" w:rsidP="00833668">
            <w:pPr>
              <w:jc w:val="center"/>
              <w:rPr>
                <w:rFonts w:ascii="Calibri" w:hAnsi="Calibri" w:cs="Calibri"/>
                <w:color w:val="000000"/>
                <w:sz w:val="24"/>
                <w:szCs w:val="24"/>
              </w:rPr>
            </w:pPr>
            <w:r w:rsidRPr="00833668">
              <w:rPr>
                <w:rFonts w:ascii="Calibri" w:eastAsia="Calibri" w:hAnsi="Calibri" w:cs="Calibri"/>
                <w:color w:val="000000"/>
                <w:sz w:val="24"/>
                <w:szCs w:val="24"/>
              </w:rPr>
              <w:t>Demonstrate ability to establish rapport with patients/families and medical staff</w:t>
            </w:r>
          </w:p>
        </w:tc>
        <w:tc>
          <w:tcPr>
            <w:tcW w:w="7390" w:type="dxa"/>
            <w:tcBorders>
              <w:top w:val="single" w:sz="4" w:space="0" w:color="auto"/>
              <w:left w:val="nil"/>
              <w:bottom w:val="single" w:sz="8" w:space="0" w:color="auto"/>
              <w:right w:val="single" w:sz="8" w:space="0" w:color="auto"/>
            </w:tcBorders>
            <w:vAlign w:val="center"/>
            <w:hideMark/>
          </w:tcPr>
          <w:p w14:paraId="42EFE9A1" w14:textId="53F9A694" w:rsidR="00833668" w:rsidRPr="00833668" w:rsidRDefault="00C44E21" w:rsidP="00833668">
            <w:pPr>
              <w:rPr>
                <w:rFonts w:ascii="Calibri" w:hAnsi="Calibri" w:cs="Calibri"/>
                <w:color w:val="000000"/>
                <w:sz w:val="24"/>
                <w:szCs w:val="24"/>
              </w:rPr>
            </w:pPr>
            <w:r w:rsidRPr="00833668">
              <w:rPr>
                <w:rFonts w:ascii="Calibri" w:eastAsia="Calibri" w:hAnsi="Calibri" w:cs="Calibri"/>
                <w:color w:val="000000"/>
                <w:sz w:val="24"/>
                <w:szCs w:val="24"/>
              </w:rPr>
              <w:t>Demonstrate ability to establish rapport with patients/families and medical staff</w:t>
            </w:r>
          </w:p>
        </w:tc>
      </w:tr>
      <w:tr w:rsidR="00833668" w:rsidRPr="00833668" w14:paraId="2A3D1ED7" w14:textId="77777777" w:rsidTr="00C1669E">
        <w:trPr>
          <w:trHeight w:val="205"/>
        </w:trPr>
        <w:tc>
          <w:tcPr>
            <w:tcW w:w="3079" w:type="dxa"/>
            <w:tcBorders>
              <w:top w:val="nil"/>
              <w:left w:val="single" w:sz="8" w:space="0" w:color="auto"/>
              <w:bottom w:val="single" w:sz="8" w:space="0" w:color="auto"/>
              <w:right w:val="single" w:sz="8" w:space="0" w:color="auto"/>
            </w:tcBorders>
            <w:vAlign w:val="center"/>
            <w:hideMark/>
          </w:tcPr>
          <w:p w14:paraId="7B461CC8" w14:textId="77777777" w:rsidR="00833668" w:rsidRPr="00833668" w:rsidRDefault="00833668" w:rsidP="00833668">
            <w:pPr>
              <w:jc w:val="center"/>
              <w:rPr>
                <w:rFonts w:ascii="Calibri" w:hAnsi="Calibri" w:cs="Calibri"/>
                <w:color w:val="000000"/>
                <w:sz w:val="24"/>
                <w:szCs w:val="24"/>
              </w:rPr>
            </w:pPr>
            <w:r w:rsidRPr="00833668">
              <w:rPr>
                <w:rFonts w:ascii="Calibri" w:eastAsia="Calibri" w:hAnsi="Calibri" w:cs="Calibri"/>
                <w:color w:val="000000"/>
                <w:sz w:val="24"/>
                <w:szCs w:val="24"/>
              </w:rPr>
              <w:t>Working Collaboratively</w:t>
            </w:r>
          </w:p>
        </w:tc>
        <w:tc>
          <w:tcPr>
            <w:tcW w:w="3931" w:type="dxa"/>
            <w:tcBorders>
              <w:top w:val="nil"/>
              <w:left w:val="nil"/>
              <w:bottom w:val="single" w:sz="8" w:space="0" w:color="auto"/>
              <w:right w:val="single" w:sz="8" w:space="0" w:color="auto"/>
            </w:tcBorders>
            <w:vAlign w:val="center"/>
            <w:hideMark/>
          </w:tcPr>
          <w:p w14:paraId="4BCB302C" w14:textId="77777777" w:rsidR="00833668" w:rsidRPr="00833668" w:rsidRDefault="00833668" w:rsidP="00833668">
            <w:pPr>
              <w:jc w:val="center"/>
              <w:rPr>
                <w:rFonts w:ascii="Calibri" w:hAnsi="Calibri" w:cs="Calibri"/>
                <w:color w:val="000000"/>
                <w:sz w:val="24"/>
                <w:szCs w:val="24"/>
              </w:rPr>
            </w:pPr>
            <w:r w:rsidRPr="00833668">
              <w:rPr>
                <w:rFonts w:ascii="Calibri" w:eastAsia="Calibri" w:hAnsi="Calibri" w:cs="Calibri"/>
                <w:color w:val="000000"/>
                <w:sz w:val="24"/>
                <w:szCs w:val="24"/>
              </w:rPr>
              <w:t>Demonstrate ability to work collaboratively in an interprofessional patient-centered team</w:t>
            </w:r>
          </w:p>
        </w:tc>
        <w:tc>
          <w:tcPr>
            <w:tcW w:w="7390" w:type="dxa"/>
            <w:tcBorders>
              <w:top w:val="nil"/>
              <w:left w:val="nil"/>
              <w:bottom w:val="single" w:sz="8" w:space="0" w:color="auto"/>
              <w:right w:val="single" w:sz="8" w:space="0" w:color="auto"/>
            </w:tcBorders>
            <w:vAlign w:val="center"/>
            <w:hideMark/>
          </w:tcPr>
          <w:p w14:paraId="4D03EA37" w14:textId="7CAA7E70" w:rsidR="00833668" w:rsidRPr="00833668" w:rsidRDefault="00C44E21" w:rsidP="00833668">
            <w:pPr>
              <w:rPr>
                <w:rFonts w:ascii="Calibri" w:hAnsi="Calibri" w:cs="Calibri"/>
                <w:color w:val="000000"/>
                <w:sz w:val="24"/>
                <w:szCs w:val="24"/>
              </w:rPr>
            </w:pPr>
            <w:r w:rsidRPr="00833668">
              <w:rPr>
                <w:rFonts w:ascii="Calibri" w:eastAsia="Calibri" w:hAnsi="Calibri" w:cs="Calibri"/>
                <w:color w:val="000000"/>
                <w:sz w:val="24"/>
                <w:szCs w:val="24"/>
              </w:rPr>
              <w:t>Demonstrate ability to work collaboratively in an interprofessional patient-centered team</w:t>
            </w:r>
          </w:p>
        </w:tc>
      </w:tr>
      <w:tr w:rsidR="00833668" w:rsidRPr="00833668" w14:paraId="40F23EDE" w14:textId="77777777" w:rsidTr="00C1669E">
        <w:trPr>
          <w:trHeight w:val="60"/>
        </w:trPr>
        <w:tc>
          <w:tcPr>
            <w:tcW w:w="3079" w:type="dxa"/>
            <w:tcBorders>
              <w:top w:val="nil"/>
              <w:left w:val="single" w:sz="8" w:space="0" w:color="auto"/>
              <w:bottom w:val="nil"/>
              <w:right w:val="single" w:sz="8" w:space="0" w:color="auto"/>
            </w:tcBorders>
            <w:vAlign w:val="center"/>
            <w:hideMark/>
          </w:tcPr>
          <w:p w14:paraId="05D4F64D" w14:textId="77777777" w:rsidR="00833668" w:rsidRPr="00833668" w:rsidRDefault="00833668" w:rsidP="00833668">
            <w:pPr>
              <w:jc w:val="center"/>
              <w:rPr>
                <w:rFonts w:ascii="Calibri" w:hAnsi="Calibri" w:cs="Calibri"/>
                <w:color w:val="000000"/>
                <w:sz w:val="24"/>
                <w:szCs w:val="24"/>
              </w:rPr>
            </w:pPr>
            <w:r w:rsidRPr="00833668">
              <w:rPr>
                <w:rFonts w:ascii="Calibri" w:eastAsia="Calibri" w:hAnsi="Calibri" w:cs="Calibri"/>
                <w:color w:val="000000"/>
                <w:sz w:val="24"/>
                <w:szCs w:val="24"/>
              </w:rPr>
              <w:t>Written Communication</w:t>
            </w:r>
          </w:p>
        </w:tc>
        <w:tc>
          <w:tcPr>
            <w:tcW w:w="3931" w:type="dxa"/>
            <w:tcBorders>
              <w:top w:val="nil"/>
              <w:left w:val="nil"/>
              <w:bottom w:val="nil"/>
              <w:right w:val="single" w:sz="8" w:space="0" w:color="auto"/>
            </w:tcBorders>
            <w:vAlign w:val="center"/>
            <w:hideMark/>
          </w:tcPr>
          <w:p w14:paraId="55F9936E" w14:textId="77777777" w:rsidR="00833668" w:rsidRPr="00833668" w:rsidRDefault="00833668" w:rsidP="00833668">
            <w:pPr>
              <w:jc w:val="center"/>
              <w:rPr>
                <w:rFonts w:ascii="Calibri" w:hAnsi="Calibri" w:cs="Calibri"/>
                <w:color w:val="000000"/>
                <w:sz w:val="24"/>
                <w:szCs w:val="24"/>
              </w:rPr>
            </w:pPr>
            <w:r w:rsidRPr="00833668">
              <w:rPr>
                <w:rFonts w:ascii="Calibri" w:eastAsia="Calibri" w:hAnsi="Calibri" w:cs="Calibri"/>
                <w:color w:val="000000"/>
                <w:sz w:val="24"/>
                <w:szCs w:val="24"/>
              </w:rPr>
              <w:t>Demonstrate ability to document pertinent information</w:t>
            </w:r>
          </w:p>
        </w:tc>
        <w:tc>
          <w:tcPr>
            <w:tcW w:w="7390" w:type="dxa"/>
            <w:tcBorders>
              <w:top w:val="nil"/>
              <w:left w:val="nil"/>
              <w:bottom w:val="single" w:sz="8" w:space="0" w:color="auto"/>
              <w:right w:val="single" w:sz="8" w:space="0" w:color="auto"/>
            </w:tcBorders>
            <w:vAlign w:val="center"/>
            <w:hideMark/>
          </w:tcPr>
          <w:p w14:paraId="6299CA49" w14:textId="77777777" w:rsidR="00833668" w:rsidRPr="00833668" w:rsidRDefault="00833668" w:rsidP="00833668">
            <w:pPr>
              <w:rPr>
                <w:rFonts w:ascii="Calibri" w:hAnsi="Calibri" w:cs="Calibri"/>
                <w:color w:val="000000"/>
                <w:sz w:val="24"/>
                <w:szCs w:val="24"/>
              </w:rPr>
            </w:pPr>
            <w:r w:rsidRPr="00833668">
              <w:rPr>
                <w:rFonts w:ascii="Calibri" w:eastAsia="Calibri" w:hAnsi="Calibri" w:cs="Calibri"/>
                <w:color w:val="000000"/>
                <w:sz w:val="24"/>
                <w:szCs w:val="24"/>
              </w:rPr>
              <w:t>*List the appropriate components of an HPI</w:t>
            </w:r>
            <w:r w:rsidRPr="00833668">
              <w:rPr>
                <w:rFonts w:ascii="Calibri" w:eastAsia="Calibri" w:hAnsi="Calibri" w:cs="Calibri"/>
                <w:color w:val="000000"/>
                <w:sz w:val="24"/>
                <w:szCs w:val="24"/>
              </w:rPr>
              <w:br/>
              <w:t>*List the appropriate components of FSMH</w:t>
            </w:r>
            <w:r w:rsidRPr="00833668">
              <w:rPr>
                <w:rFonts w:ascii="Calibri" w:eastAsia="Calibri" w:hAnsi="Calibri" w:cs="Calibri"/>
                <w:color w:val="000000"/>
                <w:sz w:val="24"/>
                <w:szCs w:val="24"/>
              </w:rPr>
              <w:br/>
              <w:t>*List the appropriate components of a physical exam</w:t>
            </w:r>
            <w:r w:rsidRPr="00833668">
              <w:rPr>
                <w:rFonts w:ascii="Calibri" w:eastAsia="Calibri" w:hAnsi="Calibri" w:cs="Calibri"/>
                <w:color w:val="000000"/>
                <w:sz w:val="24"/>
                <w:szCs w:val="24"/>
              </w:rPr>
              <w:br/>
              <w:t>*Be able to appropriately list the diagnosis in order</w:t>
            </w:r>
            <w:r w:rsidRPr="00833668">
              <w:rPr>
                <w:rFonts w:ascii="Calibri" w:eastAsia="Calibri" w:hAnsi="Calibri" w:cs="Calibri"/>
                <w:color w:val="000000"/>
                <w:sz w:val="24"/>
                <w:szCs w:val="24"/>
              </w:rPr>
              <w:br/>
              <w:t>*Be able to write an appropriate assessment and plan</w:t>
            </w:r>
          </w:p>
        </w:tc>
      </w:tr>
      <w:tr w:rsidR="00833668" w:rsidRPr="00833668" w14:paraId="694D781A" w14:textId="77777777" w:rsidTr="00C1669E">
        <w:trPr>
          <w:trHeight w:val="60"/>
        </w:trPr>
        <w:tc>
          <w:tcPr>
            <w:tcW w:w="14400" w:type="dxa"/>
            <w:gridSpan w:val="3"/>
            <w:tcBorders>
              <w:top w:val="single" w:sz="8" w:space="0" w:color="auto"/>
              <w:left w:val="single" w:sz="8" w:space="0" w:color="auto"/>
              <w:bottom w:val="single" w:sz="8" w:space="0" w:color="auto"/>
              <w:right w:val="single" w:sz="8" w:space="0" w:color="000000"/>
            </w:tcBorders>
            <w:vAlign w:val="center"/>
            <w:hideMark/>
          </w:tcPr>
          <w:p w14:paraId="28629727" w14:textId="77777777" w:rsidR="00833668" w:rsidRPr="00833668" w:rsidRDefault="00833668" w:rsidP="00833668">
            <w:pPr>
              <w:jc w:val="center"/>
              <w:rPr>
                <w:rFonts w:ascii="Calibri" w:hAnsi="Calibri" w:cs="Calibri"/>
                <w:b/>
                <w:bCs/>
                <w:color w:val="000000"/>
                <w:sz w:val="28"/>
                <w:szCs w:val="28"/>
              </w:rPr>
            </w:pPr>
            <w:r w:rsidRPr="00833668">
              <w:rPr>
                <w:rFonts w:ascii="Calibri" w:eastAsia="Calibri" w:hAnsi="Calibri" w:cs="Calibri"/>
                <w:b/>
                <w:bCs/>
                <w:color w:val="000000"/>
                <w:sz w:val="28"/>
                <w:szCs w:val="28"/>
              </w:rPr>
              <w:t>COMPETENCY: Patient Care</w:t>
            </w:r>
          </w:p>
        </w:tc>
      </w:tr>
      <w:tr w:rsidR="00833668" w:rsidRPr="00833668" w14:paraId="64558361" w14:textId="77777777" w:rsidTr="00C1669E">
        <w:trPr>
          <w:trHeight w:val="144"/>
        </w:trPr>
        <w:tc>
          <w:tcPr>
            <w:tcW w:w="3079" w:type="dxa"/>
            <w:tcBorders>
              <w:top w:val="nil"/>
              <w:left w:val="single" w:sz="8" w:space="0" w:color="auto"/>
              <w:bottom w:val="single" w:sz="8" w:space="0" w:color="auto"/>
              <w:right w:val="single" w:sz="8" w:space="0" w:color="auto"/>
            </w:tcBorders>
            <w:vAlign w:val="center"/>
            <w:hideMark/>
          </w:tcPr>
          <w:p w14:paraId="5C055B7B" w14:textId="77777777" w:rsidR="00833668" w:rsidRPr="00833668" w:rsidRDefault="00833668" w:rsidP="00833668">
            <w:pPr>
              <w:jc w:val="center"/>
              <w:rPr>
                <w:rFonts w:ascii="Calibri" w:hAnsi="Calibri" w:cs="Calibri"/>
                <w:b/>
                <w:bCs/>
                <w:color w:val="000000"/>
                <w:sz w:val="24"/>
                <w:szCs w:val="24"/>
              </w:rPr>
            </w:pPr>
            <w:r w:rsidRPr="00833668">
              <w:rPr>
                <w:rFonts w:ascii="Calibri" w:eastAsia="Calibri" w:hAnsi="Calibri" w:cs="Calibri"/>
                <w:b/>
                <w:bCs/>
                <w:color w:val="000000"/>
                <w:sz w:val="24"/>
                <w:szCs w:val="24"/>
              </w:rPr>
              <w:t>TOPIC</w:t>
            </w:r>
          </w:p>
        </w:tc>
        <w:tc>
          <w:tcPr>
            <w:tcW w:w="3931" w:type="dxa"/>
            <w:tcBorders>
              <w:top w:val="nil"/>
              <w:left w:val="nil"/>
              <w:bottom w:val="single" w:sz="8" w:space="0" w:color="auto"/>
              <w:right w:val="single" w:sz="8" w:space="0" w:color="auto"/>
            </w:tcBorders>
            <w:vAlign w:val="center"/>
            <w:hideMark/>
          </w:tcPr>
          <w:p w14:paraId="549355F3" w14:textId="77777777" w:rsidR="00833668" w:rsidRPr="00833668" w:rsidRDefault="00833668" w:rsidP="00833668">
            <w:pPr>
              <w:jc w:val="center"/>
              <w:rPr>
                <w:rFonts w:ascii="Calibri" w:hAnsi="Calibri" w:cs="Calibri"/>
                <w:b/>
                <w:bCs/>
                <w:color w:val="000000"/>
                <w:sz w:val="24"/>
                <w:szCs w:val="24"/>
              </w:rPr>
            </w:pPr>
            <w:r w:rsidRPr="00833668">
              <w:rPr>
                <w:rFonts w:ascii="Calibri" w:eastAsia="Calibri" w:hAnsi="Calibri" w:cs="Calibri"/>
                <w:b/>
                <w:bCs/>
                <w:color w:val="000000"/>
                <w:sz w:val="24"/>
                <w:szCs w:val="24"/>
              </w:rPr>
              <w:t>Learning Outcome</w:t>
            </w:r>
          </w:p>
        </w:tc>
        <w:tc>
          <w:tcPr>
            <w:tcW w:w="7390" w:type="dxa"/>
            <w:tcBorders>
              <w:top w:val="nil"/>
              <w:left w:val="nil"/>
              <w:bottom w:val="single" w:sz="8" w:space="0" w:color="auto"/>
              <w:right w:val="single" w:sz="8" w:space="0" w:color="auto"/>
            </w:tcBorders>
            <w:vAlign w:val="center"/>
            <w:hideMark/>
          </w:tcPr>
          <w:p w14:paraId="33552412" w14:textId="77777777" w:rsidR="00833668" w:rsidRPr="00833668" w:rsidRDefault="00833668" w:rsidP="00833668">
            <w:pPr>
              <w:jc w:val="center"/>
              <w:rPr>
                <w:rFonts w:ascii="Calibri" w:hAnsi="Calibri" w:cs="Calibri"/>
                <w:b/>
                <w:bCs/>
                <w:color w:val="000000"/>
                <w:sz w:val="24"/>
                <w:szCs w:val="24"/>
              </w:rPr>
            </w:pPr>
            <w:r w:rsidRPr="00833668">
              <w:rPr>
                <w:rFonts w:ascii="Calibri" w:eastAsia="Calibri" w:hAnsi="Calibri" w:cs="Calibri"/>
                <w:b/>
                <w:bCs/>
                <w:color w:val="000000"/>
                <w:sz w:val="24"/>
                <w:szCs w:val="24"/>
              </w:rPr>
              <w:t>Instructional Objective</w:t>
            </w:r>
          </w:p>
        </w:tc>
      </w:tr>
      <w:tr w:rsidR="00833668" w:rsidRPr="00833668" w14:paraId="4D3DB116" w14:textId="77777777" w:rsidTr="00C1669E">
        <w:trPr>
          <w:trHeight w:val="1600"/>
        </w:trPr>
        <w:tc>
          <w:tcPr>
            <w:tcW w:w="3079" w:type="dxa"/>
            <w:tcBorders>
              <w:top w:val="single" w:sz="8" w:space="0" w:color="auto"/>
              <w:left w:val="single" w:sz="8" w:space="0" w:color="auto"/>
              <w:bottom w:val="single" w:sz="4" w:space="0" w:color="auto"/>
              <w:right w:val="single" w:sz="8" w:space="0" w:color="auto"/>
            </w:tcBorders>
            <w:vAlign w:val="center"/>
            <w:hideMark/>
          </w:tcPr>
          <w:p w14:paraId="3F9E0CF6" w14:textId="77777777" w:rsidR="00833668" w:rsidRPr="00833668" w:rsidRDefault="00833668" w:rsidP="00833668">
            <w:pPr>
              <w:jc w:val="center"/>
              <w:rPr>
                <w:rFonts w:ascii="Calibri" w:hAnsi="Calibri" w:cs="Calibri"/>
                <w:color w:val="000000"/>
                <w:sz w:val="24"/>
                <w:szCs w:val="24"/>
              </w:rPr>
            </w:pPr>
            <w:r w:rsidRPr="00833668">
              <w:rPr>
                <w:rFonts w:ascii="Calibri" w:eastAsia="Calibri" w:hAnsi="Calibri" w:cs="Calibri"/>
                <w:color w:val="000000"/>
                <w:sz w:val="24"/>
                <w:szCs w:val="24"/>
              </w:rPr>
              <w:lastRenderedPageBreak/>
              <w:t>History</w:t>
            </w:r>
          </w:p>
        </w:tc>
        <w:tc>
          <w:tcPr>
            <w:tcW w:w="3931" w:type="dxa"/>
            <w:tcBorders>
              <w:top w:val="single" w:sz="8" w:space="0" w:color="auto"/>
              <w:left w:val="nil"/>
              <w:bottom w:val="single" w:sz="4" w:space="0" w:color="auto"/>
              <w:right w:val="single" w:sz="8" w:space="0" w:color="auto"/>
            </w:tcBorders>
            <w:vAlign w:val="center"/>
            <w:hideMark/>
          </w:tcPr>
          <w:p w14:paraId="2D640259" w14:textId="77777777" w:rsidR="00833668" w:rsidRPr="00833668" w:rsidRDefault="00833668" w:rsidP="00833668">
            <w:pPr>
              <w:jc w:val="center"/>
              <w:rPr>
                <w:rFonts w:ascii="Calibri" w:hAnsi="Calibri" w:cs="Calibri"/>
                <w:color w:val="000000"/>
                <w:sz w:val="24"/>
                <w:szCs w:val="24"/>
              </w:rPr>
            </w:pPr>
            <w:r w:rsidRPr="00833668">
              <w:rPr>
                <w:rFonts w:ascii="Calibri" w:eastAsia="Calibri" w:hAnsi="Calibri" w:cs="Calibri"/>
                <w:color w:val="000000"/>
                <w:sz w:val="24"/>
                <w:szCs w:val="24"/>
              </w:rPr>
              <w:t>Demonstrate ability to perform a history of present illness</w:t>
            </w:r>
          </w:p>
        </w:tc>
        <w:tc>
          <w:tcPr>
            <w:tcW w:w="7390" w:type="dxa"/>
            <w:tcBorders>
              <w:top w:val="single" w:sz="8" w:space="0" w:color="auto"/>
              <w:left w:val="nil"/>
              <w:bottom w:val="single" w:sz="4" w:space="0" w:color="auto"/>
              <w:right w:val="single" w:sz="8" w:space="0" w:color="auto"/>
            </w:tcBorders>
            <w:vAlign w:val="center"/>
            <w:hideMark/>
          </w:tcPr>
          <w:p w14:paraId="70BAE705" w14:textId="77777777" w:rsidR="00833668" w:rsidRPr="00833668" w:rsidRDefault="00833668" w:rsidP="00833668">
            <w:pPr>
              <w:rPr>
                <w:rFonts w:ascii="Calibri" w:hAnsi="Calibri" w:cs="Calibri"/>
                <w:color w:val="000000"/>
                <w:sz w:val="24"/>
                <w:szCs w:val="24"/>
              </w:rPr>
            </w:pPr>
            <w:r w:rsidRPr="00833668">
              <w:rPr>
                <w:rFonts w:ascii="Calibri" w:eastAsia="Calibri" w:hAnsi="Calibri" w:cs="Calibri"/>
                <w:color w:val="000000"/>
                <w:sz w:val="24"/>
                <w:szCs w:val="24"/>
              </w:rPr>
              <w:t>*Outline the categories and components of a history</w:t>
            </w:r>
            <w:r w:rsidRPr="00833668">
              <w:rPr>
                <w:rFonts w:ascii="Calibri" w:eastAsia="Calibri" w:hAnsi="Calibri" w:cs="Calibri"/>
                <w:color w:val="000000"/>
                <w:sz w:val="24"/>
                <w:szCs w:val="24"/>
              </w:rPr>
              <w:br/>
              <w:t>*List the elements of each category</w:t>
            </w:r>
            <w:r w:rsidRPr="00833668">
              <w:rPr>
                <w:rFonts w:ascii="Calibri" w:eastAsia="Calibri" w:hAnsi="Calibri" w:cs="Calibri"/>
                <w:color w:val="000000"/>
                <w:sz w:val="24"/>
                <w:szCs w:val="24"/>
              </w:rPr>
              <w:br/>
              <w:t xml:space="preserve">*List the objectives of the periodic health assessment </w:t>
            </w:r>
            <w:r w:rsidRPr="00833668">
              <w:rPr>
                <w:rFonts w:ascii="Calibri" w:eastAsia="Calibri" w:hAnsi="Calibri" w:cs="Calibri"/>
                <w:color w:val="000000"/>
                <w:sz w:val="24"/>
                <w:szCs w:val="24"/>
              </w:rPr>
              <w:br/>
              <w:t>*List the components of a complete geriatric assessment</w:t>
            </w:r>
            <w:r w:rsidRPr="00833668">
              <w:rPr>
                <w:rFonts w:ascii="Calibri" w:eastAsia="Calibri" w:hAnsi="Calibri" w:cs="Calibri"/>
                <w:color w:val="000000"/>
                <w:sz w:val="24"/>
                <w:szCs w:val="24"/>
              </w:rPr>
              <w:br/>
              <w:t>*Identify risk factors that contribute to falls in the elderly</w:t>
            </w:r>
            <w:r w:rsidRPr="00833668">
              <w:rPr>
                <w:rFonts w:ascii="Calibri" w:eastAsia="Calibri" w:hAnsi="Calibri" w:cs="Calibri"/>
                <w:color w:val="000000"/>
                <w:sz w:val="24"/>
                <w:szCs w:val="24"/>
              </w:rPr>
              <w:br/>
              <w:t>*Recognize conditions that require immediate support and/or life-saving interventions</w:t>
            </w:r>
          </w:p>
        </w:tc>
      </w:tr>
      <w:tr w:rsidR="00833668" w:rsidRPr="00833668" w14:paraId="738015AA" w14:textId="77777777" w:rsidTr="00C1669E">
        <w:trPr>
          <w:trHeight w:val="170"/>
        </w:trPr>
        <w:tc>
          <w:tcPr>
            <w:tcW w:w="3079" w:type="dxa"/>
            <w:tcBorders>
              <w:top w:val="single" w:sz="4" w:space="0" w:color="auto"/>
              <w:left w:val="single" w:sz="8" w:space="0" w:color="auto"/>
              <w:bottom w:val="single" w:sz="4" w:space="0" w:color="auto"/>
              <w:right w:val="single" w:sz="8" w:space="0" w:color="auto"/>
            </w:tcBorders>
            <w:vAlign w:val="center"/>
            <w:hideMark/>
          </w:tcPr>
          <w:p w14:paraId="52BF8603" w14:textId="77777777" w:rsidR="00833668" w:rsidRPr="00833668" w:rsidRDefault="00833668" w:rsidP="00833668">
            <w:pPr>
              <w:jc w:val="center"/>
              <w:rPr>
                <w:rFonts w:ascii="Calibri" w:hAnsi="Calibri" w:cs="Calibri"/>
                <w:color w:val="000000"/>
                <w:sz w:val="24"/>
                <w:szCs w:val="24"/>
              </w:rPr>
            </w:pPr>
            <w:r w:rsidRPr="00833668">
              <w:rPr>
                <w:rFonts w:ascii="Calibri" w:eastAsia="Calibri" w:hAnsi="Calibri" w:cs="Calibri"/>
                <w:color w:val="000000"/>
                <w:sz w:val="24"/>
                <w:szCs w:val="24"/>
              </w:rPr>
              <w:t>Physical Examination</w:t>
            </w:r>
          </w:p>
        </w:tc>
        <w:tc>
          <w:tcPr>
            <w:tcW w:w="3931" w:type="dxa"/>
            <w:tcBorders>
              <w:top w:val="single" w:sz="4" w:space="0" w:color="auto"/>
              <w:left w:val="nil"/>
              <w:bottom w:val="single" w:sz="4" w:space="0" w:color="auto"/>
              <w:right w:val="single" w:sz="8" w:space="0" w:color="auto"/>
            </w:tcBorders>
            <w:vAlign w:val="center"/>
            <w:hideMark/>
          </w:tcPr>
          <w:p w14:paraId="188505F2" w14:textId="77777777" w:rsidR="00833668" w:rsidRPr="00833668" w:rsidRDefault="00833668" w:rsidP="00833668">
            <w:pPr>
              <w:jc w:val="center"/>
              <w:rPr>
                <w:rFonts w:ascii="Calibri" w:hAnsi="Calibri" w:cs="Calibri"/>
                <w:color w:val="000000"/>
                <w:sz w:val="24"/>
                <w:szCs w:val="24"/>
              </w:rPr>
            </w:pPr>
            <w:r w:rsidRPr="00833668">
              <w:rPr>
                <w:rFonts w:ascii="Calibri" w:eastAsia="Calibri" w:hAnsi="Calibri" w:cs="Calibri"/>
                <w:color w:val="000000"/>
                <w:sz w:val="24"/>
                <w:szCs w:val="24"/>
              </w:rPr>
              <w:t>Demonstrate ability to perform an appropriate physical examination</w:t>
            </w:r>
          </w:p>
        </w:tc>
        <w:tc>
          <w:tcPr>
            <w:tcW w:w="7390" w:type="dxa"/>
            <w:tcBorders>
              <w:top w:val="single" w:sz="4" w:space="0" w:color="auto"/>
              <w:left w:val="nil"/>
              <w:bottom w:val="single" w:sz="4" w:space="0" w:color="auto"/>
              <w:right w:val="single" w:sz="8" w:space="0" w:color="auto"/>
            </w:tcBorders>
            <w:vAlign w:val="center"/>
            <w:hideMark/>
          </w:tcPr>
          <w:p w14:paraId="4241DB1F" w14:textId="77777777" w:rsidR="00833668" w:rsidRPr="00833668" w:rsidRDefault="00833668" w:rsidP="00833668">
            <w:pPr>
              <w:rPr>
                <w:rFonts w:ascii="Calibri" w:hAnsi="Calibri" w:cs="Calibri"/>
                <w:color w:val="000000"/>
                <w:sz w:val="24"/>
                <w:szCs w:val="24"/>
              </w:rPr>
            </w:pPr>
            <w:r w:rsidRPr="00833668">
              <w:rPr>
                <w:rFonts w:ascii="Calibri" w:eastAsia="Calibri" w:hAnsi="Calibri" w:cs="Calibri"/>
                <w:color w:val="000000"/>
                <w:sz w:val="24"/>
                <w:szCs w:val="24"/>
              </w:rPr>
              <w:t>*List components of the physical examination</w:t>
            </w:r>
            <w:r w:rsidRPr="00833668">
              <w:rPr>
                <w:rFonts w:ascii="Calibri" w:eastAsia="Calibri" w:hAnsi="Calibri" w:cs="Calibri"/>
                <w:color w:val="000000"/>
                <w:sz w:val="24"/>
                <w:szCs w:val="24"/>
              </w:rPr>
              <w:br/>
              <w:t>*Prioritize the examination of an emergent problem</w:t>
            </w:r>
          </w:p>
        </w:tc>
      </w:tr>
      <w:tr w:rsidR="00833668" w:rsidRPr="00833668" w14:paraId="3D87AA16" w14:textId="77777777" w:rsidTr="00C1669E">
        <w:trPr>
          <w:trHeight w:val="1007"/>
        </w:trPr>
        <w:tc>
          <w:tcPr>
            <w:tcW w:w="3079" w:type="dxa"/>
            <w:tcBorders>
              <w:top w:val="single" w:sz="4" w:space="0" w:color="auto"/>
              <w:left w:val="single" w:sz="8" w:space="0" w:color="auto"/>
              <w:bottom w:val="single" w:sz="8" w:space="0" w:color="auto"/>
              <w:right w:val="single" w:sz="8" w:space="0" w:color="auto"/>
            </w:tcBorders>
            <w:vAlign w:val="center"/>
            <w:hideMark/>
          </w:tcPr>
          <w:p w14:paraId="13CC200F" w14:textId="77777777" w:rsidR="00833668" w:rsidRPr="00833668" w:rsidRDefault="00833668" w:rsidP="00833668">
            <w:pPr>
              <w:jc w:val="center"/>
              <w:rPr>
                <w:rFonts w:ascii="Calibri" w:hAnsi="Calibri" w:cs="Calibri"/>
                <w:color w:val="000000"/>
                <w:sz w:val="24"/>
                <w:szCs w:val="24"/>
              </w:rPr>
            </w:pPr>
            <w:r w:rsidRPr="00833668">
              <w:rPr>
                <w:rFonts w:ascii="Calibri" w:eastAsia="Calibri" w:hAnsi="Calibri" w:cs="Calibri"/>
                <w:color w:val="000000"/>
                <w:sz w:val="24"/>
                <w:szCs w:val="24"/>
              </w:rPr>
              <w:t>Diagnostic Labs and Imaging</w:t>
            </w:r>
          </w:p>
        </w:tc>
        <w:tc>
          <w:tcPr>
            <w:tcW w:w="3931" w:type="dxa"/>
            <w:tcBorders>
              <w:top w:val="single" w:sz="4" w:space="0" w:color="auto"/>
              <w:left w:val="nil"/>
              <w:bottom w:val="single" w:sz="8" w:space="0" w:color="auto"/>
              <w:right w:val="single" w:sz="8" w:space="0" w:color="auto"/>
            </w:tcBorders>
            <w:vAlign w:val="center"/>
            <w:hideMark/>
          </w:tcPr>
          <w:p w14:paraId="18F69853" w14:textId="77777777" w:rsidR="00833668" w:rsidRPr="00833668" w:rsidRDefault="00833668" w:rsidP="00833668">
            <w:pPr>
              <w:jc w:val="center"/>
              <w:rPr>
                <w:rFonts w:ascii="Calibri" w:hAnsi="Calibri" w:cs="Calibri"/>
                <w:color w:val="000000"/>
                <w:sz w:val="24"/>
                <w:szCs w:val="24"/>
              </w:rPr>
            </w:pPr>
            <w:r w:rsidRPr="00833668">
              <w:rPr>
                <w:rFonts w:ascii="Calibri" w:eastAsia="Calibri" w:hAnsi="Calibri" w:cs="Calibri"/>
                <w:color w:val="000000"/>
                <w:sz w:val="24"/>
                <w:szCs w:val="24"/>
              </w:rPr>
              <w:t>Demonstrate ability to order and interpret diagnostic labs and imaging</w:t>
            </w:r>
          </w:p>
        </w:tc>
        <w:tc>
          <w:tcPr>
            <w:tcW w:w="7390" w:type="dxa"/>
            <w:tcBorders>
              <w:top w:val="single" w:sz="4" w:space="0" w:color="auto"/>
              <w:left w:val="nil"/>
              <w:bottom w:val="single" w:sz="8" w:space="0" w:color="auto"/>
              <w:right w:val="single" w:sz="8" w:space="0" w:color="auto"/>
            </w:tcBorders>
            <w:vAlign w:val="center"/>
            <w:hideMark/>
          </w:tcPr>
          <w:p w14:paraId="473E5675" w14:textId="77777777" w:rsidR="00833668" w:rsidRPr="00833668" w:rsidRDefault="00833668" w:rsidP="00833668">
            <w:pPr>
              <w:rPr>
                <w:rFonts w:ascii="Calibri" w:hAnsi="Calibri" w:cs="Calibri"/>
                <w:color w:val="000000"/>
                <w:sz w:val="24"/>
                <w:szCs w:val="24"/>
              </w:rPr>
            </w:pPr>
            <w:r w:rsidRPr="00833668">
              <w:rPr>
                <w:rFonts w:ascii="Calibri" w:eastAsia="Calibri" w:hAnsi="Calibri" w:cs="Calibri"/>
                <w:color w:val="000000"/>
                <w:sz w:val="24"/>
                <w:szCs w:val="24"/>
              </w:rPr>
              <w:t>*Identify &amp; describe the indications &amp; contraindications of common imaging studies (ex. X-ray, CT, MRI, U/S, EKG, stress tests, EGD, colonoscopy)</w:t>
            </w:r>
            <w:r w:rsidRPr="00833668">
              <w:rPr>
                <w:rFonts w:ascii="Calibri" w:eastAsia="Calibri" w:hAnsi="Calibri" w:cs="Calibri"/>
                <w:color w:val="000000"/>
                <w:sz w:val="24"/>
                <w:szCs w:val="24"/>
              </w:rPr>
              <w:br/>
              <w:t>*Identify &amp; describe the indications &amp; contraindications of common laboratory studies (CBC, U/A, glucose, Hgb A1c, BUN/Cr, electrolytes, LFTs, lipid panel, thyroid function tests, iron studies, blood gases)</w:t>
            </w:r>
          </w:p>
        </w:tc>
      </w:tr>
      <w:tr w:rsidR="00833668" w:rsidRPr="00833668" w14:paraId="423EFC83" w14:textId="77777777" w:rsidTr="00C1669E">
        <w:trPr>
          <w:trHeight w:val="60"/>
        </w:trPr>
        <w:tc>
          <w:tcPr>
            <w:tcW w:w="3079" w:type="dxa"/>
            <w:tcBorders>
              <w:top w:val="nil"/>
              <w:left w:val="single" w:sz="8" w:space="0" w:color="auto"/>
              <w:bottom w:val="single" w:sz="8" w:space="0" w:color="auto"/>
              <w:right w:val="single" w:sz="8" w:space="0" w:color="auto"/>
            </w:tcBorders>
            <w:vAlign w:val="center"/>
            <w:hideMark/>
          </w:tcPr>
          <w:p w14:paraId="1894D0D5" w14:textId="77777777" w:rsidR="00833668" w:rsidRPr="00833668" w:rsidRDefault="00833668" w:rsidP="00833668">
            <w:pPr>
              <w:jc w:val="center"/>
              <w:rPr>
                <w:rFonts w:ascii="Calibri" w:hAnsi="Calibri" w:cs="Calibri"/>
                <w:color w:val="000000"/>
                <w:sz w:val="24"/>
                <w:szCs w:val="24"/>
              </w:rPr>
            </w:pPr>
            <w:r w:rsidRPr="00833668">
              <w:rPr>
                <w:rFonts w:ascii="Calibri" w:eastAsia="Calibri" w:hAnsi="Calibri" w:cs="Calibri"/>
                <w:color w:val="000000"/>
                <w:sz w:val="24"/>
                <w:szCs w:val="24"/>
              </w:rPr>
              <w:t>Differential Diagnosis</w:t>
            </w:r>
          </w:p>
        </w:tc>
        <w:tc>
          <w:tcPr>
            <w:tcW w:w="3931" w:type="dxa"/>
            <w:tcBorders>
              <w:top w:val="nil"/>
              <w:left w:val="nil"/>
              <w:bottom w:val="single" w:sz="8" w:space="0" w:color="auto"/>
              <w:right w:val="single" w:sz="8" w:space="0" w:color="auto"/>
            </w:tcBorders>
            <w:vAlign w:val="center"/>
            <w:hideMark/>
          </w:tcPr>
          <w:p w14:paraId="201C2FC2" w14:textId="77777777" w:rsidR="00833668" w:rsidRPr="00833668" w:rsidRDefault="00833668" w:rsidP="00833668">
            <w:pPr>
              <w:jc w:val="center"/>
              <w:rPr>
                <w:rFonts w:ascii="Calibri" w:hAnsi="Calibri" w:cs="Calibri"/>
                <w:color w:val="000000"/>
                <w:sz w:val="24"/>
                <w:szCs w:val="24"/>
              </w:rPr>
            </w:pPr>
            <w:r w:rsidRPr="00833668">
              <w:rPr>
                <w:rFonts w:ascii="Calibri" w:eastAsia="Calibri" w:hAnsi="Calibri" w:cs="Calibri"/>
                <w:color w:val="000000"/>
                <w:sz w:val="24"/>
                <w:szCs w:val="24"/>
              </w:rPr>
              <w:t>Demonstrate ability to develop a differential diagnosis</w:t>
            </w:r>
          </w:p>
        </w:tc>
        <w:tc>
          <w:tcPr>
            <w:tcW w:w="7390" w:type="dxa"/>
            <w:tcBorders>
              <w:top w:val="nil"/>
              <w:left w:val="nil"/>
              <w:bottom w:val="single" w:sz="8" w:space="0" w:color="auto"/>
              <w:right w:val="single" w:sz="8" w:space="0" w:color="auto"/>
            </w:tcBorders>
            <w:vAlign w:val="center"/>
            <w:hideMark/>
          </w:tcPr>
          <w:p w14:paraId="7460D7AD" w14:textId="44CA2032" w:rsidR="00833668" w:rsidRPr="00833668" w:rsidRDefault="00C44E21" w:rsidP="00833668">
            <w:pPr>
              <w:rPr>
                <w:rFonts w:ascii="Calibri" w:hAnsi="Calibri" w:cs="Calibri"/>
                <w:color w:val="000000"/>
                <w:sz w:val="24"/>
                <w:szCs w:val="24"/>
              </w:rPr>
            </w:pPr>
            <w:r w:rsidRPr="00833668">
              <w:rPr>
                <w:rFonts w:ascii="Calibri" w:eastAsia="Calibri" w:hAnsi="Calibri" w:cs="Calibri"/>
                <w:color w:val="000000"/>
                <w:sz w:val="24"/>
                <w:szCs w:val="24"/>
              </w:rPr>
              <w:t>Demonstrate ability to develop a differential diagnosis</w:t>
            </w:r>
          </w:p>
        </w:tc>
      </w:tr>
      <w:tr w:rsidR="00833668" w:rsidRPr="00833668" w14:paraId="58B1DDB0" w14:textId="77777777" w:rsidTr="00C1669E">
        <w:trPr>
          <w:trHeight w:val="60"/>
        </w:trPr>
        <w:tc>
          <w:tcPr>
            <w:tcW w:w="3079" w:type="dxa"/>
            <w:tcBorders>
              <w:top w:val="nil"/>
              <w:left w:val="single" w:sz="8" w:space="0" w:color="auto"/>
              <w:bottom w:val="single" w:sz="8" w:space="0" w:color="auto"/>
              <w:right w:val="single" w:sz="8" w:space="0" w:color="auto"/>
            </w:tcBorders>
            <w:vAlign w:val="center"/>
            <w:hideMark/>
          </w:tcPr>
          <w:p w14:paraId="056A0064" w14:textId="77777777" w:rsidR="00833668" w:rsidRPr="00833668" w:rsidRDefault="00833668" w:rsidP="00833668">
            <w:pPr>
              <w:jc w:val="center"/>
              <w:rPr>
                <w:rFonts w:ascii="Calibri" w:hAnsi="Calibri" w:cs="Calibri"/>
                <w:color w:val="000000"/>
                <w:sz w:val="24"/>
                <w:szCs w:val="24"/>
              </w:rPr>
            </w:pPr>
            <w:r w:rsidRPr="00833668">
              <w:rPr>
                <w:rFonts w:ascii="Calibri" w:eastAsia="Calibri" w:hAnsi="Calibri" w:cs="Calibri"/>
                <w:color w:val="000000"/>
                <w:sz w:val="24"/>
                <w:szCs w:val="24"/>
              </w:rPr>
              <w:t>Management</w:t>
            </w:r>
          </w:p>
        </w:tc>
        <w:tc>
          <w:tcPr>
            <w:tcW w:w="3931" w:type="dxa"/>
            <w:tcBorders>
              <w:top w:val="nil"/>
              <w:left w:val="nil"/>
              <w:bottom w:val="single" w:sz="8" w:space="0" w:color="auto"/>
              <w:right w:val="single" w:sz="8" w:space="0" w:color="auto"/>
            </w:tcBorders>
            <w:vAlign w:val="center"/>
            <w:hideMark/>
          </w:tcPr>
          <w:p w14:paraId="4E9DA4CA" w14:textId="77777777" w:rsidR="00833668" w:rsidRPr="00833668" w:rsidRDefault="00833668" w:rsidP="00833668">
            <w:pPr>
              <w:jc w:val="center"/>
              <w:rPr>
                <w:rFonts w:ascii="Calibri" w:hAnsi="Calibri" w:cs="Calibri"/>
                <w:color w:val="000000"/>
                <w:sz w:val="24"/>
                <w:szCs w:val="24"/>
              </w:rPr>
            </w:pPr>
            <w:r w:rsidRPr="00833668">
              <w:rPr>
                <w:rFonts w:ascii="Calibri" w:eastAsia="Calibri" w:hAnsi="Calibri" w:cs="Calibri"/>
                <w:color w:val="000000"/>
                <w:sz w:val="24"/>
                <w:szCs w:val="24"/>
              </w:rPr>
              <w:t>Demonstrate ability to develop a management plan</w:t>
            </w:r>
          </w:p>
        </w:tc>
        <w:tc>
          <w:tcPr>
            <w:tcW w:w="7390" w:type="dxa"/>
            <w:tcBorders>
              <w:top w:val="nil"/>
              <w:left w:val="nil"/>
              <w:bottom w:val="single" w:sz="8" w:space="0" w:color="auto"/>
              <w:right w:val="single" w:sz="8" w:space="0" w:color="auto"/>
            </w:tcBorders>
            <w:vAlign w:val="center"/>
            <w:hideMark/>
          </w:tcPr>
          <w:p w14:paraId="10C7B686" w14:textId="6E661E67" w:rsidR="00833668" w:rsidRPr="00833668" w:rsidRDefault="00C44E21" w:rsidP="00833668">
            <w:pPr>
              <w:rPr>
                <w:rFonts w:ascii="Calibri" w:hAnsi="Calibri" w:cs="Calibri"/>
                <w:color w:val="000000"/>
                <w:sz w:val="24"/>
                <w:szCs w:val="24"/>
              </w:rPr>
            </w:pPr>
            <w:r w:rsidRPr="00833668">
              <w:rPr>
                <w:rFonts w:ascii="Calibri" w:eastAsia="Calibri" w:hAnsi="Calibri" w:cs="Calibri"/>
                <w:color w:val="000000"/>
                <w:sz w:val="24"/>
                <w:szCs w:val="24"/>
              </w:rPr>
              <w:t>Demonstrate ability to develop a management plan</w:t>
            </w:r>
          </w:p>
        </w:tc>
      </w:tr>
      <w:tr w:rsidR="00833668" w:rsidRPr="00833668" w14:paraId="492C3CA8" w14:textId="77777777" w:rsidTr="008712F0">
        <w:trPr>
          <w:trHeight w:val="1440"/>
        </w:trPr>
        <w:tc>
          <w:tcPr>
            <w:tcW w:w="3079" w:type="dxa"/>
            <w:tcBorders>
              <w:top w:val="single" w:sz="8" w:space="0" w:color="auto"/>
              <w:left w:val="single" w:sz="8" w:space="0" w:color="auto"/>
              <w:bottom w:val="single" w:sz="4" w:space="0" w:color="auto"/>
              <w:right w:val="single" w:sz="8" w:space="0" w:color="auto"/>
            </w:tcBorders>
            <w:vAlign w:val="center"/>
            <w:hideMark/>
          </w:tcPr>
          <w:p w14:paraId="3A928CD1" w14:textId="77777777" w:rsidR="00833668" w:rsidRPr="00833668" w:rsidRDefault="00833668" w:rsidP="00833668">
            <w:pPr>
              <w:jc w:val="center"/>
              <w:rPr>
                <w:rFonts w:ascii="Calibri" w:hAnsi="Calibri" w:cs="Calibri"/>
                <w:color w:val="000000"/>
                <w:sz w:val="24"/>
                <w:szCs w:val="24"/>
              </w:rPr>
            </w:pPr>
            <w:r w:rsidRPr="00833668">
              <w:rPr>
                <w:rFonts w:ascii="Calibri" w:eastAsia="Calibri" w:hAnsi="Calibri" w:cs="Calibri"/>
                <w:color w:val="000000"/>
                <w:sz w:val="24"/>
                <w:szCs w:val="24"/>
              </w:rPr>
              <w:t>Skills</w:t>
            </w:r>
          </w:p>
        </w:tc>
        <w:tc>
          <w:tcPr>
            <w:tcW w:w="3931" w:type="dxa"/>
            <w:tcBorders>
              <w:top w:val="single" w:sz="8" w:space="0" w:color="auto"/>
              <w:left w:val="nil"/>
              <w:bottom w:val="single" w:sz="4" w:space="0" w:color="auto"/>
              <w:right w:val="single" w:sz="8" w:space="0" w:color="auto"/>
            </w:tcBorders>
            <w:vAlign w:val="center"/>
            <w:hideMark/>
          </w:tcPr>
          <w:p w14:paraId="23310CA3" w14:textId="77777777" w:rsidR="00833668" w:rsidRPr="00833668" w:rsidRDefault="00833668" w:rsidP="00833668">
            <w:pPr>
              <w:jc w:val="center"/>
              <w:rPr>
                <w:rFonts w:ascii="Calibri" w:hAnsi="Calibri" w:cs="Calibri"/>
                <w:color w:val="000000"/>
                <w:sz w:val="24"/>
                <w:szCs w:val="24"/>
              </w:rPr>
            </w:pPr>
            <w:r w:rsidRPr="00833668">
              <w:rPr>
                <w:rFonts w:ascii="Calibri" w:eastAsia="Calibri" w:hAnsi="Calibri" w:cs="Calibri"/>
                <w:color w:val="000000"/>
                <w:sz w:val="24"/>
                <w:szCs w:val="24"/>
              </w:rPr>
              <w:t>Demonstrate the following clinical skills</w:t>
            </w:r>
          </w:p>
        </w:tc>
        <w:tc>
          <w:tcPr>
            <w:tcW w:w="7390" w:type="dxa"/>
            <w:tcBorders>
              <w:top w:val="nil"/>
              <w:left w:val="nil"/>
              <w:bottom w:val="single" w:sz="8" w:space="0" w:color="auto"/>
              <w:right w:val="single" w:sz="8" w:space="0" w:color="auto"/>
            </w:tcBorders>
            <w:vAlign w:val="center"/>
            <w:hideMark/>
          </w:tcPr>
          <w:p w14:paraId="2BBE9378" w14:textId="77777777" w:rsidR="00833668" w:rsidRPr="00833668" w:rsidRDefault="00833668" w:rsidP="00833668">
            <w:pPr>
              <w:rPr>
                <w:rFonts w:ascii="Calibri" w:hAnsi="Calibri" w:cs="Calibri"/>
                <w:color w:val="000000"/>
                <w:sz w:val="24"/>
                <w:szCs w:val="24"/>
              </w:rPr>
            </w:pPr>
            <w:r w:rsidRPr="00833668">
              <w:rPr>
                <w:rFonts w:ascii="Calibri" w:eastAsia="Calibri" w:hAnsi="Calibri" w:cs="Calibri"/>
                <w:color w:val="000000"/>
                <w:sz w:val="24"/>
                <w:szCs w:val="24"/>
              </w:rPr>
              <w:t>*Aseptic and Sterile Technique</w:t>
            </w:r>
            <w:r w:rsidRPr="00833668">
              <w:rPr>
                <w:rFonts w:ascii="Calibri" w:eastAsia="Calibri" w:hAnsi="Calibri" w:cs="Calibri"/>
                <w:color w:val="000000"/>
                <w:sz w:val="24"/>
                <w:szCs w:val="24"/>
              </w:rPr>
              <w:br/>
              <w:t>*Gowning and gloving</w:t>
            </w:r>
            <w:r w:rsidRPr="00833668">
              <w:rPr>
                <w:rFonts w:ascii="Calibri" w:eastAsia="Calibri" w:hAnsi="Calibri" w:cs="Calibri"/>
                <w:color w:val="000000"/>
                <w:sz w:val="24"/>
                <w:szCs w:val="24"/>
              </w:rPr>
              <w:br/>
              <w:t>*Surgical preparation of the patient</w:t>
            </w:r>
            <w:r w:rsidRPr="00833668">
              <w:rPr>
                <w:rFonts w:ascii="Calibri" w:eastAsia="Calibri" w:hAnsi="Calibri" w:cs="Calibri"/>
                <w:color w:val="000000"/>
                <w:sz w:val="24"/>
                <w:szCs w:val="24"/>
              </w:rPr>
              <w:br/>
              <w:t>*Blood sample collection (phlebotomy)</w:t>
            </w:r>
            <w:r w:rsidRPr="00833668">
              <w:rPr>
                <w:rFonts w:ascii="Calibri" w:eastAsia="Calibri" w:hAnsi="Calibri" w:cs="Calibri"/>
                <w:color w:val="000000"/>
                <w:sz w:val="24"/>
                <w:szCs w:val="24"/>
              </w:rPr>
              <w:br/>
              <w:t>*Initiating IV therapy (venipuncture)</w:t>
            </w:r>
            <w:r w:rsidRPr="00833668">
              <w:rPr>
                <w:rFonts w:ascii="Calibri" w:eastAsia="Calibri" w:hAnsi="Calibri" w:cs="Calibri"/>
                <w:color w:val="000000"/>
                <w:sz w:val="24"/>
                <w:szCs w:val="24"/>
              </w:rPr>
              <w:br/>
              <w:t>*Suturing minor lacerations</w:t>
            </w:r>
            <w:r w:rsidRPr="00833668">
              <w:rPr>
                <w:rFonts w:ascii="Calibri" w:eastAsia="Calibri" w:hAnsi="Calibri" w:cs="Calibri"/>
                <w:color w:val="000000"/>
                <w:sz w:val="24"/>
                <w:szCs w:val="24"/>
              </w:rPr>
              <w:br/>
              <w:t>*Wound cleansing and dressing</w:t>
            </w:r>
            <w:r w:rsidRPr="00833668">
              <w:rPr>
                <w:rFonts w:ascii="Calibri" w:eastAsia="Calibri" w:hAnsi="Calibri" w:cs="Calibri"/>
                <w:color w:val="000000"/>
                <w:sz w:val="24"/>
                <w:szCs w:val="24"/>
              </w:rPr>
              <w:br/>
              <w:t>*Urethral catheterization</w:t>
            </w:r>
            <w:r w:rsidRPr="00833668">
              <w:rPr>
                <w:rFonts w:ascii="Calibri" w:eastAsia="Calibri" w:hAnsi="Calibri" w:cs="Calibri"/>
                <w:color w:val="000000"/>
                <w:sz w:val="24"/>
                <w:szCs w:val="24"/>
              </w:rPr>
              <w:br/>
              <w:t>*Basic EKG interpretation</w:t>
            </w:r>
            <w:r w:rsidRPr="00833668">
              <w:rPr>
                <w:rFonts w:ascii="Calibri" w:eastAsia="Calibri" w:hAnsi="Calibri" w:cs="Calibri"/>
                <w:color w:val="000000"/>
                <w:sz w:val="24"/>
                <w:szCs w:val="24"/>
              </w:rPr>
              <w:br/>
              <w:t>*Stool for occult blood</w:t>
            </w:r>
            <w:r w:rsidRPr="00833668">
              <w:rPr>
                <w:rFonts w:ascii="Calibri" w:eastAsia="Calibri" w:hAnsi="Calibri" w:cs="Calibri"/>
                <w:color w:val="000000"/>
                <w:sz w:val="24"/>
                <w:szCs w:val="24"/>
              </w:rPr>
              <w:br/>
              <w:t>*Resuscitation</w:t>
            </w:r>
            <w:r w:rsidRPr="00833668">
              <w:rPr>
                <w:rFonts w:ascii="Calibri" w:eastAsia="Calibri" w:hAnsi="Calibri" w:cs="Calibri"/>
                <w:color w:val="000000"/>
                <w:sz w:val="24"/>
                <w:szCs w:val="24"/>
              </w:rPr>
              <w:br/>
              <w:t>*Incision &amp; drainage</w:t>
            </w:r>
          </w:p>
        </w:tc>
      </w:tr>
      <w:tr w:rsidR="00833668" w:rsidRPr="00833668" w14:paraId="6B04D480" w14:textId="77777777" w:rsidTr="00C1669E">
        <w:trPr>
          <w:trHeight w:val="720"/>
        </w:trPr>
        <w:tc>
          <w:tcPr>
            <w:tcW w:w="3079" w:type="dxa"/>
            <w:tcBorders>
              <w:top w:val="single" w:sz="4" w:space="0" w:color="auto"/>
              <w:left w:val="single" w:sz="8" w:space="0" w:color="auto"/>
              <w:bottom w:val="single" w:sz="4" w:space="0" w:color="auto"/>
              <w:right w:val="single" w:sz="8" w:space="0" w:color="auto"/>
            </w:tcBorders>
            <w:vAlign w:val="center"/>
            <w:hideMark/>
          </w:tcPr>
          <w:p w14:paraId="411FDF9C" w14:textId="77777777" w:rsidR="00833668" w:rsidRPr="00833668" w:rsidRDefault="00833668" w:rsidP="00833668">
            <w:pPr>
              <w:jc w:val="center"/>
              <w:rPr>
                <w:rFonts w:ascii="Calibri" w:hAnsi="Calibri" w:cs="Calibri"/>
                <w:color w:val="000000"/>
                <w:sz w:val="24"/>
                <w:szCs w:val="24"/>
              </w:rPr>
            </w:pPr>
            <w:r w:rsidRPr="00833668">
              <w:rPr>
                <w:rFonts w:ascii="Calibri" w:eastAsia="Calibri" w:hAnsi="Calibri" w:cs="Calibri"/>
                <w:color w:val="000000"/>
                <w:sz w:val="24"/>
                <w:szCs w:val="24"/>
              </w:rPr>
              <w:t>Education</w:t>
            </w:r>
          </w:p>
        </w:tc>
        <w:tc>
          <w:tcPr>
            <w:tcW w:w="3931" w:type="dxa"/>
            <w:tcBorders>
              <w:top w:val="single" w:sz="4" w:space="0" w:color="auto"/>
              <w:left w:val="nil"/>
              <w:bottom w:val="single" w:sz="4" w:space="0" w:color="auto"/>
              <w:right w:val="single" w:sz="8" w:space="0" w:color="auto"/>
            </w:tcBorders>
            <w:vAlign w:val="center"/>
            <w:hideMark/>
          </w:tcPr>
          <w:p w14:paraId="7ED230B2" w14:textId="64B59DE9" w:rsidR="00833668" w:rsidRPr="00833668" w:rsidRDefault="00833668" w:rsidP="00833668">
            <w:pPr>
              <w:jc w:val="center"/>
              <w:rPr>
                <w:rFonts w:ascii="Calibri" w:hAnsi="Calibri" w:cs="Calibri"/>
                <w:color w:val="000000"/>
                <w:sz w:val="24"/>
                <w:szCs w:val="24"/>
              </w:rPr>
            </w:pPr>
            <w:r w:rsidRPr="00833668">
              <w:rPr>
                <w:rFonts w:ascii="Calibri" w:eastAsia="Calibri" w:hAnsi="Calibri" w:cs="Calibri"/>
                <w:color w:val="000000"/>
                <w:sz w:val="24"/>
                <w:szCs w:val="24"/>
              </w:rPr>
              <w:t>Demonstrate ability to counsel patients in their management plan</w:t>
            </w:r>
            <w:r w:rsidR="00C1669E">
              <w:rPr>
                <w:rFonts w:ascii="Calibri" w:eastAsia="Calibri" w:hAnsi="Calibri" w:cs="Calibri"/>
                <w:color w:val="000000"/>
                <w:sz w:val="24"/>
                <w:szCs w:val="24"/>
              </w:rPr>
              <w:t xml:space="preserve"> </w:t>
            </w:r>
            <w:r w:rsidRPr="00833668">
              <w:rPr>
                <w:rFonts w:ascii="Calibri" w:eastAsia="Calibri" w:hAnsi="Calibri" w:cs="Calibri"/>
                <w:color w:val="000000"/>
                <w:sz w:val="24"/>
                <w:szCs w:val="24"/>
              </w:rPr>
              <w:lastRenderedPageBreak/>
              <w:t>and in health promotion and disease prevention</w:t>
            </w:r>
          </w:p>
        </w:tc>
        <w:tc>
          <w:tcPr>
            <w:tcW w:w="7390" w:type="dxa"/>
            <w:tcBorders>
              <w:top w:val="single" w:sz="8" w:space="0" w:color="auto"/>
              <w:left w:val="nil"/>
              <w:bottom w:val="single" w:sz="4" w:space="0" w:color="auto"/>
              <w:right w:val="single" w:sz="8" w:space="0" w:color="auto"/>
            </w:tcBorders>
            <w:vAlign w:val="center"/>
            <w:hideMark/>
          </w:tcPr>
          <w:p w14:paraId="60A31260" w14:textId="4F900FA9" w:rsidR="00833668" w:rsidRPr="00833668" w:rsidRDefault="00833668" w:rsidP="00833668">
            <w:pPr>
              <w:rPr>
                <w:rFonts w:ascii="Calibri" w:hAnsi="Calibri" w:cs="Calibri"/>
                <w:color w:val="000000"/>
                <w:sz w:val="24"/>
                <w:szCs w:val="24"/>
              </w:rPr>
            </w:pPr>
            <w:r w:rsidRPr="00833668">
              <w:rPr>
                <w:rFonts w:ascii="Calibri" w:eastAsia="Calibri" w:hAnsi="Calibri" w:cs="Calibri"/>
                <w:color w:val="000000"/>
                <w:sz w:val="24"/>
                <w:szCs w:val="24"/>
              </w:rPr>
              <w:lastRenderedPageBreak/>
              <w:t>*Provide patient education on expected outcomes</w:t>
            </w:r>
            <w:r w:rsidRPr="00833668">
              <w:rPr>
                <w:rFonts w:ascii="Calibri" w:eastAsia="Calibri" w:hAnsi="Calibri" w:cs="Calibri"/>
                <w:color w:val="000000"/>
                <w:sz w:val="24"/>
                <w:szCs w:val="24"/>
              </w:rPr>
              <w:br/>
              <w:t>*Provide patient education on follow-up precautions</w:t>
            </w:r>
            <w:r w:rsidRPr="00833668">
              <w:rPr>
                <w:rFonts w:ascii="Calibri" w:eastAsia="Calibri" w:hAnsi="Calibri" w:cs="Calibri"/>
                <w:color w:val="000000"/>
                <w:sz w:val="24"/>
                <w:szCs w:val="24"/>
              </w:rPr>
              <w:br/>
            </w:r>
            <w:r w:rsidRPr="00833668">
              <w:rPr>
                <w:rFonts w:ascii="Calibri" w:eastAsia="Calibri" w:hAnsi="Calibri" w:cs="Calibri"/>
                <w:color w:val="000000"/>
                <w:sz w:val="24"/>
                <w:szCs w:val="24"/>
              </w:rPr>
              <w:lastRenderedPageBreak/>
              <w:t>*List and define common health promotion education for patients</w:t>
            </w:r>
            <w:r w:rsidRPr="00833668">
              <w:rPr>
                <w:rFonts w:ascii="Calibri" w:eastAsia="Calibri" w:hAnsi="Calibri" w:cs="Calibri"/>
                <w:color w:val="000000"/>
                <w:sz w:val="24"/>
                <w:szCs w:val="24"/>
              </w:rPr>
              <w:br/>
              <w:t xml:space="preserve">*List and define common preventative measures for infections and wound management </w:t>
            </w:r>
            <w:r w:rsidR="00C1669E" w:rsidRPr="00833668">
              <w:rPr>
                <w:rFonts w:ascii="Calibri" w:eastAsia="Calibri" w:hAnsi="Calibri" w:cs="Calibri"/>
                <w:color w:val="000000"/>
                <w:sz w:val="24"/>
                <w:szCs w:val="24"/>
              </w:rPr>
              <w:t>post-surgery</w:t>
            </w:r>
          </w:p>
        </w:tc>
      </w:tr>
      <w:tr w:rsidR="00833668" w:rsidRPr="00833668" w14:paraId="7B6EC996" w14:textId="77777777" w:rsidTr="00C1669E">
        <w:trPr>
          <w:trHeight w:val="70"/>
        </w:trPr>
        <w:tc>
          <w:tcPr>
            <w:tcW w:w="14400" w:type="dxa"/>
            <w:gridSpan w:val="3"/>
            <w:tcBorders>
              <w:top w:val="single" w:sz="4" w:space="0" w:color="auto"/>
              <w:left w:val="single" w:sz="8" w:space="0" w:color="auto"/>
              <w:bottom w:val="single" w:sz="8" w:space="0" w:color="auto"/>
              <w:right w:val="single" w:sz="8" w:space="0" w:color="000000"/>
            </w:tcBorders>
            <w:vAlign w:val="center"/>
            <w:hideMark/>
          </w:tcPr>
          <w:p w14:paraId="3359145C" w14:textId="77777777" w:rsidR="00833668" w:rsidRPr="00833668" w:rsidRDefault="00833668" w:rsidP="00833668">
            <w:pPr>
              <w:jc w:val="center"/>
              <w:rPr>
                <w:rFonts w:ascii="Calibri" w:hAnsi="Calibri" w:cs="Calibri"/>
                <w:b/>
                <w:bCs/>
                <w:color w:val="000000"/>
                <w:sz w:val="28"/>
                <w:szCs w:val="28"/>
              </w:rPr>
            </w:pPr>
            <w:r w:rsidRPr="00833668">
              <w:rPr>
                <w:rFonts w:ascii="Calibri" w:eastAsia="Calibri" w:hAnsi="Calibri" w:cs="Calibri"/>
                <w:b/>
                <w:bCs/>
                <w:color w:val="000000"/>
                <w:sz w:val="28"/>
                <w:szCs w:val="28"/>
              </w:rPr>
              <w:t>COMPETENCY: Professionalism</w:t>
            </w:r>
          </w:p>
        </w:tc>
      </w:tr>
      <w:tr w:rsidR="00833668" w:rsidRPr="00833668" w14:paraId="728ABF0E" w14:textId="77777777" w:rsidTr="00C1669E">
        <w:trPr>
          <w:trHeight w:val="60"/>
        </w:trPr>
        <w:tc>
          <w:tcPr>
            <w:tcW w:w="3079" w:type="dxa"/>
            <w:tcBorders>
              <w:top w:val="nil"/>
              <w:left w:val="single" w:sz="8" w:space="0" w:color="auto"/>
              <w:bottom w:val="single" w:sz="8" w:space="0" w:color="auto"/>
              <w:right w:val="single" w:sz="8" w:space="0" w:color="auto"/>
            </w:tcBorders>
            <w:vAlign w:val="center"/>
            <w:hideMark/>
          </w:tcPr>
          <w:p w14:paraId="64387A39" w14:textId="77777777" w:rsidR="00833668" w:rsidRPr="00833668" w:rsidRDefault="00833668" w:rsidP="00833668">
            <w:pPr>
              <w:jc w:val="center"/>
              <w:rPr>
                <w:rFonts w:ascii="Calibri" w:hAnsi="Calibri" w:cs="Calibri"/>
                <w:b/>
                <w:bCs/>
                <w:color w:val="000000"/>
                <w:sz w:val="24"/>
                <w:szCs w:val="24"/>
              </w:rPr>
            </w:pPr>
            <w:r w:rsidRPr="00833668">
              <w:rPr>
                <w:rFonts w:ascii="Calibri" w:eastAsia="Calibri" w:hAnsi="Calibri" w:cs="Calibri"/>
                <w:b/>
                <w:bCs/>
                <w:color w:val="000000"/>
                <w:sz w:val="24"/>
                <w:szCs w:val="24"/>
              </w:rPr>
              <w:t>TOPIC</w:t>
            </w:r>
          </w:p>
        </w:tc>
        <w:tc>
          <w:tcPr>
            <w:tcW w:w="3931" w:type="dxa"/>
            <w:tcBorders>
              <w:top w:val="nil"/>
              <w:left w:val="nil"/>
              <w:bottom w:val="single" w:sz="8" w:space="0" w:color="auto"/>
              <w:right w:val="single" w:sz="8" w:space="0" w:color="auto"/>
            </w:tcBorders>
            <w:vAlign w:val="center"/>
            <w:hideMark/>
          </w:tcPr>
          <w:p w14:paraId="65B5CAED" w14:textId="77777777" w:rsidR="00833668" w:rsidRPr="00833668" w:rsidRDefault="00833668" w:rsidP="00833668">
            <w:pPr>
              <w:jc w:val="center"/>
              <w:rPr>
                <w:rFonts w:ascii="Calibri" w:hAnsi="Calibri" w:cs="Calibri"/>
                <w:b/>
                <w:bCs/>
                <w:color w:val="000000"/>
                <w:sz w:val="24"/>
                <w:szCs w:val="24"/>
              </w:rPr>
            </w:pPr>
            <w:r w:rsidRPr="00833668">
              <w:rPr>
                <w:rFonts w:ascii="Calibri" w:eastAsia="Calibri" w:hAnsi="Calibri" w:cs="Calibri"/>
                <w:b/>
                <w:bCs/>
                <w:color w:val="000000"/>
                <w:sz w:val="24"/>
                <w:szCs w:val="24"/>
              </w:rPr>
              <w:t>Learning Outcome</w:t>
            </w:r>
          </w:p>
        </w:tc>
        <w:tc>
          <w:tcPr>
            <w:tcW w:w="7390" w:type="dxa"/>
            <w:tcBorders>
              <w:top w:val="nil"/>
              <w:left w:val="nil"/>
              <w:bottom w:val="single" w:sz="8" w:space="0" w:color="auto"/>
              <w:right w:val="single" w:sz="8" w:space="0" w:color="auto"/>
            </w:tcBorders>
            <w:vAlign w:val="center"/>
            <w:hideMark/>
          </w:tcPr>
          <w:p w14:paraId="0A36C75C" w14:textId="77777777" w:rsidR="00833668" w:rsidRPr="00833668" w:rsidRDefault="00833668" w:rsidP="00833668">
            <w:pPr>
              <w:jc w:val="center"/>
              <w:rPr>
                <w:rFonts w:ascii="Calibri" w:hAnsi="Calibri" w:cs="Calibri"/>
                <w:b/>
                <w:bCs/>
                <w:color w:val="000000"/>
                <w:sz w:val="24"/>
                <w:szCs w:val="24"/>
              </w:rPr>
            </w:pPr>
            <w:r w:rsidRPr="00833668">
              <w:rPr>
                <w:rFonts w:ascii="Calibri" w:eastAsia="Calibri" w:hAnsi="Calibri" w:cs="Calibri"/>
                <w:b/>
                <w:bCs/>
                <w:color w:val="000000"/>
                <w:sz w:val="24"/>
                <w:szCs w:val="24"/>
              </w:rPr>
              <w:t>Instructional Objective</w:t>
            </w:r>
          </w:p>
        </w:tc>
      </w:tr>
      <w:tr w:rsidR="00833668" w:rsidRPr="00833668" w14:paraId="6BABC5ED" w14:textId="77777777" w:rsidTr="00C1669E">
        <w:trPr>
          <w:trHeight w:val="853"/>
        </w:trPr>
        <w:tc>
          <w:tcPr>
            <w:tcW w:w="3079" w:type="dxa"/>
            <w:tcBorders>
              <w:top w:val="nil"/>
              <w:left w:val="single" w:sz="8" w:space="0" w:color="auto"/>
              <w:bottom w:val="single" w:sz="8" w:space="0" w:color="auto"/>
              <w:right w:val="single" w:sz="8" w:space="0" w:color="auto"/>
            </w:tcBorders>
            <w:vAlign w:val="center"/>
            <w:hideMark/>
          </w:tcPr>
          <w:p w14:paraId="4FD0637D" w14:textId="77777777" w:rsidR="00833668" w:rsidRPr="00833668" w:rsidRDefault="00833668" w:rsidP="00833668">
            <w:pPr>
              <w:jc w:val="center"/>
              <w:rPr>
                <w:rFonts w:ascii="Calibri" w:hAnsi="Calibri" w:cs="Calibri"/>
                <w:color w:val="000000"/>
                <w:sz w:val="24"/>
                <w:szCs w:val="24"/>
              </w:rPr>
            </w:pPr>
            <w:r w:rsidRPr="00833668">
              <w:rPr>
                <w:rFonts w:ascii="Calibri" w:eastAsia="Calibri" w:hAnsi="Calibri" w:cs="Calibri"/>
                <w:color w:val="000000"/>
                <w:sz w:val="24"/>
                <w:szCs w:val="24"/>
              </w:rPr>
              <w:t>Ethical Behavior</w:t>
            </w:r>
          </w:p>
        </w:tc>
        <w:tc>
          <w:tcPr>
            <w:tcW w:w="3931" w:type="dxa"/>
            <w:tcBorders>
              <w:top w:val="nil"/>
              <w:left w:val="nil"/>
              <w:bottom w:val="single" w:sz="8" w:space="0" w:color="auto"/>
              <w:right w:val="single" w:sz="8" w:space="0" w:color="auto"/>
            </w:tcBorders>
            <w:vAlign w:val="center"/>
            <w:hideMark/>
          </w:tcPr>
          <w:p w14:paraId="08857F5D" w14:textId="77777777" w:rsidR="00833668" w:rsidRPr="00833668" w:rsidRDefault="00833668" w:rsidP="00833668">
            <w:pPr>
              <w:jc w:val="center"/>
              <w:rPr>
                <w:rFonts w:ascii="Calibri" w:hAnsi="Calibri" w:cs="Calibri"/>
                <w:color w:val="000000"/>
                <w:sz w:val="24"/>
                <w:szCs w:val="24"/>
              </w:rPr>
            </w:pPr>
            <w:proofErr w:type="gramStart"/>
            <w:r w:rsidRPr="00833668">
              <w:rPr>
                <w:rFonts w:ascii="Calibri" w:eastAsia="Calibri" w:hAnsi="Calibri" w:cs="Calibri"/>
                <w:color w:val="000000"/>
                <w:sz w:val="24"/>
                <w:szCs w:val="24"/>
              </w:rPr>
              <w:t>Demonstrate professional and ethical behavior at all times</w:t>
            </w:r>
            <w:proofErr w:type="gramEnd"/>
          </w:p>
        </w:tc>
        <w:tc>
          <w:tcPr>
            <w:tcW w:w="7390" w:type="dxa"/>
            <w:tcBorders>
              <w:top w:val="nil"/>
              <w:left w:val="nil"/>
              <w:bottom w:val="single" w:sz="8" w:space="0" w:color="auto"/>
              <w:right w:val="single" w:sz="8" w:space="0" w:color="auto"/>
            </w:tcBorders>
            <w:vAlign w:val="center"/>
            <w:hideMark/>
          </w:tcPr>
          <w:p w14:paraId="0473DB2B" w14:textId="77777777" w:rsidR="00833668" w:rsidRPr="00833668" w:rsidRDefault="00833668" w:rsidP="00833668">
            <w:pPr>
              <w:rPr>
                <w:rFonts w:ascii="Calibri" w:hAnsi="Calibri" w:cs="Calibri"/>
                <w:color w:val="000000"/>
                <w:sz w:val="24"/>
                <w:szCs w:val="24"/>
              </w:rPr>
            </w:pPr>
            <w:r w:rsidRPr="00833668">
              <w:rPr>
                <w:rFonts w:ascii="Calibri" w:eastAsia="Calibri" w:hAnsi="Calibri" w:cs="Calibri"/>
                <w:color w:val="000000"/>
                <w:sz w:val="24"/>
                <w:szCs w:val="24"/>
              </w:rPr>
              <w:t>*Compare &amp; contrast ethics, morality, &amp; legality</w:t>
            </w:r>
            <w:r w:rsidRPr="00833668">
              <w:rPr>
                <w:rFonts w:ascii="Calibri" w:eastAsia="Calibri" w:hAnsi="Calibri" w:cs="Calibri"/>
                <w:color w:val="000000"/>
                <w:sz w:val="24"/>
                <w:szCs w:val="24"/>
              </w:rPr>
              <w:br/>
              <w:t>*Discuss principles of medical ethics</w:t>
            </w:r>
            <w:r w:rsidRPr="00833668">
              <w:rPr>
                <w:rFonts w:ascii="Calibri" w:eastAsia="Calibri" w:hAnsi="Calibri" w:cs="Calibri"/>
                <w:color w:val="000000"/>
                <w:sz w:val="24"/>
                <w:szCs w:val="24"/>
              </w:rPr>
              <w:br/>
              <w:t>*Describe the components of informed consent and explain how it is obtained from surgical patients</w:t>
            </w:r>
            <w:r w:rsidRPr="00833668">
              <w:rPr>
                <w:rFonts w:ascii="Calibri" w:eastAsia="Calibri" w:hAnsi="Calibri" w:cs="Calibri"/>
                <w:color w:val="000000"/>
                <w:sz w:val="24"/>
                <w:szCs w:val="24"/>
              </w:rPr>
              <w:br/>
              <w:t>*List the types of advance directives used. Describe how clinicians should respond to advance directives and do-not-resuscitate orders</w:t>
            </w:r>
            <w:r w:rsidRPr="00833668">
              <w:rPr>
                <w:rFonts w:ascii="Calibri" w:eastAsia="Calibri" w:hAnsi="Calibri" w:cs="Calibri"/>
                <w:color w:val="000000"/>
                <w:sz w:val="24"/>
                <w:szCs w:val="24"/>
              </w:rPr>
              <w:br/>
              <w:t>*Discuss the central goals of end-of-life care</w:t>
            </w:r>
          </w:p>
        </w:tc>
      </w:tr>
      <w:tr w:rsidR="00833668" w:rsidRPr="00833668" w14:paraId="2E209FEE" w14:textId="77777777" w:rsidTr="00C1669E">
        <w:trPr>
          <w:trHeight w:val="60"/>
        </w:trPr>
        <w:tc>
          <w:tcPr>
            <w:tcW w:w="3079" w:type="dxa"/>
            <w:tcBorders>
              <w:top w:val="nil"/>
              <w:left w:val="single" w:sz="8" w:space="0" w:color="auto"/>
              <w:bottom w:val="single" w:sz="8" w:space="0" w:color="auto"/>
              <w:right w:val="single" w:sz="8" w:space="0" w:color="auto"/>
            </w:tcBorders>
            <w:vAlign w:val="center"/>
            <w:hideMark/>
          </w:tcPr>
          <w:p w14:paraId="37D515FA" w14:textId="77777777" w:rsidR="00833668" w:rsidRPr="00833668" w:rsidRDefault="00833668" w:rsidP="00833668">
            <w:pPr>
              <w:jc w:val="center"/>
              <w:rPr>
                <w:rFonts w:ascii="Calibri" w:hAnsi="Calibri" w:cs="Calibri"/>
                <w:color w:val="000000"/>
                <w:sz w:val="24"/>
                <w:szCs w:val="24"/>
              </w:rPr>
            </w:pPr>
            <w:r w:rsidRPr="00833668">
              <w:rPr>
                <w:rFonts w:ascii="Calibri" w:eastAsia="Calibri" w:hAnsi="Calibri" w:cs="Calibri"/>
                <w:color w:val="000000"/>
                <w:sz w:val="24"/>
                <w:szCs w:val="24"/>
              </w:rPr>
              <w:t>Reliability</w:t>
            </w:r>
          </w:p>
        </w:tc>
        <w:tc>
          <w:tcPr>
            <w:tcW w:w="3931" w:type="dxa"/>
            <w:tcBorders>
              <w:top w:val="nil"/>
              <w:left w:val="nil"/>
              <w:bottom w:val="single" w:sz="8" w:space="0" w:color="auto"/>
              <w:right w:val="single" w:sz="8" w:space="0" w:color="auto"/>
            </w:tcBorders>
            <w:vAlign w:val="center"/>
            <w:hideMark/>
          </w:tcPr>
          <w:p w14:paraId="04B8DB7C" w14:textId="77777777" w:rsidR="00833668" w:rsidRPr="00833668" w:rsidRDefault="00833668" w:rsidP="00833668">
            <w:pPr>
              <w:jc w:val="center"/>
              <w:rPr>
                <w:rFonts w:ascii="Calibri" w:hAnsi="Calibri" w:cs="Calibri"/>
                <w:color w:val="000000"/>
                <w:sz w:val="24"/>
                <w:szCs w:val="24"/>
              </w:rPr>
            </w:pPr>
            <w:r w:rsidRPr="00833668">
              <w:rPr>
                <w:rFonts w:ascii="Calibri" w:eastAsia="Calibri" w:hAnsi="Calibri" w:cs="Calibri"/>
                <w:color w:val="000000"/>
                <w:sz w:val="24"/>
                <w:szCs w:val="24"/>
              </w:rPr>
              <w:t>Demonstrate reliability to complete all assigned duties</w:t>
            </w:r>
          </w:p>
        </w:tc>
        <w:tc>
          <w:tcPr>
            <w:tcW w:w="7390" w:type="dxa"/>
            <w:tcBorders>
              <w:top w:val="nil"/>
              <w:left w:val="nil"/>
              <w:bottom w:val="single" w:sz="8" w:space="0" w:color="auto"/>
              <w:right w:val="single" w:sz="8" w:space="0" w:color="auto"/>
            </w:tcBorders>
            <w:vAlign w:val="center"/>
            <w:hideMark/>
          </w:tcPr>
          <w:p w14:paraId="42C8D859" w14:textId="77777777" w:rsidR="00833668" w:rsidRPr="00833668" w:rsidRDefault="00833668" w:rsidP="00833668">
            <w:pPr>
              <w:rPr>
                <w:rFonts w:ascii="Calibri" w:hAnsi="Calibri" w:cs="Calibri"/>
                <w:color w:val="000000"/>
                <w:sz w:val="24"/>
                <w:szCs w:val="24"/>
              </w:rPr>
            </w:pPr>
            <w:r w:rsidRPr="00833668">
              <w:rPr>
                <w:rFonts w:ascii="Calibri" w:eastAsia="Calibri" w:hAnsi="Calibri" w:cs="Calibri"/>
                <w:color w:val="000000"/>
                <w:sz w:val="24"/>
                <w:szCs w:val="24"/>
              </w:rPr>
              <w:t>*Demonstrate punctuality in daily duties</w:t>
            </w:r>
            <w:r w:rsidRPr="00833668">
              <w:rPr>
                <w:rFonts w:ascii="Calibri" w:eastAsia="Calibri" w:hAnsi="Calibri" w:cs="Calibri"/>
                <w:color w:val="000000"/>
                <w:sz w:val="24"/>
                <w:szCs w:val="24"/>
              </w:rPr>
              <w:br/>
              <w:t>*Demonstrate reliability in daily duties</w:t>
            </w:r>
          </w:p>
        </w:tc>
      </w:tr>
      <w:tr w:rsidR="00C44E21" w:rsidRPr="00833668" w14:paraId="4F0AC408" w14:textId="77777777" w:rsidTr="00C1669E">
        <w:trPr>
          <w:trHeight w:val="60"/>
        </w:trPr>
        <w:tc>
          <w:tcPr>
            <w:tcW w:w="3079" w:type="dxa"/>
            <w:tcBorders>
              <w:top w:val="nil"/>
              <w:left w:val="single" w:sz="8" w:space="0" w:color="auto"/>
              <w:bottom w:val="single" w:sz="8" w:space="0" w:color="auto"/>
              <w:right w:val="single" w:sz="8" w:space="0" w:color="auto"/>
            </w:tcBorders>
            <w:vAlign w:val="center"/>
            <w:hideMark/>
          </w:tcPr>
          <w:p w14:paraId="34A43FE2" w14:textId="77777777" w:rsidR="00C44E21" w:rsidRPr="00833668" w:rsidRDefault="00C44E21" w:rsidP="00C44E21">
            <w:pPr>
              <w:jc w:val="center"/>
              <w:rPr>
                <w:rFonts w:ascii="Calibri" w:hAnsi="Calibri" w:cs="Calibri"/>
                <w:color w:val="000000"/>
                <w:sz w:val="24"/>
                <w:szCs w:val="24"/>
              </w:rPr>
            </w:pPr>
            <w:r w:rsidRPr="00833668">
              <w:rPr>
                <w:rFonts w:ascii="Calibri" w:eastAsia="Calibri" w:hAnsi="Calibri" w:cs="Calibri"/>
                <w:color w:val="000000"/>
                <w:sz w:val="24"/>
                <w:szCs w:val="24"/>
              </w:rPr>
              <w:t>Constructive Criticism</w:t>
            </w:r>
          </w:p>
        </w:tc>
        <w:tc>
          <w:tcPr>
            <w:tcW w:w="3931" w:type="dxa"/>
            <w:tcBorders>
              <w:top w:val="nil"/>
              <w:left w:val="nil"/>
              <w:bottom w:val="single" w:sz="8" w:space="0" w:color="auto"/>
              <w:right w:val="single" w:sz="8" w:space="0" w:color="auto"/>
            </w:tcBorders>
            <w:vAlign w:val="center"/>
            <w:hideMark/>
          </w:tcPr>
          <w:p w14:paraId="1C339373" w14:textId="77777777" w:rsidR="00C44E21" w:rsidRPr="00833668" w:rsidRDefault="00C44E21" w:rsidP="00C44E21">
            <w:pPr>
              <w:jc w:val="center"/>
              <w:rPr>
                <w:rFonts w:ascii="Calibri" w:hAnsi="Calibri" w:cs="Calibri"/>
                <w:color w:val="000000"/>
                <w:sz w:val="24"/>
                <w:szCs w:val="24"/>
              </w:rPr>
            </w:pPr>
            <w:r w:rsidRPr="00833668">
              <w:rPr>
                <w:rFonts w:ascii="Calibri" w:eastAsia="Calibri" w:hAnsi="Calibri" w:cs="Calibri"/>
                <w:color w:val="000000"/>
                <w:sz w:val="24"/>
                <w:szCs w:val="24"/>
              </w:rPr>
              <w:t>Demonstrate ability to accept constructive criticism</w:t>
            </w:r>
          </w:p>
        </w:tc>
        <w:tc>
          <w:tcPr>
            <w:tcW w:w="7390" w:type="dxa"/>
            <w:tcBorders>
              <w:top w:val="nil"/>
              <w:left w:val="nil"/>
              <w:bottom w:val="single" w:sz="8" w:space="0" w:color="auto"/>
              <w:right w:val="single" w:sz="8" w:space="0" w:color="auto"/>
            </w:tcBorders>
            <w:vAlign w:val="center"/>
            <w:hideMark/>
          </w:tcPr>
          <w:p w14:paraId="01AC6E29" w14:textId="2445C3DA" w:rsidR="00C44E21" w:rsidRPr="00833668" w:rsidRDefault="00C44E21" w:rsidP="00C44E21">
            <w:pPr>
              <w:rPr>
                <w:rFonts w:ascii="Calibri" w:hAnsi="Calibri" w:cs="Calibri"/>
                <w:color w:val="000000"/>
                <w:sz w:val="24"/>
                <w:szCs w:val="24"/>
              </w:rPr>
            </w:pPr>
            <w:r w:rsidRPr="00833668">
              <w:rPr>
                <w:rFonts w:ascii="Calibri" w:eastAsia="Calibri" w:hAnsi="Calibri" w:cs="Calibri"/>
                <w:color w:val="000000"/>
                <w:sz w:val="24"/>
                <w:szCs w:val="24"/>
              </w:rPr>
              <w:t>Demonstrate ability to accept constructive criticism</w:t>
            </w:r>
          </w:p>
        </w:tc>
      </w:tr>
      <w:tr w:rsidR="00C44E21" w:rsidRPr="00833668" w14:paraId="1051A683" w14:textId="77777777" w:rsidTr="00C1669E">
        <w:trPr>
          <w:trHeight w:val="88"/>
        </w:trPr>
        <w:tc>
          <w:tcPr>
            <w:tcW w:w="3079" w:type="dxa"/>
            <w:tcBorders>
              <w:top w:val="nil"/>
              <w:left w:val="single" w:sz="8" w:space="0" w:color="auto"/>
              <w:bottom w:val="single" w:sz="8" w:space="0" w:color="auto"/>
              <w:right w:val="single" w:sz="8" w:space="0" w:color="auto"/>
            </w:tcBorders>
            <w:vAlign w:val="center"/>
            <w:hideMark/>
          </w:tcPr>
          <w:p w14:paraId="6B0F3608" w14:textId="77777777" w:rsidR="00C44E21" w:rsidRPr="00833668" w:rsidRDefault="00C44E21" w:rsidP="00C44E21">
            <w:pPr>
              <w:jc w:val="center"/>
              <w:rPr>
                <w:rFonts w:ascii="Calibri" w:hAnsi="Calibri" w:cs="Calibri"/>
                <w:color w:val="000000"/>
                <w:sz w:val="24"/>
                <w:szCs w:val="24"/>
              </w:rPr>
            </w:pPr>
            <w:r w:rsidRPr="00833668">
              <w:rPr>
                <w:rFonts w:ascii="Calibri" w:eastAsia="Calibri" w:hAnsi="Calibri" w:cs="Calibri"/>
                <w:color w:val="000000"/>
                <w:sz w:val="24"/>
                <w:szCs w:val="24"/>
              </w:rPr>
              <w:t xml:space="preserve">Compassion and </w:t>
            </w:r>
            <w:proofErr w:type="gramStart"/>
            <w:r w:rsidRPr="00833668">
              <w:rPr>
                <w:rFonts w:ascii="Calibri" w:eastAsia="Calibri" w:hAnsi="Calibri" w:cs="Calibri"/>
                <w:color w:val="000000"/>
                <w:sz w:val="24"/>
                <w:szCs w:val="24"/>
              </w:rPr>
              <w:t>Respect</w:t>
            </w:r>
            <w:proofErr w:type="gramEnd"/>
          </w:p>
        </w:tc>
        <w:tc>
          <w:tcPr>
            <w:tcW w:w="3931" w:type="dxa"/>
            <w:tcBorders>
              <w:top w:val="nil"/>
              <w:left w:val="nil"/>
              <w:bottom w:val="single" w:sz="8" w:space="0" w:color="auto"/>
              <w:right w:val="single" w:sz="8" w:space="0" w:color="auto"/>
            </w:tcBorders>
            <w:vAlign w:val="center"/>
            <w:hideMark/>
          </w:tcPr>
          <w:p w14:paraId="4198BA8E" w14:textId="77777777" w:rsidR="00C44E21" w:rsidRPr="00833668" w:rsidRDefault="00C44E21" w:rsidP="00C44E21">
            <w:pPr>
              <w:jc w:val="center"/>
              <w:rPr>
                <w:rFonts w:ascii="Calibri" w:hAnsi="Calibri" w:cs="Calibri"/>
                <w:color w:val="000000"/>
                <w:sz w:val="24"/>
                <w:szCs w:val="24"/>
              </w:rPr>
            </w:pPr>
            <w:r w:rsidRPr="00833668">
              <w:rPr>
                <w:rFonts w:ascii="Calibri" w:eastAsia="Calibri" w:hAnsi="Calibri" w:cs="Calibri"/>
                <w:color w:val="000000"/>
                <w:sz w:val="24"/>
                <w:szCs w:val="24"/>
              </w:rPr>
              <w:t>Demonstrate compassion and respect for patients</w:t>
            </w:r>
          </w:p>
        </w:tc>
        <w:tc>
          <w:tcPr>
            <w:tcW w:w="7390" w:type="dxa"/>
            <w:tcBorders>
              <w:top w:val="nil"/>
              <w:left w:val="nil"/>
              <w:bottom w:val="single" w:sz="8" w:space="0" w:color="auto"/>
              <w:right w:val="single" w:sz="8" w:space="0" w:color="auto"/>
            </w:tcBorders>
            <w:vAlign w:val="center"/>
            <w:hideMark/>
          </w:tcPr>
          <w:p w14:paraId="1B39B7EC" w14:textId="77777777" w:rsidR="00C44E21" w:rsidRPr="00833668" w:rsidRDefault="00C44E21" w:rsidP="00C44E21">
            <w:pPr>
              <w:rPr>
                <w:rFonts w:ascii="Calibri" w:hAnsi="Calibri" w:cs="Calibri"/>
                <w:color w:val="000000"/>
                <w:sz w:val="24"/>
                <w:szCs w:val="24"/>
              </w:rPr>
            </w:pPr>
            <w:r w:rsidRPr="00833668">
              <w:rPr>
                <w:rFonts w:ascii="Calibri" w:eastAsia="Calibri" w:hAnsi="Calibri" w:cs="Calibri"/>
                <w:color w:val="000000"/>
                <w:sz w:val="24"/>
                <w:szCs w:val="24"/>
              </w:rPr>
              <w:t>*Demonstrate culturally competent care</w:t>
            </w:r>
            <w:r w:rsidRPr="00833668">
              <w:rPr>
                <w:rFonts w:ascii="Calibri" w:eastAsia="Calibri" w:hAnsi="Calibri" w:cs="Calibri"/>
                <w:color w:val="000000"/>
                <w:sz w:val="24"/>
                <w:szCs w:val="24"/>
              </w:rPr>
              <w:br/>
              <w:t>*Demonstrate compassionate care to patients of economically diverse backgrounds</w:t>
            </w:r>
          </w:p>
        </w:tc>
      </w:tr>
      <w:tr w:rsidR="00C44E21" w:rsidRPr="00833668" w14:paraId="3734B0E5" w14:textId="77777777" w:rsidTr="00C1669E">
        <w:trPr>
          <w:trHeight w:val="60"/>
        </w:trPr>
        <w:tc>
          <w:tcPr>
            <w:tcW w:w="14400" w:type="dxa"/>
            <w:gridSpan w:val="3"/>
            <w:tcBorders>
              <w:top w:val="single" w:sz="8" w:space="0" w:color="auto"/>
              <w:left w:val="single" w:sz="8" w:space="0" w:color="auto"/>
              <w:bottom w:val="single" w:sz="8" w:space="0" w:color="auto"/>
              <w:right w:val="single" w:sz="8" w:space="0" w:color="000000"/>
            </w:tcBorders>
            <w:vAlign w:val="center"/>
            <w:hideMark/>
          </w:tcPr>
          <w:p w14:paraId="276DB7E6" w14:textId="77777777" w:rsidR="00C44E21" w:rsidRPr="00833668" w:rsidRDefault="00C44E21" w:rsidP="00C44E21">
            <w:pPr>
              <w:jc w:val="center"/>
              <w:rPr>
                <w:rFonts w:ascii="Calibri" w:hAnsi="Calibri" w:cs="Calibri"/>
                <w:b/>
                <w:bCs/>
                <w:color w:val="000000"/>
                <w:sz w:val="28"/>
                <w:szCs w:val="28"/>
              </w:rPr>
            </w:pPr>
            <w:r w:rsidRPr="00833668">
              <w:rPr>
                <w:rFonts w:ascii="Calibri" w:eastAsia="Calibri" w:hAnsi="Calibri" w:cs="Calibri"/>
                <w:b/>
                <w:bCs/>
                <w:color w:val="000000"/>
                <w:sz w:val="28"/>
                <w:szCs w:val="28"/>
              </w:rPr>
              <w:t>COMPETENCY: Practice Based Learning &amp; Improvement</w:t>
            </w:r>
          </w:p>
        </w:tc>
      </w:tr>
      <w:tr w:rsidR="00C44E21" w:rsidRPr="00833668" w14:paraId="273CCF7A" w14:textId="77777777" w:rsidTr="00C1669E">
        <w:trPr>
          <w:trHeight w:val="60"/>
        </w:trPr>
        <w:tc>
          <w:tcPr>
            <w:tcW w:w="3079" w:type="dxa"/>
            <w:tcBorders>
              <w:top w:val="nil"/>
              <w:left w:val="single" w:sz="8" w:space="0" w:color="auto"/>
              <w:bottom w:val="single" w:sz="8" w:space="0" w:color="auto"/>
              <w:right w:val="single" w:sz="8" w:space="0" w:color="auto"/>
            </w:tcBorders>
            <w:vAlign w:val="center"/>
            <w:hideMark/>
          </w:tcPr>
          <w:p w14:paraId="7B731FD3" w14:textId="77777777" w:rsidR="00C44E21" w:rsidRPr="00833668" w:rsidRDefault="00C44E21" w:rsidP="00C44E21">
            <w:pPr>
              <w:jc w:val="center"/>
              <w:rPr>
                <w:rFonts w:ascii="Calibri" w:hAnsi="Calibri" w:cs="Calibri"/>
                <w:b/>
                <w:bCs/>
                <w:color w:val="000000"/>
                <w:sz w:val="24"/>
                <w:szCs w:val="24"/>
              </w:rPr>
            </w:pPr>
            <w:r w:rsidRPr="00833668">
              <w:rPr>
                <w:rFonts w:ascii="Calibri" w:eastAsia="Calibri" w:hAnsi="Calibri" w:cs="Calibri"/>
                <w:b/>
                <w:bCs/>
                <w:color w:val="000000"/>
                <w:sz w:val="24"/>
                <w:szCs w:val="24"/>
              </w:rPr>
              <w:t>TOPIC</w:t>
            </w:r>
          </w:p>
        </w:tc>
        <w:tc>
          <w:tcPr>
            <w:tcW w:w="3931" w:type="dxa"/>
            <w:tcBorders>
              <w:top w:val="nil"/>
              <w:left w:val="nil"/>
              <w:bottom w:val="single" w:sz="8" w:space="0" w:color="auto"/>
              <w:right w:val="single" w:sz="8" w:space="0" w:color="auto"/>
            </w:tcBorders>
            <w:vAlign w:val="center"/>
            <w:hideMark/>
          </w:tcPr>
          <w:p w14:paraId="0A98CB4E" w14:textId="77777777" w:rsidR="00C44E21" w:rsidRPr="00833668" w:rsidRDefault="00C44E21" w:rsidP="00C44E21">
            <w:pPr>
              <w:jc w:val="center"/>
              <w:rPr>
                <w:rFonts w:ascii="Calibri" w:hAnsi="Calibri" w:cs="Calibri"/>
                <w:b/>
                <w:bCs/>
                <w:color w:val="000000"/>
                <w:sz w:val="24"/>
                <w:szCs w:val="24"/>
              </w:rPr>
            </w:pPr>
            <w:r w:rsidRPr="00833668">
              <w:rPr>
                <w:rFonts w:ascii="Calibri" w:eastAsia="Calibri" w:hAnsi="Calibri" w:cs="Calibri"/>
                <w:b/>
                <w:bCs/>
                <w:color w:val="000000"/>
                <w:sz w:val="24"/>
                <w:szCs w:val="24"/>
              </w:rPr>
              <w:t>Learning Outcome</w:t>
            </w:r>
          </w:p>
        </w:tc>
        <w:tc>
          <w:tcPr>
            <w:tcW w:w="7390" w:type="dxa"/>
            <w:tcBorders>
              <w:top w:val="nil"/>
              <w:left w:val="nil"/>
              <w:bottom w:val="single" w:sz="8" w:space="0" w:color="auto"/>
              <w:right w:val="single" w:sz="8" w:space="0" w:color="auto"/>
            </w:tcBorders>
            <w:vAlign w:val="center"/>
            <w:hideMark/>
          </w:tcPr>
          <w:p w14:paraId="22BC274F" w14:textId="77777777" w:rsidR="00C44E21" w:rsidRPr="00833668" w:rsidRDefault="00C44E21" w:rsidP="00C44E21">
            <w:pPr>
              <w:jc w:val="center"/>
              <w:rPr>
                <w:rFonts w:ascii="Calibri" w:hAnsi="Calibri" w:cs="Calibri"/>
                <w:b/>
                <w:bCs/>
                <w:color w:val="000000"/>
                <w:sz w:val="24"/>
                <w:szCs w:val="24"/>
              </w:rPr>
            </w:pPr>
            <w:r w:rsidRPr="00833668">
              <w:rPr>
                <w:rFonts w:ascii="Calibri" w:eastAsia="Calibri" w:hAnsi="Calibri" w:cs="Calibri"/>
                <w:b/>
                <w:bCs/>
                <w:color w:val="000000"/>
                <w:sz w:val="24"/>
                <w:szCs w:val="24"/>
              </w:rPr>
              <w:t>Instructional Objective</w:t>
            </w:r>
          </w:p>
        </w:tc>
      </w:tr>
      <w:tr w:rsidR="00C44E21" w:rsidRPr="00833668" w14:paraId="20709DF5" w14:textId="77777777" w:rsidTr="00C1669E">
        <w:trPr>
          <w:trHeight w:val="60"/>
        </w:trPr>
        <w:tc>
          <w:tcPr>
            <w:tcW w:w="3079" w:type="dxa"/>
            <w:tcBorders>
              <w:top w:val="nil"/>
              <w:left w:val="single" w:sz="8" w:space="0" w:color="auto"/>
              <w:bottom w:val="single" w:sz="8" w:space="0" w:color="auto"/>
              <w:right w:val="single" w:sz="8" w:space="0" w:color="auto"/>
            </w:tcBorders>
            <w:vAlign w:val="center"/>
            <w:hideMark/>
          </w:tcPr>
          <w:p w14:paraId="62F043A0" w14:textId="77777777" w:rsidR="00C44E21" w:rsidRPr="00833668" w:rsidRDefault="00C44E21" w:rsidP="00C44E21">
            <w:pPr>
              <w:jc w:val="center"/>
              <w:rPr>
                <w:rFonts w:ascii="Calibri" w:hAnsi="Calibri" w:cs="Calibri"/>
                <w:color w:val="000000"/>
                <w:sz w:val="24"/>
                <w:szCs w:val="24"/>
              </w:rPr>
            </w:pPr>
            <w:r w:rsidRPr="00833668">
              <w:rPr>
                <w:rFonts w:ascii="Calibri" w:eastAsia="Calibri" w:hAnsi="Calibri" w:cs="Calibri"/>
                <w:color w:val="000000"/>
                <w:sz w:val="24"/>
                <w:szCs w:val="24"/>
              </w:rPr>
              <w:t>Limitations</w:t>
            </w:r>
          </w:p>
        </w:tc>
        <w:tc>
          <w:tcPr>
            <w:tcW w:w="3931" w:type="dxa"/>
            <w:tcBorders>
              <w:top w:val="nil"/>
              <w:left w:val="nil"/>
              <w:bottom w:val="single" w:sz="8" w:space="0" w:color="auto"/>
              <w:right w:val="single" w:sz="8" w:space="0" w:color="auto"/>
            </w:tcBorders>
            <w:vAlign w:val="center"/>
            <w:hideMark/>
          </w:tcPr>
          <w:p w14:paraId="365F35D4" w14:textId="77777777" w:rsidR="00C44E21" w:rsidRPr="00833668" w:rsidRDefault="00C44E21" w:rsidP="00C44E21">
            <w:pPr>
              <w:jc w:val="center"/>
              <w:rPr>
                <w:rFonts w:ascii="Calibri" w:hAnsi="Calibri" w:cs="Calibri"/>
                <w:color w:val="000000"/>
                <w:sz w:val="24"/>
                <w:szCs w:val="24"/>
              </w:rPr>
            </w:pPr>
            <w:r w:rsidRPr="00833668">
              <w:rPr>
                <w:rFonts w:ascii="Calibri" w:eastAsia="Calibri" w:hAnsi="Calibri" w:cs="Calibri"/>
                <w:color w:val="000000"/>
                <w:sz w:val="24"/>
                <w:szCs w:val="24"/>
              </w:rPr>
              <w:t>Ability to demonstrate awareness of limitations</w:t>
            </w:r>
          </w:p>
        </w:tc>
        <w:tc>
          <w:tcPr>
            <w:tcW w:w="7390" w:type="dxa"/>
            <w:tcBorders>
              <w:top w:val="nil"/>
              <w:left w:val="nil"/>
              <w:bottom w:val="single" w:sz="8" w:space="0" w:color="auto"/>
              <w:right w:val="single" w:sz="8" w:space="0" w:color="auto"/>
            </w:tcBorders>
            <w:vAlign w:val="center"/>
            <w:hideMark/>
          </w:tcPr>
          <w:p w14:paraId="7DA0E4A6" w14:textId="77777777" w:rsidR="00C44E21" w:rsidRPr="00833668" w:rsidRDefault="00C44E21" w:rsidP="00C44E21">
            <w:pPr>
              <w:rPr>
                <w:rFonts w:ascii="Calibri" w:hAnsi="Calibri" w:cs="Calibri"/>
                <w:color w:val="000000"/>
                <w:sz w:val="24"/>
                <w:szCs w:val="24"/>
              </w:rPr>
            </w:pPr>
            <w:r w:rsidRPr="00833668">
              <w:rPr>
                <w:rFonts w:ascii="Calibri" w:eastAsia="Calibri" w:hAnsi="Calibri" w:cs="Calibri"/>
                <w:color w:val="000000"/>
                <w:sz w:val="24"/>
                <w:szCs w:val="24"/>
              </w:rPr>
              <w:t>Demonstrate an understanding of professional limitations in surgical settings, as well as personal limitations due to knowledge level or comfort</w:t>
            </w:r>
          </w:p>
        </w:tc>
      </w:tr>
      <w:tr w:rsidR="00C44E21" w:rsidRPr="00833668" w14:paraId="31B3612B" w14:textId="77777777" w:rsidTr="00C1669E">
        <w:trPr>
          <w:trHeight w:val="60"/>
        </w:trPr>
        <w:tc>
          <w:tcPr>
            <w:tcW w:w="3079" w:type="dxa"/>
            <w:tcBorders>
              <w:top w:val="nil"/>
              <w:left w:val="single" w:sz="8" w:space="0" w:color="auto"/>
              <w:bottom w:val="single" w:sz="8" w:space="0" w:color="auto"/>
              <w:right w:val="single" w:sz="8" w:space="0" w:color="auto"/>
            </w:tcBorders>
            <w:vAlign w:val="center"/>
            <w:hideMark/>
          </w:tcPr>
          <w:p w14:paraId="1B6877FA" w14:textId="77777777" w:rsidR="00C44E21" w:rsidRPr="00833668" w:rsidRDefault="00C44E21" w:rsidP="00C44E21">
            <w:pPr>
              <w:jc w:val="center"/>
              <w:rPr>
                <w:rFonts w:ascii="Calibri" w:hAnsi="Calibri" w:cs="Calibri"/>
                <w:color w:val="000000"/>
                <w:sz w:val="24"/>
                <w:szCs w:val="24"/>
              </w:rPr>
            </w:pPr>
            <w:r w:rsidRPr="00833668">
              <w:rPr>
                <w:rFonts w:ascii="Calibri" w:eastAsia="Calibri" w:hAnsi="Calibri" w:cs="Calibri"/>
                <w:color w:val="000000"/>
                <w:sz w:val="24"/>
                <w:szCs w:val="24"/>
              </w:rPr>
              <w:t>Clinical Literature</w:t>
            </w:r>
          </w:p>
        </w:tc>
        <w:tc>
          <w:tcPr>
            <w:tcW w:w="3931" w:type="dxa"/>
            <w:tcBorders>
              <w:top w:val="nil"/>
              <w:left w:val="nil"/>
              <w:bottom w:val="single" w:sz="8" w:space="0" w:color="auto"/>
              <w:right w:val="single" w:sz="8" w:space="0" w:color="auto"/>
            </w:tcBorders>
            <w:vAlign w:val="center"/>
            <w:hideMark/>
          </w:tcPr>
          <w:p w14:paraId="11CF7F99" w14:textId="77777777" w:rsidR="00C44E21" w:rsidRPr="00833668" w:rsidRDefault="00C44E21" w:rsidP="00C44E21">
            <w:pPr>
              <w:jc w:val="center"/>
              <w:rPr>
                <w:rFonts w:ascii="Calibri" w:hAnsi="Calibri" w:cs="Calibri"/>
                <w:color w:val="000000"/>
                <w:sz w:val="24"/>
                <w:szCs w:val="24"/>
              </w:rPr>
            </w:pPr>
            <w:r w:rsidRPr="00833668">
              <w:rPr>
                <w:rFonts w:ascii="Calibri" w:eastAsia="Calibri" w:hAnsi="Calibri" w:cs="Calibri"/>
                <w:color w:val="000000"/>
                <w:sz w:val="24"/>
                <w:szCs w:val="24"/>
              </w:rPr>
              <w:t>Ability to demonstrate use of clinical literature</w:t>
            </w:r>
          </w:p>
        </w:tc>
        <w:tc>
          <w:tcPr>
            <w:tcW w:w="7390" w:type="dxa"/>
            <w:tcBorders>
              <w:top w:val="nil"/>
              <w:left w:val="nil"/>
              <w:bottom w:val="single" w:sz="8" w:space="0" w:color="auto"/>
              <w:right w:val="single" w:sz="8" w:space="0" w:color="auto"/>
            </w:tcBorders>
            <w:vAlign w:val="center"/>
            <w:hideMark/>
          </w:tcPr>
          <w:p w14:paraId="605ED8E3" w14:textId="77777777" w:rsidR="00C44E21" w:rsidRPr="00833668" w:rsidRDefault="00C44E21" w:rsidP="00C44E21">
            <w:pPr>
              <w:rPr>
                <w:rFonts w:ascii="Calibri" w:hAnsi="Calibri" w:cs="Calibri"/>
                <w:color w:val="000000"/>
                <w:sz w:val="24"/>
                <w:szCs w:val="24"/>
              </w:rPr>
            </w:pPr>
            <w:r w:rsidRPr="00833668">
              <w:rPr>
                <w:rFonts w:ascii="Calibri" w:eastAsia="Calibri" w:hAnsi="Calibri" w:cs="Calibri"/>
                <w:color w:val="000000"/>
                <w:sz w:val="24"/>
                <w:szCs w:val="24"/>
              </w:rPr>
              <w:t>Demonstrate a knowledge of evidence-based practice in surgical settings</w:t>
            </w:r>
          </w:p>
        </w:tc>
      </w:tr>
      <w:tr w:rsidR="00C44E21" w:rsidRPr="00833668" w14:paraId="226EE044" w14:textId="77777777" w:rsidTr="00C1669E">
        <w:trPr>
          <w:trHeight w:val="60"/>
        </w:trPr>
        <w:tc>
          <w:tcPr>
            <w:tcW w:w="14400" w:type="dxa"/>
            <w:gridSpan w:val="3"/>
            <w:tcBorders>
              <w:top w:val="single" w:sz="8" w:space="0" w:color="auto"/>
              <w:left w:val="single" w:sz="8" w:space="0" w:color="auto"/>
              <w:bottom w:val="single" w:sz="4" w:space="0" w:color="auto"/>
              <w:right w:val="single" w:sz="8" w:space="0" w:color="000000"/>
            </w:tcBorders>
            <w:vAlign w:val="center"/>
            <w:hideMark/>
          </w:tcPr>
          <w:p w14:paraId="49A38D41" w14:textId="77777777" w:rsidR="00C44E21" w:rsidRPr="00833668" w:rsidRDefault="00C44E21" w:rsidP="00C44E21">
            <w:pPr>
              <w:jc w:val="center"/>
              <w:rPr>
                <w:rFonts w:ascii="Calibri" w:hAnsi="Calibri" w:cs="Calibri"/>
                <w:b/>
                <w:bCs/>
                <w:color w:val="000000"/>
                <w:sz w:val="28"/>
                <w:szCs w:val="28"/>
              </w:rPr>
            </w:pPr>
            <w:r w:rsidRPr="00833668">
              <w:rPr>
                <w:rFonts w:ascii="Calibri" w:eastAsia="Calibri" w:hAnsi="Calibri" w:cs="Calibri"/>
                <w:b/>
                <w:bCs/>
                <w:color w:val="000000"/>
                <w:sz w:val="28"/>
                <w:szCs w:val="28"/>
              </w:rPr>
              <w:t>COMPETENCY: Systems Based Practice</w:t>
            </w:r>
          </w:p>
        </w:tc>
      </w:tr>
      <w:tr w:rsidR="00C44E21" w:rsidRPr="00833668" w14:paraId="71BCAC42" w14:textId="77777777" w:rsidTr="00C1669E">
        <w:trPr>
          <w:trHeight w:val="70"/>
        </w:trPr>
        <w:tc>
          <w:tcPr>
            <w:tcW w:w="3079" w:type="dxa"/>
            <w:tcBorders>
              <w:top w:val="single" w:sz="4" w:space="0" w:color="auto"/>
              <w:left w:val="single" w:sz="8" w:space="0" w:color="auto"/>
              <w:bottom w:val="single" w:sz="4" w:space="0" w:color="auto"/>
              <w:right w:val="single" w:sz="8" w:space="0" w:color="auto"/>
            </w:tcBorders>
            <w:vAlign w:val="center"/>
            <w:hideMark/>
          </w:tcPr>
          <w:p w14:paraId="129E4887" w14:textId="77777777" w:rsidR="00C44E21" w:rsidRPr="00833668" w:rsidRDefault="00C44E21" w:rsidP="00C44E21">
            <w:pPr>
              <w:jc w:val="center"/>
              <w:rPr>
                <w:rFonts w:ascii="Calibri" w:hAnsi="Calibri" w:cs="Calibri"/>
                <w:b/>
                <w:bCs/>
                <w:color w:val="000000"/>
                <w:sz w:val="24"/>
                <w:szCs w:val="24"/>
              </w:rPr>
            </w:pPr>
            <w:r w:rsidRPr="00833668">
              <w:rPr>
                <w:rFonts w:ascii="Calibri" w:eastAsia="Calibri" w:hAnsi="Calibri" w:cs="Calibri"/>
                <w:b/>
                <w:bCs/>
                <w:color w:val="000000"/>
                <w:sz w:val="24"/>
                <w:szCs w:val="24"/>
              </w:rPr>
              <w:t>TOPIC</w:t>
            </w:r>
          </w:p>
        </w:tc>
        <w:tc>
          <w:tcPr>
            <w:tcW w:w="3931" w:type="dxa"/>
            <w:tcBorders>
              <w:top w:val="single" w:sz="4" w:space="0" w:color="auto"/>
              <w:left w:val="nil"/>
              <w:bottom w:val="single" w:sz="4" w:space="0" w:color="auto"/>
              <w:right w:val="single" w:sz="8" w:space="0" w:color="auto"/>
            </w:tcBorders>
            <w:vAlign w:val="center"/>
            <w:hideMark/>
          </w:tcPr>
          <w:p w14:paraId="5D5122E1" w14:textId="77777777" w:rsidR="00C44E21" w:rsidRPr="00833668" w:rsidRDefault="00C44E21" w:rsidP="00C44E21">
            <w:pPr>
              <w:jc w:val="center"/>
              <w:rPr>
                <w:rFonts w:ascii="Calibri" w:hAnsi="Calibri" w:cs="Calibri"/>
                <w:b/>
                <w:bCs/>
                <w:color w:val="000000"/>
                <w:sz w:val="24"/>
                <w:szCs w:val="24"/>
              </w:rPr>
            </w:pPr>
            <w:r w:rsidRPr="00833668">
              <w:rPr>
                <w:rFonts w:ascii="Calibri" w:eastAsia="Calibri" w:hAnsi="Calibri" w:cs="Calibri"/>
                <w:b/>
                <w:bCs/>
                <w:color w:val="000000"/>
                <w:sz w:val="24"/>
                <w:szCs w:val="24"/>
              </w:rPr>
              <w:t>Learning Outcome</w:t>
            </w:r>
          </w:p>
        </w:tc>
        <w:tc>
          <w:tcPr>
            <w:tcW w:w="7390" w:type="dxa"/>
            <w:tcBorders>
              <w:top w:val="single" w:sz="4" w:space="0" w:color="auto"/>
              <w:left w:val="nil"/>
              <w:bottom w:val="single" w:sz="4" w:space="0" w:color="auto"/>
              <w:right w:val="single" w:sz="8" w:space="0" w:color="auto"/>
            </w:tcBorders>
            <w:vAlign w:val="center"/>
            <w:hideMark/>
          </w:tcPr>
          <w:p w14:paraId="0CB408A7" w14:textId="77777777" w:rsidR="00C44E21" w:rsidRPr="00833668" w:rsidRDefault="00C44E21" w:rsidP="00C44E21">
            <w:pPr>
              <w:jc w:val="center"/>
              <w:rPr>
                <w:rFonts w:ascii="Calibri" w:hAnsi="Calibri" w:cs="Calibri"/>
                <w:b/>
                <w:bCs/>
                <w:color w:val="000000"/>
                <w:sz w:val="24"/>
                <w:szCs w:val="24"/>
              </w:rPr>
            </w:pPr>
            <w:r w:rsidRPr="00833668">
              <w:rPr>
                <w:rFonts w:ascii="Calibri" w:eastAsia="Calibri" w:hAnsi="Calibri" w:cs="Calibri"/>
                <w:b/>
                <w:bCs/>
                <w:color w:val="000000"/>
                <w:sz w:val="24"/>
                <w:szCs w:val="24"/>
              </w:rPr>
              <w:t>Instructional Objective</w:t>
            </w:r>
          </w:p>
        </w:tc>
      </w:tr>
      <w:tr w:rsidR="00C44E21" w:rsidRPr="00833668" w14:paraId="1CCC6E7C" w14:textId="77777777" w:rsidTr="00C1669E">
        <w:trPr>
          <w:trHeight w:val="305"/>
        </w:trPr>
        <w:tc>
          <w:tcPr>
            <w:tcW w:w="3079" w:type="dxa"/>
            <w:tcBorders>
              <w:top w:val="single" w:sz="4" w:space="0" w:color="auto"/>
              <w:left w:val="single" w:sz="8" w:space="0" w:color="auto"/>
              <w:bottom w:val="single" w:sz="8" w:space="0" w:color="auto"/>
              <w:right w:val="single" w:sz="8" w:space="0" w:color="auto"/>
            </w:tcBorders>
            <w:vAlign w:val="center"/>
            <w:hideMark/>
          </w:tcPr>
          <w:p w14:paraId="6E2945A7" w14:textId="77777777" w:rsidR="00C44E21" w:rsidRPr="00833668" w:rsidRDefault="00C44E21" w:rsidP="00C44E21">
            <w:pPr>
              <w:jc w:val="center"/>
              <w:rPr>
                <w:rFonts w:ascii="Calibri" w:hAnsi="Calibri" w:cs="Calibri"/>
                <w:color w:val="000000"/>
                <w:sz w:val="24"/>
                <w:szCs w:val="24"/>
              </w:rPr>
            </w:pPr>
            <w:r w:rsidRPr="00833668">
              <w:rPr>
                <w:rFonts w:ascii="Calibri" w:eastAsia="Calibri" w:hAnsi="Calibri" w:cs="Calibri"/>
                <w:color w:val="000000"/>
                <w:sz w:val="24"/>
                <w:szCs w:val="24"/>
              </w:rPr>
              <w:t>Cost and Quality</w:t>
            </w:r>
          </w:p>
        </w:tc>
        <w:tc>
          <w:tcPr>
            <w:tcW w:w="3931" w:type="dxa"/>
            <w:tcBorders>
              <w:top w:val="single" w:sz="4" w:space="0" w:color="auto"/>
              <w:left w:val="nil"/>
              <w:bottom w:val="single" w:sz="8" w:space="0" w:color="auto"/>
              <w:right w:val="single" w:sz="8" w:space="0" w:color="auto"/>
            </w:tcBorders>
            <w:vAlign w:val="center"/>
            <w:hideMark/>
          </w:tcPr>
          <w:p w14:paraId="4062043D" w14:textId="77777777" w:rsidR="00C44E21" w:rsidRPr="00833668" w:rsidRDefault="00C44E21" w:rsidP="00C44E21">
            <w:pPr>
              <w:jc w:val="center"/>
              <w:rPr>
                <w:rFonts w:ascii="Calibri" w:hAnsi="Calibri" w:cs="Calibri"/>
                <w:color w:val="000000"/>
                <w:sz w:val="24"/>
                <w:szCs w:val="24"/>
              </w:rPr>
            </w:pPr>
            <w:r w:rsidRPr="00833668">
              <w:rPr>
                <w:rFonts w:ascii="Calibri" w:eastAsia="Calibri" w:hAnsi="Calibri" w:cs="Calibri"/>
                <w:color w:val="000000"/>
                <w:sz w:val="24"/>
                <w:szCs w:val="24"/>
              </w:rPr>
              <w:t>Demonstrate ability to balance cost and quality care</w:t>
            </w:r>
          </w:p>
        </w:tc>
        <w:tc>
          <w:tcPr>
            <w:tcW w:w="7390" w:type="dxa"/>
            <w:tcBorders>
              <w:top w:val="single" w:sz="4" w:space="0" w:color="auto"/>
              <w:left w:val="nil"/>
              <w:bottom w:val="single" w:sz="8" w:space="0" w:color="auto"/>
              <w:right w:val="single" w:sz="8" w:space="0" w:color="auto"/>
            </w:tcBorders>
            <w:vAlign w:val="center"/>
            <w:hideMark/>
          </w:tcPr>
          <w:p w14:paraId="0B4979A5" w14:textId="59596A82" w:rsidR="00C44E21" w:rsidRPr="00833668" w:rsidRDefault="00C44E21" w:rsidP="00C44E21">
            <w:pPr>
              <w:rPr>
                <w:rFonts w:ascii="Calibri" w:hAnsi="Calibri" w:cs="Calibri"/>
                <w:color w:val="000000"/>
                <w:sz w:val="24"/>
                <w:szCs w:val="24"/>
              </w:rPr>
            </w:pPr>
            <w:r w:rsidRPr="00833668">
              <w:rPr>
                <w:rFonts w:ascii="Calibri" w:eastAsia="Calibri" w:hAnsi="Calibri" w:cs="Calibri"/>
                <w:color w:val="000000"/>
                <w:sz w:val="24"/>
                <w:szCs w:val="24"/>
              </w:rPr>
              <w:t>Demonstrate ability to balance cost and quality care </w:t>
            </w:r>
          </w:p>
        </w:tc>
      </w:tr>
      <w:tr w:rsidR="00C44E21" w:rsidRPr="00833668" w14:paraId="14D12777" w14:textId="77777777" w:rsidTr="00C1669E">
        <w:trPr>
          <w:trHeight w:val="160"/>
        </w:trPr>
        <w:tc>
          <w:tcPr>
            <w:tcW w:w="3079" w:type="dxa"/>
            <w:tcBorders>
              <w:top w:val="nil"/>
              <w:left w:val="single" w:sz="8" w:space="0" w:color="auto"/>
              <w:bottom w:val="single" w:sz="4" w:space="0" w:color="auto"/>
              <w:right w:val="single" w:sz="8" w:space="0" w:color="auto"/>
            </w:tcBorders>
            <w:vAlign w:val="center"/>
            <w:hideMark/>
          </w:tcPr>
          <w:p w14:paraId="69B73FB8" w14:textId="77777777" w:rsidR="00C44E21" w:rsidRPr="00833668" w:rsidRDefault="00C44E21" w:rsidP="00C44E21">
            <w:pPr>
              <w:jc w:val="center"/>
              <w:rPr>
                <w:rFonts w:ascii="Calibri" w:hAnsi="Calibri" w:cs="Calibri"/>
                <w:color w:val="000000"/>
                <w:sz w:val="24"/>
                <w:szCs w:val="24"/>
              </w:rPr>
            </w:pPr>
            <w:r w:rsidRPr="00833668">
              <w:rPr>
                <w:rFonts w:ascii="Calibri" w:eastAsia="Calibri" w:hAnsi="Calibri" w:cs="Calibri"/>
                <w:color w:val="000000"/>
                <w:sz w:val="24"/>
                <w:szCs w:val="24"/>
              </w:rPr>
              <w:t>Health Disparities</w:t>
            </w:r>
          </w:p>
        </w:tc>
        <w:tc>
          <w:tcPr>
            <w:tcW w:w="3931" w:type="dxa"/>
            <w:tcBorders>
              <w:top w:val="nil"/>
              <w:left w:val="nil"/>
              <w:bottom w:val="single" w:sz="4" w:space="0" w:color="auto"/>
              <w:right w:val="single" w:sz="8" w:space="0" w:color="auto"/>
            </w:tcBorders>
            <w:vAlign w:val="center"/>
            <w:hideMark/>
          </w:tcPr>
          <w:p w14:paraId="36146A49" w14:textId="77777777" w:rsidR="00C44E21" w:rsidRPr="00833668" w:rsidRDefault="00C44E21" w:rsidP="00C44E21">
            <w:pPr>
              <w:jc w:val="center"/>
              <w:rPr>
                <w:rFonts w:ascii="Calibri" w:hAnsi="Calibri" w:cs="Calibri"/>
                <w:color w:val="000000"/>
                <w:sz w:val="24"/>
                <w:szCs w:val="24"/>
              </w:rPr>
            </w:pPr>
            <w:r w:rsidRPr="00833668">
              <w:rPr>
                <w:rFonts w:ascii="Calibri" w:eastAsia="Calibri" w:hAnsi="Calibri" w:cs="Calibri"/>
                <w:color w:val="000000"/>
                <w:sz w:val="24"/>
                <w:szCs w:val="24"/>
              </w:rPr>
              <w:t>Demonstrate awareness of health disparities</w:t>
            </w:r>
          </w:p>
        </w:tc>
        <w:tc>
          <w:tcPr>
            <w:tcW w:w="7390" w:type="dxa"/>
            <w:tcBorders>
              <w:top w:val="nil"/>
              <w:left w:val="nil"/>
              <w:bottom w:val="single" w:sz="4" w:space="0" w:color="auto"/>
              <w:right w:val="single" w:sz="8" w:space="0" w:color="auto"/>
            </w:tcBorders>
            <w:vAlign w:val="center"/>
            <w:hideMark/>
          </w:tcPr>
          <w:p w14:paraId="483E3056" w14:textId="133B2561" w:rsidR="00C44E21" w:rsidRPr="00833668" w:rsidRDefault="00C44E21" w:rsidP="00C44E21">
            <w:pPr>
              <w:rPr>
                <w:rFonts w:ascii="Calibri" w:hAnsi="Calibri" w:cs="Calibri"/>
                <w:color w:val="000000"/>
                <w:sz w:val="24"/>
                <w:szCs w:val="24"/>
              </w:rPr>
            </w:pPr>
            <w:r w:rsidRPr="00833668">
              <w:rPr>
                <w:rFonts w:ascii="Calibri" w:eastAsia="Calibri" w:hAnsi="Calibri" w:cs="Calibri"/>
                <w:color w:val="000000"/>
                <w:sz w:val="24"/>
                <w:szCs w:val="24"/>
              </w:rPr>
              <w:t>Demonstrate awareness of health disparities</w:t>
            </w:r>
          </w:p>
        </w:tc>
      </w:tr>
    </w:tbl>
    <w:p w14:paraId="61D10473" w14:textId="77777777" w:rsidR="002542DA" w:rsidRPr="00DE060A" w:rsidRDefault="002542DA" w:rsidP="00C1669E">
      <w:pPr>
        <w:rPr>
          <w:rFonts w:ascii="Calibri" w:hAnsi="Calibri" w:cs="Calibri"/>
          <w:b/>
          <w:sz w:val="28"/>
          <w:szCs w:val="28"/>
        </w:rPr>
        <w:sectPr w:rsidR="002542DA" w:rsidRPr="00DE060A" w:rsidSect="00833668">
          <w:pgSz w:w="15840" w:h="12240" w:orient="landscape"/>
          <w:pgMar w:top="720" w:right="720" w:bottom="720" w:left="720" w:header="720" w:footer="720" w:gutter="0"/>
          <w:cols w:space="720"/>
          <w:docGrid w:linePitch="272"/>
        </w:sectPr>
      </w:pPr>
    </w:p>
    <w:p w14:paraId="1A5480EB" w14:textId="77777777" w:rsidR="009D097C" w:rsidRPr="00DE060A" w:rsidRDefault="009D097C" w:rsidP="009D097C">
      <w:pPr>
        <w:jc w:val="center"/>
        <w:rPr>
          <w:rFonts w:ascii="Calibri" w:hAnsi="Calibri" w:cs="Calibri"/>
          <w:b/>
          <w:sz w:val="28"/>
          <w:szCs w:val="28"/>
        </w:rPr>
      </w:pPr>
      <w:r w:rsidRPr="00DE060A">
        <w:rPr>
          <w:rFonts w:ascii="Calibri" w:hAnsi="Calibri" w:cs="Calibri"/>
          <w:b/>
          <w:sz w:val="28"/>
          <w:szCs w:val="28"/>
        </w:rPr>
        <w:lastRenderedPageBreak/>
        <w:t>Preceptor Evaluation of Students</w:t>
      </w:r>
    </w:p>
    <w:p w14:paraId="36E285AC" w14:textId="77777777" w:rsidR="009D097C" w:rsidRPr="00C54129" w:rsidRDefault="009D097C" w:rsidP="009D097C">
      <w:pPr>
        <w:jc w:val="center"/>
        <w:rPr>
          <w:rFonts w:ascii="Calibri" w:hAnsi="Calibri" w:cs="Calibri"/>
          <w:sz w:val="24"/>
          <w:szCs w:val="24"/>
        </w:rPr>
      </w:pPr>
      <w:r w:rsidRPr="00C54129">
        <w:rPr>
          <w:rFonts w:ascii="Calibri" w:hAnsi="Calibri" w:cs="Calibri"/>
          <w:sz w:val="24"/>
          <w:szCs w:val="24"/>
        </w:rPr>
        <w:t>Surgery</w:t>
      </w:r>
    </w:p>
    <w:p w14:paraId="2B2EEA35" w14:textId="77777777" w:rsidR="009D097C" w:rsidRPr="00C54129" w:rsidRDefault="009D097C" w:rsidP="009D097C">
      <w:pPr>
        <w:jc w:val="center"/>
        <w:rPr>
          <w:rFonts w:ascii="Calibri" w:hAnsi="Calibri" w:cs="Calibri"/>
          <w:sz w:val="24"/>
          <w:szCs w:val="24"/>
        </w:rPr>
      </w:pPr>
    </w:p>
    <w:p w14:paraId="41DBBB1C" w14:textId="77777777" w:rsidR="009D097C" w:rsidRPr="00C54129" w:rsidRDefault="009D097C" w:rsidP="009D097C">
      <w:pPr>
        <w:rPr>
          <w:rFonts w:ascii="Calibri" w:hAnsi="Calibri" w:cs="Calibri"/>
          <w:sz w:val="24"/>
          <w:szCs w:val="24"/>
        </w:rPr>
      </w:pPr>
      <w:r w:rsidRPr="00C54129">
        <w:rPr>
          <w:rFonts w:ascii="Calibri" w:hAnsi="Calibri" w:cs="Calibri"/>
          <w:b/>
          <w:sz w:val="24"/>
          <w:szCs w:val="24"/>
        </w:rPr>
        <w:t>Student</w:t>
      </w:r>
      <w:r w:rsidRPr="00C54129">
        <w:rPr>
          <w:rFonts w:ascii="Calibri" w:hAnsi="Calibri" w:cs="Calibri"/>
          <w:sz w:val="24"/>
          <w:szCs w:val="24"/>
        </w:rPr>
        <w:t>: __________________________________</w:t>
      </w:r>
    </w:p>
    <w:p w14:paraId="25A6026E" w14:textId="77777777" w:rsidR="009D097C" w:rsidRPr="00C54129" w:rsidRDefault="009D097C" w:rsidP="009D097C">
      <w:pPr>
        <w:rPr>
          <w:rFonts w:ascii="Calibri" w:hAnsi="Calibri" w:cs="Calibri"/>
          <w:sz w:val="24"/>
          <w:szCs w:val="24"/>
        </w:rPr>
      </w:pPr>
      <w:r w:rsidRPr="00C54129">
        <w:rPr>
          <w:rFonts w:ascii="Calibri" w:hAnsi="Calibri" w:cs="Calibri"/>
          <w:b/>
          <w:sz w:val="24"/>
          <w:szCs w:val="24"/>
        </w:rPr>
        <w:t>Preceptor</w:t>
      </w:r>
      <w:r w:rsidRPr="00C54129">
        <w:rPr>
          <w:rFonts w:ascii="Calibri" w:hAnsi="Calibri" w:cs="Calibri"/>
          <w:sz w:val="24"/>
          <w:szCs w:val="24"/>
        </w:rPr>
        <w:t>: ________________________________</w:t>
      </w:r>
    </w:p>
    <w:p w14:paraId="6CB806F5" w14:textId="77777777" w:rsidR="009D097C" w:rsidRPr="00C54129" w:rsidRDefault="009D097C" w:rsidP="009D097C">
      <w:pPr>
        <w:rPr>
          <w:rFonts w:ascii="Calibri" w:hAnsi="Calibri" w:cs="Calibri"/>
          <w:sz w:val="24"/>
          <w:szCs w:val="24"/>
        </w:rPr>
      </w:pPr>
      <w:r w:rsidRPr="00C54129">
        <w:rPr>
          <w:rFonts w:ascii="Calibri" w:hAnsi="Calibri" w:cs="Calibri"/>
          <w:b/>
          <w:sz w:val="24"/>
          <w:szCs w:val="24"/>
        </w:rPr>
        <w:t>Dates of Rotation</w:t>
      </w:r>
      <w:r w:rsidRPr="00C54129">
        <w:rPr>
          <w:rFonts w:ascii="Calibri" w:hAnsi="Calibri" w:cs="Calibri"/>
          <w:sz w:val="24"/>
          <w:szCs w:val="24"/>
        </w:rPr>
        <w:t>: ___________________________</w:t>
      </w:r>
    </w:p>
    <w:p w14:paraId="6AEFCC67" w14:textId="77777777" w:rsidR="009D097C" w:rsidRPr="00DE060A" w:rsidRDefault="009D097C" w:rsidP="009D097C">
      <w:pPr>
        <w:rPr>
          <w:rFonts w:ascii="Calibri" w:hAnsi="Calibri" w:cs="Calibri"/>
        </w:rPr>
      </w:pPr>
      <w:r w:rsidRPr="00DE060A">
        <w:rPr>
          <w:rFonts w:ascii="Calibri" w:hAnsi="Calibri" w:cs="Calibri"/>
          <w:noProof/>
        </w:rPr>
        <mc:AlternateContent>
          <mc:Choice Requires="wps">
            <w:drawing>
              <wp:anchor distT="0" distB="0" distL="114300" distR="114300" simplePos="0" relativeHeight="251693568" behindDoc="0" locked="0" layoutInCell="1" allowOverlap="1" wp14:anchorId="4173B112" wp14:editId="5FFED597">
                <wp:simplePos x="0" y="0"/>
                <wp:positionH relativeFrom="column">
                  <wp:posOffset>-109470</wp:posOffset>
                </wp:positionH>
                <wp:positionV relativeFrom="paragraph">
                  <wp:posOffset>151926</wp:posOffset>
                </wp:positionV>
                <wp:extent cx="7173398" cy="2331076"/>
                <wp:effectExtent l="0" t="0" r="27940" b="12700"/>
                <wp:wrapNone/>
                <wp:docPr id="5" name="Text Box 5"/>
                <wp:cNvGraphicFramePr/>
                <a:graphic xmlns:a="http://schemas.openxmlformats.org/drawingml/2006/main">
                  <a:graphicData uri="http://schemas.microsoft.com/office/word/2010/wordprocessingShape">
                    <wps:wsp>
                      <wps:cNvSpPr txBox="1"/>
                      <wps:spPr>
                        <a:xfrm>
                          <a:off x="0" y="0"/>
                          <a:ext cx="7173398" cy="2331076"/>
                        </a:xfrm>
                        <a:prstGeom prst="rect">
                          <a:avLst/>
                        </a:prstGeom>
                        <a:solidFill>
                          <a:schemeClr val="lt1"/>
                        </a:solidFill>
                        <a:ln w="6350">
                          <a:solidFill>
                            <a:prstClr val="black"/>
                          </a:solidFill>
                        </a:ln>
                      </wps:spPr>
                      <wps:txbx>
                        <w:txbxContent>
                          <w:p w14:paraId="6CB0CF8D" w14:textId="77777777" w:rsidR="00C54129" w:rsidRPr="00014C3B" w:rsidRDefault="00C54129" w:rsidP="00C54129">
                            <w:pPr>
                              <w:jc w:val="center"/>
                              <w:rPr>
                                <w:rFonts w:asciiTheme="minorHAnsi" w:hAnsiTheme="minorHAnsi" w:cstheme="minorHAnsi"/>
                                <w:b/>
                                <w:sz w:val="24"/>
                                <w:szCs w:val="24"/>
                              </w:rPr>
                            </w:pPr>
                            <w:r w:rsidRPr="00014C3B">
                              <w:rPr>
                                <w:rFonts w:asciiTheme="minorHAnsi" w:hAnsiTheme="minorHAnsi" w:cstheme="minorHAnsi"/>
                                <w:b/>
                                <w:sz w:val="24"/>
                                <w:szCs w:val="24"/>
                              </w:rPr>
                              <w:t>Evaluation Instructions</w:t>
                            </w:r>
                          </w:p>
                          <w:p w14:paraId="56174EE1" w14:textId="77777777" w:rsidR="00C54129" w:rsidRPr="00564750" w:rsidRDefault="00C54129" w:rsidP="00C54129">
                            <w:pPr>
                              <w:jc w:val="center"/>
                              <w:rPr>
                                <w:rFonts w:asciiTheme="minorHAnsi" w:hAnsiTheme="minorHAnsi" w:cstheme="minorHAnsi"/>
                                <w:sz w:val="16"/>
                                <w:szCs w:val="16"/>
                              </w:rPr>
                            </w:pPr>
                          </w:p>
                          <w:p w14:paraId="5739F4EA" w14:textId="77777777" w:rsidR="00C54129" w:rsidRPr="00014C3B" w:rsidRDefault="00C54129" w:rsidP="00C54129">
                            <w:pPr>
                              <w:jc w:val="center"/>
                              <w:rPr>
                                <w:rFonts w:asciiTheme="minorHAnsi" w:hAnsiTheme="minorHAnsi" w:cstheme="minorHAnsi"/>
                                <w:sz w:val="24"/>
                                <w:szCs w:val="24"/>
                              </w:rPr>
                            </w:pPr>
                            <w:r w:rsidRPr="00014C3B">
                              <w:rPr>
                                <w:rFonts w:asciiTheme="minorHAnsi" w:hAnsiTheme="minorHAnsi" w:cstheme="minorHAnsi"/>
                                <w:sz w:val="24"/>
                                <w:szCs w:val="24"/>
                              </w:rPr>
                              <w:t xml:space="preserve">Please evaluate the student within each </w:t>
                            </w:r>
                            <w:r w:rsidRPr="00014C3B">
                              <w:rPr>
                                <w:rFonts w:asciiTheme="minorHAnsi" w:hAnsiTheme="minorHAnsi" w:cstheme="minorHAnsi"/>
                                <w:b/>
                                <w:sz w:val="24"/>
                                <w:szCs w:val="24"/>
                              </w:rPr>
                              <w:t>Program Competency</w:t>
                            </w:r>
                          </w:p>
                          <w:p w14:paraId="6575936A" w14:textId="77777777" w:rsidR="00C54129" w:rsidRPr="00564750" w:rsidRDefault="00C54129" w:rsidP="00C54129">
                            <w:pPr>
                              <w:rPr>
                                <w:rFonts w:asciiTheme="minorHAnsi" w:hAnsiTheme="minorHAnsi" w:cstheme="minorHAnsi"/>
                                <w:sz w:val="16"/>
                                <w:szCs w:val="16"/>
                              </w:rPr>
                            </w:pPr>
                          </w:p>
                          <w:p w14:paraId="6AA5449D" w14:textId="77777777" w:rsidR="00C54129" w:rsidRPr="00014C3B" w:rsidRDefault="00C54129" w:rsidP="00C54129">
                            <w:pPr>
                              <w:rPr>
                                <w:rFonts w:asciiTheme="minorHAnsi" w:hAnsiTheme="minorHAnsi" w:cstheme="minorHAnsi"/>
                                <w:sz w:val="24"/>
                                <w:szCs w:val="24"/>
                              </w:rPr>
                            </w:pPr>
                            <w:r w:rsidRPr="00014C3B">
                              <w:rPr>
                                <w:rFonts w:asciiTheme="minorHAnsi" w:hAnsiTheme="minorHAnsi" w:cstheme="minorHAnsi"/>
                                <w:b/>
                                <w:sz w:val="28"/>
                                <w:szCs w:val="28"/>
                              </w:rPr>
                              <w:t>Inadequate</w:t>
                            </w:r>
                            <w:r w:rsidRPr="00014C3B">
                              <w:rPr>
                                <w:rFonts w:asciiTheme="minorHAnsi" w:hAnsiTheme="minorHAnsi" w:cstheme="minorHAnsi"/>
                                <w:sz w:val="24"/>
                                <w:szCs w:val="24"/>
                              </w:rPr>
                              <w:t xml:space="preserve"> Students whose performance demonstrates significant deficiencies in any given area</w:t>
                            </w:r>
                          </w:p>
                          <w:p w14:paraId="61462595" w14:textId="77777777" w:rsidR="00C54129" w:rsidRPr="00014C3B" w:rsidRDefault="00C54129" w:rsidP="00C54129">
                            <w:pPr>
                              <w:rPr>
                                <w:rFonts w:asciiTheme="minorHAnsi" w:hAnsiTheme="minorHAnsi" w:cstheme="minorHAnsi"/>
                                <w:sz w:val="24"/>
                                <w:szCs w:val="24"/>
                              </w:rPr>
                            </w:pPr>
                            <w:r w:rsidRPr="00014C3B">
                              <w:rPr>
                                <w:rFonts w:asciiTheme="minorHAnsi" w:hAnsiTheme="minorHAnsi" w:cstheme="minorHAnsi"/>
                                <w:b/>
                                <w:sz w:val="28"/>
                                <w:szCs w:val="28"/>
                              </w:rPr>
                              <w:t xml:space="preserve">Competence </w:t>
                            </w:r>
                            <w:r w:rsidRPr="00014C3B">
                              <w:rPr>
                                <w:rFonts w:asciiTheme="minorHAnsi" w:hAnsiTheme="minorHAnsi" w:cstheme="minorHAnsi"/>
                                <w:sz w:val="24"/>
                                <w:szCs w:val="24"/>
                              </w:rPr>
                              <w:t xml:space="preserve">Students whose performance is expected for their current level of training with </w:t>
                            </w:r>
                            <w:r w:rsidRPr="00014C3B">
                              <w:rPr>
                                <w:rFonts w:asciiTheme="minorHAnsi" w:hAnsiTheme="minorHAnsi" w:cstheme="minorHAnsi"/>
                                <w:b/>
                                <w:sz w:val="24"/>
                                <w:szCs w:val="24"/>
                              </w:rPr>
                              <w:t>direct supervision</w:t>
                            </w:r>
                            <w:r w:rsidRPr="00014C3B">
                              <w:rPr>
                                <w:rFonts w:asciiTheme="minorHAnsi" w:hAnsiTheme="minorHAnsi" w:cstheme="minorHAnsi"/>
                                <w:sz w:val="24"/>
                                <w:szCs w:val="24"/>
                              </w:rPr>
                              <w:t>, average student</w:t>
                            </w:r>
                          </w:p>
                          <w:p w14:paraId="5B1CAA35" w14:textId="77777777" w:rsidR="00C54129" w:rsidRPr="00014C3B" w:rsidRDefault="00C54129" w:rsidP="00C54129">
                            <w:pPr>
                              <w:rPr>
                                <w:rFonts w:asciiTheme="minorHAnsi" w:hAnsiTheme="minorHAnsi" w:cstheme="minorHAnsi"/>
                                <w:b/>
                                <w:sz w:val="24"/>
                                <w:szCs w:val="24"/>
                              </w:rPr>
                            </w:pPr>
                            <w:r w:rsidRPr="00014C3B">
                              <w:rPr>
                                <w:rFonts w:asciiTheme="minorHAnsi" w:hAnsiTheme="minorHAnsi" w:cstheme="minorHAnsi"/>
                                <w:b/>
                                <w:sz w:val="28"/>
                                <w:szCs w:val="28"/>
                              </w:rPr>
                              <w:t>Proficiency</w:t>
                            </w:r>
                            <w:r w:rsidRPr="00014C3B">
                              <w:rPr>
                                <w:rFonts w:asciiTheme="minorHAnsi" w:hAnsiTheme="minorHAnsi" w:cstheme="minorHAnsi"/>
                                <w:b/>
                                <w:sz w:val="24"/>
                                <w:szCs w:val="24"/>
                              </w:rPr>
                              <w:t xml:space="preserve"> </w:t>
                            </w:r>
                            <w:r w:rsidRPr="00014C3B">
                              <w:rPr>
                                <w:rFonts w:asciiTheme="minorHAnsi" w:hAnsiTheme="minorHAnsi" w:cstheme="minorHAnsi"/>
                                <w:sz w:val="24"/>
                                <w:szCs w:val="24"/>
                              </w:rPr>
                              <w:t xml:space="preserve">Students whose performance is expected for their current level of training with </w:t>
                            </w:r>
                            <w:r w:rsidRPr="00014C3B">
                              <w:rPr>
                                <w:rFonts w:asciiTheme="minorHAnsi" w:hAnsiTheme="minorHAnsi" w:cstheme="minorHAnsi"/>
                                <w:b/>
                                <w:sz w:val="24"/>
                                <w:szCs w:val="24"/>
                              </w:rPr>
                              <w:t>indirect supervision</w:t>
                            </w:r>
                            <w:r w:rsidRPr="00014C3B">
                              <w:rPr>
                                <w:rFonts w:asciiTheme="minorHAnsi" w:hAnsiTheme="minorHAnsi" w:cstheme="minorHAnsi"/>
                                <w:sz w:val="24"/>
                                <w:szCs w:val="24"/>
                              </w:rPr>
                              <w:t xml:space="preserve"> </w:t>
                            </w:r>
                          </w:p>
                          <w:p w14:paraId="75BA8E5D" w14:textId="77777777" w:rsidR="00C54129" w:rsidRPr="00014C3B" w:rsidRDefault="00C54129" w:rsidP="00C54129">
                            <w:pPr>
                              <w:rPr>
                                <w:rFonts w:asciiTheme="minorHAnsi" w:hAnsiTheme="minorHAnsi" w:cstheme="minorHAnsi"/>
                                <w:sz w:val="24"/>
                                <w:szCs w:val="24"/>
                              </w:rPr>
                            </w:pPr>
                            <w:r w:rsidRPr="00014C3B">
                              <w:rPr>
                                <w:rFonts w:asciiTheme="minorHAnsi" w:hAnsiTheme="minorHAnsi" w:cstheme="minorHAnsi"/>
                                <w:b/>
                                <w:sz w:val="28"/>
                                <w:szCs w:val="28"/>
                              </w:rPr>
                              <w:t xml:space="preserve">Mastery </w:t>
                            </w:r>
                            <w:r w:rsidRPr="00014C3B">
                              <w:rPr>
                                <w:rFonts w:asciiTheme="minorHAnsi" w:hAnsiTheme="minorHAnsi" w:cstheme="minorHAnsi"/>
                                <w:sz w:val="24"/>
                                <w:szCs w:val="24"/>
                              </w:rPr>
                              <w:t xml:space="preserve">Students whose performance is at the ability to </w:t>
                            </w:r>
                            <w:r w:rsidRPr="00014C3B">
                              <w:rPr>
                                <w:rFonts w:asciiTheme="minorHAnsi" w:hAnsiTheme="minorHAnsi" w:cstheme="minorHAnsi"/>
                                <w:b/>
                                <w:sz w:val="24"/>
                                <w:szCs w:val="24"/>
                              </w:rPr>
                              <w:t>teach others</w:t>
                            </w:r>
                          </w:p>
                          <w:p w14:paraId="10F48132" w14:textId="77777777" w:rsidR="00C54129" w:rsidRPr="00014C3B" w:rsidRDefault="00C54129" w:rsidP="00C54129">
                            <w:pPr>
                              <w:rPr>
                                <w:rFonts w:asciiTheme="minorHAnsi" w:hAnsiTheme="minorHAnsi" w:cstheme="minorHAnsi"/>
                                <w:sz w:val="24"/>
                                <w:szCs w:val="24"/>
                              </w:rPr>
                            </w:pPr>
                            <w:r w:rsidRPr="00D20AC8">
                              <w:rPr>
                                <w:rFonts w:asciiTheme="minorHAnsi" w:hAnsiTheme="minorHAnsi" w:cstheme="minorHAnsi"/>
                                <w:b/>
                                <w:sz w:val="28"/>
                                <w:szCs w:val="28"/>
                              </w:rPr>
                              <w:t>N/A</w:t>
                            </w:r>
                            <w:r w:rsidRPr="00D20AC8">
                              <w:rPr>
                                <w:rFonts w:asciiTheme="minorHAnsi" w:hAnsiTheme="minorHAnsi" w:cstheme="minorHAnsi"/>
                                <w:sz w:val="28"/>
                                <w:szCs w:val="28"/>
                              </w:rPr>
                              <w:t xml:space="preserve"> </w:t>
                            </w:r>
                            <w:r w:rsidRPr="00D20AC8">
                              <w:rPr>
                                <w:rFonts w:asciiTheme="minorHAnsi" w:hAnsiTheme="minorHAnsi" w:cstheme="minorHAnsi"/>
                                <w:b/>
                                <w:sz w:val="28"/>
                                <w:szCs w:val="28"/>
                              </w:rPr>
                              <w:t>– Not Applicable</w:t>
                            </w:r>
                            <w:r w:rsidRPr="00014C3B">
                              <w:rPr>
                                <w:rFonts w:asciiTheme="minorHAnsi" w:hAnsiTheme="minorHAnsi" w:cstheme="minorHAnsi"/>
                                <w:sz w:val="24"/>
                                <w:szCs w:val="24"/>
                              </w:rPr>
                              <w:t xml:space="preserve"> Students did not perform or were not observed often enough to permit an accurate evaluation</w:t>
                            </w:r>
                          </w:p>
                          <w:p w14:paraId="5103D022" w14:textId="469C13CF" w:rsidR="00E753C6" w:rsidRPr="007A341F" w:rsidRDefault="00E753C6" w:rsidP="009D097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73B112" id="Text Box 5" o:spid="_x0000_s1030" type="#_x0000_t202" style="position:absolute;margin-left:-8.6pt;margin-top:11.95pt;width:564.85pt;height:183.5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" fillcolor="white [3201]" strokeweight=".5pt">
                <v:textbox>
                  <w:txbxContent>
                    <w:p w14:paraId="6CB0CF8D" w14:textId="77777777" w:rsidR="00C54129" w:rsidRPr="00014C3B" w:rsidRDefault="00C54129" w:rsidP="00C54129">
                      <w:pPr>
                        <w:jc w:val="center"/>
                        <w:rPr>
                          <w:rFonts w:asciiTheme="minorHAnsi" w:hAnsiTheme="minorHAnsi" w:cstheme="minorHAnsi"/>
                          <w:b/>
                          <w:sz w:val="24"/>
                          <w:szCs w:val="24"/>
                        </w:rPr>
                      </w:pPr>
                      <w:r w:rsidRPr="00014C3B">
                        <w:rPr>
                          <w:rFonts w:asciiTheme="minorHAnsi" w:hAnsiTheme="minorHAnsi" w:cstheme="minorHAnsi"/>
                          <w:b/>
                          <w:sz w:val="24"/>
                          <w:szCs w:val="24"/>
                        </w:rPr>
                        <w:t>Evaluation Instructions</w:t>
                      </w:r>
                    </w:p>
                    <w:p w14:paraId="56174EE1" w14:textId="77777777" w:rsidR="00C54129" w:rsidRPr="00564750" w:rsidRDefault="00C54129" w:rsidP="00C54129">
                      <w:pPr>
                        <w:jc w:val="center"/>
                        <w:rPr>
                          <w:rFonts w:asciiTheme="minorHAnsi" w:hAnsiTheme="minorHAnsi" w:cstheme="minorHAnsi"/>
                          <w:sz w:val="16"/>
                          <w:szCs w:val="16"/>
                        </w:rPr>
                      </w:pPr>
                    </w:p>
                    <w:p w14:paraId="5739F4EA" w14:textId="77777777" w:rsidR="00C54129" w:rsidRPr="00014C3B" w:rsidRDefault="00C54129" w:rsidP="00C54129">
                      <w:pPr>
                        <w:jc w:val="center"/>
                        <w:rPr>
                          <w:rFonts w:asciiTheme="minorHAnsi" w:hAnsiTheme="minorHAnsi" w:cstheme="minorHAnsi"/>
                          <w:sz w:val="24"/>
                          <w:szCs w:val="24"/>
                        </w:rPr>
                      </w:pPr>
                      <w:r w:rsidRPr="00014C3B">
                        <w:rPr>
                          <w:rFonts w:asciiTheme="minorHAnsi" w:hAnsiTheme="minorHAnsi" w:cstheme="minorHAnsi"/>
                          <w:sz w:val="24"/>
                          <w:szCs w:val="24"/>
                        </w:rPr>
                        <w:t xml:space="preserve">Please evaluate the student within each </w:t>
                      </w:r>
                      <w:r w:rsidRPr="00014C3B">
                        <w:rPr>
                          <w:rFonts w:asciiTheme="minorHAnsi" w:hAnsiTheme="minorHAnsi" w:cstheme="minorHAnsi"/>
                          <w:b/>
                          <w:sz w:val="24"/>
                          <w:szCs w:val="24"/>
                        </w:rPr>
                        <w:t>Program Competency</w:t>
                      </w:r>
                    </w:p>
                    <w:p w14:paraId="6575936A" w14:textId="77777777" w:rsidR="00C54129" w:rsidRPr="00564750" w:rsidRDefault="00C54129" w:rsidP="00C54129">
                      <w:pPr>
                        <w:rPr>
                          <w:rFonts w:asciiTheme="minorHAnsi" w:hAnsiTheme="minorHAnsi" w:cstheme="minorHAnsi"/>
                          <w:sz w:val="16"/>
                          <w:szCs w:val="16"/>
                        </w:rPr>
                      </w:pPr>
                    </w:p>
                    <w:p w14:paraId="6AA5449D" w14:textId="77777777" w:rsidR="00C54129" w:rsidRPr="00014C3B" w:rsidRDefault="00C54129" w:rsidP="00C54129">
                      <w:pPr>
                        <w:rPr>
                          <w:rFonts w:asciiTheme="minorHAnsi" w:hAnsiTheme="minorHAnsi" w:cstheme="minorHAnsi"/>
                          <w:sz w:val="24"/>
                          <w:szCs w:val="24"/>
                        </w:rPr>
                      </w:pPr>
                      <w:r w:rsidRPr="00014C3B">
                        <w:rPr>
                          <w:rFonts w:asciiTheme="minorHAnsi" w:hAnsiTheme="minorHAnsi" w:cstheme="minorHAnsi"/>
                          <w:b/>
                          <w:sz w:val="28"/>
                          <w:szCs w:val="28"/>
                        </w:rPr>
                        <w:t>Inadequate</w:t>
                      </w:r>
                      <w:r w:rsidRPr="00014C3B">
                        <w:rPr>
                          <w:rFonts w:asciiTheme="minorHAnsi" w:hAnsiTheme="minorHAnsi" w:cstheme="minorHAnsi"/>
                          <w:sz w:val="24"/>
                          <w:szCs w:val="24"/>
                        </w:rPr>
                        <w:t xml:space="preserve"> Students whose performance demonstrates significant deficiencies in any given area</w:t>
                      </w:r>
                    </w:p>
                    <w:p w14:paraId="61462595" w14:textId="77777777" w:rsidR="00C54129" w:rsidRPr="00014C3B" w:rsidRDefault="00C54129" w:rsidP="00C54129">
                      <w:pPr>
                        <w:rPr>
                          <w:rFonts w:asciiTheme="minorHAnsi" w:hAnsiTheme="minorHAnsi" w:cstheme="minorHAnsi"/>
                          <w:sz w:val="24"/>
                          <w:szCs w:val="24"/>
                        </w:rPr>
                      </w:pPr>
                      <w:r w:rsidRPr="00014C3B">
                        <w:rPr>
                          <w:rFonts w:asciiTheme="minorHAnsi" w:hAnsiTheme="minorHAnsi" w:cstheme="minorHAnsi"/>
                          <w:b/>
                          <w:sz w:val="28"/>
                          <w:szCs w:val="28"/>
                        </w:rPr>
                        <w:t xml:space="preserve">Competence </w:t>
                      </w:r>
                      <w:r w:rsidRPr="00014C3B">
                        <w:rPr>
                          <w:rFonts w:asciiTheme="minorHAnsi" w:hAnsiTheme="minorHAnsi" w:cstheme="minorHAnsi"/>
                          <w:sz w:val="24"/>
                          <w:szCs w:val="24"/>
                        </w:rPr>
                        <w:t xml:space="preserve">Students whose performance is expected for their current level of training with </w:t>
                      </w:r>
                      <w:r w:rsidRPr="00014C3B">
                        <w:rPr>
                          <w:rFonts w:asciiTheme="minorHAnsi" w:hAnsiTheme="minorHAnsi" w:cstheme="minorHAnsi"/>
                          <w:b/>
                          <w:sz w:val="24"/>
                          <w:szCs w:val="24"/>
                        </w:rPr>
                        <w:t>direct supervision</w:t>
                      </w:r>
                      <w:r w:rsidRPr="00014C3B">
                        <w:rPr>
                          <w:rFonts w:asciiTheme="minorHAnsi" w:hAnsiTheme="minorHAnsi" w:cstheme="minorHAnsi"/>
                          <w:sz w:val="24"/>
                          <w:szCs w:val="24"/>
                        </w:rPr>
                        <w:t>, average student</w:t>
                      </w:r>
                    </w:p>
                    <w:p w14:paraId="5B1CAA35" w14:textId="77777777" w:rsidR="00C54129" w:rsidRPr="00014C3B" w:rsidRDefault="00C54129" w:rsidP="00C54129">
                      <w:pPr>
                        <w:rPr>
                          <w:rFonts w:asciiTheme="minorHAnsi" w:hAnsiTheme="minorHAnsi" w:cstheme="minorHAnsi"/>
                          <w:b/>
                          <w:sz w:val="24"/>
                          <w:szCs w:val="24"/>
                        </w:rPr>
                      </w:pPr>
                      <w:r w:rsidRPr="00014C3B">
                        <w:rPr>
                          <w:rFonts w:asciiTheme="minorHAnsi" w:hAnsiTheme="minorHAnsi" w:cstheme="minorHAnsi"/>
                          <w:b/>
                          <w:sz w:val="28"/>
                          <w:szCs w:val="28"/>
                        </w:rPr>
                        <w:t>Proficiency</w:t>
                      </w:r>
                      <w:r w:rsidRPr="00014C3B">
                        <w:rPr>
                          <w:rFonts w:asciiTheme="minorHAnsi" w:hAnsiTheme="minorHAnsi" w:cstheme="minorHAnsi"/>
                          <w:b/>
                          <w:sz w:val="24"/>
                          <w:szCs w:val="24"/>
                        </w:rPr>
                        <w:t xml:space="preserve"> </w:t>
                      </w:r>
                      <w:r w:rsidRPr="00014C3B">
                        <w:rPr>
                          <w:rFonts w:asciiTheme="minorHAnsi" w:hAnsiTheme="minorHAnsi" w:cstheme="minorHAnsi"/>
                          <w:sz w:val="24"/>
                          <w:szCs w:val="24"/>
                        </w:rPr>
                        <w:t xml:space="preserve">Students whose performance is expected for their current level of training with </w:t>
                      </w:r>
                      <w:r w:rsidRPr="00014C3B">
                        <w:rPr>
                          <w:rFonts w:asciiTheme="minorHAnsi" w:hAnsiTheme="minorHAnsi" w:cstheme="minorHAnsi"/>
                          <w:b/>
                          <w:sz w:val="24"/>
                          <w:szCs w:val="24"/>
                        </w:rPr>
                        <w:t>indirect supervision</w:t>
                      </w:r>
                      <w:r w:rsidRPr="00014C3B">
                        <w:rPr>
                          <w:rFonts w:asciiTheme="minorHAnsi" w:hAnsiTheme="minorHAnsi" w:cstheme="minorHAnsi"/>
                          <w:sz w:val="24"/>
                          <w:szCs w:val="24"/>
                        </w:rPr>
                        <w:t xml:space="preserve"> </w:t>
                      </w:r>
                    </w:p>
                    <w:p w14:paraId="75BA8E5D" w14:textId="77777777" w:rsidR="00C54129" w:rsidRPr="00014C3B" w:rsidRDefault="00C54129" w:rsidP="00C54129">
                      <w:pPr>
                        <w:rPr>
                          <w:rFonts w:asciiTheme="minorHAnsi" w:hAnsiTheme="minorHAnsi" w:cstheme="minorHAnsi"/>
                          <w:sz w:val="24"/>
                          <w:szCs w:val="24"/>
                        </w:rPr>
                      </w:pPr>
                      <w:r w:rsidRPr="00014C3B">
                        <w:rPr>
                          <w:rFonts w:asciiTheme="minorHAnsi" w:hAnsiTheme="minorHAnsi" w:cstheme="minorHAnsi"/>
                          <w:b/>
                          <w:sz w:val="28"/>
                          <w:szCs w:val="28"/>
                        </w:rPr>
                        <w:t xml:space="preserve">Mastery </w:t>
                      </w:r>
                      <w:r w:rsidRPr="00014C3B">
                        <w:rPr>
                          <w:rFonts w:asciiTheme="minorHAnsi" w:hAnsiTheme="minorHAnsi" w:cstheme="minorHAnsi"/>
                          <w:sz w:val="24"/>
                          <w:szCs w:val="24"/>
                        </w:rPr>
                        <w:t xml:space="preserve">Students whose performance is at the ability to </w:t>
                      </w:r>
                      <w:r w:rsidRPr="00014C3B">
                        <w:rPr>
                          <w:rFonts w:asciiTheme="minorHAnsi" w:hAnsiTheme="minorHAnsi" w:cstheme="minorHAnsi"/>
                          <w:b/>
                          <w:sz w:val="24"/>
                          <w:szCs w:val="24"/>
                        </w:rPr>
                        <w:t>teach others</w:t>
                      </w:r>
                    </w:p>
                    <w:p w14:paraId="10F48132" w14:textId="77777777" w:rsidR="00C54129" w:rsidRPr="00014C3B" w:rsidRDefault="00C54129" w:rsidP="00C54129">
                      <w:pPr>
                        <w:rPr>
                          <w:rFonts w:asciiTheme="minorHAnsi" w:hAnsiTheme="minorHAnsi" w:cstheme="minorHAnsi"/>
                          <w:sz w:val="24"/>
                          <w:szCs w:val="24"/>
                        </w:rPr>
                      </w:pPr>
                      <w:r w:rsidRPr="00D20AC8">
                        <w:rPr>
                          <w:rFonts w:asciiTheme="minorHAnsi" w:hAnsiTheme="minorHAnsi" w:cstheme="minorHAnsi"/>
                          <w:b/>
                          <w:sz w:val="28"/>
                          <w:szCs w:val="28"/>
                        </w:rPr>
                        <w:t>N/A</w:t>
                      </w:r>
                      <w:r w:rsidRPr="00D20AC8">
                        <w:rPr>
                          <w:rFonts w:asciiTheme="minorHAnsi" w:hAnsiTheme="minorHAnsi" w:cstheme="minorHAnsi"/>
                          <w:sz w:val="28"/>
                          <w:szCs w:val="28"/>
                        </w:rPr>
                        <w:t xml:space="preserve"> </w:t>
                      </w:r>
                      <w:r w:rsidRPr="00D20AC8">
                        <w:rPr>
                          <w:rFonts w:asciiTheme="minorHAnsi" w:hAnsiTheme="minorHAnsi" w:cstheme="minorHAnsi"/>
                          <w:b/>
                          <w:sz w:val="28"/>
                          <w:szCs w:val="28"/>
                        </w:rPr>
                        <w:t>– Not Applicable</w:t>
                      </w:r>
                      <w:r w:rsidRPr="00014C3B">
                        <w:rPr>
                          <w:rFonts w:asciiTheme="minorHAnsi" w:hAnsiTheme="minorHAnsi" w:cstheme="minorHAnsi"/>
                          <w:sz w:val="24"/>
                          <w:szCs w:val="24"/>
                        </w:rPr>
                        <w:t xml:space="preserve"> Students did not perform or were not observed often enough to permit an accurate evaluation</w:t>
                      </w:r>
                    </w:p>
                    <w:p w14:paraId="5103D022" w14:textId="469C13CF" w:rsidR="00E753C6" w:rsidRPr="007A341F" w:rsidRDefault="00E753C6" w:rsidP="009D097C"/>
                  </w:txbxContent>
                </v:textbox>
              </v:shape>
            </w:pict>
          </mc:Fallback>
        </mc:AlternateContent>
      </w:r>
    </w:p>
    <w:p w14:paraId="0C817EBC" w14:textId="77777777" w:rsidR="009D097C" w:rsidRPr="00DE060A" w:rsidRDefault="009D097C" w:rsidP="009D097C">
      <w:pPr>
        <w:rPr>
          <w:rFonts w:ascii="Calibri" w:hAnsi="Calibri" w:cs="Calibri"/>
        </w:rPr>
      </w:pPr>
    </w:p>
    <w:p w14:paraId="5EE7BAC0" w14:textId="77777777" w:rsidR="009D097C" w:rsidRPr="00DE060A" w:rsidRDefault="009D097C" w:rsidP="009D097C">
      <w:pPr>
        <w:rPr>
          <w:rFonts w:ascii="Calibri" w:hAnsi="Calibri" w:cs="Calibri"/>
        </w:rPr>
      </w:pPr>
    </w:p>
    <w:p w14:paraId="7AF44A63" w14:textId="77777777" w:rsidR="009D097C" w:rsidRPr="00DE060A" w:rsidRDefault="009D097C" w:rsidP="009D097C">
      <w:pPr>
        <w:rPr>
          <w:rFonts w:ascii="Calibri" w:hAnsi="Calibri" w:cs="Calibri"/>
        </w:rPr>
      </w:pPr>
    </w:p>
    <w:p w14:paraId="08D6B4B9" w14:textId="77777777" w:rsidR="009D097C" w:rsidRPr="00DE060A" w:rsidRDefault="009D097C" w:rsidP="009D097C">
      <w:pPr>
        <w:rPr>
          <w:rFonts w:ascii="Calibri" w:hAnsi="Calibri" w:cs="Calibri"/>
        </w:rPr>
      </w:pPr>
    </w:p>
    <w:p w14:paraId="2FDFE151" w14:textId="77777777" w:rsidR="009D097C" w:rsidRPr="00DE060A" w:rsidRDefault="009D097C" w:rsidP="009D097C">
      <w:pPr>
        <w:rPr>
          <w:rFonts w:ascii="Calibri" w:hAnsi="Calibri" w:cs="Calibri"/>
        </w:rPr>
      </w:pPr>
    </w:p>
    <w:p w14:paraId="3AD3BE89" w14:textId="77777777" w:rsidR="009D097C" w:rsidRPr="00DE060A" w:rsidRDefault="009D097C" w:rsidP="009D097C">
      <w:pPr>
        <w:rPr>
          <w:rFonts w:ascii="Calibri" w:hAnsi="Calibri" w:cs="Calibri"/>
        </w:rPr>
      </w:pPr>
    </w:p>
    <w:p w14:paraId="68416D00" w14:textId="77777777" w:rsidR="009D097C" w:rsidRPr="00DE060A" w:rsidRDefault="009D097C" w:rsidP="009D097C">
      <w:pPr>
        <w:rPr>
          <w:rFonts w:ascii="Calibri" w:hAnsi="Calibri" w:cs="Calibri"/>
        </w:rPr>
      </w:pPr>
    </w:p>
    <w:p w14:paraId="30FF9409" w14:textId="77777777" w:rsidR="009D097C" w:rsidRPr="00DE060A" w:rsidRDefault="009D097C" w:rsidP="009D097C">
      <w:pPr>
        <w:rPr>
          <w:rFonts w:ascii="Calibri" w:hAnsi="Calibri" w:cs="Calibri"/>
        </w:rPr>
      </w:pPr>
    </w:p>
    <w:p w14:paraId="57DEDA7C" w14:textId="77777777" w:rsidR="009D097C" w:rsidRPr="00DE060A" w:rsidRDefault="009D097C" w:rsidP="009D097C">
      <w:pPr>
        <w:rPr>
          <w:rFonts w:ascii="Calibri" w:hAnsi="Calibri" w:cs="Calibri"/>
        </w:rPr>
      </w:pPr>
    </w:p>
    <w:p w14:paraId="1B70B040" w14:textId="77777777" w:rsidR="009D097C" w:rsidRPr="00DE060A" w:rsidRDefault="009D097C" w:rsidP="009D097C">
      <w:pPr>
        <w:rPr>
          <w:rFonts w:ascii="Calibri" w:hAnsi="Calibri" w:cs="Calibri"/>
        </w:rPr>
      </w:pPr>
    </w:p>
    <w:p w14:paraId="4D263BA0" w14:textId="77777777" w:rsidR="009D097C" w:rsidRPr="00DE060A" w:rsidRDefault="009D097C" w:rsidP="009D097C">
      <w:pPr>
        <w:rPr>
          <w:rFonts w:ascii="Calibri" w:hAnsi="Calibri" w:cs="Calibri"/>
        </w:rPr>
      </w:pPr>
    </w:p>
    <w:p w14:paraId="4ECA41B1" w14:textId="77777777" w:rsidR="009D097C" w:rsidRPr="00DE060A" w:rsidRDefault="009D097C" w:rsidP="009D097C">
      <w:pPr>
        <w:rPr>
          <w:rFonts w:ascii="Calibri" w:hAnsi="Calibri" w:cs="Calibri"/>
        </w:rPr>
      </w:pPr>
    </w:p>
    <w:p w14:paraId="4046F19A" w14:textId="77777777" w:rsidR="009D097C" w:rsidRPr="00DE060A" w:rsidRDefault="009D097C" w:rsidP="009D097C">
      <w:pPr>
        <w:rPr>
          <w:rFonts w:ascii="Calibri" w:hAnsi="Calibri" w:cs="Calibri"/>
        </w:rPr>
      </w:pPr>
    </w:p>
    <w:p w14:paraId="7CAF73AA" w14:textId="77777777" w:rsidR="009D097C" w:rsidRPr="00DE060A" w:rsidRDefault="009D097C" w:rsidP="009D097C">
      <w:pPr>
        <w:rPr>
          <w:rFonts w:ascii="Calibri" w:hAnsi="Calibri" w:cs="Calibri"/>
        </w:rPr>
      </w:pPr>
    </w:p>
    <w:p w14:paraId="66180E26" w14:textId="77777777" w:rsidR="009D097C" w:rsidRPr="00DE060A" w:rsidRDefault="009D097C" w:rsidP="009D097C">
      <w:pPr>
        <w:rPr>
          <w:rFonts w:ascii="Calibri" w:hAnsi="Calibri" w:cs="Calibri"/>
        </w:rPr>
      </w:pPr>
    </w:p>
    <w:p w14:paraId="1437C981" w14:textId="77777777" w:rsidR="009D097C" w:rsidRPr="00DE060A" w:rsidRDefault="009D097C" w:rsidP="009D097C">
      <w:pPr>
        <w:rPr>
          <w:rFonts w:ascii="Calibri" w:hAnsi="Calibri" w:cs="Calibri"/>
        </w:rPr>
      </w:pPr>
    </w:p>
    <w:tbl>
      <w:tblPr>
        <w:tblStyle w:val="TableGrid"/>
        <w:tblW w:w="11088" w:type="dxa"/>
        <w:tblLook w:val="04A0" w:firstRow="1" w:lastRow="0" w:firstColumn="1" w:lastColumn="0" w:noHBand="0" w:noVBand="1"/>
      </w:tblPr>
      <w:tblGrid>
        <w:gridCol w:w="4908"/>
        <w:gridCol w:w="1357"/>
        <w:gridCol w:w="1471"/>
        <w:gridCol w:w="1436"/>
        <w:gridCol w:w="1043"/>
        <w:gridCol w:w="873"/>
      </w:tblGrid>
      <w:tr w:rsidR="00C54129" w:rsidRPr="00C54129" w14:paraId="4F09B289" w14:textId="77777777" w:rsidTr="00C54129">
        <w:tc>
          <w:tcPr>
            <w:tcW w:w="4908" w:type="dxa"/>
          </w:tcPr>
          <w:p w14:paraId="3B3A2312" w14:textId="0CD72A3F" w:rsidR="00C54129" w:rsidRPr="00C54129" w:rsidRDefault="00C54129" w:rsidP="00C54129">
            <w:pPr>
              <w:rPr>
                <w:rFonts w:cs="Calibri"/>
                <w:b/>
                <w:sz w:val="24"/>
                <w:szCs w:val="24"/>
              </w:rPr>
            </w:pPr>
            <w:r w:rsidRPr="00C54129">
              <w:rPr>
                <w:rFonts w:cs="Calibri"/>
                <w:b/>
                <w:sz w:val="24"/>
                <w:szCs w:val="24"/>
              </w:rPr>
              <w:t>Medical Knowledge</w:t>
            </w:r>
          </w:p>
        </w:tc>
        <w:tc>
          <w:tcPr>
            <w:tcW w:w="1357" w:type="dxa"/>
          </w:tcPr>
          <w:p w14:paraId="40602EC6" w14:textId="746C8F34" w:rsidR="00C54129" w:rsidRPr="00C54129" w:rsidRDefault="00C54129" w:rsidP="00C54129">
            <w:pPr>
              <w:jc w:val="center"/>
              <w:rPr>
                <w:rFonts w:cs="Calibri"/>
                <w:b/>
                <w:sz w:val="24"/>
                <w:szCs w:val="24"/>
              </w:rPr>
            </w:pPr>
            <w:r w:rsidRPr="00C54129">
              <w:rPr>
                <w:rFonts w:asciiTheme="minorHAnsi" w:hAnsiTheme="minorHAnsi" w:cstheme="minorHAnsi"/>
                <w:b/>
                <w:sz w:val="24"/>
                <w:szCs w:val="24"/>
              </w:rPr>
              <w:t>Inadequate (Deficient)</w:t>
            </w:r>
          </w:p>
        </w:tc>
        <w:tc>
          <w:tcPr>
            <w:tcW w:w="1471" w:type="dxa"/>
          </w:tcPr>
          <w:p w14:paraId="44EF357A" w14:textId="4350E15A" w:rsidR="00C54129" w:rsidRPr="00C54129" w:rsidRDefault="00C54129" w:rsidP="00C54129">
            <w:pPr>
              <w:jc w:val="center"/>
              <w:rPr>
                <w:rFonts w:cs="Calibri"/>
                <w:b/>
                <w:sz w:val="24"/>
                <w:szCs w:val="24"/>
              </w:rPr>
            </w:pPr>
            <w:r w:rsidRPr="00C54129">
              <w:rPr>
                <w:rFonts w:asciiTheme="minorHAnsi" w:hAnsiTheme="minorHAnsi" w:cstheme="minorHAnsi"/>
                <w:b/>
                <w:sz w:val="24"/>
                <w:szCs w:val="24"/>
              </w:rPr>
              <w:t>Competence (With direct supervision)</w:t>
            </w:r>
          </w:p>
        </w:tc>
        <w:tc>
          <w:tcPr>
            <w:tcW w:w="1436" w:type="dxa"/>
          </w:tcPr>
          <w:p w14:paraId="27E3511A" w14:textId="4AC9AF50" w:rsidR="00C54129" w:rsidRPr="00C54129" w:rsidRDefault="00C54129" w:rsidP="00C54129">
            <w:pPr>
              <w:jc w:val="center"/>
              <w:rPr>
                <w:rFonts w:cs="Calibri"/>
                <w:b/>
                <w:sz w:val="24"/>
                <w:szCs w:val="24"/>
              </w:rPr>
            </w:pPr>
            <w:r w:rsidRPr="00C54129">
              <w:rPr>
                <w:rFonts w:asciiTheme="minorHAnsi" w:hAnsiTheme="minorHAnsi" w:cstheme="minorHAnsi"/>
                <w:b/>
                <w:sz w:val="24"/>
                <w:szCs w:val="24"/>
              </w:rPr>
              <w:t>Proficiency (With indirect supervision)</w:t>
            </w:r>
          </w:p>
        </w:tc>
        <w:tc>
          <w:tcPr>
            <w:tcW w:w="1043" w:type="dxa"/>
          </w:tcPr>
          <w:p w14:paraId="56AB2CBC" w14:textId="547D9DF5" w:rsidR="00C54129" w:rsidRPr="00C54129" w:rsidRDefault="00C54129" w:rsidP="00C54129">
            <w:pPr>
              <w:jc w:val="center"/>
              <w:rPr>
                <w:rFonts w:cs="Calibri"/>
                <w:b/>
                <w:sz w:val="24"/>
                <w:szCs w:val="24"/>
              </w:rPr>
            </w:pPr>
            <w:r w:rsidRPr="00C54129">
              <w:rPr>
                <w:rFonts w:asciiTheme="minorHAnsi" w:hAnsiTheme="minorHAnsi" w:cstheme="minorHAnsi"/>
                <w:b/>
                <w:sz w:val="24"/>
                <w:szCs w:val="24"/>
              </w:rPr>
              <w:t>Mastery (Could teach others)</w:t>
            </w:r>
          </w:p>
        </w:tc>
        <w:tc>
          <w:tcPr>
            <w:tcW w:w="873" w:type="dxa"/>
          </w:tcPr>
          <w:p w14:paraId="7FDFFD69" w14:textId="77777777" w:rsidR="00C54129" w:rsidRPr="00C54129" w:rsidRDefault="00C54129" w:rsidP="00C54129">
            <w:pPr>
              <w:jc w:val="center"/>
              <w:rPr>
                <w:rFonts w:cs="Calibri"/>
                <w:b/>
                <w:sz w:val="24"/>
                <w:szCs w:val="24"/>
              </w:rPr>
            </w:pPr>
          </w:p>
        </w:tc>
      </w:tr>
      <w:tr w:rsidR="009D097C" w:rsidRPr="00C54129" w14:paraId="32316B67" w14:textId="77777777" w:rsidTr="00C54129">
        <w:tc>
          <w:tcPr>
            <w:tcW w:w="4908" w:type="dxa"/>
          </w:tcPr>
          <w:p w14:paraId="1B1E5A1C" w14:textId="77777777" w:rsidR="009D097C" w:rsidRPr="00C54129" w:rsidRDefault="009D097C" w:rsidP="00281B10">
            <w:pPr>
              <w:rPr>
                <w:rFonts w:cs="Calibri"/>
                <w:sz w:val="24"/>
                <w:szCs w:val="24"/>
              </w:rPr>
            </w:pPr>
            <w:r w:rsidRPr="00C54129">
              <w:rPr>
                <w:rFonts w:cs="Calibri"/>
                <w:sz w:val="24"/>
                <w:szCs w:val="24"/>
              </w:rPr>
              <w:t>Ability to demonstrate an understanding of common problems/disorders encountered in general surgery</w:t>
            </w:r>
          </w:p>
          <w:p w14:paraId="7673A582" w14:textId="77777777" w:rsidR="009D097C" w:rsidRPr="00C54129" w:rsidRDefault="009D097C" w:rsidP="00281B10">
            <w:pPr>
              <w:rPr>
                <w:rFonts w:cs="Calibri"/>
                <w:sz w:val="24"/>
                <w:szCs w:val="24"/>
              </w:rPr>
            </w:pPr>
            <w:r w:rsidRPr="00C54129">
              <w:rPr>
                <w:rFonts w:cs="Calibri"/>
                <w:sz w:val="24"/>
                <w:szCs w:val="24"/>
              </w:rPr>
              <w:t>*(see learning outcomes for details of problems/disorders)</w:t>
            </w:r>
          </w:p>
        </w:tc>
        <w:tc>
          <w:tcPr>
            <w:tcW w:w="1357" w:type="dxa"/>
          </w:tcPr>
          <w:p w14:paraId="4DA1550D" w14:textId="77777777" w:rsidR="009D097C" w:rsidRPr="00C54129" w:rsidRDefault="009D097C" w:rsidP="00281B10">
            <w:pPr>
              <w:jc w:val="center"/>
              <w:rPr>
                <w:rFonts w:cs="Calibri"/>
                <w:b/>
                <w:sz w:val="24"/>
                <w:szCs w:val="24"/>
              </w:rPr>
            </w:pPr>
          </w:p>
        </w:tc>
        <w:tc>
          <w:tcPr>
            <w:tcW w:w="1471" w:type="dxa"/>
          </w:tcPr>
          <w:p w14:paraId="4148B20F" w14:textId="77777777" w:rsidR="009D097C" w:rsidRPr="00C54129" w:rsidRDefault="009D097C" w:rsidP="00281B10">
            <w:pPr>
              <w:jc w:val="center"/>
              <w:rPr>
                <w:rFonts w:cs="Calibri"/>
                <w:b/>
                <w:sz w:val="24"/>
                <w:szCs w:val="24"/>
              </w:rPr>
            </w:pPr>
          </w:p>
        </w:tc>
        <w:tc>
          <w:tcPr>
            <w:tcW w:w="1436" w:type="dxa"/>
          </w:tcPr>
          <w:p w14:paraId="1CE3B73A" w14:textId="77777777" w:rsidR="009D097C" w:rsidRPr="00C54129" w:rsidRDefault="009D097C" w:rsidP="00281B10">
            <w:pPr>
              <w:jc w:val="center"/>
              <w:rPr>
                <w:rFonts w:cs="Calibri"/>
                <w:b/>
                <w:sz w:val="24"/>
                <w:szCs w:val="24"/>
              </w:rPr>
            </w:pPr>
          </w:p>
        </w:tc>
        <w:tc>
          <w:tcPr>
            <w:tcW w:w="1043" w:type="dxa"/>
          </w:tcPr>
          <w:p w14:paraId="66F8F460" w14:textId="77777777" w:rsidR="009D097C" w:rsidRPr="00C54129" w:rsidRDefault="009D097C" w:rsidP="00281B10">
            <w:pPr>
              <w:jc w:val="center"/>
              <w:rPr>
                <w:rFonts w:cs="Calibri"/>
                <w:b/>
                <w:sz w:val="24"/>
                <w:szCs w:val="24"/>
              </w:rPr>
            </w:pPr>
          </w:p>
        </w:tc>
        <w:tc>
          <w:tcPr>
            <w:tcW w:w="873" w:type="dxa"/>
          </w:tcPr>
          <w:p w14:paraId="77C3EB93" w14:textId="77777777" w:rsidR="009D097C" w:rsidRPr="00C54129" w:rsidRDefault="009D097C" w:rsidP="00281B10">
            <w:pPr>
              <w:jc w:val="center"/>
              <w:rPr>
                <w:rFonts w:cs="Calibri"/>
                <w:b/>
                <w:sz w:val="24"/>
                <w:szCs w:val="24"/>
              </w:rPr>
            </w:pPr>
            <w:r w:rsidRPr="00C54129">
              <w:rPr>
                <w:rFonts w:cs="Calibri"/>
                <w:b/>
                <w:sz w:val="24"/>
                <w:szCs w:val="24"/>
              </w:rPr>
              <w:t>N/A</w:t>
            </w:r>
          </w:p>
        </w:tc>
      </w:tr>
      <w:tr w:rsidR="009D097C" w:rsidRPr="00C54129" w14:paraId="184F4F87" w14:textId="77777777" w:rsidTr="00C54129">
        <w:tc>
          <w:tcPr>
            <w:tcW w:w="4908" w:type="dxa"/>
          </w:tcPr>
          <w:p w14:paraId="2CF211C8" w14:textId="77777777" w:rsidR="009D097C" w:rsidRPr="00C54129" w:rsidRDefault="009D097C" w:rsidP="00281B10">
            <w:pPr>
              <w:rPr>
                <w:rFonts w:cs="Calibri"/>
                <w:sz w:val="24"/>
                <w:szCs w:val="24"/>
              </w:rPr>
            </w:pPr>
            <w:r w:rsidRPr="00C54129">
              <w:rPr>
                <w:rFonts w:cs="Calibri"/>
                <w:sz w:val="24"/>
                <w:szCs w:val="24"/>
              </w:rPr>
              <w:t>Development of a differential diagnosis</w:t>
            </w:r>
          </w:p>
        </w:tc>
        <w:tc>
          <w:tcPr>
            <w:tcW w:w="1357" w:type="dxa"/>
          </w:tcPr>
          <w:p w14:paraId="5DA0E472" w14:textId="77777777" w:rsidR="009D097C" w:rsidRPr="00C54129" w:rsidRDefault="009D097C" w:rsidP="00281B10">
            <w:pPr>
              <w:jc w:val="center"/>
              <w:rPr>
                <w:rFonts w:cs="Calibri"/>
                <w:b/>
                <w:sz w:val="24"/>
                <w:szCs w:val="24"/>
              </w:rPr>
            </w:pPr>
          </w:p>
        </w:tc>
        <w:tc>
          <w:tcPr>
            <w:tcW w:w="1471" w:type="dxa"/>
          </w:tcPr>
          <w:p w14:paraId="0068CB80" w14:textId="77777777" w:rsidR="009D097C" w:rsidRPr="00C54129" w:rsidRDefault="009D097C" w:rsidP="00281B10">
            <w:pPr>
              <w:jc w:val="center"/>
              <w:rPr>
                <w:rFonts w:cs="Calibri"/>
                <w:b/>
                <w:sz w:val="24"/>
                <w:szCs w:val="24"/>
              </w:rPr>
            </w:pPr>
          </w:p>
        </w:tc>
        <w:tc>
          <w:tcPr>
            <w:tcW w:w="1436" w:type="dxa"/>
          </w:tcPr>
          <w:p w14:paraId="4F53980F" w14:textId="77777777" w:rsidR="009D097C" w:rsidRPr="00C54129" w:rsidRDefault="009D097C" w:rsidP="00281B10">
            <w:pPr>
              <w:jc w:val="center"/>
              <w:rPr>
                <w:rFonts w:cs="Calibri"/>
                <w:b/>
                <w:sz w:val="24"/>
                <w:szCs w:val="24"/>
              </w:rPr>
            </w:pPr>
          </w:p>
        </w:tc>
        <w:tc>
          <w:tcPr>
            <w:tcW w:w="1043" w:type="dxa"/>
          </w:tcPr>
          <w:p w14:paraId="54FD57E2" w14:textId="77777777" w:rsidR="009D097C" w:rsidRPr="00C54129" w:rsidRDefault="009D097C" w:rsidP="00281B10">
            <w:pPr>
              <w:jc w:val="center"/>
              <w:rPr>
                <w:rFonts w:cs="Calibri"/>
                <w:b/>
                <w:sz w:val="24"/>
                <w:szCs w:val="24"/>
              </w:rPr>
            </w:pPr>
          </w:p>
        </w:tc>
        <w:tc>
          <w:tcPr>
            <w:tcW w:w="873" w:type="dxa"/>
          </w:tcPr>
          <w:p w14:paraId="16215890" w14:textId="77777777" w:rsidR="009D097C" w:rsidRPr="00C54129" w:rsidRDefault="009D097C" w:rsidP="00281B10">
            <w:pPr>
              <w:jc w:val="center"/>
              <w:rPr>
                <w:rFonts w:cs="Calibri"/>
                <w:b/>
                <w:sz w:val="24"/>
                <w:szCs w:val="24"/>
              </w:rPr>
            </w:pPr>
            <w:r w:rsidRPr="00C54129">
              <w:rPr>
                <w:rFonts w:cs="Calibri"/>
                <w:b/>
                <w:sz w:val="24"/>
                <w:szCs w:val="24"/>
              </w:rPr>
              <w:t>N/A</w:t>
            </w:r>
          </w:p>
        </w:tc>
      </w:tr>
      <w:tr w:rsidR="009D097C" w:rsidRPr="00C54129" w14:paraId="13DAA321" w14:textId="77777777" w:rsidTr="00C54129">
        <w:tc>
          <w:tcPr>
            <w:tcW w:w="4908" w:type="dxa"/>
          </w:tcPr>
          <w:p w14:paraId="35AA9EE6" w14:textId="77777777" w:rsidR="009D097C" w:rsidRPr="00C54129" w:rsidRDefault="009D097C" w:rsidP="00281B10">
            <w:pPr>
              <w:rPr>
                <w:rFonts w:cs="Calibri"/>
                <w:sz w:val="24"/>
                <w:szCs w:val="24"/>
              </w:rPr>
            </w:pPr>
            <w:r w:rsidRPr="00C54129">
              <w:rPr>
                <w:rFonts w:cs="Calibri"/>
                <w:sz w:val="24"/>
                <w:szCs w:val="24"/>
              </w:rPr>
              <w:t>Pharmacologic knowledge of treatment options and use</w:t>
            </w:r>
          </w:p>
        </w:tc>
        <w:tc>
          <w:tcPr>
            <w:tcW w:w="1357" w:type="dxa"/>
          </w:tcPr>
          <w:p w14:paraId="6D9EA183" w14:textId="77777777" w:rsidR="009D097C" w:rsidRPr="00C54129" w:rsidRDefault="009D097C" w:rsidP="00281B10">
            <w:pPr>
              <w:jc w:val="center"/>
              <w:rPr>
                <w:rFonts w:cs="Calibri"/>
                <w:b/>
                <w:sz w:val="24"/>
                <w:szCs w:val="24"/>
              </w:rPr>
            </w:pPr>
          </w:p>
        </w:tc>
        <w:tc>
          <w:tcPr>
            <w:tcW w:w="1471" w:type="dxa"/>
          </w:tcPr>
          <w:p w14:paraId="79A71520" w14:textId="77777777" w:rsidR="009D097C" w:rsidRPr="00C54129" w:rsidRDefault="009D097C" w:rsidP="00281B10">
            <w:pPr>
              <w:jc w:val="center"/>
              <w:rPr>
                <w:rFonts w:cs="Calibri"/>
                <w:b/>
                <w:sz w:val="24"/>
                <w:szCs w:val="24"/>
              </w:rPr>
            </w:pPr>
          </w:p>
        </w:tc>
        <w:tc>
          <w:tcPr>
            <w:tcW w:w="1436" w:type="dxa"/>
          </w:tcPr>
          <w:p w14:paraId="19E25441" w14:textId="77777777" w:rsidR="009D097C" w:rsidRPr="00C54129" w:rsidRDefault="009D097C" w:rsidP="00281B10">
            <w:pPr>
              <w:jc w:val="center"/>
              <w:rPr>
                <w:rFonts w:cs="Calibri"/>
                <w:b/>
                <w:sz w:val="24"/>
                <w:szCs w:val="24"/>
              </w:rPr>
            </w:pPr>
          </w:p>
        </w:tc>
        <w:tc>
          <w:tcPr>
            <w:tcW w:w="1043" w:type="dxa"/>
          </w:tcPr>
          <w:p w14:paraId="1AC6FD2F" w14:textId="77777777" w:rsidR="009D097C" w:rsidRPr="00C54129" w:rsidRDefault="009D097C" w:rsidP="00281B10">
            <w:pPr>
              <w:jc w:val="center"/>
              <w:rPr>
                <w:rFonts w:cs="Calibri"/>
                <w:b/>
                <w:sz w:val="24"/>
                <w:szCs w:val="24"/>
              </w:rPr>
            </w:pPr>
          </w:p>
        </w:tc>
        <w:tc>
          <w:tcPr>
            <w:tcW w:w="873" w:type="dxa"/>
          </w:tcPr>
          <w:p w14:paraId="5EEBB70F" w14:textId="77777777" w:rsidR="009D097C" w:rsidRPr="00C54129" w:rsidRDefault="009D097C" w:rsidP="00281B10">
            <w:pPr>
              <w:jc w:val="center"/>
              <w:rPr>
                <w:rFonts w:cs="Calibri"/>
                <w:b/>
                <w:sz w:val="24"/>
                <w:szCs w:val="24"/>
              </w:rPr>
            </w:pPr>
            <w:r w:rsidRPr="00C54129">
              <w:rPr>
                <w:rFonts w:cs="Calibri"/>
                <w:b/>
                <w:sz w:val="24"/>
                <w:szCs w:val="24"/>
              </w:rPr>
              <w:t>N/A</w:t>
            </w:r>
          </w:p>
        </w:tc>
      </w:tr>
      <w:tr w:rsidR="009D097C" w:rsidRPr="00C54129" w14:paraId="7BC0EC3F" w14:textId="77777777" w:rsidTr="00C54129">
        <w:tc>
          <w:tcPr>
            <w:tcW w:w="4908" w:type="dxa"/>
          </w:tcPr>
          <w:p w14:paraId="45B0D2F3" w14:textId="77777777" w:rsidR="009D097C" w:rsidRPr="00C54129" w:rsidRDefault="009D097C" w:rsidP="00281B10">
            <w:pPr>
              <w:rPr>
                <w:rFonts w:cs="Calibri"/>
                <w:sz w:val="24"/>
                <w:szCs w:val="24"/>
              </w:rPr>
            </w:pPr>
            <w:r w:rsidRPr="00C54129">
              <w:rPr>
                <w:rFonts w:cs="Calibri"/>
                <w:sz w:val="24"/>
                <w:szCs w:val="24"/>
              </w:rPr>
              <w:t>Non-Pharmacological knowledge of treatment options</w:t>
            </w:r>
          </w:p>
        </w:tc>
        <w:tc>
          <w:tcPr>
            <w:tcW w:w="1357" w:type="dxa"/>
          </w:tcPr>
          <w:p w14:paraId="2B998354" w14:textId="77777777" w:rsidR="009D097C" w:rsidRPr="00C54129" w:rsidRDefault="009D097C" w:rsidP="00281B10">
            <w:pPr>
              <w:jc w:val="center"/>
              <w:rPr>
                <w:rFonts w:cs="Calibri"/>
                <w:b/>
                <w:sz w:val="24"/>
                <w:szCs w:val="24"/>
              </w:rPr>
            </w:pPr>
          </w:p>
        </w:tc>
        <w:tc>
          <w:tcPr>
            <w:tcW w:w="1471" w:type="dxa"/>
          </w:tcPr>
          <w:p w14:paraId="3B4FF932" w14:textId="77777777" w:rsidR="009D097C" w:rsidRPr="00C54129" w:rsidRDefault="009D097C" w:rsidP="00281B10">
            <w:pPr>
              <w:jc w:val="center"/>
              <w:rPr>
                <w:rFonts w:cs="Calibri"/>
                <w:b/>
                <w:sz w:val="24"/>
                <w:szCs w:val="24"/>
              </w:rPr>
            </w:pPr>
          </w:p>
        </w:tc>
        <w:tc>
          <w:tcPr>
            <w:tcW w:w="1436" w:type="dxa"/>
          </w:tcPr>
          <w:p w14:paraId="0617B82D" w14:textId="77777777" w:rsidR="009D097C" w:rsidRPr="00C54129" w:rsidRDefault="009D097C" w:rsidP="00281B10">
            <w:pPr>
              <w:jc w:val="center"/>
              <w:rPr>
                <w:rFonts w:cs="Calibri"/>
                <w:b/>
                <w:sz w:val="24"/>
                <w:szCs w:val="24"/>
              </w:rPr>
            </w:pPr>
          </w:p>
        </w:tc>
        <w:tc>
          <w:tcPr>
            <w:tcW w:w="1043" w:type="dxa"/>
          </w:tcPr>
          <w:p w14:paraId="570154FD" w14:textId="77777777" w:rsidR="009D097C" w:rsidRPr="00C54129" w:rsidRDefault="009D097C" w:rsidP="00281B10">
            <w:pPr>
              <w:jc w:val="center"/>
              <w:rPr>
                <w:rFonts w:cs="Calibri"/>
                <w:b/>
                <w:sz w:val="24"/>
                <w:szCs w:val="24"/>
              </w:rPr>
            </w:pPr>
          </w:p>
        </w:tc>
        <w:tc>
          <w:tcPr>
            <w:tcW w:w="873" w:type="dxa"/>
          </w:tcPr>
          <w:p w14:paraId="6926420D" w14:textId="77777777" w:rsidR="009D097C" w:rsidRPr="00C54129" w:rsidRDefault="009D097C" w:rsidP="00281B10">
            <w:pPr>
              <w:jc w:val="center"/>
              <w:rPr>
                <w:rFonts w:cs="Calibri"/>
                <w:b/>
                <w:sz w:val="24"/>
                <w:szCs w:val="24"/>
              </w:rPr>
            </w:pPr>
            <w:r w:rsidRPr="00C54129">
              <w:rPr>
                <w:rFonts w:cs="Calibri"/>
                <w:b/>
                <w:sz w:val="24"/>
                <w:szCs w:val="24"/>
              </w:rPr>
              <w:t>N/A</w:t>
            </w:r>
          </w:p>
        </w:tc>
      </w:tr>
      <w:tr w:rsidR="009D097C" w:rsidRPr="00C54129" w14:paraId="1A39EE73" w14:textId="77777777" w:rsidTr="00C54129">
        <w:tc>
          <w:tcPr>
            <w:tcW w:w="4908" w:type="dxa"/>
          </w:tcPr>
          <w:p w14:paraId="333432EF" w14:textId="77777777" w:rsidR="009D097C" w:rsidRPr="00C54129" w:rsidRDefault="009D097C" w:rsidP="00281B10">
            <w:pPr>
              <w:rPr>
                <w:rFonts w:cs="Calibri"/>
                <w:sz w:val="24"/>
                <w:szCs w:val="24"/>
              </w:rPr>
            </w:pPr>
            <w:r w:rsidRPr="00C54129">
              <w:rPr>
                <w:rFonts w:cs="Calibri"/>
                <w:sz w:val="24"/>
                <w:szCs w:val="24"/>
              </w:rPr>
              <w:t>Ability to synthesize knowledge gained</w:t>
            </w:r>
          </w:p>
        </w:tc>
        <w:tc>
          <w:tcPr>
            <w:tcW w:w="1357" w:type="dxa"/>
          </w:tcPr>
          <w:p w14:paraId="7492D303" w14:textId="77777777" w:rsidR="009D097C" w:rsidRPr="00C54129" w:rsidRDefault="009D097C" w:rsidP="00281B10">
            <w:pPr>
              <w:jc w:val="center"/>
              <w:rPr>
                <w:rFonts w:cs="Calibri"/>
                <w:b/>
                <w:sz w:val="24"/>
                <w:szCs w:val="24"/>
              </w:rPr>
            </w:pPr>
          </w:p>
        </w:tc>
        <w:tc>
          <w:tcPr>
            <w:tcW w:w="1471" w:type="dxa"/>
          </w:tcPr>
          <w:p w14:paraId="3FB61246" w14:textId="77777777" w:rsidR="009D097C" w:rsidRPr="00C54129" w:rsidRDefault="009D097C" w:rsidP="00281B10">
            <w:pPr>
              <w:jc w:val="center"/>
              <w:rPr>
                <w:rFonts w:cs="Calibri"/>
                <w:b/>
                <w:sz w:val="24"/>
                <w:szCs w:val="24"/>
              </w:rPr>
            </w:pPr>
          </w:p>
        </w:tc>
        <w:tc>
          <w:tcPr>
            <w:tcW w:w="1436" w:type="dxa"/>
          </w:tcPr>
          <w:p w14:paraId="46E7EEC1" w14:textId="77777777" w:rsidR="009D097C" w:rsidRPr="00C54129" w:rsidRDefault="009D097C" w:rsidP="00281B10">
            <w:pPr>
              <w:jc w:val="center"/>
              <w:rPr>
                <w:rFonts w:cs="Calibri"/>
                <w:b/>
                <w:sz w:val="24"/>
                <w:szCs w:val="24"/>
              </w:rPr>
            </w:pPr>
          </w:p>
        </w:tc>
        <w:tc>
          <w:tcPr>
            <w:tcW w:w="1043" w:type="dxa"/>
          </w:tcPr>
          <w:p w14:paraId="4ABF4E76" w14:textId="77777777" w:rsidR="009D097C" w:rsidRPr="00C54129" w:rsidRDefault="009D097C" w:rsidP="00281B10">
            <w:pPr>
              <w:jc w:val="center"/>
              <w:rPr>
                <w:rFonts w:cs="Calibri"/>
                <w:b/>
                <w:sz w:val="24"/>
                <w:szCs w:val="24"/>
              </w:rPr>
            </w:pPr>
          </w:p>
        </w:tc>
        <w:tc>
          <w:tcPr>
            <w:tcW w:w="873" w:type="dxa"/>
          </w:tcPr>
          <w:p w14:paraId="2831D15F" w14:textId="77777777" w:rsidR="009D097C" w:rsidRPr="00C54129" w:rsidRDefault="009D097C" w:rsidP="00281B10">
            <w:pPr>
              <w:jc w:val="center"/>
              <w:rPr>
                <w:rFonts w:cs="Calibri"/>
                <w:b/>
                <w:sz w:val="24"/>
                <w:szCs w:val="24"/>
              </w:rPr>
            </w:pPr>
            <w:r w:rsidRPr="00C54129">
              <w:rPr>
                <w:rFonts w:cs="Calibri"/>
                <w:b/>
                <w:sz w:val="24"/>
                <w:szCs w:val="24"/>
              </w:rPr>
              <w:t>N/A</w:t>
            </w:r>
          </w:p>
        </w:tc>
      </w:tr>
    </w:tbl>
    <w:p w14:paraId="0EF033CA" w14:textId="77777777" w:rsidR="009D097C" w:rsidRPr="00DE060A" w:rsidRDefault="009D097C" w:rsidP="009D097C">
      <w:pPr>
        <w:rPr>
          <w:rFonts w:ascii="Calibri" w:hAnsi="Calibri" w:cs="Calibri"/>
        </w:rPr>
      </w:pPr>
    </w:p>
    <w:tbl>
      <w:tblPr>
        <w:tblStyle w:val="TableGrid"/>
        <w:tblW w:w="11088" w:type="dxa"/>
        <w:tblLook w:val="04A0" w:firstRow="1" w:lastRow="0" w:firstColumn="1" w:lastColumn="0" w:noHBand="0" w:noVBand="1"/>
      </w:tblPr>
      <w:tblGrid>
        <w:gridCol w:w="4423"/>
        <w:gridCol w:w="1493"/>
        <w:gridCol w:w="1619"/>
        <w:gridCol w:w="1580"/>
        <w:gridCol w:w="1148"/>
        <w:gridCol w:w="825"/>
      </w:tblGrid>
      <w:tr w:rsidR="00C54129" w:rsidRPr="00C54129" w14:paraId="50AFB871" w14:textId="77777777" w:rsidTr="00C54129">
        <w:tc>
          <w:tcPr>
            <w:tcW w:w="4018" w:type="dxa"/>
          </w:tcPr>
          <w:p w14:paraId="2FFF893A" w14:textId="79C0033A" w:rsidR="00C54129" w:rsidRPr="00C54129" w:rsidRDefault="00C54129" w:rsidP="00C54129">
            <w:pPr>
              <w:rPr>
                <w:rFonts w:cs="Calibri"/>
                <w:b/>
                <w:sz w:val="24"/>
                <w:szCs w:val="24"/>
              </w:rPr>
            </w:pPr>
            <w:r w:rsidRPr="00C54129">
              <w:rPr>
                <w:rFonts w:cs="Calibri"/>
                <w:b/>
                <w:sz w:val="24"/>
                <w:szCs w:val="24"/>
              </w:rPr>
              <w:t>Interpersonal &amp; Communication Skills</w:t>
            </w:r>
          </w:p>
        </w:tc>
        <w:tc>
          <w:tcPr>
            <w:tcW w:w="1357" w:type="dxa"/>
          </w:tcPr>
          <w:p w14:paraId="79403C6D" w14:textId="71C87EE5" w:rsidR="00C54129" w:rsidRPr="00C54129" w:rsidRDefault="00C54129" w:rsidP="00C54129">
            <w:pPr>
              <w:jc w:val="center"/>
              <w:rPr>
                <w:rFonts w:cs="Calibri"/>
                <w:b/>
                <w:sz w:val="24"/>
                <w:szCs w:val="24"/>
              </w:rPr>
            </w:pPr>
            <w:r w:rsidRPr="00C54129">
              <w:rPr>
                <w:rFonts w:asciiTheme="minorHAnsi" w:hAnsiTheme="minorHAnsi" w:cstheme="minorHAnsi"/>
                <w:b/>
                <w:sz w:val="24"/>
                <w:szCs w:val="24"/>
              </w:rPr>
              <w:t>Inadequate (Deficient)</w:t>
            </w:r>
          </w:p>
        </w:tc>
        <w:tc>
          <w:tcPr>
            <w:tcW w:w="1471" w:type="dxa"/>
          </w:tcPr>
          <w:p w14:paraId="305B10F1" w14:textId="5FC323DA" w:rsidR="00C54129" w:rsidRPr="00C54129" w:rsidRDefault="00C54129" w:rsidP="00C54129">
            <w:pPr>
              <w:jc w:val="center"/>
              <w:rPr>
                <w:rFonts w:cs="Calibri"/>
                <w:b/>
                <w:sz w:val="24"/>
                <w:szCs w:val="24"/>
              </w:rPr>
            </w:pPr>
            <w:r w:rsidRPr="00C54129">
              <w:rPr>
                <w:rFonts w:asciiTheme="minorHAnsi" w:hAnsiTheme="minorHAnsi" w:cstheme="minorHAnsi"/>
                <w:b/>
                <w:sz w:val="24"/>
                <w:szCs w:val="24"/>
              </w:rPr>
              <w:t>Competence (With direct supervision)</w:t>
            </w:r>
          </w:p>
        </w:tc>
        <w:tc>
          <w:tcPr>
            <w:tcW w:w="1436" w:type="dxa"/>
          </w:tcPr>
          <w:p w14:paraId="30A5C465" w14:textId="1CD87A9F" w:rsidR="00C54129" w:rsidRPr="00C54129" w:rsidRDefault="00C54129" w:rsidP="00C54129">
            <w:pPr>
              <w:jc w:val="center"/>
              <w:rPr>
                <w:rFonts w:cs="Calibri"/>
                <w:b/>
                <w:sz w:val="24"/>
                <w:szCs w:val="24"/>
              </w:rPr>
            </w:pPr>
            <w:r w:rsidRPr="00C54129">
              <w:rPr>
                <w:rFonts w:asciiTheme="minorHAnsi" w:hAnsiTheme="minorHAnsi" w:cstheme="minorHAnsi"/>
                <w:b/>
                <w:sz w:val="24"/>
                <w:szCs w:val="24"/>
              </w:rPr>
              <w:t>Proficiency (With indirect supervision)</w:t>
            </w:r>
          </w:p>
        </w:tc>
        <w:tc>
          <w:tcPr>
            <w:tcW w:w="1043" w:type="dxa"/>
          </w:tcPr>
          <w:p w14:paraId="626C1E2C" w14:textId="64180C2E" w:rsidR="00C54129" w:rsidRPr="00C54129" w:rsidRDefault="00C54129" w:rsidP="00C54129">
            <w:pPr>
              <w:jc w:val="center"/>
              <w:rPr>
                <w:rFonts w:cs="Calibri"/>
                <w:b/>
                <w:sz w:val="24"/>
                <w:szCs w:val="24"/>
              </w:rPr>
            </w:pPr>
            <w:r w:rsidRPr="00C54129">
              <w:rPr>
                <w:rFonts w:asciiTheme="minorHAnsi" w:hAnsiTheme="minorHAnsi" w:cstheme="minorHAnsi"/>
                <w:b/>
                <w:sz w:val="24"/>
                <w:szCs w:val="24"/>
              </w:rPr>
              <w:t>Mastery (Could teach others)</w:t>
            </w:r>
          </w:p>
        </w:tc>
        <w:tc>
          <w:tcPr>
            <w:tcW w:w="750" w:type="dxa"/>
          </w:tcPr>
          <w:p w14:paraId="68CE62C3" w14:textId="77777777" w:rsidR="00C54129" w:rsidRPr="00C54129" w:rsidRDefault="00C54129" w:rsidP="00C54129">
            <w:pPr>
              <w:jc w:val="center"/>
              <w:rPr>
                <w:rFonts w:cs="Calibri"/>
                <w:b/>
                <w:sz w:val="24"/>
                <w:szCs w:val="24"/>
              </w:rPr>
            </w:pPr>
          </w:p>
        </w:tc>
      </w:tr>
      <w:tr w:rsidR="009D097C" w:rsidRPr="00C54129" w14:paraId="57B5FD42" w14:textId="77777777" w:rsidTr="00C54129">
        <w:tc>
          <w:tcPr>
            <w:tcW w:w="4018" w:type="dxa"/>
          </w:tcPr>
          <w:p w14:paraId="58980CDA" w14:textId="77777777" w:rsidR="009D097C" w:rsidRPr="00C54129" w:rsidRDefault="009D097C" w:rsidP="00281B10">
            <w:pPr>
              <w:rPr>
                <w:rFonts w:cs="Calibri"/>
                <w:sz w:val="24"/>
                <w:szCs w:val="24"/>
              </w:rPr>
            </w:pPr>
            <w:r w:rsidRPr="00C54129">
              <w:rPr>
                <w:rFonts w:cs="Calibri"/>
                <w:sz w:val="24"/>
                <w:szCs w:val="24"/>
              </w:rPr>
              <w:t>Oral communication (case presentations/discussions)</w:t>
            </w:r>
          </w:p>
        </w:tc>
        <w:tc>
          <w:tcPr>
            <w:tcW w:w="1357" w:type="dxa"/>
          </w:tcPr>
          <w:p w14:paraId="5C31DA84" w14:textId="77777777" w:rsidR="009D097C" w:rsidRPr="00C54129" w:rsidRDefault="009D097C" w:rsidP="00281B10">
            <w:pPr>
              <w:jc w:val="center"/>
              <w:rPr>
                <w:rFonts w:cs="Calibri"/>
                <w:b/>
                <w:sz w:val="24"/>
                <w:szCs w:val="24"/>
              </w:rPr>
            </w:pPr>
          </w:p>
        </w:tc>
        <w:tc>
          <w:tcPr>
            <w:tcW w:w="1471" w:type="dxa"/>
          </w:tcPr>
          <w:p w14:paraId="7F98D330" w14:textId="77777777" w:rsidR="009D097C" w:rsidRPr="00C54129" w:rsidRDefault="009D097C" w:rsidP="00281B10">
            <w:pPr>
              <w:jc w:val="center"/>
              <w:rPr>
                <w:rFonts w:cs="Calibri"/>
                <w:b/>
                <w:sz w:val="24"/>
                <w:szCs w:val="24"/>
              </w:rPr>
            </w:pPr>
          </w:p>
        </w:tc>
        <w:tc>
          <w:tcPr>
            <w:tcW w:w="1436" w:type="dxa"/>
          </w:tcPr>
          <w:p w14:paraId="24EAE574" w14:textId="77777777" w:rsidR="009D097C" w:rsidRPr="00C54129" w:rsidRDefault="009D097C" w:rsidP="00281B10">
            <w:pPr>
              <w:jc w:val="center"/>
              <w:rPr>
                <w:rFonts w:cs="Calibri"/>
                <w:b/>
                <w:sz w:val="24"/>
                <w:szCs w:val="24"/>
              </w:rPr>
            </w:pPr>
          </w:p>
        </w:tc>
        <w:tc>
          <w:tcPr>
            <w:tcW w:w="1043" w:type="dxa"/>
          </w:tcPr>
          <w:p w14:paraId="62716749" w14:textId="77777777" w:rsidR="009D097C" w:rsidRPr="00C54129" w:rsidRDefault="009D097C" w:rsidP="00281B10">
            <w:pPr>
              <w:jc w:val="center"/>
              <w:rPr>
                <w:rFonts w:cs="Calibri"/>
                <w:b/>
                <w:sz w:val="24"/>
                <w:szCs w:val="24"/>
              </w:rPr>
            </w:pPr>
          </w:p>
        </w:tc>
        <w:tc>
          <w:tcPr>
            <w:tcW w:w="750" w:type="dxa"/>
          </w:tcPr>
          <w:p w14:paraId="339434AF" w14:textId="77777777" w:rsidR="009D097C" w:rsidRPr="00C54129" w:rsidRDefault="009D097C" w:rsidP="00281B10">
            <w:pPr>
              <w:jc w:val="center"/>
              <w:rPr>
                <w:rFonts w:cs="Calibri"/>
                <w:b/>
                <w:sz w:val="24"/>
                <w:szCs w:val="24"/>
              </w:rPr>
            </w:pPr>
            <w:r w:rsidRPr="00C54129">
              <w:rPr>
                <w:rFonts w:cs="Calibri"/>
                <w:b/>
                <w:sz w:val="24"/>
                <w:szCs w:val="24"/>
              </w:rPr>
              <w:t>N/A</w:t>
            </w:r>
          </w:p>
        </w:tc>
      </w:tr>
      <w:tr w:rsidR="009D097C" w:rsidRPr="00C54129" w14:paraId="479EB679" w14:textId="77777777" w:rsidTr="00C54129">
        <w:tc>
          <w:tcPr>
            <w:tcW w:w="4018" w:type="dxa"/>
          </w:tcPr>
          <w:p w14:paraId="7BC1A517" w14:textId="77777777" w:rsidR="009D097C" w:rsidRPr="00C54129" w:rsidRDefault="009D097C" w:rsidP="00281B10">
            <w:pPr>
              <w:rPr>
                <w:rFonts w:cs="Calibri"/>
                <w:sz w:val="24"/>
                <w:szCs w:val="24"/>
              </w:rPr>
            </w:pPr>
            <w:r w:rsidRPr="00C54129">
              <w:rPr>
                <w:rFonts w:cs="Calibri"/>
                <w:sz w:val="24"/>
                <w:szCs w:val="24"/>
              </w:rPr>
              <w:t>Ability to establish appropriate rapport with Patients/Families</w:t>
            </w:r>
          </w:p>
        </w:tc>
        <w:tc>
          <w:tcPr>
            <w:tcW w:w="1357" w:type="dxa"/>
          </w:tcPr>
          <w:p w14:paraId="4EE75492" w14:textId="77777777" w:rsidR="009D097C" w:rsidRPr="00C54129" w:rsidRDefault="009D097C" w:rsidP="00281B10">
            <w:pPr>
              <w:jc w:val="center"/>
              <w:rPr>
                <w:rFonts w:cs="Calibri"/>
                <w:b/>
                <w:sz w:val="24"/>
                <w:szCs w:val="24"/>
              </w:rPr>
            </w:pPr>
          </w:p>
        </w:tc>
        <w:tc>
          <w:tcPr>
            <w:tcW w:w="1471" w:type="dxa"/>
          </w:tcPr>
          <w:p w14:paraId="1BA45090" w14:textId="77777777" w:rsidR="009D097C" w:rsidRPr="00C54129" w:rsidRDefault="009D097C" w:rsidP="00281B10">
            <w:pPr>
              <w:jc w:val="center"/>
              <w:rPr>
                <w:rFonts w:cs="Calibri"/>
                <w:b/>
                <w:sz w:val="24"/>
                <w:szCs w:val="24"/>
              </w:rPr>
            </w:pPr>
          </w:p>
        </w:tc>
        <w:tc>
          <w:tcPr>
            <w:tcW w:w="1436" w:type="dxa"/>
          </w:tcPr>
          <w:p w14:paraId="09B370E5" w14:textId="77777777" w:rsidR="009D097C" w:rsidRPr="00C54129" w:rsidRDefault="009D097C" w:rsidP="00281B10">
            <w:pPr>
              <w:jc w:val="center"/>
              <w:rPr>
                <w:rFonts w:cs="Calibri"/>
                <w:b/>
                <w:sz w:val="24"/>
                <w:szCs w:val="24"/>
              </w:rPr>
            </w:pPr>
          </w:p>
        </w:tc>
        <w:tc>
          <w:tcPr>
            <w:tcW w:w="1043" w:type="dxa"/>
          </w:tcPr>
          <w:p w14:paraId="43FEA6BB" w14:textId="77777777" w:rsidR="009D097C" w:rsidRPr="00C54129" w:rsidRDefault="009D097C" w:rsidP="00281B10">
            <w:pPr>
              <w:jc w:val="center"/>
              <w:rPr>
                <w:rFonts w:cs="Calibri"/>
                <w:b/>
                <w:sz w:val="24"/>
                <w:szCs w:val="24"/>
              </w:rPr>
            </w:pPr>
          </w:p>
        </w:tc>
        <w:tc>
          <w:tcPr>
            <w:tcW w:w="750" w:type="dxa"/>
          </w:tcPr>
          <w:p w14:paraId="1B4F2DDA" w14:textId="77777777" w:rsidR="009D097C" w:rsidRPr="00C54129" w:rsidRDefault="009D097C" w:rsidP="00281B10">
            <w:pPr>
              <w:jc w:val="center"/>
              <w:rPr>
                <w:rFonts w:cs="Calibri"/>
                <w:b/>
                <w:sz w:val="24"/>
                <w:szCs w:val="24"/>
              </w:rPr>
            </w:pPr>
            <w:r w:rsidRPr="00C54129">
              <w:rPr>
                <w:rFonts w:cs="Calibri"/>
                <w:b/>
                <w:sz w:val="24"/>
                <w:szCs w:val="24"/>
              </w:rPr>
              <w:t>N/A</w:t>
            </w:r>
          </w:p>
        </w:tc>
      </w:tr>
      <w:tr w:rsidR="009D097C" w:rsidRPr="00C54129" w14:paraId="53F1CD82" w14:textId="77777777" w:rsidTr="00C54129">
        <w:tc>
          <w:tcPr>
            <w:tcW w:w="4018" w:type="dxa"/>
          </w:tcPr>
          <w:p w14:paraId="2ECB153A" w14:textId="77777777" w:rsidR="009D097C" w:rsidRPr="00C54129" w:rsidRDefault="009D097C" w:rsidP="00281B10">
            <w:pPr>
              <w:rPr>
                <w:rFonts w:cs="Calibri"/>
                <w:sz w:val="24"/>
                <w:szCs w:val="24"/>
              </w:rPr>
            </w:pPr>
            <w:r w:rsidRPr="00C54129">
              <w:rPr>
                <w:rFonts w:cs="Calibri"/>
                <w:sz w:val="24"/>
                <w:szCs w:val="24"/>
              </w:rPr>
              <w:t>Ability to establish appropriate rapport with medical staff</w:t>
            </w:r>
          </w:p>
        </w:tc>
        <w:tc>
          <w:tcPr>
            <w:tcW w:w="1357" w:type="dxa"/>
          </w:tcPr>
          <w:p w14:paraId="3FFA20AC" w14:textId="77777777" w:rsidR="009D097C" w:rsidRPr="00C54129" w:rsidRDefault="009D097C" w:rsidP="00281B10">
            <w:pPr>
              <w:jc w:val="center"/>
              <w:rPr>
                <w:rFonts w:cs="Calibri"/>
                <w:b/>
                <w:sz w:val="24"/>
                <w:szCs w:val="24"/>
              </w:rPr>
            </w:pPr>
          </w:p>
        </w:tc>
        <w:tc>
          <w:tcPr>
            <w:tcW w:w="1471" w:type="dxa"/>
          </w:tcPr>
          <w:p w14:paraId="79C42EB6" w14:textId="77777777" w:rsidR="009D097C" w:rsidRPr="00C54129" w:rsidRDefault="009D097C" w:rsidP="00281B10">
            <w:pPr>
              <w:jc w:val="center"/>
              <w:rPr>
                <w:rFonts w:cs="Calibri"/>
                <w:b/>
                <w:sz w:val="24"/>
                <w:szCs w:val="24"/>
              </w:rPr>
            </w:pPr>
          </w:p>
        </w:tc>
        <w:tc>
          <w:tcPr>
            <w:tcW w:w="1436" w:type="dxa"/>
          </w:tcPr>
          <w:p w14:paraId="76410036" w14:textId="77777777" w:rsidR="009D097C" w:rsidRPr="00C54129" w:rsidRDefault="009D097C" w:rsidP="00281B10">
            <w:pPr>
              <w:jc w:val="center"/>
              <w:rPr>
                <w:rFonts w:cs="Calibri"/>
                <w:b/>
                <w:sz w:val="24"/>
                <w:szCs w:val="24"/>
              </w:rPr>
            </w:pPr>
          </w:p>
        </w:tc>
        <w:tc>
          <w:tcPr>
            <w:tcW w:w="1043" w:type="dxa"/>
          </w:tcPr>
          <w:p w14:paraId="36B220D0" w14:textId="77777777" w:rsidR="009D097C" w:rsidRPr="00C54129" w:rsidRDefault="009D097C" w:rsidP="00281B10">
            <w:pPr>
              <w:jc w:val="center"/>
              <w:rPr>
                <w:rFonts w:cs="Calibri"/>
                <w:b/>
                <w:sz w:val="24"/>
                <w:szCs w:val="24"/>
              </w:rPr>
            </w:pPr>
          </w:p>
        </w:tc>
        <w:tc>
          <w:tcPr>
            <w:tcW w:w="750" w:type="dxa"/>
          </w:tcPr>
          <w:p w14:paraId="6AA19584" w14:textId="77777777" w:rsidR="009D097C" w:rsidRPr="00C54129" w:rsidRDefault="009D097C" w:rsidP="00281B10">
            <w:pPr>
              <w:jc w:val="center"/>
              <w:rPr>
                <w:rFonts w:cs="Calibri"/>
                <w:b/>
                <w:sz w:val="24"/>
                <w:szCs w:val="24"/>
              </w:rPr>
            </w:pPr>
            <w:r w:rsidRPr="00C54129">
              <w:rPr>
                <w:rFonts w:cs="Calibri"/>
                <w:b/>
                <w:sz w:val="24"/>
                <w:szCs w:val="24"/>
              </w:rPr>
              <w:t>N/A</w:t>
            </w:r>
          </w:p>
        </w:tc>
      </w:tr>
      <w:tr w:rsidR="009D097C" w:rsidRPr="00C54129" w14:paraId="2E236511" w14:textId="77777777" w:rsidTr="00C54129">
        <w:tc>
          <w:tcPr>
            <w:tcW w:w="4018" w:type="dxa"/>
          </w:tcPr>
          <w:p w14:paraId="7E65C4EC" w14:textId="77777777" w:rsidR="009D097C" w:rsidRPr="00C54129" w:rsidRDefault="009D097C" w:rsidP="00281B10">
            <w:pPr>
              <w:rPr>
                <w:rFonts w:cs="Calibri"/>
                <w:sz w:val="24"/>
                <w:szCs w:val="24"/>
              </w:rPr>
            </w:pPr>
            <w:r w:rsidRPr="00C54129">
              <w:rPr>
                <w:rFonts w:cs="Calibri"/>
                <w:sz w:val="24"/>
                <w:szCs w:val="24"/>
              </w:rPr>
              <w:lastRenderedPageBreak/>
              <w:t>Ability to document pertinent information (H&amp;P, Assessment and Plan)</w:t>
            </w:r>
          </w:p>
        </w:tc>
        <w:tc>
          <w:tcPr>
            <w:tcW w:w="1357" w:type="dxa"/>
          </w:tcPr>
          <w:p w14:paraId="214083A1" w14:textId="77777777" w:rsidR="009D097C" w:rsidRPr="00C54129" w:rsidRDefault="009D097C" w:rsidP="00281B10">
            <w:pPr>
              <w:jc w:val="center"/>
              <w:rPr>
                <w:rFonts w:cs="Calibri"/>
                <w:b/>
                <w:sz w:val="24"/>
                <w:szCs w:val="24"/>
              </w:rPr>
            </w:pPr>
          </w:p>
        </w:tc>
        <w:tc>
          <w:tcPr>
            <w:tcW w:w="1471" w:type="dxa"/>
          </w:tcPr>
          <w:p w14:paraId="43066E90" w14:textId="77777777" w:rsidR="009D097C" w:rsidRPr="00C54129" w:rsidRDefault="009D097C" w:rsidP="00281B10">
            <w:pPr>
              <w:jc w:val="center"/>
              <w:rPr>
                <w:rFonts w:cs="Calibri"/>
                <w:b/>
                <w:sz w:val="24"/>
                <w:szCs w:val="24"/>
              </w:rPr>
            </w:pPr>
          </w:p>
        </w:tc>
        <w:tc>
          <w:tcPr>
            <w:tcW w:w="1436" w:type="dxa"/>
          </w:tcPr>
          <w:p w14:paraId="68CC5131" w14:textId="77777777" w:rsidR="009D097C" w:rsidRPr="00C54129" w:rsidRDefault="009D097C" w:rsidP="00281B10">
            <w:pPr>
              <w:jc w:val="center"/>
              <w:rPr>
                <w:rFonts w:cs="Calibri"/>
                <w:b/>
                <w:sz w:val="24"/>
                <w:szCs w:val="24"/>
              </w:rPr>
            </w:pPr>
          </w:p>
        </w:tc>
        <w:tc>
          <w:tcPr>
            <w:tcW w:w="1043" w:type="dxa"/>
          </w:tcPr>
          <w:p w14:paraId="0153BE90" w14:textId="77777777" w:rsidR="009D097C" w:rsidRPr="00C54129" w:rsidRDefault="009D097C" w:rsidP="00281B10">
            <w:pPr>
              <w:jc w:val="center"/>
              <w:rPr>
                <w:rFonts w:cs="Calibri"/>
                <w:b/>
                <w:sz w:val="24"/>
                <w:szCs w:val="24"/>
              </w:rPr>
            </w:pPr>
          </w:p>
        </w:tc>
        <w:tc>
          <w:tcPr>
            <w:tcW w:w="750" w:type="dxa"/>
          </w:tcPr>
          <w:p w14:paraId="04C25429" w14:textId="77777777" w:rsidR="009D097C" w:rsidRPr="00C54129" w:rsidRDefault="009D097C" w:rsidP="00281B10">
            <w:pPr>
              <w:jc w:val="center"/>
              <w:rPr>
                <w:rFonts w:cs="Calibri"/>
                <w:b/>
                <w:sz w:val="24"/>
                <w:szCs w:val="24"/>
              </w:rPr>
            </w:pPr>
            <w:r w:rsidRPr="00C54129">
              <w:rPr>
                <w:rFonts w:cs="Calibri"/>
                <w:b/>
                <w:sz w:val="24"/>
                <w:szCs w:val="24"/>
              </w:rPr>
              <w:t>N/A</w:t>
            </w:r>
          </w:p>
        </w:tc>
      </w:tr>
      <w:tr w:rsidR="009D097C" w:rsidRPr="00C54129" w14:paraId="5BF90455" w14:textId="77777777" w:rsidTr="00C54129">
        <w:tc>
          <w:tcPr>
            <w:tcW w:w="4018" w:type="dxa"/>
          </w:tcPr>
          <w:p w14:paraId="1EE8F6AE" w14:textId="77777777" w:rsidR="009D097C" w:rsidRPr="00C54129" w:rsidRDefault="009D097C" w:rsidP="00281B10">
            <w:pPr>
              <w:rPr>
                <w:rFonts w:cs="Calibri"/>
                <w:sz w:val="24"/>
                <w:szCs w:val="24"/>
              </w:rPr>
            </w:pPr>
            <w:r w:rsidRPr="00C54129">
              <w:rPr>
                <w:rFonts w:cs="Calibri"/>
                <w:sz w:val="24"/>
                <w:szCs w:val="24"/>
              </w:rPr>
              <w:t>Ability to work collaboratively in an interprofessional patient-centered team</w:t>
            </w:r>
          </w:p>
        </w:tc>
        <w:tc>
          <w:tcPr>
            <w:tcW w:w="1357" w:type="dxa"/>
          </w:tcPr>
          <w:p w14:paraId="6A4C3FEC" w14:textId="77777777" w:rsidR="009D097C" w:rsidRPr="00C54129" w:rsidRDefault="009D097C" w:rsidP="00281B10">
            <w:pPr>
              <w:jc w:val="center"/>
              <w:rPr>
                <w:rFonts w:cs="Calibri"/>
                <w:b/>
                <w:sz w:val="24"/>
                <w:szCs w:val="24"/>
              </w:rPr>
            </w:pPr>
          </w:p>
        </w:tc>
        <w:tc>
          <w:tcPr>
            <w:tcW w:w="1471" w:type="dxa"/>
          </w:tcPr>
          <w:p w14:paraId="0A3D269A" w14:textId="77777777" w:rsidR="009D097C" w:rsidRPr="00C54129" w:rsidRDefault="009D097C" w:rsidP="00281B10">
            <w:pPr>
              <w:jc w:val="center"/>
              <w:rPr>
                <w:rFonts w:cs="Calibri"/>
                <w:b/>
                <w:sz w:val="24"/>
                <w:szCs w:val="24"/>
              </w:rPr>
            </w:pPr>
          </w:p>
        </w:tc>
        <w:tc>
          <w:tcPr>
            <w:tcW w:w="1436" w:type="dxa"/>
          </w:tcPr>
          <w:p w14:paraId="66FEA647" w14:textId="77777777" w:rsidR="009D097C" w:rsidRPr="00C54129" w:rsidRDefault="009D097C" w:rsidP="00281B10">
            <w:pPr>
              <w:jc w:val="center"/>
              <w:rPr>
                <w:rFonts w:cs="Calibri"/>
                <w:b/>
                <w:sz w:val="24"/>
                <w:szCs w:val="24"/>
              </w:rPr>
            </w:pPr>
          </w:p>
        </w:tc>
        <w:tc>
          <w:tcPr>
            <w:tcW w:w="1043" w:type="dxa"/>
          </w:tcPr>
          <w:p w14:paraId="523DE4CF" w14:textId="77777777" w:rsidR="009D097C" w:rsidRPr="00C54129" w:rsidRDefault="009D097C" w:rsidP="00281B10">
            <w:pPr>
              <w:jc w:val="center"/>
              <w:rPr>
                <w:rFonts w:cs="Calibri"/>
                <w:b/>
                <w:sz w:val="24"/>
                <w:szCs w:val="24"/>
              </w:rPr>
            </w:pPr>
          </w:p>
        </w:tc>
        <w:tc>
          <w:tcPr>
            <w:tcW w:w="750" w:type="dxa"/>
          </w:tcPr>
          <w:p w14:paraId="2B7FAC12" w14:textId="77777777" w:rsidR="009D097C" w:rsidRPr="00C54129" w:rsidRDefault="009D097C" w:rsidP="00281B10">
            <w:pPr>
              <w:jc w:val="center"/>
              <w:rPr>
                <w:rFonts w:cs="Calibri"/>
                <w:b/>
                <w:sz w:val="24"/>
                <w:szCs w:val="24"/>
              </w:rPr>
            </w:pPr>
            <w:r w:rsidRPr="00C54129">
              <w:rPr>
                <w:rFonts w:cs="Calibri"/>
                <w:b/>
                <w:sz w:val="24"/>
                <w:szCs w:val="24"/>
              </w:rPr>
              <w:t>N/A</w:t>
            </w:r>
          </w:p>
        </w:tc>
      </w:tr>
    </w:tbl>
    <w:p w14:paraId="7270429E" w14:textId="77777777" w:rsidR="009D097C" w:rsidRPr="00DE060A" w:rsidRDefault="009D097C" w:rsidP="009D097C">
      <w:pPr>
        <w:rPr>
          <w:rFonts w:ascii="Calibri" w:hAnsi="Calibri" w:cs="Calibri"/>
        </w:rPr>
      </w:pPr>
    </w:p>
    <w:tbl>
      <w:tblPr>
        <w:tblStyle w:val="TableGrid"/>
        <w:tblW w:w="11088" w:type="dxa"/>
        <w:tblLook w:val="04A0" w:firstRow="1" w:lastRow="0" w:firstColumn="1" w:lastColumn="0" w:noHBand="0" w:noVBand="1"/>
      </w:tblPr>
      <w:tblGrid>
        <w:gridCol w:w="4360"/>
        <w:gridCol w:w="1493"/>
        <w:gridCol w:w="1619"/>
        <w:gridCol w:w="1580"/>
        <w:gridCol w:w="1148"/>
        <w:gridCol w:w="888"/>
      </w:tblGrid>
      <w:tr w:rsidR="00C54129" w:rsidRPr="00C54129" w14:paraId="605B3A06" w14:textId="77777777" w:rsidTr="00C54129">
        <w:tc>
          <w:tcPr>
            <w:tcW w:w="3961" w:type="dxa"/>
          </w:tcPr>
          <w:p w14:paraId="57B89ED5" w14:textId="41DBE1A4" w:rsidR="00C54129" w:rsidRPr="00C54129" w:rsidRDefault="00C54129" w:rsidP="00C54129">
            <w:pPr>
              <w:rPr>
                <w:rFonts w:asciiTheme="minorHAnsi" w:hAnsiTheme="minorHAnsi" w:cstheme="minorHAnsi"/>
                <w:b/>
                <w:sz w:val="24"/>
                <w:szCs w:val="24"/>
              </w:rPr>
            </w:pPr>
            <w:r w:rsidRPr="00C54129">
              <w:rPr>
                <w:rFonts w:asciiTheme="minorHAnsi" w:hAnsiTheme="minorHAnsi" w:cstheme="minorHAnsi"/>
                <w:b/>
                <w:sz w:val="24"/>
                <w:szCs w:val="24"/>
              </w:rPr>
              <w:t>Patient Care</w:t>
            </w:r>
          </w:p>
        </w:tc>
        <w:tc>
          <w:tcPr>
            <w:tcW w:w="1357" w:type="dxa"/>
          </w:tcPr>
          <w:p w14:paraId="60B23FE5" w14:textId="54AA2819" w:rsidR="00C54129" w:rsidRPr="00C54129" w:rsidRDefault="00C54129" w:rsidP="00C54129">
            <w:pPr>
              <w:jc w:val="center"/>
              <w:rPr>
                <w:rFonts w:asciiTheme="minorHAnsi" w:hAnsiTheme="minorHAnsi" w:cstheme="minorHAnsi"/>
                <w:b/>
                <w:sz w:val="24"/>
                <w:szCs w:val="24"/>
              </w:rPr>
            </w:pPr>
            <w:r w:rsidRPr="00C54129">
              <w:rPr>
                <w:rFonts w:asciiTheme="minorHAnsi" w:hAnsiTheme="minorHAnsi" w:cstheme="minorHAnsi"/>
                <w:b/>
                <w:sz w:val="24"/>
                <w:szCs w:val="24"/>
              </w:rPr>
              <w:t>Inadequate (Deficient)</w:t>
            </w:r>
          </w:p>
        </w:tc>
        <w:tc>
          <w:tcPr>
            <w:tcW w:w="1471" w:type="dxa"/>
          </w:tcPr>
          <w:p w14:paraId="314A3153" w14:textId="5C07CD94" w:rsidR="00C54129" w:rsidRPr="00C54129" w:rsidRDefault="00C54129" w:rsidP="00C54129">
            <w:pPr>
              <w:jc w:val="center"/>
              <w:rPr>
                <w:rFonts w:asciiTheme="minorHAnsi" w:hAnsiTheme="minorHAnsi" w:cstheme="minorHAnsi"/>
                <w:b/>
                <w:sz w:val="24"/>
                <w:szCs w:val="24"/>
              </w:rPr>
            </w:pPr>
            <w:r w:rsidRPr="00C54129">
              <w:rPr>
                <w:rFonts w:asciiTheme="minorHAnsi" w:hAnsiTheme="minorHAnsi" w:cstheme="minorHAnsi"/>
                <w:b/>
                <w:sz w:val="24"/>
                <w:szCs w:val="24"/>
              </w:rPr>
              <w:t>Competence (With direct supervision)</w:t>
            </w:r>
          </w:p>
        </w:tc>
        <w:tc>
          <w:tcPr>
            <w:tcW w:w="1436" w:type="dxa"/>
          </w:tcPr>
          <w:p w14:paraId="0652FDAB" w14:textId="24F582BA" w:rsidR="00C54129" w:rsidRPr="00C54129" w:rsidRDefault="00C54129" w:rsidP="00C54129">
            <w:pPr>
              <w:jc w:val="center"/>
              <w:rPr>
                <w:rFonts w:asciiTheme="minorHAnsi" w:hAnsiTheme="minorHAnsi" w:cstheme="minorHAnsi"/>
                <w:b/>
                <w:sz w:val="24"/>
                <w:szCs w:val="24"/>
              </w:rPr>
            </w:pPr>
            <w:r w:rsidRPr="00C54129">
              <w:rPr>
                <w:rFonts w:asciiTheme="minorHAnsi" w:hAnsiTheme="minorHAnsi" w:cstheme="minorHAnsi"/>
                <w:b/>
                <w:sz w:val="24"/>
                <w:szCs w:val="24"/>
              </w:rPr>
              <w:t>Proficiency (With indirect supervision)</w:t>
            </w:r>
          </w:p>
        </w:tc>
        <w:tc>
          <w:tcPr>
            <w:tcW w:w="1043" w:type="dxa"/>
          </w:tcPr>
          <w:p w14:paraId="38DA4BA8" w14:textId="467FC74F" w:rsidR="00C54129" w:rsidRPr="00C54129" w:rsidRDefault="00C54129" w:rsidP="00C54129">
            <w:pPr>
              <w:jc w:val="center"/>
              <w:rPr>
                <w:rFonts w:asciiTheme="minorHAnsi" w:hAnsiTheme="minorHAnsi" w:cstheme="minorHAnsi"/>
                <w:b/>
                <w:sz w:val="24"/>
                <w:szCs w:val="24"/>
              </w:rPr>
            </w:pPr>
            <w:r w:rsidRPr="00C54129">
              <w:rPr>
                <w:rFonts w:asciiTheme="minorHAnsi" w:hAnsiTheme="minorHAnsi" w:cstheme="minorHAnsi"/>
                <w:b/>
                <w:sz w:val="24"/>
                <w:szCs w:val="24"/>
              </w:rPr>
              <w:t>Mastery (Could teach others)</w:t>
            </w:r>
          </w:p>
        </w:tc>
        <w:tc>
          <w:tcPr>
            <w:tcW w:w="807" w:type="dxa"/>
          </w:tcPr>
          <w:p w14:paraId="29955143" w14:textId="77777777" w:rsidR="00C54129" w:rsidRPr="00C54129" w:rsidRDefault="00C54129" w:rsidP="00C54129">
            <w:pPr>
              <w:jc w:val="center"/>
              <w:rPr>
                <w:rFonts w:asciiTheme="minorHAnsi" w:hAnsiTheme="minorHAnsi" w:cstheme="minorHAnsi"/>
                <w:b/>
                <w:sz w:val="24"/>
                <w:szCs w:val="24"/>
              </w:rPr>
            </w:pPr>
          </w:p>
        </w:tc>
      </w:tr>
      <w:tr w:rsidR="009D097C" w:rsidRPr="00C54129" w14:paraId="6696D89A" w14:textId="77777777" w:rsidTr="00C54129">
        <w:tc>
          <w:tcPr>
            <w:tcW w:w="3961" w:type="dxa"/>
          </w:tcPr>
          <w:p w14:paraId="76D442D2" w14:textId="77777777" w:rsidR="009D097C" w:rsidRPr="00C54129" w:rsidRDefault="009D097C" w:rsidP="00281B10">
            <w:pPr>
              <w:rPr>
                <w:rFonts w:asciiTheme="minorHAnsi" w:hAnsiTheme="minorHAnsi" w:cstheme="minorHAnsi"/>
                <w:sz w:val="24"/>
                <w:szCs w:val="24"/>
              </w:rPr>
            </w:pPr>
            <w:r w:rsidRPr="00C54129">
              <w:rPr>
                <w:rFonts w:asciiTheme="minorHAnsi" w:hAnsiTheme="minorHAnsi" w:cstheme="minorHAnsi"/>
                <w:sz w:val="24"/>
                <w:szCs w:val="24"/>
              </w:rPr>
              <w:t>Ability to perform a history of present illness</w:t>
            </w:r>
          </w:p>
        </w:tc>
        <w:tc>
          <w:tcPr>
            <w:tcW w:w="1357" w:type="dxa"/>
          </w:tcPr>
          <w:p w14:paraId="4814793C" w14:textId="77777777" w:rsidR="009D097C" w:rsidRPr="00C54129" w:rsidRDefault="009D097C" w:rsidP="00281B10">
            <w:pPr>
              <w:jc w:val="center"/>
              <w:rPr>
                <w:rFonts w:asciiTheme="minorHAnsi" w:hAnsiTheme="minorHAnsi" w:cstheme="minorHAnsi"/>
                <w:b/>
                <w:sz w:val="24"/>
                <w:szCs w:val="24"/>
              </w:rPr>
            </w:pPr>
          </w:p>
        </w:tc>
        <w:tc>
          <w:tcPr>
            <w:tcW w:w="1471" w:type="dxa"/>
          </w:tcPr>
          <w:p w14:paraId="547BD1E1" w14:textId="77777777" w:rsidR="009D097C" w:rsidRPr="00C54129" w:rsidRDefault="009D097C" w:rsidP="00281B10">
            <w:pPr>
              <w:jc w:val="center"/>
              <w:rPr>
                <w:rFonts w:asciiTheme="minorHAnsi" w:hAnsiTheme="minorHAnsi" w:cstheme="minorHAnsi"/>
                <w:b/>
                <w:sz w:val="24"/>
                <w:szCs w:val="24"/>
              </w:rPr>
            </w:pPr>
          </w:p>
        </w:tc>
        <w:tc>
          <w:tcPr>
            <w:tcW w:w="1436" w:type="dxa"/>
          </w:tcPr>
          <w:p w14:paraId="2D2F91D6" w14:textId="77777777" w:rsidR="009D097C" w:rsidRPr="00C54129" w:rsidRDefault="009D097C" w:rsidP="00281B10">
            <w:pPr>
              <w:jc w:val="center"/>
              <w:rPr>
                <w:rFonts w:asciiTheme="minorHAnsi" w:hAnsiTheme="minorHAnsi" w:cstheme="minorHAnsi"/>
                <w:b/>
                <w:sz w:val="24"/>
                <w:szCs w:val="24"/>
              </w:rPr>
            </w:pPr>
          </w:p>
        </w:tc>
        <w:tc>
          <w:tcPr>
            <w:tcW w:w="1043" w:type="dxa"/>
          </w:tcPr>
          <w:p w14:paraId="14FA8434" w14:textId="77777777" w:rsidR="009D097C" w:rsidRPr="00C54129" w:rsidRDefault="009D097C" w:rsidP="00281B10">
            <w:pPr>
              <w:jc w:val="center"/>
              <w:rPr>
                <w:rFonts w:asciiTheme="minorHAnsi" w:hAnsiTheme="minorHAnsi" w:cstheme="minorHAnsi"/>
                <w:b/>
                <w:sz w:val="24"/>
                <w:szCs w:val="24"/>
              </w:rPr>
            </w:pPr>
          </w:p>
        </w:tc>
        <w:tc>
          <w:tcPr>
            <w:tcW w:w="807" w:type="dxa"/>
          </w:tcPr>
          <w:p w14:paraId="69AE80FA" w14:textId="77777777" w:rsidR="009D097C" w:rsidRPr="00C54129" w:rsidRDefault="009D097C" w:rsidP="00281B10">
            <w:pPr>
              <w:jc w:val="center"/>
              <w:rPr>
                <w:rFonts w:asciiTheme="minorHAnsi" w:hAnsiTheme="minorHAnsi" w:cstheme="minorHAnsi"/>
                <w:b/>
                <w:sz w:val="24"/>
                <w:szCs w:val="24"/>
              </w:rPr>
            </w:pPr>
            <w:r w:rsidRPr="00C54129">
              <w:rPr>
                <w:rFonts w:asciiTheme="minorHAnsi" w:hAnsiTheme="minorHAnsi" w:cstheme="minorHAnsi"/>
                <w:b/>
                <w:sz w:val="24"/>
                <w:szCs w:val="24"/>
              </w:rPr>
              <w:t>N/A</w:t>
            </w:r>
          </w:p>
        </w:tc>
      </w:tr>
      <w:tr w:rsidR="009D097C" w:rsidRPr="00C54129" w14:paraId="36F77602" w14:textId="77777777" w:rsidTr="00C54129">
        <w:tc>
          <w:tcPr>
            <w:tcW w:w="3961" w:type="dxa"/>
          </w:tcPr>
          <w:p w14:paraId="4400675C" w14:textId="77777777" w:rsidR="009D097C" w:rsidRPr="00C54129" w:rsidRDefault="009D097C" w:rsidP="00281B10">
            <w:pPr>
              <w:rPr>
                <w:rFonts w:asciiTheme="minorHAnsi" w:hAnsiTheme="minorHAnsi" w:cstheme="minorHAnsi"/>
                <w:sz w:val="24"/>
                <w:szCs w:val="24"/>
              </w:rPr>
            </w:pPr>
            <w:r w:rsidRPr="00C54129">
              <w:rPr>
                <w:rFonts w:asciiTheme="minorHAnsi" w:hAnsiTheme="minorHAnsi" w:cstheme="minorHAnsi"/>
                <w:sz w:val="24"/>
                <w:szCs w:val="24"/>
              </w:rPr>
              <w:t>Ability to perform an appropriate physical examination</w:t>
            </w:r>
          </w:p>
        </w:tc>
        <w:tc>
          <w:tcPr>
            <w:tcW w:w="1357" w:type="dxa"/>
          </w:tcPr>
          <w:p w14:paraId="5E89FEF9" w14:textId="77777777" w:rsidR="009D097C" w:rsidRPr="00C54129" w:rsidRDefault="009D097C" w:rsidP="00281B10">
            <w:pPr>
              <w:jc w:val="center"/>
              <w:rPr>
                <w:rFonts w:asciiTheme="minorHAnsi" w:hAnsiTheme="minorHAnsi" w:cstheme="minorHAnsi"/>
                <w:b/>
                <w:sz w:val="24"/>
                <w:szCs w:val="24"/>
              </w:rPr>
            </w:pPr>
          </w:p>
        </w:tc>
        <w:tc>
          <w:tcPr>
            <w:tcW w:w="1471" w:type="dxa"/>
          </w:tcPr>
          <w:p w14:paraId="6F078C64" w14:textId="77777777" w:rsidR="009D097C" w:rsidRPr="00C54129" w:rsidRDefault="009D097C" w:rsidP="00281B10">
            <w:pPr>
              <w:jc w:val="center"/>
              <w:rPr>
                <w:rFonts w:asciiTheme="minorHAnsi" w:hAnsiTheme="minorHAnsi" w:cstheme="minorHAnsi"/>
                <w:b/>
                <w:sz w:val="24"/>
                <w:szCs w:val="24"/>
              </w:rPr>
            </w:pPr>
          </w:p>
        </w:tc>
        <w:tc>
          <w:tcPr>
            <w:tcW w:w="1436" w:type="dxa"/>
          </w:tcPr>
          <w:p w14:paraId="0FA1D4CA" w14:textId="77777777" w:rsidR="009D097C" w:rsidRPr="00C54129" w:rsidRDefault="009D097C" w:rsidP="00281B10">
            <w:pPr>
              <w:jc w:val="center"/>
              <w:rPr>
                <w:rFonts w:asciiTheme="minorHAnsi" w:hAnsiTheme="minorHAnsi" w:cstheme="minorHAnsi"/>
                <w:b/>
                <w:sz w:val="24"/>
                <w:szCs w:val="24"/>
              </w:rPr>
            </w:pPr>
          </w:p>
        </w:tc>
        <w:tc>
          <w:tcPr>
            <w:tcW w:w="1043" w:type="dxa"/>
          </w:tcPr>
          <w:p w14:paraId="4E6CF19E" w14:textId="77777777" w:rsidR="009D097C" w:rsidRPr="00C54129" w:rsidRDefault="009D097C" w:rsidP="00281B10">
            <w:pPr>
              <w:jc w:val="center"/>
              <w:rPr>
                <w:rFonts w:asciiTheme="minorHAnsi" w:hAnsiTheme="minorHAnsi" w:cstheme="minorHAnsi"/>
                <w:b/>
                <w:sz w:val="24"/>
                <w:szCs w:val="24"/>
              </w:rPr>
            </w:pPr>
          </w:p>
        </w:tc>
        <w:tc>
          <w:tcPr>
            <w:tcW w:w="807" w:type="dxa"/>
          </w:tcPr>
          <w:p w14:paraId="447E28FE" w14:textId="77777777" w:rsidR="009D097C" w:rsidRPr="00C54129" w:rsidRDefault="009D097C" w:rsidP="00281B10">
            <w:pPr>
              <w:jc w:val="center"/>
              <w:rPr>
                <w:rFonts w:asciiTheme="minorHAnsi" w:hAnsiTheme="minorHAnsi" w:cstheme="minorHAnsi"/>
                <w:b/>
                <w:sz w:val="24"/>
                <w:szCs w:val="24"/>
              </w:rPr>
            </w:pPr>
            <w:r w:rsidRPr="00C54129">
              <w:rPr>
                <w:rFonts w:asciiTheme="minorHAnsi" w:hAnsiTheme="minorHAnsi" w:cstheme="minorHAnsi"/>
                <w:b/>
                <w:sz w:val="24"/>
                <w:szCs w:val="24"/>
              </w:rPr>
              <w:t>N/A</w:t>
            </w:r>
          </w:p>
        </w:tc>
      </w:tr>
      <w:tr w:rsidR="009D097C" w:rsidRPr="00C54129" w14:paraId="2B285C87" w14:textId="77777777" w:rsidTr="00C54129">
        <w:tc>
          <w:tcPr>
            <w:tcW w:w="3961" w:type="dxa"/>
          </w:tcPr>
          <w:p w14:paraId="4E770D7B" w14:textId="77777777" w:rsidR="009D097C" w:rsidRPr="00C54129" w:rsidRDefault="009D097C" w:rsidP="00281B10">
            <w:pPr>
              <w:rPr>
                <w:rFonts w:asciiTheme="minorHAnsi" w:hAnsiTheme="minorHAnsi" w:cstheme="minorHAnsi"/>
                <w:sz w:val="24"/>
                <w:szCs w:val="24"/>
              </w:rPr>
            </w:pPr>
            <w:r w:rsidRPr="00C54129">
              <w:rPr>
                <w:rFonts w:asciiTheme="minorHAnsi" w:hAnsiTheme="minorHAnsi" w:cstheme="minorHAnsi"/>
                <w:sz w:val="24"/>
                <w:szCs w:val="24"/>
              </w:rPr>
              <w:t>Ability to order and interpret diagnostic labs and imaging</w:t>
            </w:r>
          </w:p>
        </w:tc>
        <w:tc>
          <w:tcPr>
            <w:tcW w:w="1357" w:type="dxa"/>
          </w:tcPr>
          <w:p w14:paraId="484D10F5" w14:textId="77777777" w:rsidR="009D097C" w:rsidRPr="00C54129" w:rsidRDefault="009D097C" w:rsidP="00281B10">
            <w:pPr>
              <w:jc w:val="center"/>
              <w:rPr>
                <w:rFonts w:asciiTheme="minorHAnsi" w:hAnsiTheme="minorHAnsi" w:cstheme="minorHAnsi"/>
                <w:b/>
                <w:sz w:val="24"/>
                <w:szCs w:val="24"/>
              </w:rPr>
            </w:pPr>
          </w:p>
        </w:tc>
        <w:tc>
          <w:tcPr>
            <w:tcW w:w="1471" w:type="dxa"/>
          </w:tcPr>
          <w:p w14:paraId="4F9068B6" w14:textId="77777777" w:rsidR="009D097C" w:rsidRPr="00C54129" w:rsidRDefault="009D097C" w:rsidP="00281B10">
            <w:pPr>
              <w:jc w:val="center"/>
              <w:rPr>
                <w:rFonts w:asciiTheme="minorHAnsi" w:hAnsiTheme="minorHAnsi" w:cstheme="minorHAnsi"/>
                <w:b/>
                <w:sz w:val="24"/>
                <w:szCs w:val="24"/>
              </w:rPr>
            </w:pPr>
          </w:p>
        </w:tc>
        <w:tc>
          <w:tcPr>
            <w:tcW w:w="1436" w:type="dxa"/>
          </w:tcPr>
          <w:p w14:paraId="720DE28F" w14:textId="77777777" w:rsidR="009D097C" w:rsidRPr="00C54129" w:rsidRDefault="009D097C" w:rsidP="00281B10">
            <w:pPr>
              <w:jc w:val="center"/>
              <w:rPr>
                <w:rFonts w:asciiTheme="minorHAnsi" w:hAnsiTheme="minorHAnsi" w:cstheme="minorHAnsi"/>
                <w:b/>
                <w:sz w:val="24"/>
                <w:szCs w:val="24"/>
              </w:rPr>
            </w:pPr>
          </w:p>
        </w:tc>
        <w:tc>
          <w:tcPr>
            <w:tcW w:w="1043" w:type="dxa"/>
          </w:tcPr>
          <w:p w14:paraId="19B97CFD" w14:textId="77777777" w:rsidR="009D097C" w:rsidRPr="00C54129" w:rsidRDefault="009D097C" w:rsidP="00281B10">
            <w:pPr>
              <w:jc w:val="center"/>
              <w:rPr>
                <w:rFonts w:asciiTheme="minorHAnsi" w:hAnsiTheme="minorHAnsi" w:cstheme="minorHAnsi"/>
                <w:b/>
                <w:sz w:val="24"/>
                <w:szCs w:val="24"/>
              </w:rPr>
            </w:pPr>
          </w:p>
        </w:tc>
        <w:tc>
          <w:tcPr>
            <w:tcW w:w="807" w:type="dxa"/>
          </w:tcPr>
          <w:p w14:paraId="7BFCC542" w14:textId="77777777" w:rsidR="009D097C" w:rsidRPr="00C54129" w:rsidRDefault="009D097C" w:rsidP="00281B10">
            <w:pPr>
              <w:jc w:val="center"/>
              <w:rPr>
                <w:rFonts w:asciiTheme="minorHAnsi" w:hAnsiTheme="minorHAnsi" w:cstheme="minorHAnsi"/>
                <w:b/>
                <w:sz w:val="24"/>
                <w:szCs w:val="24"/>
              </w:rPr>
            </w:pPr>
            <w:r w:rsidRPr="00C54129">
              <w:rPr>
                <w:rFonts w:asciiTheme="minorHAnsi" w:hAnsiTheme="minorHAnsi" w:cstheme="minorHAnsi"/>
                <w:b/>
                <w:sz w:val="24"/>
                <w:szCs w:val="24"/>
              </w:rPr>
              <w:t>N/A</w:t>
            </w:r>
          </w:p>
        </w:tc>
      </w:tr>
      <w:tr w:rsidR="009D097C" w:rsidRPr="00C54129" w14:paraId="546F40C9" w14:textId="77777777" w:rsidTr="00C54129">
        <w:tc>
          <w:tcPr>
            <w:tcW w:w="3961" w:type="dxa"/>
          </w:tcPr>
          <w:p w14:paraId="46728215" w14:textId="77777777" w:rsidR="009D097C" w:rsidRPr="00C54129" w:rsidRDefault="009D097C" w:rsidP="00281B10">
            <w:pPr>
              <w:rPr>
                <w:rFonts w:asciiTheme="minorHAnsi" w:hAnsiTheme="minorHAnsi" w:cstheme="minorHAnsi"/>
                <w:sz w:val="24"/>
                <w:szCs w:val="24"/>
              </w:rPr>
            </w:pPr>
            <w:r w:rsidRPr="00C54129">
              <w:rPr>
                <w:rFonts w:asciiTheme="minorHAnsi" w:hAnsiTheme="minorHAnsi" w:cstheme="minorHAnsi"/>
                <w:sz w:val="24"/>
                <w:szCs w:val="24"/>
              </w:rPr>
              <w:t>Ability to develop a management plan</w:t>
            </w:r>
          </w:p>
        </w:tc>
        <w:tc>
          <w:tcPr>
            <w:tcW w:w="1357" w:type="dxa"/>
          </w:tcPr>
          <w:p w14:paraId="31F52DB5" w14:textId="77777777" w:rsidR="009D097C" w:rsidRPr="00C54129" w:rsidRDefault="009D097C" w:rsidP="00281B10">
            <w:pPr>
              <w:jc w:val="center"/>
              <w:rPr>
                <w:rFonts w:asciiTheme="minorHAnsi" w:hAnsiTheme="minorHAnsi" w:cstheme="minorHAnsi"/>
                <w:b/>
                <w:sz w:val="24"/>
                <w:szCs w:val="24"/>
              </w:rPr>
            </w:pPr>
          </w:p>
        </w:tc>
        <w:tc>
          <w:tcPr>
            <w:tcW w:w="1471" w:type="dxa"/>
          </w:tcPr>
          <w:p w14:paraId="25E73692" w14:textId="77777777" w:rsidR="009D097C" w:rsidRPr="00C54129" w:rsidRDefault="009D097C" w:rsidP="00281B10">
            <w:pPr>
              <w:jc w:val="center"/>
              <w:rPr>
                <w:rFonts w:asciiTheme="minorHAnsi" w:hAnsiTheme="minorHAnsi" w:cstheme="minorHAnsi"/>
                <w:b/>
                <w:sz w:val="24"/>
                <w:szCs w:val="24"/>
              </w:rPr>
            </w:pPr>
          </w:p>
        </w:tc>
        <w:tc>
          <w:tcPr>
            <w:tcW w:w="1436" w:type="dxa"/>
          </w:tcPr>
          <w:p w14:paraId="32255342" w14:textId="77777777" w:rsidR="009D097C" w:rsidRPr="00C54129" w:rsidRDefault="009D097C" w:rsidP="00281B10">
            <w:pPr>
              <w:jc w:val="center"/>
              <w:rPr>
                <w:rFonts w:asciiTheme="minorHAnsi" w:hAnsiTheme="minorHAnsi" w:cstheme="minorHAnsi"/>
                <w:b/>
                <w:sz w:val="24"/>
                <w:szCs w:val="24"/>
              </w:rPr>
            </w:pPr>
          </w:p>
        </w:tc>
        <w:tc>
          <w:tcPr>
            <w:tcW w:w="1043" w:type="dxa"/>
          </w:tcPr>
          <w:p w14:paraId="5CF7EB1C" w14:textId="77777777" w:rsidR="009D097C" w:rsidRPr="00C54129" w:rsidRDefault="009D097C" w:rsidP="00281B10">
            <w:pPr>
              <w:jc w:val="center"/>
              <w:rPr>
                <w:rFonts w:asciiTheme="minorHAnsi" w:hAnsiTheme="minorHAnsi" w:cstheme="minorHAnsi"/>
                <w:b/>
                <w:sz w:val="24"/>
                <w:szCs w:val="24"/>
              </w:rPr>
            </w:pPr>
          </w:p>
        </w:tc>
        <w:tc>
          <w:tcPr>
            <w:tcW w:w="807" w:type="dxa"/>
          </w:tcPr>
          <w:p w14:paraId="2E036CBC" w14:textId="77777777" w:rsidR="009D097C" w:rsidRPr="00C54129" w:rsidRDefault="009D097C" w:rsidP="00281B10">
            <w:pPr>
              <w:jc w:val="center"/>
              <w:rPr>
                <w:rFonts w:asciiTheme="minorHAnsi" w:hAnsiTheme="minorHAnsi" w:cstheme="minorHAnsi"/>
                <w:b/>
                <w:sz w:val="24"/>
                <w:szCs w:val="24"/>
              </w:rPr>
            </w:pPr>
            <w:r w:rsidRPr="00C54129">
              <w:rPr>
                <w:rFonts w:asciiTheme="minorHAnsi" w:hAnsiTheme="minorHAnsi" w:cstheme="minorHAnsi"/>
                <w:b/>
                <w:sz w:val="24"/>
                <w:szCs w:val="24"/>
              </w:rPr>
              <w:t>N/A</w:t>
            </w:r>
          </w:p>
        </w:tc>
      </w:tr>
      <w:tr w:rsidR="009D097C" w:rsidRPr="00C54129" w14:paraId="01DF3EBD" w14:textId="77777777" w:rsidTr="00C54129">
        <w:tc>
          <w:tcPr>
            <w:tcW w:w="3961" w:type="dxa"/>
          </w:tcPr>
          <w:p w14:paraId="4B154CB7" w14:textId="77777777" w:rsidR="009D097C" w:rsidRPr="00C54129" w:rsidRDefault="009D097C" w:rsidP="00281B10">
            <w:pPr>
              <w:rPr>
                <w:rFonts w:asciiTheme="minorHAnsi" w:hAnsiTheme="minorHAnsi" w:cstheme="minorHAnsi"/>
                <w:sz w:val="24"/>
                <w:szCs w:val="24"/>
              </w:rPr>
            </w:pPr>
            <w:r w:rsidRPr="00C54129">
              <w:rPr>
                <w:rFonts w:asciiTheme="minorHAnsi" w:hAnsiTheme="minorHAnsi" w:cstheme="minorHAnsi"/>
                <w:sz w:val="24"/>
                <w:szCs w:val="24"/>
              </w:rPr>
              <w:t>Ability to counsel patients on their management plan</w:t>
            </w:r>
          </w:p>
        </w:tc>
        <w:tc>
          <w:tcPr>
            <w:tcW w:w="1357" w:type="dxa"/>
          </w:tcPr>
          <w:p w14:paraId="0B2CDF53" w14:textId="77777777" w:rsidR="009D097C" w:rsidRPr="00C54129" w:rsidRDefault="009D097C" w:rsidP="00281B10">
            <w:pPr>
              <w:jc w:val="center"/>
              <w:rPr>
                <w:rFonts w:asciiTheme="minorHAnsi" w:hAnsiTheme="minorHAnsi" w:cstheme="minorHAnsi"/>
                <w:b/>
                <w:sz w:val="24"/>
                <w:szCs w:val="24"/>
              </w:rPr>
            </w:pPr>
          </w:p>
        </w:tc>
        <w:tc>
          <w:tcPr>
            <w:tcW w:w="1471" w:type="dxa"/>
          </w:tcPr>
          <w:p w14:paraId="53803AA2" w14:textId="77777777" w:rsidR="009D097C" w:rsidRPr="00C54129" w:rsidRDefault="009D097C" w:rsidP="00281B10">
            <w:pPr>
              <w:jc w:val="center"/>
              <w:rPr>
                <w:rFonts w:asciiTheme="minorHAnsi" w:hAnsiTheme="minorHAnsi" w:cstheme="minorHAnsi"/>
                <w:b/>
                <w:sz w:val="24"/>
                <w:szCs w:val="24"/>
              </w:rPr>
            </w:pPr>
          </w:p>
        </w:tc>
        <w:tc>
          <w:tcPr>
            <w:tcW w:w="1436" w:type="dxa"/>
          </w:tcPr>
          <w:p w14:paraId="79563DA0" w14:textId="77777777" w:rsidR="009D097C" w:rsidRPr="00C54129" w:rsidRDefault="009D097C" w:rsidP="00281B10">
            <w:pPr>
              <w:jc w:val="center"/>
              <w:rPr>
                <w:rFonts w:asciiTheme="minorHAnsi" w:hAnsiTheme="minorHAnsi" w:cstheme="minorHAnsi"/>
                <w:b/>
                <w:sz w:val="24"/>
                <w:szCs w:val="24"/>
              </w:rPr>
            </w:pPr>
          </w:p>
        </w:tc>
        <w:tc>
          <w:tcPr>
            <w:tcW w:w="1043" w:type="dxa"/>
          </w:tcPr>
          <w:p w14:paraId="7C872F16" w14:textId="77777777" w:rsidR="009D097C" w:rsidRPr="00C54129" w:rsidRDefault="009D097C" w:rsidP="00281B10">
            <w:pPr>
              <w:jc w:val="center"/>
              <w:rPr>
                <w:rFonts w:asciiTheme="minorHAnsi" w:hAnsiTheme="minorHAnsi" w:cstheme="minorHAnsi"/>
                <w:b/>
                <w:sz w:val="24"/>
                <w:szCs w:val="24"/>
              </w:rPr>
            </w:pPr>
          </w:p>
        </w:tc>
        <w:tc>
          <w:tcPr>
            <w:tcW w:w="807" w:type="dxa"/>
          </w:tcPr>
          <w:p w14:paraId="69266AE2" w14:textId="77777777" w:rsidR="009D097C" w:rsidRPr="00C54129" w:rsidRDefault="009D097C" w:rsidP="00281B10">
            <w:pPr>
              <w:jc w:val="center"/>
              <w:rPr>
                <w:rFonts w:asciiTheme="minorHAnsi" w:hAnsiTheme="minorHAnsi" w:cstheme="minorHAnsi"/>
                <w:b/>
                <w:sz w:val="24"/>
                <w:szCs w:val="24"/>
              </w:rPr>
            </w:pPr>
            <w:r w:rsidRPr="00C54129">
              <w:rPr>
                <w:rFonts w:asciiTheme="minorHAnsi" w:hAnsiTheme="minorHAnsi" w:cstheme="minorHAnsi"/>
                <w:b/>
                <w:sz w:val="24"/>
                <w:szCs w:val="24"/>
              </w:rPr>
              <w:t>N/A</w:t>
            </w:r>
          </w:p>
        </w:tc>
      </w:tr>
      <w:tr w:rsidR="009D097C" w:rsidRPr="00C54129" w14:paraId="2C71AE7C" w14:textId="77777777" w:rsidTr="00C54129">
        <w:tc>
          <w:tcPr>
            <w:tcW w:w="3961" w:type="dxa"/>
          </w:tcPr>
          <w:p w14:paraId="6C769BF2" w14:textId="77777777" w:rsidR="009D097C" w:rsidRPr="00C54129" w:rsidRDefault="009D097C" w:rsidP="00281B10">
            <w:pPr>
              <w:rPr>
                <w:rFonts w:asciiTheme="minorHAnsi" w:hAnsiTheme="minorHAnsi" w:cstheme="minorHAnsi"/>
                <w:sz w:val="24"/>
                <w:szCs w:val="24"/>
              </w:rPr>
            </w:pPr>
            <w:r w:rsidRPr="00C54129">
              <w:rPr>
                <w:rFonts w:asciiTheme="minorHAnsi" w:hAnsiTheme="minorHAnsi" w:cstheme="minorHAnsi"/>
                <w:sz w:val="24"/>
                <w:szCs w:val="24"/>
              </w:rPr>
              <w:t>Ability to counsel patients in health promotion and disease prevention</w:t>
            </w:r>
          </w:p>
        </w:tc>
        <w:tc>
          <w:tcPr>
            <w:tcW w:w="1357" w:type="dxa"/>
          </w:tcPr>
          <w:p w14:paraId="1D49711B" w14:textId="77777777" w:rsidR="009D097C" w:rsidRPr="00C54129" w:rsidRDefault="009D097C" w:rsidP="00281B10">
            <w:pPr>
              <w:jc w:val="center"/>
              <w:rPr>
                <w:rFonts w:asciiTheme="minorHAnsi" w:hAnsiTheme="minorHAnsi" w:cstheme="minorHAnsi"/>
                <w:b/>
                <w:sz w:val="24"/>
                <w:szCs w:val="24"/>
              </w:rPr>
            </w:pPr>
          </w:p>
        </w:tc>
        <w:tc>
          <w:tcPr>
            <w:tcW w:w="1471" w:type="dxa"/>
          </w:tcPr>
          <w:p w14:paraId="2584C94A" w14:textId="77777777" w:rsidR="009D097C" w:rsidRPr="00C54129" w:rsidRDefault="009D097C" w:rsidP="00281B10">
            <w:pPr>
              <w:jc w:val="center"/>
              <w:rPr>
                <w:rFonts w:asciiTheme="minorHAnsi" w:hAnsiTheme="minorHAnsi" w:cstheme="minorHAnsi"/>
                <w:b/>
                <w:sz w:val="24"/>
                <w:szCs w:val="24"/>
              </w:rPr>
            </w:pPr>
          </w:p>
        </w:tc>
        <w:tc>
          <w:tcPr>
            <w:tcW w:w="1436" w:type="dxa"/>
          </w:tcPr>
          <w:p w14:paraId="722AE35D" w14:textId="77777777" w:rsidR="009D097C" w:rsidRPr="00C54129" w:rsidRDefault="009D097C" w:rsidP="00281B10">
            <w:pPr>
              <w:jc w:val="center"/>
              <w:rPr>
                <w:rFonts w:asciiTheme="minorHAnsi" w:hAnsiTheme="minorHAnsi" w:cstheme="minorHAnsi"/>
                <w:b/>
                <w:sz w:val="24"/>
                <w:szCs w:val="24"/>
              </w:rPr>
            </w:pPr>
          </w:p>
        </w:tc>
        <w:tc>
          <w:tcPr>
            <w:tcW w:w="1043" w:type="dxa"/>
          </w:tcPr>
          <w:p w14:paraId="72614B90" w14:textId="77777777" w:rsidR="009D097C" w:rsidRPr="00C54129" w:rsidRDefault="009D097C" w:rsidP="00281B10">
            <w:pPr>
              <w:jc w:val="center"/>
              <w:rPr>
                <w:rFonts w:asciiTheme="minorHAnsi" w:hAnsiTheme="minorHAnsi" w:cstheme="minorHAnsi"/>
                <w:b/>
                <w:sz w:val="24"/>
                <w:szCs w:val="24"/>
              </w:rPr>
            </w:pPr>
          </w:p>
        </w:tc>
        <w:tc>
          <w:tcPr>
            <w:tcW w:w="807" w:type="dxa"/>
          </w:tcPr>
          <w:p w14:paraId="199CB8FE" w14:textId="77777777" w:rsidR="009D097C" w:rsidRPr="00C54129" w:rsidRDefault="009D097C" w:rsidP="00281B10">
            <w:pPr>
              <w:jc w:val="center"/>
              <w:rPr>
                <w:rFonts w:asciiTheme="minorHAnsi" w:hAnsiTheme="minorHAnsi" w:cstheme="minorHAnsi"/>
                <w:b/>
                <w:sz w:val="24"/>
                <w:szCs w:val="24"/>
              </w:rPr>
            </w:pPr>
            <w:r w:rsidRPr="00C54129">
              <w:rPr>
                <w:rFonts w:asciiTheme="minorHAnsi" w:hAnsiTheme="minorHAnsi" w:cstheme="minorHAnsi"/>
                <w:b/>
                <w:sz w:val="24"/>
                <w:szCs w:val="24"/>
              </w:rPr>
              <w:t>N/A</w:t>
            </w:r>
          </w:p>
        </w:tc>
      </w:tr>
      <w:tr w:rsidR="009D097C" w:rsidRPr="00C54129" w14:paraId="7BA112EE" w14:textId="77777777" w:rsidTr="00C54129">
        <w:tc>
          <w:tcPr>
            <w:tcW w:w="3961" w:type="dxa"/>
          </w:tcPr>
          <w:p w14:paraId="203F8618" w14:textId="77777777" w:rsidR="009D097C" w:rsidRPr="00C54129" w:rsidRDefault="009D097C" w:rsidP="00281B10">
            <w:pPr>
              <w:rPr>
                <w:rFonts w:asciiTheme="minorHAnsi" w:hAnsiTheme="minorHAnsi" w:cstheme="minorHAnsi"/>
                <w:sz w:val="24"/>
                <w:szCs w:val="24"/>
              </w:rPr>
            </w:pPr>
            <w:r w:rsidRPr="00C54129">
              <w:rPr>
                <w:rFonts w:asciiTheme="minorHAnsi" w:hAnsiTheme="minorHAnsi" w:cstheme="minorHAnsi"/>
                <w:sz w:val="24"/>
                <w:szCs w:val="24"/>
              </w:rPr>
              <w:t>Ability to recognize emergent problems</w:t>
            </w:r>
          </w:p>
        </w:tc>
        <w:tc>
          <w:tcPr>
            <w:tcW w:w="1357" w:type="dxa"/>
          </w:tcPr>
          <w:p w14:paraId="4007FF4A" w14:textId="77777777" w:rsidR="009D097C" w:rsidRPr="00C54129" w:rsidRDefault="009D097C" w:rsidP="00281B10">
            <w:pPr>
              <w:jc w:val="center"/>
              <w:rPr>
                <w:rFonts w:asciiTheme="minorHAnsi" w:hAnsiTheme="minorHAnsi" w:cstheme="minorHAnsi"/>
                <w:b/>
                <w:sz w:val="24"/>
                <w:szCs w:val="24"/>
              </w:rPr>
            </w:pPr>
          </w:p>
        </w:tc>
        <w:tc>
          <w:tcPr>
            <w:tcW w:w="1471" w:type="dxa"/>
          </w:tcPr>
          <w:p w14:paraId="0DD9990C" w14:textId="77777777" w:rsidR="009D097C" w:rsidRPr="00C54129" w:rsidRDefault="009D097C" w:rsidP="00281B10">
            <w:pPr>
              <w:jc w:val="center"/>
              <w:rPr>
                <w:rFonts w:asciiTheme="minorHAnsi" w:hAnsiTheme="minorHAnsi" w:cstheme="minorHAnsi"/>
                <w:b/>
                <w:sz w:val="24"/>
                <w:szCs w:val="24"/>
              </w:rPr>
            </w:pPr>
          </w:p>
        </w:tc>
        <w:tc>
          <w:tcPr>
            <w:tcW w:w="1436" w:type="dxa"/>
          </w:tcPr>
          <w:p w14:paraId="6FD108B2" w14:textId="77777777" w:rsidR="009D097C" w:rsidRPr="00C54129" w:rsidRDefault="009D097C" w:rsidP="00281B10">
            <w:pPr>
              <w:jc w:val="center"/>
              <w:rPr>
                <w:rFonts w:asciiTheme="minorHAnsi" w:hAnsiTheme="minorHAnsi" w:cstheme="minorHAnsi"/>
                <w:b/>
                <w:sz w:val="24"/>
                <w:szCs w:val="24"/>
              </w:rPr>
            </w:pPr>
          </w:p>
        </w:tc>
        <w:tc>
          <w:tcPr>
            <w:tcW w:w="1043" w:type="dxa"/>
          </w:tcPr>
          <w:p w14:paraId="41477C5D" w14:textId="77777777" w:rsidR="009D097C" w:rsidRPr="00C54129" w:rsidRDefault="009D097C" w:rsidP="00281B10">
            <w:pPr>
              <w:jc w:val="center"/>
              <w:rPr>
                <w:rFonts w:asciiTheme="minorHAnsi" w:hAnsiTheme="minorHAnsi" w:cstheme="minorHAnsi"/>
                <w:b/>
                <w:sz w:val="24"/>
                <w:szCs w:val="24"/>
              </w:rPr>
            </w:pPr>
          </w:p>
        </w:tc>
        <w:tc>
          <w:tcPr>
            <w:tcW w:w="807" w:type="dxa"/>
          </w:tcPr>
          <w:p w14:paraId="6E7AE49B" w14:textId="77777777" w:rsidR="009D097C" w:rsidRPr="00C54129" w:rsidRDefault="009D097C" w:rsidP="00281B10">
            <w:pPr>
              <w:jc w:val="center"/>
              <w:rPr>
                <w:rFonts w:asciiTheme="minorHAnsi" w:hAnsiTheme="minorHAnsi" w:cstheme="minorHAnsi"/>
                <w:b/>
                <w:sz w:val="24"/>
                <w:szCs w:val="24"/>
              </w:rPr>
            </w:pPr>
            <w:r w:rsidRPr="00C54129">
              <w:rPr>
                <w:rFonts w:asciiTheme="minorHAnsi" w:hAnsiTheme="minorHAnsi" w:cstheme="minorHAnsi"/>
                <w:b/>
                <w:sz w:val="24"/>
                <w:szCs w:val="24"/>
              </w:rPr>
              <w:t>N/A</w:t>
            </w:r>
          </w:p>
        </w:tc>
      </w:tr>
      <w:tr w:rsidR="009D097C" w:rsidRPr="00C54129" w14:paraId="7FEE4032" w14:textId="77777777" w:rsidTr="00C54129">
        <w:tc>
          <w:tcPr>
            <w:tcW w:w="3961" w:type="dxa"/>
          </w:tcPr>
          <w:p w14:paraId="6D6021C7" w14:textId="77777777" w:rsidR="009D097C" w:rsidRPr="00C54129" w:rsidRDefault="009D097C" w:rsidP="00281B10">
            <w:pPr>
              <w:rPr>
                <w:rFonts w:asciiTheme="minorHAnsi" w:hAnsiTheme="minorHAnsi" w:cstheme="minorHAnsi"/>
                <w:sz w:val="24"/>
                <w:szCs w:val="24"/>
              </w:rPr>
            </w:pPr>
            <w:r w:rsidRPr="00C54129">
              <w:rPr>
                <w:rFonts w:asciiTheme="minorHAnsi" w:hAnsiTheme="minorHAnsi" w:cstheme="minorHAnsi"/>
                <w:sz w:val="24"/>
                <w:szCs w:val="24"/>
              </w:rPr>
              <w:t>Ability to manage patients with acute problems</w:t>
            </w:r>
          </w:p>
        </w:tc>
        <w:tc>
          <w:tcPr>
            <w:tcW w:w="1357" w:type="dxa"/>
          </w:tcPr>
          <w:p w14:paraId="1BFCD019" w14:textId="77777777" w:rsidR="009D097C" w:rsidRPr="00C54129" w:rsidRDefault="009D097C" w:rsidP="00281B10">
            <w:pPr>
              <w:jc w:val="center"/>
              <w:rPr>
                <w:rFonts w:asciiTheme="minorHAnsi" w:hAnsiTheme="minorHAnsi" w:cstheme="minorHAnsi"/>
                <w:b/>
                <w:sz w:val="24"/>
                <w:szCs w:val="24"/>
              </w:rPr>
            </w:pPr>
          </w:p>
        </w:tc>
        <w:tc>
          <w:tcPr>
            <w:tcW w:w="1471" w:type="dxa"/>
          </w:tcPr>
          <w:p w14:paraId="4CC80BD9" w14:textId="77777777" w:rsidR="009D097C" w:rsidRPr="00C54129" w:rsidRDefault="009D097C" w:rsidP="00281B10">
            <w:pPr>
              <w:jc w:val="center"/>
              <w:rPr>
                <w:rFonts w:asciiTheme="minorHAnsi" w:hAnsiTheme="minorHAnsi" w:cstheme="minorHAnsi"/>
                <w:b/>
                <w:sz w:val="24"/>
                <w:szCs w:val="24"/>
              </w:rPr>
            </w:pPr>
          </w:p>
        </w:tc>
        <w:tc>
          <w:tcPr>
            <w:tcW w:w="1436" w:type="dxa"/>
          </w:tcPr>
          <w:p w14:paraId="317B6996" w14:textId="77777777" w:rsidR="009D097C" w:rsidRPr="00C54129" w:rsidRDefault="009D097C" w:rsidP="00281B10">
            <w:pPr>
              <w:jc w:val="center"/>
              <w:rPr>
                <w:rFonts w:asciiTheme="minorHAnsi" w:hAnsiTheme="minorHAnsi" w:cstheme="minorHAnsi"/>
                <w:b/>
                <w:sz w:val="24"/>
                <w:szCs w:val="24"/>
              </w:rPr>
            </w:pPr>
          </w:p>
        </w:tc>
        <w:tc>
          <w:tcPr>
            <w:tcW w:w="1043" w:type="dxa"/>
          </w:tcPr>
          <w:p w14:paraId="668E6C97" w14:textId="77777777" w:rsidR="009D097C" w:rsidRPr="00C54129" w:rsidRDefault="009D097C" w:rsidP="00281B10">
            <w:pPr>
              <w:jc w:val="center"/>
              <w:rPr>
                <w:rFonts w:asciiTheme="minorHAnsi" w:hAnsiTheme="minorHAnsi" w:cstheme="minorHAnsi"/>
                <w:b/>
                <w:sz w:val="24"/>
                <w:szCs w:val="24"/>
              </w:rPr>
            </w:pPr>
          </w:p>
        </w:tc>
        <w:tc>
          <w:tcPr>
            <w:tcW w:w="807" w:type="dxa"/>
          </w:tcPr>
          <w:p w14:paraId="00E8D98A" w14:textId="77777777" w:rsidR="009D097C" w:rsidRPr="00C54129" w:rsidRDefault="009D097C" w:rsidP="00281B10">
            <w:pPr>
              <w:jc w:val="center"/>
              <w:rPr>
                <w:rFonts w:asciiTheme="minorHAnsi" w:hAnsiTheme="minorHAnsi" w:cstheme="minorHAnsi"/>
                <w:b/>
                <w:sz w:val="24"/>
                <w:szCs w:val="24"/>
              </w:rPr>
            </w:pPr>
            <w:r w:rsidRPr="00C54129">
              <w:rPr>
                <w:rFonts w:asciiTheme="minorHAnsi" w:hAnsiTheme="minorHAnsi" w:cstheme="minorHAnsi"/>
                <w:b/>
                <w:sz w:val="24"/>
                <w:szCs w:val="24"/>
              </w:rPr>
              <w:t>N/A</w:t>
            </w:r>
          </w:p>
        </w:tc>
      </w:tr>
      <w:tr w:rsidR="009D097C" w:rsidRPr="00C54129" w14:paraId="1DDD2D1B" w14:textId="77777777" w:rsidTr="00C54129">
        <w:tc>
          <w:tcPr>
            <w:tcW w:w="3961" w:type="dxa"/>
          </w:tcPr>
          <w:p w14:paraId="7221BFCA" w14:textId="77777777" w:rsidR="009D097C" w:rsidRPr="00C54129" w:rsidRDefault="009D097C" w:rsidP="00281B10">
            <w:pPr>
              <w:rPr>
                <w:rFonts w:asciiTheme="minorHAnsi" w:hAnsiTheme="minorHAnsi" w:cstheme="minorHAnsi"/>
                <w:sz w:val="24"/>
                <w:szCs w:val="24"/>
              </w:rPr>
            </w:pPr>
            <w:r w:rsidRPr="00C54129">
              <w:rPr>
                <w:rFonts w:asciiTheme="minorHAnsi" w:hAnsiTheme="minorHAnsi" w:cstheme="minorHAnsi"/>
                <w:sz w:val="24"/>
                <w:szCs w:val="24"/>
              </w:rPr>
              <w:t>Ability to manage patients with chronic problems</w:t>
            </w:r>
          </w:p>
        </w:tc>
        <w:tc>
          <w:tcPr>
            <w:tcW w:w="1357" w:type="dxa"/>
          </w:tcPr>
          <w:p w14:paraId="13C796E8" w14:textId="77777777" w:rsidR="009D097C" w:rsidRPr="00C54129" w:rsidRDefault="009D097C" w:rsidP="00281B10">
            <w:pPr>
              <w:jc w:val="center"/>
              <w:rPr>
                <w:rFonts w:asciiTheme="minorHAnsi" w:hAnsiTheme="minorHAnsi" w:cstheme="minorHAnsi"/>
                <w:b/>
                <w:sz w:val="24"/>
                <w:szCs w:val="24"/>
              </w:rPr>
            </w:pPr>
          </w:p>
        </w:tc>
        <w:tc>
          <w:tcPr>
            <w:tcW w:w="1471" w:type="dxa"/>
          </w:tcPr>
          <w:p w14:paraId="6AF4F2C2" w14:textId="77777777" w:rsidR="009D097C" w:rsidRPr="00C54129" w:rsidRDefault="009D097C" w:rsidP="00281B10">
            <w:pPr>
              <w:jc w:val="center"/>
              <w:rPr>
                <w:rFonts w:asciiTheme="minorHAnsi" w:hAnsiTheme="minorHAnsi" w:cstheme="minorHAnsi"/>
                <w:b/>
                <w:sz w:val="24"/>
                <w:szCs w:val="24"/>
              </w:rPr>
            </w:pPr>
          </w:p>
        </w:tc>
        <w:tc>
          <w:tcPr>
            <w:tcW w:w="1436" w:type="dxa"/>
          </w:tcPr>
          <w:p w14:paraId="5211EA52" w14:textId="77777777" w:rsidR="009D097C" w:rsidRPr="00C54129" w:rsidRDefault="009D097C" w:rsidP="00281B10">
            <w:pPr>
              <w:jc w:val="center"/>
              <w:rPr>
                <w:rFonts w:asciiTheme="minorHAnsi" w:hAnsiTheme="minorHAnsi" w:cstheme="minorHAnsi"/>
                <w:b/>
                <w:sz w:val="24"/>
                <w:szCs w:val="24"/>
              </w:rPr>
            </w:pPr>
          </w:p>
        </w:tc>
        <w:tc>
          <w:tcPr>
            <w:tcW w:w="1043" w:type="dxa"/>
          </w:tcPr>
          <w:p w14:paraId="145730B8" w14:textId="77777777" w:rsidR="009D097C" w:rsidRPr="00C54129" w:rsidRDefault="009D097C" w:rsidP="00281B10">
            <w:pPr>
              <w:jc w:val="center"/>
              <w:rPr>
                <w:rFonts w:asciiTheme="minorHAnsi" w:hAnsiTheme="minorHAnsi" w:cstheme="minorHAnsi"/>
                <w:b/>
                <w:sz w:val="24"/>
                <w:szCs w:val="24"/>
              </w:rPr>
            </w:pPr>
          </w:p>
        </w:tc>
        <w:tc>
          <w:tcPr>
            <w:tcW w:w="807" w:type="dxa"/>
          </w:tcPr>
          <w:p w14:paraId="6FF4D004" w14:textId="77777777" w:rsidR="009D097C" w:rsidRPr="00C54129" w:rsidRDefault="009D097C" w:rsidP="00281B10">
            <w:pPr>
              <w:jc w:val="center"/>
              <w:rPr>
                <w:rFonts w:asciiTheme="minorHAnsi" w:hAnsiTheme="minorHAnsi" w:cstheme="minorHAnsi"/>
                <w:b/>
                <w:sz w:val="24"/>
                <w:szCs w:val="24"/>
              </w:rPr>
            </w:pPr>
            <w:r w:rsidRPr="00C54129">
              <w:rPr>
                <w:rFonts w:asciiTheme="minorHAnsi" w:hAnsiTheme="minorHAnsi" w:cstheme="minorHAnsi"/>
                <w:b/>
                <w:sz w:val="24"/>
                <w:szCs w:val="24"/>
              </w:rPr>
              <w:t>N/A</w:t>
            </w:r>
          </w:p>
        </w:tc>
      </w:tr>
    </w:tbl>
    <w:p w14:paraId="6F7F1F19" w14:textId="77777777" w:rsidR="009D097C" w:rsidRPr="00DE060A" w:rsidRDefault="009D097C" w:rsidP="009D097C">
      <w:pPr>
        <w:rPr>
          <w:rFonts w:ascii="Calibri" w:hAnsi="Calibri" w:cs="Calibri"/>
        </w:rPr>
      </w:pPr>
    </w:p>
    <w:tbl>
      <w:tblPr>
        <w:tblStyle w:val="TableGrid"/>
        <w:tblW w:w="11088" w:type="dxa"/>
        <w:tblLook w:val="04A0" w:firstRow="1" w:lastRow="0" w:firstColumn="1" w:lastColumn="0" w:noHBand="0" w:noVBand="1"/>
      </w:tblPr>
      <w:tblGrid>
        <w:gridCol w:w="4371"/>
        <w:gridCol w:w="1493"/>
        <w:gridCol w:w="1619"/>
        <w:gridCol w:w="1580"/>
        <w:gridCol w:w="1148"/>
        <w:gridCol w:w="877"/>
      </w:tblGrid>
      <w:tr w:rsidR="00C54129" w:rsidRPr="00C54129" w14:paraId="287350E3" w14:textId="77777777" w:rsidTr="00C54129">
        <w:tc>
          <w:tcPr>
            <w:tcW w:w="3971" w:type="dxa"/>
          </w:tcPr>
          <w:p w14:paraId="7AD8EC07" w14:textId="4C73E92E" w:rsidR="00C54129" w:rsidRPr="00C54129" w:rsidRDefault="00C54129" w:rsidP="00C54129">
            <w:pPr>
              <w:rPr>
                <w:rFonts w:cs="Calibri"/>
                <w:b/>
                <w:sz w:val="24"/>
                <w:szCs w:val="24"/>
              </w:rPr>
            </w:pPr>
            <w:r w:rsidRPr="00C54129">
              <w:rPr>
                <w:rFonts w:cs="Calibri"/>
                <w:b/>
                <w:sz w:val="24"/>
                <w:szCs w:val="24"/>
              </w:rPr>
              <w:t>Professionalism</w:t>
            </w:r>
          </w:p>
        </w:tc>
        <w:tc>
          <w:tcPr>
            <w:tcW w:w="1357" w:type="dxa"/>
          </w:tcPr>
          <w:p w14:paraId="6EE3C2C0" w14:textId="5AB93DE9" w:rsidR="00C54129" w:rsidRPr="00C54129" w:rsidRDefault="00C54129" w:rsidP="00C54129">
            <w:pPr>
              <w:jc w:val="center"/>
              <w:rPr>
                <w:rFonts w:cs="Calibri"/>
                <w:b/>
                <w:sz w:val="24"/>
                <w:szCs w:val="24"/>
              </w:rPr>
            </w:pPr>
            <w:r w:rsidRPr="00C54129">
              <w:rPr>
                <w:rFonts w:asciiTheme="minorHAnsi" w:hAnsiTheme="minorHAnsi" w:cstheme="minorHAnsi"/>
                <w:b/>
                <w:sz w:val="24"/>
                <w:szCs w:val="24"/>
              </w:rPr>
              <w:t>Inadequate (Deficient)</w:t>
            </w:r>
          </w:p>
        </w:tc>
        <w:tc>
          <w:tcPr>
            <w:tcW w:w="1471" w:type="dxa"/>
          </w:tcPr>
          <w:p w14:paraId="32B3237B" w14:textId="16BA554D" w:rsidR="00C54129" w:rsidRPr="00C54129" w:rsidRDefault="00C54129" w:rsidP="00C54129">
            <w:pPr>
              <w:jc w:val="center"/>
              <w:rPr>
                <w:rFonts w:cs="Calibri"/>
                <w:b/>
                <w:sz w:val="24"/>
                <w:szCs w:val="24"/>
              </w:rPr>
            </w:pPr>
            <w:r w:rsidRPr="00C54129">
              <w:rPr>
                <w:rFonts w:asciiTheme="minorHAnsi" w:hAnsiTheme="minorHAnsi" w:cstheme="minorHAnsi"/>
                <w:b/>
                <w:sz w:val="24"/>
                <w:szCs w:val="24"/>
              </w:rPr>
              <w:t>Competence (With direct supervision)</w:t>
            </w:r>
          </w:p>
        </w:tc>
        <w:tc>
          <w:tcPr>
            <w:tcW w:w="1436" w:type="dxa"/>
          </w:tcPr>
          <w:p w14:paraId="1D64F689" w14:textId="645D8187" w:rsidR="00C54129" w:rsidRPr="00C54129" w:rsidRDefault="00C54129" w:rsidP="00C54129">
            <w:pPr>
              <w:jc w:val="center"/>
              <w:rPr>
                <w:rFonts w:cs="Calibri"/>
                <w:b/>
                <w:sz w:val="24"/>
                <w:szCs w:val="24"/>
              </w:rPr>
            </w:pPr>
            <w:r w:rsidRPr="00C54129">
              <w:rPr>
                <w:rFonts w:asciiTheme="minorHAnsi" w:hAnsiTheme="minorHAnsi" w:cstheme="minorHAnsi"/>
                <w:b/>
                <w:sz w:val="24"/>
                <w:szCs w:val="24"/>
              </w:rPr>
              <w:t>Proficiency (With indirect supervision)</w:t>
            </w:r>
          </w:p>
        </w:tc>
        <w:tc>
          <w:tcPr>
            <w:tcW w:w="1043" w:type="dxa"/>
          </w:tcPr>
          <w:p w14:paraId="455298DF" w14:textId="76D49A1C" w:rsidR="00C54129" w:rsidRPr="00C54129" w:rsidRDefault="00C54129" w:rsidP="00C54129">
            <w:pPr>
              <w:jc w:val="center"/>
              <w:rPr>
                <w:rFonts w:cs="Calibri"/>
                <w:b/>
                <w:sz w:val="24"/>
                <w:szCs w:val="24"/>
              </w:rPr>
            </w:pPr>
            <w:r w:rsidRPr="00C54129">
              <w:rPr>
                <w:rFonts w:asciiTheme="minorHAnsi" w:hAnsiTheme="minorHAnsi" w:cstheme="minorHAnsi"/>
                <w:b/>
                <w:sz w:val="24"/>
                <w:szCs w:val="24"/>
              </w:rPr>
              <w:t>Mastery (Could teach others)</w:t>
            </w:r>
          </w:p>
        </w:tc>
        <w:tc>
          <w:tcPr>
            <w:tcW w:w="797" w:type="dxa"/>
          </w:tcPr>
          <w:p w14:paraId="0CBF7835" w14:textId="77777777" w:rsidR="00C54129" w:rsidRPr="00C54129" w:rsidRDefault="00C54129" w:rsidP="00C54129">
            <w:pPr>
              <w:jc w:val="center"/>
              <w:rPr>
                <w:rFonts w:cs="Calibri"/>
                <w:b/>
                <w:sz w:val="24"/>
                <w:szCs w:val="24"/>
              </w:rPr>
            </w:pPr>
          </w:p>
        </w:tc>
      </w:tr>
      <w:tr w:rsidR="009D097C" w:rsidRPr="00C54129" w14:paraId="57BB0DB1" w14:textId="77777777" w:rsidTr="00C54129">
        <w:tc>
          <w:tcPr>
            <w:tcW w:w="3971" w:type="dxa"/>
          </w:tcPr>
          <w:p w14:paraId="6C45A3CD" w14:textId="77777777" w:rsidR="009D097C" w:rsidRPr="00C54129" w:rsidRDefault="009D097C" w:rsidP="00281B10">
            <w:pPr>
              <w:rPr>
                <w:rFonts w:cs="Calibri"/>
                <w:sz w:val="24"/>
                <w:szCs w:val="24"/>
              </w:rPr>
            </w:pPr>
            <w:r w:rsidRPr="00C54129">
              <w:rPr>
                <w:rFonts w:cs="Calibri"/>
                <w:sz w:val="24"/>
                <w:szCs w:val="24"/>
              </w:rPr>
              <w:t xml:space="preserve">Demonstration of professional and ethical behavior </w:t>
            </w:r>
            <w:proofErr w:type="gramStart"/>
            <w:r w:rsidRPr="00C54129">
              <w:rPr>
                <w:rFonts w:cs="Calibri"/>
                <w:sz w:val="24"/>
                <w:szCs w:val="24"/>
              </w:rPr>
              <w:t>at all times</w:t>
            </w:r>
            <w:proofErr w:type="gramEnd"/>
          </w:p>
        </w:tc>
        <w:tc>
          <w:tcPr>
            <w:tcW w:w="1357" w:type="dxa"/>
          </w:tcPr>
          <w:p w14:paraId="46A9CE08" w14:textId="77777777" w:rsidR="009D097C" w:rsidRPr="00C54129" w:rsidRDefault="009D097C" w:rsidP="00281B10">
            <w:pPr>
              <w:jc w:val="center"/>
              <w:rPr>
                <w:rFonts w:cs="Calibri"/>
                <w:b/>
                <w:sz w:val="24"/>
                <w:szCs w:val="24"/>
              </w:rPr>
            </w:pPr>
          </w:p>
        </w:tc>
        <w:tc>
          <w:tcPr>
            <w:tcW w:w="1471" w:type="dxa"/>
          </w:tcPr>
          <w:p w14:paraId="7B51EBBC" w14:textId="77777777" w:rsidR="009D097C" w:rsidRPr="00C54129" w:rsidRDefault="009D097C" w:rsidP="00281B10">
            <w:pPr>
              <w:jc w:val="center"/>
              <w:rPr>
                <w:rFonts w:cs="Calibri"/>
                <w:b/>
                <w:sz w:val="24"/>
                <w:szCs w:val="24"/>
              </w:rPr>
            </w:pPr>
          </w:p>
        </w:tc>
        <w:tc>
          <w:tcPr>
            <w:tcW w:w="1436" w:type="dxa"/>
          </w:tcPr>
          <w:p w14:paraId="10CD7B8B" w14:textId="77777777" w:rsidR="009D097C" w:rsidRPr="00C54129" w:rsidRDefault="009D097C" w:rsidP="00281B10">
            <w:pPr>
              <w:jc w:val="center"/>
              <w:rPr>
                <w:rFonts w:cs="Calibri"/>
                <w:b/>
                <w:sz w:val="24"/>
                <w:szCs w:val="24"/>
              </w:rPr>
            </w:pPr>
          </w:p>
        </w:tc>
        <w:tc>
          <w:tcPr>
            <w:tcW w:w="1043" w:type="dxa"/>
          </w:tcPr>
          <w:p w14:paraId="36093ADE" w14:textId="77777777" w:rsidR="009D097C" w:rsidRPr="00C54129" w:rsidRDefault="009D097C" w:rsidP="00281B10">
            <w:pPr>
              <w:jc w:val="center"/>
              <w:rPr>
                <w:rFonts w:cs="Calibri"/>
                <w:b/>
                <w:sz w:val="24"/>
                <w:szCs w:val="24"/>
              </w:rPr>
            </w:pPr>
          </w:p>
        </w:tc>
        <w:tc>
          <w:tcPr>
            <w:tcW w:w="797" w:type="dxa"/>
          </w:tcPr>
          <w:p w14:paraId="1B243968" w14:textId="77777777" w:rsidR="009D097C" w:rsidRPr="00C54129" w:rsidRDefault="009D097C" w:rsidP="00281B10">
            <w:pPr>
              <w:jc w:val="center"/>
              <w:rPr>
                <w:rFonts w:cs="Calibri"/>
                <w:b/>
                <w:sz w:val="24"/>
                <w:szCs w:val="24"/>
              </w:rPr>
            </w:pPr>
            <w:r w:rsidRPr="00C54129">
              <w:rPr>
                <w:rFonts w:cs="Calibri"/>
                <w:b/>
                <w:sz w:val="24"/>
                <w:szCs w:val="24"/>
              </w:rPr>
              <w:t>N/A</w:t>
            </w:r>
          </w:p>
        </w:tc>
      </w:tr>
      <w:tr w:rsidR="009D097C" w:rsidRPr="00C54129" w14:paraId="4F3C7725" w14:textId="77777777" w:rsidTr="00C54129">
        <w:tc>
          <w:tcPr>
            <w:tcW w:w="3971" w:type="dxa"/>
          </w:tcPr>
          <w:p w14:paraId="3E092102" w14:textId="77777777" w:rsidR="009D097C" w:rsidRPr="00C54129" w:rsidRDefault="009D097C" w:rsidP="00281B10">
            <w:pPr>
              <w:rPr>
                <w:rFonts w:cs="Calibri"/>
                <w:sz w:val="24"/>
                <w:szCs w:val="24"/>
              </w:rPr>
            </w:pPr>
            <w:r w:rsidRPr="00C54129">
              <w:rPr>
                <w:rFonts w:cs="Calibri"/>
                <w:sz w:val="24"/>
                <w:szCs w:val="24"/>
              </w:rPr>
              <w:t>Reliable and completes performance of all assigned duties</w:t>
            </w:r>
          </w:p>
        </w:tc>
        <w:tc>
          <w:tcPr>
            <w:tcW w:w="1357" w:type="dxa"/>
          </w:tcPr>
          <w:p w14:paraId="7F441E2B" w14:textId="77777777" w:rsidR="009D097C" w:rsidRPr="00C54129" w:rsidRDefault="009D097C" w:rsidP="00281B10">
            <w:pPr>
              <w:jc w:val="center"/>
              <w:rPr>
                <w:rFonts w:cs="Calibri"/>
                <w:b/>
                <w:sz w:val="24"/>
                <w:szCs w:val="24"/>
              </w:rPr>
            </w:pPr>
          </w:p>
        </w:tc>
        <w:tc>
          <w:tcPr>
            <w:tcW w:w="1471" w:type="dxa"/>
          </w:tcPr>
          <w:p w14:paraId="73464CA8" w14:textId="77777777" w:rsidR="009D097C" w:rsidRPr="00C54129" w:rsidRDefault="009D097C" w:rsidP="00281B10">
            <w:pPr>
              <w:jc w:val="center"/>
              <w:rPr>
                <w:rFonts w:cs="Calibri"/>
                <w:b/>
                <w:sz w:val="24"/>
                <w:szCs w:val="24"/>
              </w:rPr>
            </w:pPr>
          </w:p>
        </w:tc>
        <w:tc>
          <w:tcPr>
            <w:tcW w:w="1436" w:type="dxa"/>
          </w:tcPr>
          <w:p w14:paraId="6AF7BEBE" w14:textId="77777777" w:rsidR="009D097C" w:rsidRPr="00C54129" w:rsidRDefault="009D097C" w:rsidP="00281B10">
            <w:pPr>
              <w:jc w:val="center"/>
              <w:rPr>
                <w:rFonts w:cs="Calibri"/>
                <w:b/>
                <w:sz w:val="24"/>
                <w:szCs w:val="24"/>
              </w:rPr>
            </w:pPr>
          </w:p>
        </w:tc>
        <w:tc>
          <w:tcPr>
            <w:tcW w:w="1043" w:type="dxa"/>
          </w:tcPr>
          <w:p w14:paraId="3D5D66A6" w14:textId="77777777" w:rsidR="009D097C" w:rsidRPr="00C54129" w:rsidRDefault="009D097C" w:rsidP="00281B10">
            <w:pPr>
              <w:jc w:val="center"/>
              <w:rPr>
                <w:rFonts w:cs="Calibri"/>
                <w:b/>
                <w:sz w:val="24"/>
                <w:szCs w:val="24"/>
              </w:rPr>
            </w:pPr>
          </w:p>
        </w:tc>
        <w:tc>
          <w:tcPr>
            <w:tcW w:w="797" w:type="dxa"/>
          </w:tcPr>
          <w:p w14:paraId="4337D03C" w14:textId="77777777" w:rsidR="009D097C" w:rsidRPr="00C54129" w:rsidRDefault="009D097C" w:rsidP="00281B10">
            <w:pPr>
              <w:jc w:val="center"/>
              <w:rPr>
                <w:rFonts w:cs="Calibri"/>
                <w:b/>
                <w:sz w:val="24"/>
                <w:szCs w:val="24"/>
              </w:rPr>
            </w:pPr>
            <w:r w:rsidRPr="00C54129">
              <w:rPr>
                <w:rFonts w:cs="Calibri"/>
                <w:b/>
                <w:sz w:val="24"/>
                <w:szCs w:val="24"/>
              </w:rPr>
              <w:t>N/A</w:t>
            </w:r>
          </w:p>
        </w:tc>
      </w:tr>
      <w:tr w:rsidR="009D097C" w:rsidRPr="00C54129" w14:paraId="1C0CCDDD" w14:textId="77777777" w:rsidTr="00C54129">
        <w:tc>
          <w:tcPr>
            <w:tcW w:w="3971" w:type="dxa"/>
          </w:tcPr>
          <w:p w14:paraId="5DB3AF1D" w14:textId="77777777" w:rsidR="009D097C" w:rsidRPr="00C54129" w:rsidRDefault="009D097C" w:rsidP="00281B10">
            <w:pPr>
              <w:rPr>
                <w:rFonts w:cs="Calibri"/>
                <w:sz w:val="24"/>
                <w:szCs w:val="24"/>
              </w:rPr>
            </w:pPr>
            <w:r w:rsidRPr="00C54129">
              <w:rPr>
                <w:rFonts w:cs="Calibri"/>
                <w:sz w:val="24"/>
                <w:szCs w:val="24"/>
              </w:rPr>
              <w:t>Ability to accept constructive criticism</w:t>
            </w:r>
          </w:p>
        </w:tc>
        <w:tc>
          <w:tcPr>
            <w:tcW w:w="1357" w:type="dxa"/>
          </w:tcPr>
          <w:p w14:paraId="5151E239" w14:textId="77777777" w:rsidR="009D097C" w:rsidRPr="00C54129" w:rsidRDefault="009D097C" w:rsidP="00281B10">
            <w:pPr>
              <w:jc w:val="center"/>
              <w:rPr>
                <w:rFonts w:cs="Calibri"/>
                <w:b/>
                <w:sz w:val="24"/>
                <w:szCs w:val="24"/>
              </w:rPr>
            </w:pPr>
          </w:p>
        </w:tc>
        <w:tc>
          <w:tcPr>
            <w:tcW w:w="1471" w:type="dxa"/>
          </w:tcPr>
          <w:p w14:paraId="4D6073C2" w14:textId="77777777" w:rsidR="009D097C" w:rsidRPr="00C54129" w:rsidRDefault="009D097C" w:rsidP="00281B10">
            <w:pPr>
              <w:jc w:val="center"/>
              <w:rPr>
                <w:rFonts w:cs="Calibri"/>
                <w:b/>
                <w:sz w:val="24"/>
                <w:szCs w:val="24"/>
              </w:rPr>
            </w:pPr>
          </w:p>
        </w:tc>
        <w:tc>
          <w:tcPr>
            <w:tcW w:w="1436" w:type="dxa"/>
          </w:tcPr>
          <w:p w14:paraId="0845A528" w14:textId="77777777" w:rsidR="009D097C" w:rsidRPr="00C54129" w:rsidRDefault="009D097C" w:rsidP="00281B10">
            <w:pPr>
              <w:jc w:val="center"/>
              <w:rPr>
                <w:rFonts w:cs="Calibri"/>
                <w:b/>
                <w:sz w:val="24"/>
                <w:szCs w:val="24"/>
              </w:rPr>
            </w:pPr>
          </w:p>
        </w:tc>
        <w:tc>
          <w:tcPr>
            <w:tcW w:w="1043" w:type="dxa"/>
          </w:tcPr>
          <w:p w14:paraId="72DDB48A" w14:textId="77777777" w:rsidR="009D097C" w:rsidRPr="00C54129" w:rsidRDefault="009D097C" w:rsidP="00281B10">
            <w:pPr>
              <w:jc w:val="center"/>
              <w:rPr>
                <w:rFonts w:cs="Calibri"/>
                <w:b/>
                <w:sz w:val="24"/>
                <w:szCs w:val="24"/>
              </w:rPr>
            </w:pPr>
          </w:p>
        </w:tc>
        <w:tc>
          <w:tcPr>
            <w:tcW w:w="797" w:type="dxa"/>
          </w:tcPr>
          <w:p w14:paraId="3E63F723" w14:textId="77777777" w:rsidR="009D097C" w:rsidRPr="00C54129" w:rsidRDefault="009D097C" w:rsidP="00281B10">
            <w:pPr>
              <w:jc w:val="center"/>
              <w:rPr>
                <w:rFonts w:cs="Calibri"/>
                <w:b/>
                <w:sz w:val="24"/>
                <w:szCs w:val="24"/>
              </w:rPr>
            </w:pPr>
            <w:r w:rsidRPr="00C54129">
              <w:rPr>
                <w:rFonts w:cs="Calibri"/>
                <w:b/>
                <w:sz w:val="24"/>
                <w:szCs w:val="24"/>
              </w:rPr>
              <w:t>N/A</w:t>
            </w:r>
          </w:p>
        </w:tc>
      </w:tr>
      <w:tr w:rsidR="009D097C" w:rsidRPr="00C54129" w14:paraId="46E56DCA" w14:textId="77777777" w:rsidTr="00C54129">
        <w:tc>
          <w:tcPr>
            <w:tcW w:w="3971" w:type="dxa"/>
          </w:tcPr>
          <w:p w14:paraId="32424A16" w14:textId="77777777" w:rsidR="009D097C" w:rsidRPr="00C54129" w:rsidRDefault="009D097C" w:rsidP="00281B10">
            <w:pPr>
              <w:rPr>
                <w:rFonts w:cs="Calibri"/>
                <w:sz w:val="24"/>
                <w:szCs w:val="24"/>
              </w:rPr>
            </w:pPr>
            <w:r w:rsidRPr="00C54129">
              <w:rPr>
                <w:rFonts w:cs="Calibri"/>
                <w:sz w:val="24"/>
                <w:szCs w:val="24"/>
              </w:rPr>
              <w:t>Demonstration of compassion and respect for patients</w:t>
            </w:r>
          </w:p>
        </w:tc>
        <w:tc>
          <w:tcPr>
            <w:tcW w:w="1357" w:type="dxa"/>
          </w:tcPr>
          <w:p w14:paraId="34210DAD" w14:textId="77777777" w:rsidR="009D097C" w:rsidRPr="00C54129" w:rsidRDefault="009D097C" w:rsidP="00281B10">
            <w:pPr>
              <w:jc w:val="center"/>
              <w:rPr>
                <w:rFonts w:cs="Calibri"/>
                <w:b/>
                <w:sz w:val="24"/>
                <w:szCs w:val="24"/>
              </w:rPr>
            </w:pPr>
          </w:p>
        </w:tc>
        <w:tc>
          <w:tcPr>
            <w:tcW w:w="1471" w:type="dxa"/>
          </w:tcPr>
          <w:p w14:paraId="73167DF6" w14:textId="77777777" w:rsidR="009D097C" w:rsidRPr="00C54129" w:rsidRDefault="009D097C" w:rsidP="00281B10">
            <w:pPr>
              <w:jc w:val="center"/>
              <w:rPr>
                <w:rFonts w:cs="Calibri"/>
                <w:b/>
                <w:sz w:val="24"/>
                <w:szCs w:val="24"/>
              </w:rPr>
            </w:pPr>
          </w:p>
        </w:tc>
        <w:tc>
          <w:tcPr>
            <w:tcW w:w="1436" w:type="dxa"/>
          </w:tcPr>
          <w:p w14:paraId="40EB3796" w14:textId="77777777" w:rsidR="009D097C" w:rsidRPr="00C54129" w:rsidRDefault="009D097C" w:rsidP="00281B10">
            <w:pPr>
              <w:jc w:val="center"/>
              <w:rPr>
                <w:rFonts w:cs="Calibri"/>
                <w:b/>
                <w:sz w:val="24"/>
                <w:szCs w:val="24"/>
              </w:rPr>
            </w:pPr>
          </w:p>
        </w:tc>
        <w:tc>
          <w:tcPr>
            <w:tcW w:w="1043" w:type="dxa"/>
          </w:tcPr>
          <w:p w14:paraId="1AC03AA7" w14:textId="77777777" w:rsidR="009D097C" w:rsidRPr="00C54129" w:rsidRDefault="009D097C" w:rsidP="00281B10">
            <w:pPr>
              <w:jc w:val="center"/>
              <w:rPr>
                <w:rFonts w:cs="Calibri"/>
                <w:b/>
                <w:sz w:val="24"/>
                <w:szCs w:val="24"/>
              </w:rPr>
            </w:pPr>
          </w:p>
        </w:tc>
        <w:tc>
          <w:tcPr>
            <w:tcW w:w="797" w:type="dxa"/>
          </w:tcPr>
          <w:p w14:paraId="5B96E53E" w14:textId="77777777" w:rsidR="009D097C" w:rsidRPr="00C54129" w:rsidRDefault="009D097C" w:rsidP="00281B10">
            <w:pPr>
              <w:jc w:val="center"/>
              <w:rPr>
                <w:rFonts w:cs="Calibri"/>
                <w:b/>
                <w:sz w:val="24"/>
                <w:szCs w:val="24"/>
              </w:rPr>
            </w:pPr>
            <w:r w:rsidRPr="00C54129">
              <w:rPr>
                <w:rFonts w:cs="Calibri"/>
                <w:b/>
                <w:sz w:val="24"/>
                <w:szCs w:val="24"/>
              </w:rPr>
              <w:t>N/A</w:t>
            </w:r>
          </w:p>
        </w:tc>
      </w:tr>
      <w:tr w:rsidR="009D097C" w:rsidRPr="00C54129" w14:paraId="198E15F8" w14:textId="77777777" w:rsidTr="00C54129">
        <w:tc>
          <w:tcPr>
            <w:tcW w:w="3971" w:type="dxa"/>
          </w:tcPr>
          <w:p w14:paraId="6AB1B84B" w14:textId="77777777" w:rsidR="009D097C" w:rsidRPr="00C54129" w:rsidRDefault="009D097C" w:rsidP="00281B10">
            <w:pPr>
              <w:rPr>
                <w:rFonts w:cs="Calibri"/>
                <w:sz w:val="24"/>
                <w:szCs w:val="24"/>
              </w:rPr>
            </w:pPr>
            <w:r w:rsidRPr="00C54129">
              <w:rPr>
                <w:rFonts w:cs="Calibri"/>
                <w:sz w:val="24"/>
                <w:szCs w:val="24"/>
              </w:rPr>
              <w:t>Improvement during the rotation</w:t>
            </w:r>
          </w:p>
        </w:tc>
        <w:tc>
          <w:tcPr>
            <w:tcW w:w="1357" w:type="dxa"/>
          </w:tcPr>
          <w:p w14:paraId="3EF81440" w14:textId="77777777" w:rsidR="009D097C" w:rsidRPr="00C54129" w:rsidRDefault="009D097C" w:rsidP="00281B10">
            <w:pPr>
              <w:jc w:val="center"/>
              <w:rPr>
                <w:rFonts w:cs="Calibri"/>
                <w:b/>
                <w:sz w:val="24"/>
                <w:szCs w:val="24"/>
              </w:rPr>
            </w:pPr>
          </w:p>
        </w:tc>
        <w:tc>
          <w:tcPr>
            <w:tcW w:w="1471" w:type="dxa"/>
          </w:tcPr>
          <w:p w14:paraId="4E2DB085" w14:textId="77777777" w:rsidR="009D097C" w:rsidRPr="00C54129" w:rsidRDefault="009D097C" w:rsidP="00281B10">
            <w:pPr>
              <w:jc w:val="center"/>
              <w:rPr>
                <w:rFonts w:cs="Calibri"/>
                <w:b/>
                <w:sz w:val="24"/>
                <w:szCs w:val="24"/>
              </w:rPr>
            </w:pPr>
          </w:p>
        </w:tc>
        <w:tc>
          <w:tcPr>
            <w:tcW w:w="1436" w:type="dxa"/>
          </w:tcPr>
          <w:p w14:paraId="49D9ACEA" w14:textId="77777777" w:rsidR="009D097C" w:rsidRPr="00C54129" w:rsidRDefault="009D097C" w:rsidP="00281B10">
            <w:pPr>
              <w:jc w:val="center"/>
              <w:rPr>
                <w:rFonts w:cs="Calibri"/>
                <w:b/>
                <w:sz w:val="24"/>
                <w:szCs w:val="24"/>
              </w:rPr>
            </w:pPr>
          </w:p>
        </w:tc>
        <w:tc>
          <w:tcPr>
            <w:tcW w:w="1043" w:type="dxa"/>
          </w:tcPr>
          <w:p w14:paraId="3ECB7B9A" w14:textId="77777777" w:rsidR="009D097C" w:rsidRPr="00C54129" w:rsidRDefault="009D097C" w:rsidP="00281B10">
            <w:pPr>
              <w:jc w:val="center"/>
              <w:rPr>
                <w:rFonts w:cs="Calibri"/>
                <w:b/>
                <w:sz w:val="24"/>
                <w:szCs w:val="24"/>
              </w:rPr>
            </w:pPr>
          </w:p>
        </w:tc>
        <w:tc>
          <w:tcPr>
            <w:tcW w:w="797" w:type="dxa"/>
          </w:tcPr>
          <w:p w14:paraId="1F51A0AF" w14:textId="77777777" w:rsidR="009D097C" w:rsidRPr="00C54129" w:rsidRDefault="009D097C" w:rsidP="00281B10">
            <w:pPr>
              <w:jc w:val="center"/>
              <w:rPr>
                <w:rFonts w:cs="Calibri"/>
                <w:b/>
                <w:sz w:val="24"/>
                <w:szCs w:val="24"/>
              </w:rPr>
            </w:pPr>
            <w:r w:rsidRPr="00C54129">
              <w:rPr>
                <w:rFonts w:cs="Calibri"/>
                <w:b/>
                <w:sz w:val="24"/>
                <w:szCs w:val="24"/>
              </w:rPr>
              <w:t>N/A</w:t>
            </w:r>
          </w:p>
        </w:tc>
      </w:tr>
    </w:tbl>
    <w:p w14:paraId="3655ECFC" w14:textId="77777777" w:rsidR="009D097C" w:rsidRPr="00DE060A" w:rsidRDefault="009D097C" w:rsidP="009D097C">
      <w:pPr>
        <w:rPr>
          <w:rFonts w:ascii="Calibri" w:hAnsi="Calibri" w:cs="Calibri"/>
          <w:b/>
        </w:rPr>
      </w:pPr>
    </w:p>
    <w:tbl>
      <w:tblPr>
        <w:tblStyle w:val="TableGrid"/>
        <w:tblW w:w="11088" w:type="dxa"/>
        <w:tblLook w:val="04A0" w:firstRow="1" w:lastRow="0" w:firstColumn="1" w:lastColumn="0" w:noHBand="0" w:noVBand="1"/>
      </w:tblPr>
      <w:tblGrid>
        <w:gridCol w:w="4362"/>
        <w:gridCol w:w="1493"/>
        <w:gridCol w:w="1619"/>
        <w:gridCol w:w="1580"/>
        <w:gridCol w:w="1148"/>
        <w:gridCol w:w="886"/>
      </w:tblGrid>
      <w:tr w:rsidR="00C54129" w:rsidRPr="00C54129" w14:paraId="6026C5CA" w14:textId="77777777" w:rsidTr="00C54129">
        <w:tc>
          <w:tcPr>
            <w:tcW w:w="3963" w:type="dxa"/>
          </w:tcPr>
          <w:p w14:paraId="19714E39" w14:textId="49B43313" w:rsidR="00C54129" w:rsidRPr="00C54129" w:rsidRDefault="00C54129" w:rsidP="00C54129">
            <w:pPr>
              <w:rPr>
                <w:rFonts w:cs="Calibri"/>
                <w:b/>
                <w:sz w:val="24"/>
                <w:szCs w:val="24"/>
              </w:rPr>
            </w:pPr>
            <w:r w:rsidRPr="00C54129">
              <w:rPr>
                <w:rFonts w:cs="Calibri"/>
                <w:b/>
                <w:sz w:val="24"/>
                <w:szCs w:val="24"/>
              </w:rPr>
              <w:t>Practice Based Learning &amp; Improvement and Systems Based Practice</w:t>
            </w:r>
          </w:p>
        </w:tc>
        <w:tc>
          <w:tcPr>
            <w:tcW w:w="1357" w:type="dxa"/>
          </w:tcPr>
          <w:p w14:paraId="2AD2AFE8" w14:textId="50A1530F" w:rsidR="00C54129" w:rsidRPr="00C54129" w:rsidRDefault="00C54129" w:rsidP="00C54129">
            <w:pPr>
              <w:jc w:val="center"/>
              <w:rPr>
                <w:rFonts w:cs="Calibri"/>
                <w:b/>
                <w:sz w:val="24"/>
                <w:szCs w:val="24"/>
              </w:rPr>
            </w:pPr>
            <w:r w:rsidRPr="00C54129">
              <w:rPr>
                <w:rFonts w:asciiTheme="minorHAnsi" w:hAnsiTheme="minorHAnsi" w:cstheme="minorHAnsi"/>
                <w:b/>
                <w:sz w:val="24"/>
                <w:szCs w:val="24"/>
              </w:rPr>
              <w:t>Inadequate (Deficient)</w:t>
            </w:r>
          </w:p>
        </w:tc>
        <w:tc>
          <w:tcPr>
            <w:tcW w:w="1471" w:type="dxa"/>
          </w:tcPr>
          <w:p w14:paraId="6FB330E5" w14:textId="01A2FAEC" w:rsidR="00C54129" w:rsidRPr="00C54129" w:rsidRDefault="00C54129" w:rsidP="00C54129">
            <w:pPr>
              <w:jc w:val="center"/>
              <w:rPr>
                <w:rFonts w:cs="Calibri"/>
                <w:b/>
                <w:sz w:val="24"/>
                <w:szCs w:val="24"/>
              </w:rPr>
            </w:pPr>
            <w:r w:rsidRPr="00C54129">
              <w:rPr>
                <w:rFonts w:asciiTheme="minorHAnsi" w:hAnsiTheme="minorHAnsi" w:cstheme="minorHAnsi"/>
                <w:b/>
                <w:sz w:val="24"/>
                <w:szCs w:val="24"/>
              </w:rPr>
              <w:t>Competence (With direct supervision)</w:t>
            </w:r>
          </w:p>
        </w:tc>
        <w:tc>
          <w:tcPr>
            <w:tcW w:w="1436" w:type="dxa"/>
          </w:tcPr>
          <w:p w14:paraId="4867A452" w14:textId="40FDD041" w:rsidR="00C54129" w:rsidRPr="00C54129" w:rsidRDefault="00C54129" w:rsidP="00C54129">
            <w:pPr>
              <w:jc w:val="center"/>
              <w:rPr>
                <w:rFonts w:cs="Calibri"/>
                <w:b/>
                <w:sz w:val="24"/>
                <w:szCs w:val="24"/>
              </w:rPr>
            </w:pPr>
            <w:r w:rsidRPr="00C54129">
              <w:rPr>
                <w:rFonts w:asciiTheme="minorHAnsi" w:hAnsiTheme="minorHAnsi" w:cstheme="minorHAnsi"/>
                <w:b/>
                <w:sz w:val="24"/>
                <w:szCs w:val="24"/>
              </w:rPr>
              <w:t>Proficiency (With indirect supervision)</w:t>
            </w:r>
          </w:p>
        </w:tc>
        <w:tc>
          <w:tcPr>
            <w:tcW w:w="1043" w:type="dxa"/>
          </w:tcPr>
          <w:p w14:paraId="4B17C39E" w14:textId="66648102" w:rsidR="00C54129" w:rsidRPr="00C54129" w:rsidRDefault="00C54129" w:rsidP="00C54129">
            <w:pPr>
              <w:jc w:val="center"/>
              <w:rPr>
                <w:rFonts w:cs="Calibri"/>
                <w:b/>
                <w:sz w:val="24"/>
                <w:szCs w:val="24"/>
              </w:rPr>
            </w:pPr>
            <w:r w:rsidRPr="00C54129">
              <w:rPr>
                <w:rFonts w:asciiTheme="minorHAnsi" w:hAnsiTheme="minorHAnsi" w:cstheme="minorHAnsi"/>
                <w:b/>
                <w:sz w:val="24"/>
                <w:szCs w:val="24"/>
              </w:rPr>
              <w:t>Mastery (Could teach others)</w:t>
            </w:r>
          </w:p>
        </w:tc>
        <w:tc>
          <w:tcPr>
            <w:tcW w:w="805" w:type="dxa"/>
          </w:tcPr>
          <w:p w14:paraId="69B85877" w14:textId="77777777" w:rsidR="00C54129" w:rsidRPr="00C54129" w:rsidRDefault="00C54129" w:rsidP="00C54129">
            <w:pPr>
              <w:jc w:val="center"/>
              <w:rPr>
                <w:rFonts w:cs="Calibri"/>
                <w:b/>
                <w:sz w:val="24"/>
                <w:szCs w:val="24"/>
              </w:rPr>
            </w:pPr>
          </w:p>
        </w:tc>
      </w:tr>
      <w:tr w:rsidR="009D097C" w:rsidRPr="00C54129" w14:paraId="549953BD" w14:textId="77777777" w:rsidTr="00C54129">
        <w:tc>
          <w:tcPr>
            <w:tcW w:w="3963" w:type="dxa"/>
          </w:tcPr>
          <w:p w14:paraId="589CBE97" w14:textId="77777777" w:rsidR="009D097C" w:rsidRPr="00C54129" w:rsidRDefault="009D097C" w:rsidP="00281B10">
            <w:pPr>
              <w:rPr>
                <w:rFonts w:cs="Calibri"/>
                <w:sz w:val="24"/>
                <w:szCs w:val="24"/>
              </w:rPr>
            </w:pPr>
            <w:r w:rsidRPr="00C54129">
              <w:rPr>
                <w:rFonts w:cs="Calibri"/>
                <w:sz w:val="24"/>
                <w:szCs w:val="24"/>
              </w:rPr>
              <w:t>Awareness of limitations</w:t>
            </w:r>
          </w:p>
        </w:tc>
        <w:tc>
          <w:tcPr>
            <w:tcW w:w="1357" w:type="dxa"/>
          </w:tcPr>
          <w:p w14:paraId="10489933" w14:textId="77777777" w:rsidR="009D097C" w:rsidRPr="00C54129" w:rsidRDefault="009D097C" w:rsidP="00281B10">
            <w:pPr>
              <w:jc w:val="center"/>
              <w:rPr>
                <w:rFonts w:cs="Calibri"/>
                <w:b/>
                <w:sz w:val="24"/>
                <w:szCs w:val="24"/>
              </w:rPr>
            </w:pPr>
          </w:p>
        </w:tc>
        <w:tc>
          <w:tcPr>
            <w:tcW w:w="1471" w:type="dxa"/>
          </w:tcPr>
          <w:p w14:paraId="4C29F40C" w14:textId="77777777" w:rsidR="009D097C" w:rsidRPr="00C54129" w:rsidRDefault="009D097C" w:rsidP="00281B10">
            <w:pPr>
              <w:jc w:val="center"/>
              <w:rPr>
                <w:rFonts w:cs="Calibri"/>
                <w:b/>
                <w:sz w:val="24"/>
                <w:szCs w:val="24"/>
              </w:rPr>
            </w:pPr>
          </w:p>
        </w:tc>
        <w:tc>
          <w:tcPr>
            <w:tcW w:w="1436" w:type="dxa"/>
          </w:tcPr>
          <w:p w14:paraId="008444E2" w14:textId="77777777" w:rsidR="009D097C" w:rsidRPr="00C54129" w:rsidRDefault="009D097C" w:rsidP="00281B10">
            <w:pPr>
              <w:jc w:val="center"/>
              <w:rPr>
                <w:rFonts w:cs="Calibri"/>
                <w:b/>
                <w:sz w:val="24"/>
                <w:szCs w:val="24"/>
              </w:rPr>
            </w:pPr>
          </w:p>
        </w:tc>
        <w:tc>
          <w:tcPr>
            <w:tcW w:w="1043" w:type="dxa"/>
          </w:tcPr>
          <w:p w14:paraId="6D534161" w14:textId="77777777" w:rsidR="009D097C" w:rsidRPr="00C54129" w:rsidRDefault="009D097C" w:rsidP="00281B10">
            <w:pPr>
              <w:jc w:val="center"/>
              <w:rPr>
                <w:rFonts w:cs="Calibri"/>
                <w:b/>
                <w:sz w:val="24"/>
                <w:szCs w:val="24"/>
              </w:rPr>
            </w:pPr>
          </w:p>
        </w:tc>
        <w:tc>
          <w:tcPr>
            <w:tcW w:w="805" w:type="dxa"/>
          </w:tcPr>
          <w:p w14:paraId="2E0017AF" w14:textId="77777777" w:rsidR="009D097C" w:rsidRPr="00C54129" w:rsidRDefault="009D097C" w:rsidP="00281B10">
            <w:pPr>
              <w:jc w:val="center"/>
              <w:rPr>
                <w:rFonts w:cs="Calibri"/>
                <w:b/>
                <w:sz w:val="24"/>
                <w:szCs w:val="24"/>
              </w:rPr>
            </w:pPr>
            <w:r w:rsidRPr="00C54129">
              <w:rPr>
                <w:rFonts w:cs="Calibri"/>
                <w:b/>
                <w:sz w:val="24"/>
                <w:szCs w:val="24"/>
              </w:rPr>
              <w:t>N/A</w:t>
            </w:r>
          </w:p>
        </w:tc>
      </w:tr>
      <w:tr w:rsidR="009D097C" w:rsidRPr="00C54129" w14:paraId="70CC7979" w14:textId="77777777" w:rsidTr="00C54129">
        <w:tc>
          <w:tcPr>
            <w:tcW w:w="3963" w:type="dxa"/>
          </w:tcPr>
          <w:p w14:paraId="192E5839" w14:textId="77777777" w:rsidR="009D097C" w:rsidRPr="00C54129" w:rsidRDefault="009D097C" w:rsidP="00281B10">
            <w:pPr>
              <w:rPr>
                <w:rFonts w:cs="Calibri"/>
                <w:sz w:val="24"/>
                <w:szCs w:val="24"/>
              </w:rPr>
            </w:pPr>
            <w:r w:rsidRPr="00C54129">
              <w:rPr>
                <w:rFonts w:cs="Calibri"/>
                <w:sz w:val="24"/>
                <w:szCs w:val="24"/>
              </w:rPr>
              <w:t>Ability to demonstrate use of clinical literature</w:t>
            </w:r>
          </w:p>
        </w:tc>
        <w:tc>
          <w:tcPr>
            <w:tcW w:w="1357" w:type="dxa"/>
          </w:tcPr>
          <w:p w14:paraId="21FB3F07" w14:textId="77777777" w:rsidR="009D097C" w:rsidRPr="00C54129" w:rsidRDefault="009D097C" w:rsidP="00281B10">
            <w:pPr>
              <w:jc w:val="center"/>
              <w:rPr>
                <w:rFonts w:cs="Calibri"/>
                <w:b/>
                <w:sz w:val="24"/>
                <w:szCs w:val="24"/>
              </w:rPr>
            </w:pPr>
          </w:p>
        </w:tc>
        <w:tc>
          <w:tcPr>
            <w:tcW w:w="1471" w:type="dxa"/>
          </w:tcPr>
          <w:p w14:paraId="3EADAB7C" w14:textId="77777777" w:rsidR="009D097C" w:rsidRPr="00C54129" w:rsidRDefault="009D097C" w:rsidP="00281B10">
            <w:pPr>
              <w:jc w:val="center"/>
              <w:rPr>
                <w:rFonts w:cs="Calibri"/>
                <w:b/>
                <w:sz w:val="24"/>
                <w:szCs w:val="24"/>
              </w:rPr>
            </w:pPr>
          </w:p>
        </w:tc>
        <w:tc>
          <w:tcPr>
            <w:tcW w:w="1436" w:type="dxa"/>
          </w:tcPr>
          <w:p w14:paraId="279899E0" w14:textId="77777777" w:rsidR="009D097C" w:rsidRPr="00C54129" w:rsidRDefault="009D097C" w:rsidP="00281B10">
            <w:pPr>
              <w:jc w:val="center"/>
              <w:rPr>
                <w:rFonts w:cs="Calibri"/>
                <w:b/>
                <w:sz w:val="24"/>
                <w:szCs w:val="24"/>
              </w:rPr>
            </w:pPr>
          </w:p>
        </w:tc>
        <w:tc>
          <w:tcPr>
            <w:tcW w:w="1043" w:type="dxa"/>
          </w:tcPr>
          <w:p w14:paraId="2453FA72" w14:textId="77777777" w:rsidR="009D097C" w:rsidRPr="00C54129" w:rsidRDefault="009D097C" w:rsidP="00281B10">
            <w:pPr>
              <w:jc w:val="center"/>
              <w:rPr>
                <w:rFonts w:cs="Calibri"/>
                <w:b/>
                <w:sz w:val="24"/>
                <w:szCs w:val="24"/>
              </w:rPr>
            </w:pPr>
          </w:p>
        </w:tc>
        <w:tc>
          <w:tcPr>
            <w:tcW w:w="805" w:type="dxa"/>
          </w:tcPr>
          <w:p w14:paraId="44BBB99C" w14:textId="77777777" w:rsidR="009D097C" w:rsidRPr="00C54129" w:rsidRDefault="009D097C" w:rsidP="00281B10">
            <w:pPr>
              <w:jc w:val="center"/>
              <w:rPr>
                <w:rFonts w:cs="Calibri"/>
                <w:b/>
                <w:sz w:val="24"/>
                <w:szCs w:val="24"/>
              </w:rPr>
            </w:pPr>
            <w:r w:rsidRPr="00C54129">
              <w:rPr>
                <w:rFonts w:cs="Calibri"/>
                <w:b/>
                <w:sz w:val="24"/>
                <w:szCs w:val="24"/>
              </w:rPr>
              <w:t>N/A</w:t>
            </w:r>
          </w:p>
        </w:tc>
      </w:tr>
      <w:tr w:rsidR="009D097C" w:rsidRPr="00C54129" w14:paraId="3BCAB133" w14:textId="77777777" w:rsidTr="00C54129">
        <w:tc>
          <w:tcPr>
            <w:tcW w:w="3963" w:type="dxa"/>
          </w:tcPr>
          <w:p w14:paraId="6F5D150F" w14:textId="77777777" w:rsidR="009D097C" w:rsidRPr="00C54129" w:rsidRDefault="009D097C" w:rsidP="00281B10">
            <w:pPr>
              <w:rPr>
                <w:rFonts w:cs="Calibri"/>
                <w:sz w:val="24"/>
                <w:szCs w:val="24"/>
              </w:rPr>
            </w:pPr>
            <w:r w:rsidRPr="00C54129">
              <w:rPr>
                <w:rFonts w:cs="Calibri"/>
                <w:sz w:val="24"/>
                <w:szCs w:val="24"/>
              </w:rPr>
              <w:lastRenderedPageBreak/>
              <w:t>Ability to balance cost and quality care</w:t>
            </w:r>
          </w:p>
        </w:tc>
        <w:tc>
          <w:tcPr>
            <w:tcW w:w="1357" w:type="dxa"/>
          </w:tcPr>
          <w:p w14:paraId="60FDD543" w14:textId="77777777" w:rsidR="009D097C" w:rsidRPr="00C54129" w:rsidRDefault="009D097C" w:rsidP="00281B10">
            <w:pPr>
              <w:jc w:val="center"/>
              <w:rPr>
                <w:rFonts w:cs="Calibri"/>
                <w:b/>
                <w:sz w:val="24"/>
                <w:szCs w:val="24"/>
              </w:rPr>
            </w:pPr>
          </w:p>
        </w:tc>
        <w:tc>
          <w:tcPr>
            <w:tcW w:w="1471" w:type="dxa"/>
          </w:tcPr>
          <w:p w14:paraId="04EB4C14" w14:textId="77777777" w:rsidR="009D097C" w:rsidRPr="00C54129" w:rsidRDefault="009D097C" w:rsidP="00281B10">
            <w:pPr>
              <w:jc w:val="center"/>
              <w:rPr>
                <w:rFonts w:cs="Calibri"/>
                <w:b/>
                <w:sz w:val="24"/>
                <w:szCs w:val="24"/>
              </w:rPr>
            </w:pPr>
          </w:p>
        </w:tc>
        <w:tc>
          <w:tcPr>
            <w:tcW w:w="1436" w:type="dxa"/>
          </w:tcPr>
          <w:p w14:paraId="51D23B7C" w14:textId="77777777" w:rsidR="009D097C" w:rsidRPr="00C54129" w:rsidRDefault="009D097C" w:rsidP="00281B10">
            <w:pPr>
              <w:jc w:val="center"/>
              <w:rPr>
                <w:rFonts w:cs="Calibri"/>
                <w:b/>
                <w:sz w:val="24"/>
                <w:szCs w:val="24"/>
              </w:rPr>
            </w:pPr>
          </w:p>
        </w:tc>
        <w:tc>
          <w:tcPr>
            <w:tcW w:w="1043" w:type="dxa"/>
          </w:tcPr>
          <w:p w14:paraId="0940E1F0" w14:textId="77777777" w:rsidR="009D097C" w:rsidRPr="00C54129" w:rsidRDefault="009D097C" w:rsidP="00281B10">
            <w:pPr>
              <w:jc w:val="center"/>
              <w:rPr>
                <w:rFonts w:cs="Calibri"/>
                <w:b/>
                <w:sz w:val="24"/>
                <w:szCs w:val="24"/>
              </w:rPr>
            </w:pPr>
          </w:p>
        </w:tc>
        <w:tc>
          <w:tcPr>
            <w:tcW w:w="805" w:type="dxa"/>
          </w:tcPr>
          <w:p w14:paraId="19285828" w14:textId="77777777" w:rsidR="009D097C" w:rsidRPr="00C54129" w:rsidRDefault="009D097C" w:rsidP="00281B10">
            <w:pPr>
              <w:jc w:val="center"/>
              <w:rPr>
                <w:rFonts w:cs="Calibri"/>
                <w:b/>
                <w:sz w:val="24"/>
                <w:szCs w:val="24"/>
              </w:rPr>
            </w:pPr>
            <w:r w:rsidRPr="00C54129">
              <w:rPr>
                <w:rFonts w:cs="Calibri"/>
                <w:b/>
                <w:sz w:val="24"/>
                <w:szCs w:val="24"/>
              </w:rPr>
              <w:t>N/A</w:t>
            </w:r>
          </w:p>
        </w:tc>
      </w:tr>
      <w:tr w:rsidR="009D097C" w:rsidRPr="00C54129" w14:paraId="44E79630" w14:textId="77777777" w:rsidTr="00C54129">
        <w:tc>
          <w:tcPr>
            <w:tcW w:w="3963" w:type="dxa"/>
          </w:tcPr>
          <w:p w14:paraId="69FCD3FB" w14:textId="77777777" w:rsidR="009D097C" w:rsidRPr="00C54129" w:rsidRDefault="009D097C" w:rsidP="00281B10">
            <w:pPr>
              <w:rPr>
                <w:rFonts w:cs="Calibri"/>
                <w:sz w:val="24"/>
                <w:szCs w:val="24"/>
              </w:rPr>
            </w:pPr>
            <w:r w:rsidRPr="00C54129">
              <w:rPr>
                <w:rFonts w:cs="Calibri"/>
                <w:sz w:val="24"/>
                <w:szCs w:val="24"/>
              </w:rPr>
              <w:t>Awareness of health disparities</w:t>
            </w:r>
          </w:p>
        </w:tc>
        <w:tc>
          <w:tcPr>
            <w:tcW w:w="1357" w:type="dxa"/>
          </w:tcPr>
          <w:p w14:paraId="235D37F3" w14:textId="77777777" w:rsidR="009D097C" w:rsidRPr="00C54129" w:rsidRDefault="009D097C" w:rsidP="00281B10">
            <w:pPr>
              <w:jc w:val="center"/>
              <w:rPr>
                <w:rFonts w:cs="Calibri"/>
                <w:b/>
                <w:sz w:val="24"/>
                <w:szCs w:val="24"/>
              </w:rPr>
            </w:pPr>
          </w:p>
        </w:tc>
        <w:tc>
          <w:tcPr>
            <w:tcW w:w="1471" w:type="dxa"/>
          </w:tcPr>
          <w:p w14:paraId="4A38311B" w14:textId="77777777" w:rsidR="009D097C" w:rsidRPr="00C54129" w:rsidRDefault="009D097C" w:rsidP="00281B10">
            <w:pPr>
              <w:jc w:val="center"/>
              <w:rPr>
                <w:rFonts w:cs="Calibri"/>
                <w:b/>
                <w:sz w:val="24"/>
                <w:szCs w:val="24"/>
              </w:rPr>
            </w:pPr>
          </w:p>
        </w:tc>
        <w:tc>
          <w:tcPr>
            <w:tcW w:w="1436" w:type="dxa"/>
          </w:tcPr>
          <w:p w14:paraId="68C0ABC1" w14:textId="77777777" w:rsidR="009D097C" w:rsidRPr="00C54129" w:rsidRDefault="009D097C" w:rsidP="00281B10">
            <w:pPr>
              <w:jc w:val="center"/>
              <w:rPr>
                <w:rFonts w:cs="Calibri"/>
                <w:b/>
                <w:sz w:val="24"/>
                <w:szCs w:val="24"/>
              </w:rPr>
            </w:pPr>
          </w:p>
        </w:tc>
        <w:tc>
          <w:tcPr>
            <w:tcW w:w="1043" w:type="dxa"/>
          </w:tcPr>
          <w:p w14:paraId="4289E7E0" w14:textId="77777777" w:rsidR="009D097C" w:rsidRPr="00C54129" w:rsidRDefault="009D097C" w:rsidP="00281B10">
            <w:pPr>
              <w:jc w:val="center"/>
              <w:rPr>
                <w:rFonts w:cs="Calibri"/>
                <w:b/>
                <w:sz w:val="24"/>
                <w:szCs w:val="24"/>
              </w:rPr>
            </w:pPr>
          </w:p>
        </w:tc>
        <w:tc>
          <w:tcPr>
            <w:tcW w:w="805" w:type="dxa"/>
          </w:tcPr>
          <w:p w14:paraId="3F915145" w14:textId="77777777" w:rsidR="009D097C" w:rsidRPr="00C54129" w:rsidRDefault="009D097C" w:rsidP="00281B10">
            <w:pPr>
              <w:jc w:val="center"/>
              <w:rPr>
                <w:rFonts w:cs="Calibri"/>
                <w:b/>
                <w:sz w:val="24"/>
                <w:szCs w:val="24"/>
              </w:rPr>
            </w:pPr>
            <w:r w:rsidRPr="00C54129">
              <w:rPr>
                <w:rFonts w:cs="Calibri"/>
                <w:b/>
                <w:sz w:val="24"/>
                <w:szCs w:val="24"/>
              </w:rPr>
              <w:t>N/A</w:t>
            </w:r>
          </w:p>
        </w:tc>
      </w:tr>
    </w:tbl>
    <w:p w14:paraId="54944C3F" w14:textId="77777777" w:rsidR="009D097C" w:rsidRPr="00DE060A" w:rsidRDefault="009D097C" w:rsidP="009D097C">
      <w:pPr>
        <w:rPr>
          <w:rFonts w:ascii="Calibri" w:hAnsi="Calibri" w:cs="Calibri"/>
        </w:rPr>
      </w:pPr>
    </w:p>
    <w:tbl>
      <w:tblPr>
        <w:tblStyle w:val="TableGrid"/>
        <w:tblW w:w="11088" w:type="dxa"/>
        <w:tblLook w:val="04A0" w:firstRow="1" w:lastRow="0" w:firstColumn="1" w:lastColumn="0" w:noHBand="0" w:noVBand="1"/>
      </w:tblPr>
      <w:tblGrid>
        <w:gridCol w:w="4362"/>
        <w:gridCol w:w="1493"/>
        <w:gridCol w:w="1619"/>
        <w:gridCol w:w="1580"/>
        <w:gridCol w:w="1148"/>
        <w:gridCol w:w="886"/>
      </w:tblGrid>
      <w:tr w:rsidR="00C54129" w:rsidRPr="00C54129" w14:paraId="3CE3E140" w14:textId="77777777" w:rsidTr="00C54129">
        <w:tc>
          <w:tcPr>
            <w:tcW w:w="3963" w:type="dxa"/>
          </w:tcPr>
          <w:p w14:paraId="583DEA19" w14:textId="22920599" w:rsidR="00C54129" w:rsidRPr="00C54129" w:rsidRDefault="00C54129" w:rsidP="00C54129">
            <w:pPr>
              <w:rPr>
                <w:rFonts w:cs="Calibri"/>
                <w:b/>
                <w:sz w:val="24"/>
                <w:szCs w:val="24"/>
              </w:rPr>
            </w:pPr>
            <w:r w:rsidRPr="00C54129">
              <w:rPr>
                <w:rFonts w:cs="Calibri"/>
                <w:b/>
                <w:sz w:val="24"/>
                <w:szCs w:val="24"/>
              </w:rPr>
              <w:t>Clinical Skills</w:t>
            </w:r>
          </w:p>
        </w:tc>
        <w:tc>
          <w:tcPr>
            <w:tcW w:w="1357" w:type="dxa"/>
          </w:tcPr>
          <w:p w14:paraId="5A4A996C" w14:textId="7CA39358" w:rsidR="00C54129" w:rsidRPr="00C54129" w:rsidRDefault="00C54129" w:rsidP="00C54129">
            <w:pPr>
              <w:jc w:val="center"/>
              <w:rPr>
                <w:rFonts w:cs="Calibri"/>
                <w:b/>
                <w:sz w:val="24"/>
                <w:szCs w:val="24"/>
              </w:rPr>
            </w:pPr>
            <w:r w:rsidRPr="00C54129">
              <w:rPr>
                <w:rFonts w:asciiTheme="minorHAnsi" w:hAnsiTheme="minorHAnsi" w:cstheme="minorHAnsi"/>
                <w:b/>
                <w:sz w:val="24"/>
                <w:szCs w:val="24"/>
              </w:rPr>
              <w:t>Inadequate (Deficient)</w:t>
            </w:r>
          </w:p>
        </w:tc>
        <w:tc>
          <w:tcPr>
            <w:tcW w:w="1471" w:type="dxa"/>
          </w:tcPr>
          <w:p w14:paraId="7AECA3FD" w14:textId="20174DEA" w:rsidR="00C54129" w:rsidRPr="00C54129" w:rsidRDefault="00C54129" w:rsidP="00C54129">
            <w:pPr>
              <w:jc w:val="center"/>
              <w:rPr>
                <w:rFonts w:cs="Calibri"/>
                <w:b/>
                <w:sz w:val="24"/>
                <w:szCs w:val="24"/>
              </w:rPr>
            </w:pPr>
            <w:r w:rsidRPr="00C54129">
              <w:rPr>
                <w:rFonts w:asciiTheme="minorHAnsi" w:hAnsiTheme="minorHAnsi" w:cstheme="minorHAnsi"/>
                <w:b/>
                <w:sz w:val="24"/>
                <w:szCs w:val="24"/>
              </w:rPr>
              <w:t>Competence (With direct supervision)</w:t>
            </w:r>
          </w:p>
        </w:tc>
        <w:tc>
          <w:tcPr>
            <w:tcW w:w="1436" w:type="dxa"/>
          </w:tcPr>
          <w:p w14:paraId="635C265B" w14:textId="6D2E9EC6" w:rsidR="00C54129" w:rsidRPr="00C54129" w:rsidRDefault="00C54129" w:rsidP="00C54129">
            <w:pPr>
              <w:jc w:val="center"/>
              <w:rPr>
                <w:rFonts w:cs="Calibri"/>
                <w:b/>
                <w:sz w:val="24"/>
                <w:szCs w:val="24"/>
              </w:rPr>
            </w:pPr>
            <w:r w:rsidRPr="00C54129">
              <w:rPr>
                <w:rFonts w:asciiTheme="minorHAnsi" w:hAnsiTheme="minorHAnsi" w:cstheme="minorHAnsi"/>
                <w:b/>
                <w:sz w:val="24"/>
                <w:szCs w:val="24"/>
              </w:rPr>
              <w:t>Proficiency (With indirect supervision)</w:t>
            </w:r>
          </w:p>
        </w:tc>
        <w:tc>
          <w:tcPr>
            <w:tcW w:w="1043" w:type="dxa"/>
          </w:tcPr>
          <w:p w14:paraId="61385E3A" w14:textId="54DED995" w:rsidR="00C54129" w:rsidRPr="00C54129" w:rsidRDefault="00C54129" w:rsidP="00C54129">
            <w:pPr>
              <w:jc w:val="center"/>
              <w:rPr>
                <w:rFonts w:cs="Calibri"/>
                <w:b/>
                <w:sz w:val="24"/>
                <w:szCs w:val="24"/>
              </w:rPr>
            </w:pPr>
            <w:r w:rsidRPr="00C54129">
              <w:rPr>
                <w:rFonts w:asciiTheme="minorHAnsi" w:hAnsiTheme="minorHAnsi" w:cstheme="minorHAnsi"/>
                <w:b/>
                <w:sz w:val="24"/>
                <w:szCs w:val="24"/>
              </w:rPr>
              <w:t>Mastery (Could teach others)</w:t>
            </w:r>
          </w:p>
        </w:tc>
        <w:tc>
          <w:tcPr>
            <w:tcW w:w="805" w:type="dxa"/>
          </w:tcPr>
          <w:p w14:paraId="4A83C9DC" w14:textId="77777777" w:rsidR="00C54129" w:rsidRPr="00C54129" w:rsidRDefault="00C54129" w:rsidP="00C54129">
            <w:pPr>
              <w:jc w:val="center"/>
              <w:rPr>
                <w:rFonts w:cs="Calibri"/>
                <w:b/>
                <w:sz w:val="24"/>
                <w:szCs w:val="24"/>
              </w:rPr>
            </w:pPr>
          </w:p>
        </w:tc>
      </w:tr>
      <w:tr w:rsidR="009D097C" w:rsidRPr="00C54129" w14:paraId="2324A5F5" w14:textId="77777777" w:rsidTr="00C54129">
        <w:tc>
          <w:tcPr>
            <w:tcW w:w="3963" w:type="dxa"/>
          </w:tcPr>
          <w:p w14:paraId="136E58F7" w14:textId="77777777" w:rsidR="009D097C" w:rsidRPr="00C54129" w:rsidRDefault="009D097C" w:rsidP="00281B10">
            <w:pPr>
              <w:rPr>
                <w:rFonts w:cs="Calibri"/>
                <w:sz w:val="24"/>
                <w:szCs w:val="24"/>
              </w:rPr>
            </w:pPr>
            <w:r w:rsidRPr="00C54129">
              <w:rPr>
                <w:rFonts w:cs="Calibri"/>
                <w:sz w:val="24"/>
                <w:szCs w:val="24"/>
              </w:rPr>
              <w:t>Ability to assist in surgical procedures</w:t>
            </w:r>
          </w:p>
        </w:tc>
        <w:tc>
          <w:tcPr>
            <w:tcW w:w="1357" w:type="dxa"/>
          </w:tcPr>
          <w:p w14:paraId="0B57BAD3" w14:textId="77777777" w:rsidR="009D097C" w:rsidRPr="00C54129" w:rsidRDefault="009D097C" w:rsidP="00281B10">
            <w:pPr>
              <w:jc w:val="center"/>
              <w:rPr>
                <w:rFonts w:cs="Calibri"/>
                <w:b/>
                <w:sz w:val="24"/>
                <w:szCs w:val="24"/>
              </w:rPr>
            </w:pPr>
          </w:p>
        </w:tc>
        <w:tc>
          <w:tcPr>
            <w:tcW w:w="1471" w:type="dxa"/>
          </w:tcPr>
          <w:p w14:paraId="3FA6E1E1" w14:textId="77777777" w:rsidR="009D097C" w:rsidRPr="00C54129" w:rsidRDefault="009D097C" w:rsidP="00281B10">
            <w:pPr>
              <w:jc w:val="center"/>
              <w:rPr>
                <w:rFonts w:cs="Calibri"/>
                <w:b/>
                <w:sz w:val="24"/>
                <w:szCs w:val="24"/>
              </w:rPr>
            </w:pPr>
          </w:p>
        </w:tc>
        <w:tc>
          <w:tcPr>
            <w:tcW w:w="1436" w:type="dxa"/>
          </w:tcPr>
          <w:p w14:paraId="00345B8B" w14:textId="77777777" w:rsidR="009D097C" w:rsidRPr="00C54129" w:rsidRDefault="009D097C" w:rsidP="00281B10">
            <w:pPr>
              <w:jc w:val="center"/>
              <w:rPr>
                <w:rFonts w:cs="Calibri"/>
                <w:b/>
                <w:sz w:val="24"/>
                <w:szCs w:val="24"/>
              </w:rPr>
            </w:pPr>
          </w:p>
        </w:tc>
        <w:tc>
          <w:tcPr>
            <w:tcW w:w="1043" w:type="dxa"/>
          </w:tcPr>
          <w:p w14:paraId="73A89F10" w14:textId="77777777" w:rsidR="009D097C" w:rsidRPr="00C54129" w:rsidRDefault="009D097C" w:rsidP="00281B10">
            <w:pPr>
              <w:jc w:val="center"/>
              <w:rPr>
                <w:rFonts w:cs="Calibri"/>
                <w:b/>
                <w:sz w:val="24"/>
                <w:szCs w:val="24"/>
              </w:rPr>
            </w:pPr>
          </w:p>
        </w:tc>
        <w:tc>
          <w:tcPr>
            <w:tcW w:w="805" w:type="dxa"/>
          </w:tcPr>
          <w:p w14:paraId="26EB122A" w14:textId="77777777" w:rsidR="009D097C" w:rsidRPr="00C54129" w:rsidRDefault="009D097C" w:rsidP="00281B10">
            <w:pPr>
              <w:jc w:val="center"/>
              <w:rPr>
                <w:rFonts w:cs="Calibri"/>
                <w:b/>
                <w:sz w:val="24"/>
                <w:szCs w:val="24"/>
              </w:rPr>
            </w:pPr>
            <w:r w:rsidRPr="00C54129">
              <w:rPr>
                <w:rFonts w:cs="Calibri"/>
                <w:b/>
                <w:sz w:val="24"/>
                <w:szCs w:val="24"/>
              </w:rPr>
              <w:t>N/A</w:t>
            </w:r>
          </w:p>
        </w:tc>
      </w:tr>
      <w:tr w:rsidR="009D097C" w:rsidRPr="00C54129" w14:paraId="5602D8D6" w14:textId="77777777" w:rsidTr="00C54129">
        <w:tc>
          <w:tcPr>
            <w:tcW w:w="3963" w:type="dxa"/>
          </w:tcPr>
          <w:p w14:paraId="4FFF7388" w14:textId="77777777" w:rsidR="009D097C" w:rsidRPr="00C54129" w:rsidRDefault="009D097C" w:rsidP="00281B10">
            <w:pPr>
              <w:rPr>
                <w:rFonts w:cs="Calibri"/>
                <w:sz w:val="24"/>
                <w:szCs w:val="24"/>
              </w:rPr>
            </w:pPr>
            <w:r w:rsidRPr="00C54129">
              <w:rPr>
                <w:rFonts w:cs="Calibri"/>
                <w:sz w:val="24"/>
                <w:szCs w:val="24"/>
              </w:rPr>
              <w:t>Ability in suturing</w:t>
            </w:r>
          </w:p>
        </w:tc>
        <w:tc>
          <w:tcPr>
            <w:tcW w:w="1357" w:type="dxa"/>
          </w:tcPr>
          <w:p w14:paraId="160005D8" w14:textId="77777777" w:rsidR="009D097C" w:rsidRPr="00C54129" w:rsidRDefault="009D097C" w:rsidP="00281B10">
            <w:pPr>
              <w:jc w:val="center"/>
              <w:rPr>
                <w:rFonts w:cs="Calibri"/>
                <w:b/>
                <w:sz w:val="24"/>
                <w:szCs w:val="24"/>
              </w:rPr>
            </w:pPr>
          </w:p>
        </w:tc>
        <w:tc>
          <w:tcPr>
            <w:tcW w:w="1471" w:type="dxa"/>
          </w:tcPr>
          <w:p w14:paraId="19ECF65B" w14:textId="77777777" w:rsidR="009D097C" w:rsidRPr="00C54129" w:rsidRDefault="009D097C" w:rsidP="00281B10">
            <w:pPr>
              <w:jc w:val="center"/>
              <w:rPr>
                <w:rFonts w:cs="Calibri"/>
                <w:b/>
                <w:sz w:val="24"/>
                <w:szCs w:val="24"/>
              </w:rPr>
            </w:pPr>
          </w:p>
        </w:tc>
        <w:tc>
          <w:tcPr>
            <w:tcW w:w="1436" w:type="dxa"/>
          </w:tcPr>
          <w:p w14:paraId="32B3AE17" w14:textId="77777777" w:rsidR="009D097C" w:rsidRPr="00C54129" w:rsidRDefault="009D097C" w:rsidP="00281B10">
            <w:pPr>
              <w:jc w:val="center"/>
              <w:rPr>
                <w:rFonts w:cs="Calibri"/>
                <w:b/>
                <w:sz w:val="24"/>
                <w:szCs w:val="24"/>
              </w:rPr>
            </w:pPr>
          </w:p>
        </w:tc>
        <w:tc>
          <w:tcPr>
            <w:tcW w:w="1043" w:type="dxa"/>
          </w:tcPr>
          <w:p w14:paraId="322A8891" w14:textId="77777777" w:rsidR="009D097C" w:rsidRPr="00C54129" w:rsidRDefault="009D097C" w:rsidP="00281B10">
            <w:pPr>
              <w:jc w:val="center"/>
              <w:rPr>
                <w:rFonts w:cs="Calibri"/>
                <w:b/>
                <w:sz w:val="24"/>
                <w:szCs w:val="24"/>
              </w:rPr>
            </w:pPr>
          </w:p>
        </w:tc>
        <w:tc>
          <w:tcPr>
            <w:tcW w:w="805" w:type="dxa"/>
          </w:tcPr>
          <w:p w14:paraId="24C5DED8" w14:textId="77777777" w:rsidR="009D097C" w:rsidRPr="00C54129" w:rsidRDefault="009D097C" w:rsidP="00281B10">
            <w:pPr>
              <w:jc w:val="center"/>
              <w:rPr>
                <w:rFonts w:cs="Calibri"/>
                <w:b/>
                <w:sz w:val="24"/>
                <w:szCs w:val="24"/>
              </w:rPr>
            </w:pPr>
            <w:r w:rsidRPr="00C54129">
              <w:rPr>
                <w:rFonts w:cs="Calibri"/>
                <w:b/>
                <w:sz w:val="24"/>
                <w:szCs w:val="24"/>
              </w:rPr>
              <w:t>N/A</w:t>
            </w:r>
          </w:p>
        </w:tc>
      </w:tr>
      <w:tr w:rsidR="009D097C" w:rsidRPr="00C54129" w14:paraId="35208B72" w14:textId="77777777" w:rsidTr="00C54129">
        <w:tc>
          <w:tcPr>
            <w:tcW w:w="3963" w:type="dxa"/>
          </w:tcPr>
          <w:p w14:paraId="464577D0" w14:textId="77777777" w:rsidR="009D097C" w:rsidRPr="00C54129" w:rsidRDefault="009D097C" w:rsidP="00281B10">
            <w:pPr>
              <w:rPr>
                <w:rFonts w:cs="Calibri"/>
                <w:sz w:val="24"/>
                <w:szCs w:val="24"/>
              </w:rPr>
            </w:pPr>
            <w:r w:rsidRPr="00C54129">
              <w:rPr>
                <w:rFonts w:cs="Calibri"/>
                <w:sz w:val="24"/>
                <w:szCs w:val="24"/>
              </w:rPr>
              <w:t>Ability to employ aseptic technique</w:t>
            </w:r>
          </w:p>
        </w:tc>
        <w:tc>
          <w:tcPr>
            <w:tcW w:w="1357" w:type="dxa"/>
          </w:tcPr>
          <w:p w14:paraId="721239E1" w14:textId="77777777" w:rsidR="009D097C" w:rsidRPr="00C54129" w:rsidRDefault="009D097C" w:rsidP="00281B10">
            <w:pPr>
              <w:jc w:val="center"/>
              <w:rPr>
                <w:rFonts w:cs="Calibri"/>
                <w:b/>
                <w:sz w:val="24"/>
                <w:szCs w:val="24"/>
              </w:rPr>
            </w:pPr>
          </w:p>
        </w:tc>
        <w:tc>
          <w:tcPr>
            <w:tcW w:w="1471" w:type="dxa"/>
          </w:tcPr>
          <w:p w14:paraId="40436C57" w14:textId="77777777" w:rsidR="009D097C" w:rsidRPr="00C54129" w:rsidRDefault="009D097C" w:rsidP="00281B10">
            <w:pPr>
              <w:jc w:val="center"/>
              <w:rPr>
                <w:rFonts w:cs="Calibri"/>
                <w:b/>
                <w:sz w:val="24"/>
                <w:szCs w:val="24"/>
              </w:rPr>
            </w:pPr>
          </w:p>
        </w:tc>
        <w:tc>
          <w:tcPr>
            <w:tcW w:w="1436" w:type="dxa"/>
          </w:tcPr>
          <w:p w14:paraId="75A02C54" w14:textId="77777777" w:rsidR="009D097C" w:rsidRPr="00C54129" w:rsidRDefault="009D097C" w:rsidP="00281B10">
            <w:pPr>
              <w:jc w:val="center"/>
              <w:rPr>
                <w:rFonts w:cs="Calibri"/>
                <w:b/>
                <w:sz w:val="24"/>
                <w:szCs w:val="24"/>
              </w:rPr>
            </w:pPr>
          </w:p>
        </w:tc>
        <w:tc>
          <w:tcPr>
            <w:tcW w:w="1043" w:type="dxa"/>
          </w:tcPr>
          <w:p w14:paraId="1CD193D8" w14:textId="77777777" w:rsidR="009D097C" w:rsidRPr="00C54129" w:rsidRDefault="009D097C" w:rsidP="00281B10">
            <w:pPr>
              <w:jc w:val="center"/>
              <w:rPr>
                <w:rFonts w:cs="Calibri"/>
                <w:b/>
                <w:sz w:val="24"/>
                <w:szCs w:val="24"/>
              </w:rPr>
            </w:pPr>
          </w:p>
        </w:tc>
        <w:tc>
          <w:tcPr>
            <w:tcW w:w="805" w:type="dxa"/>
          </w:tcPr>
          <w:p w14:paraId="2F218CBA" w14:textId="77777777" w:rsidR="009D097C" w:rsidRPr="00C54129" w:rsidRDefault="009D097C" w:rsidP="00281B10">
            <w:pPr>
              <w:jc w:val="center"/>
              <w:rPr>
                <w:rFonts w:cs="Calibri"/>
                <w:b/>
                <w:sz w:val="24"/>
                <w:szCs w:val="24"/>
              </w:rPr>
            </w:pPr>
            <w:r w:rsidRPr="00C54129">
              <w:rPr>
                <w:rFonts w:cs="Calibri"/>
                <w:b/>
                <w:sz w:val="24"/>
                <w:szCs w:val="24"/>
              </w:rPr>
              <w:t>N/A</w:t>
            </w:r>
          </w:p>
        </w:tc>
      </w:tr>
      <w:tr w:rsidR="009D097C" w:rsidRPr="00C54129" w14:paraId="4A12FF3F" w14:textId="77777777" w:rsidTr="00C54129">
        <w:tc>
          <w:tcPr>
            <w:tcW w:w="3963" w:type="dxa"/>
          </w:tcPr>
          <w:p w14:paraId="3C926004" w14:textId="77777777" w:rsidR="009D097C" w:rsidRPr="00C54129" w:rsidRDefault="009D097C" w:rsidP="00281B10">
            <w:pPr>
              <w:rPr>
                <w:rFonts w:cs="Calibri"/>
                <w:sz w:val="24"/>
                <w:szCs w:val="24"/>
              </w:rPr>
            </w:pPr>
            <w:r w:rsidRPr="00C54129">
              <w:rPr>
                <w:rFonts w:cs="Calibri"/>
                <w:sz w:val="24"/>
                <w:szCs w:val="24"/>
              </w:rPr>
              <w:t>Technical Skills Overall (performance of procedures)</w:t>
            </w:r>
          </w:p>
        </w:tc>
        <w:tc>
          <w:tcPr>
            <w:tcW w:w="1357" w:type="dxa"/>
          </w:tcPr>
          <w:p w14:paraId="567A5DDB" w14:textId="77777777" w:rsidR="009D097C" w:rsidRPr="00C54129" w:rsidRDefault="009D097C" w:rsidP="00281B10">
            <w:pPr>
              <w:jc w:val="center"/>
              <w:rPr>
                <w:rFonts w:cs="Calibri"/>
                <w:b/>
                <w:sz w:val="24"/>
                <w:szCs w:val="24"/>
              </w:rPr>
            </w:pPr>
          </w:p>
        </w:tc>
        <w:tc>
          <w:tcPr>
            <w:tcW w:w="1471" w:type="dxa"/>
          </w:tcPr>
          <w:p w14:paraId="2F6F83AF" w14:textId="77777777" w:rsidR="009D097C" w:rsidRPr="00C54129" w:rsidRDefault="009D097C" w:rsidP="00281B10">
            <w:pPr>
              <w:jc w:val="center"/>
              <w:rPr>
                <w:rFonts w:cs="Calibri"/>
                <w:b/>
                <w:sz w:val="24"/>
                <w:szCs w:val="24"/>
              </w:rPr>
            </w:pPr>
          </w:p>
        </w:tc>
        <w:tc>
          <w:tcPr>
            <w:tcW w:w="1436" w:type="dxa"/>
          </w:tcPr>
          <w:p w14:paraId="641BA458" w14:textId="77777777" w:rsidR="009D097C" w:rsidRPr="00C54129" w:rsidRDefault="009D097C" w:rsidP="00281B10">
            <w:pPr>
              <w:jc w:val="center"/>
              <w:rPr>
                <w:rFonts w:cs="Calibri"/>
                <w:b/>
                <w:sz w:val="24"/>
                <w:szCs w:val="24"/>
              </w:rPr>
            </w:pPr>
          </w:p>
        </w:tc>
        <w:tc>
          <w:tcPr>
            <w:tcW w:w="1043" w:type="dxa"/>
          </w:tcPr>
          <w:p w14:paraId="137CA0A8" w14:textId="77777777" w:rsidR="009D097C" w:rsidRPr="00C54129" w:rsidRDefault="009D097C" w:rsidP="00281B10">
            <w:pPr>
              <w:jc w:val="center"/>
              <w:rPr>
                <w:rFonts w:cs="Calibri"/>
                <w:b/>
                <w:sz w:val="24"/>
                <w:szCs w:val="24"/>
              </w:rPr>
            </w:pPr>
          </w:p>
        </w:tc>
        <w:tc>
          <w:tcPr>
            <w:tcW w:w="805" w:type="dxa"/>
          </w:tcPr>
          <w:p w14:paraId="2F2C1AF5" w14:textId="77777777" w:rsidR="009D097C" w:rsidRPr="00C54129" w:rsidRDefault="009D097C" w:rsidP="00281B10">
            <w:pPr>
              <w:jc w:val="center"/>
              <w:rPr>
                <w:rFonts w:cs="Calibri"/>
                <w:b/>
                <w:sz w:val="24"/>
                <w:szCs w:val="24"/>
              </w:rPr>
            </w:pPr>
            <w:r w:rsidRPr="00C54129">
              <w:rPr>
                <w:rFonts w:cs="Calibri"/>
                <w:b/>
                <w:sz w:val="24"/>
                <w:szCs w:val="24"/>
              </w:rPr>
              <w:t>N/A</w:t>
            </w:r>
          </w:p>
        </w:tc>
      </w:tr>
    </w:tbl>
    <w:p w14:paraId="55D6F059" w14:textId="77777777" w:rsidR="009D097C" w:rsidRPr="00DE060A" w:rsidRDefault="009D097C" w:rsidP="009D097C">
      <w:pPr>
        <w:rPr>
          <w:rFonts w:ascii="Calibri" w:hAnsi="Calibri" w:cs="Calibri"/>
          <w:b/>
        </w:rPr>
      </w:pPr>
    </w:p>
    <w:p w14:paraId="31CF65B8" w14:textId="77777777" w:rsidR="009D097C" w:rsidRPr="00DE060A" w:rsidRDefault="009D097C" w:rsidP="009D097C">
      <w:pPr>
        <w:rPr>
          <w:rFonts w:ascii="Calibri" w:hAnsi="Calibri" w:cs="Calibri"/>
          <w:b/>
        </w:rPr>
      </w:pPr>
    </w:p>
    <w:p w14:paraId="7C7E0015" w14:textId="77777777" w:rsidR="009D097C" w:rsidRPr="00C54129" w:rsidRDefault="009D097C" w:rsidP="009D097C">
      <w:pPr>
        <w:rPr>
          <w:rFonts w:ascii="Calibri" w:hAnsi="Calibri" w:cs="Calibri"/>
          <w:sz w:val="24"/>
          <w:szCs w:val="24"/>
        </w:rPr>
      </w:pPr>
      <w:r w:rsidRPr="00C54129">
        <w:rPr>
          <w:rFonts w:ascii="Calibri" w:hAnsi="Calibri" w:cs="Calibri"/>
          <w:sz w:val="24"/>
          <w:szCs w:val="24"/>
        </w:rPr>
        <w:t>Comments:</w:t>
      </w:r>
    </w:p>
    <w:p w14:paraId="08D62755" w14:textId="77777777" w:rsidR="009D097C" w:rsidRPr="00C54129" w:rsidRDefault="009D097C" w:rsidP="009D097C">
      <w:pPr>
        <w:rPr>
          <w:rFonts w:ascii="Calibri" w:hAnsi="Calibri" w:cs="Calibri"/>
          <w:sz w:val="24"/>
          <w:szCs w:val="24"/>
        </w:rPr>
      </w:pPr>
    </w:p>
    <w:p w14:paraId="1AAFAB8B" w14:textId="77777777" w:rsidR="009D097C" w:rsidRDefault="009D097C" w:rsidP="009D097C">
      <w:pPr>
        <w:rPr>
          <w:rFonts w:ascii="Calibri" w:hAnsi="Calibri" w:cs="Calibri"/>
          <w:sz w:val="24"/>
          <w:szCs w:val="24"/>
        </w:rPr>
      </w:pPr>
    </w:p>
    <w:p w14:paraId="7675B33D" w14:textId="77777777" w:rsidR="00C54129" w:rsidRPr="00C54129" w:rsidRDefault="00C54129" w:rsidP="009D097C">
      <w:pPr>
        <w:rPr>
          <w:rFonts w:ascii="Calibri" w:hAnsi="Calibri" w:cs="Calibri"/>
          <w:sz w:val="24"/>
          <w:szCs w:val="24"/>
        </w:rPr>
      </w:pPr>
    </w:p>
    <w:p w14:paraId="6054A7CB" w14:textId="77777777" w:rsidR="009D097C" w:rsidRPr="00C54129" w:rsidRDefault="009D097C" w:rsidP="009D097C">
      <w:pPr>
        <w:rPr>
          <w:rFonts w:ascii="Calibri" w:hAnsi="Calibri" w:cs="Calibri"/>
          <w:sz w:val="24"/>
          <w:szCs w:val="24"/>
        </w:rPr>
      </w:pPr>
    </w:p>
    <w:p w14:paraId="2AB60EB5" w14:textId="77777777" w:rsidR="009D097C" w:rsidRPr="00C54129" w:rsidRDefault="009D097C" w:rsidP="009D097C">
      <w:pPr>
        <w:rPr>
          <w:rFonts w:ascii="Calibri" w:hAnsi="Calibri" w:cs="Calibri"/>
          <w:sz w:val="24"/>
          <w:szCs w:val="24"/>
        </w:rPr>
      </w:pPr>
    </w:p>
    <w:p w14:paraId="255F082D" w14:textId="77777777" w:rsidR="009D097C" w:rsidRPr="00C54129" w:rsidRDefault="009D097C" w:rsidP="009D097C">
      <w:pPr>
        <w:rPr>
          <w:rFonts w:ascii="Calibri" w:hAnsi="Calibri" w:cs="Calibri"/>
          <w:sz w:val="24"/>
          <w:szCs w:val="24"/>
        </w:rPr>
      </w:pPr>
    </w:p>
    <w:p w14:paraId="49C978B2" w14:textId="77777777" w:rsidR="009D097C" w:rsidRPr="00C54129" w:rsidRDefault="009D097C" w:rsidP="009D097C">
      <w:pPr>
        <w:rPr>
          <w:rFonts w:ascii="Calibri" w:hAnsi="Calibri" w:cs="Calibri"/>
          <w:sz w:val="24"/>
          <w:szCs w:val="24"/>
        </w:rPr>
      </w:pPr>
      <w:r w:rsidRPr="00C54129">
        <w:rPr>
          <w:rFonts w:ascii="Calibri" w:hAnsi="Calibri" w:cs="Calibri"/>
          <w:sz w:val="24"/>
          <w:szCs w:val="24"/>
        </w:rPr>
        <w:t>Program Suggestions for improvement:</w:t>
      </w:r>
    </w:p>
    <w:p w14:paraId="5128100B" w14:textId="77777777" w:rsidR="009D097C" w:rsidRPr="00C54129" w:rsidRDefault="009D097C" w:rsidP="009D097C">
      <w:pPr>
        <w:rPr>
          <w:rFonts w:ascii="Calibri" w:hAnsi="Calibri" w:cs="Calibri"/>
          <w:sz w:val="24"/>
          <w:szCs w:val="24"/>
        </w:rPr>
      </w:pPr>
    </w:p>
    <w:p w14:paraId="08FC4580" w14:textId="77777777" w:rsidR="009D097C" w:rsidRPr="00C54129" w:rsidRDefault="009D097C" w:rsidP="009D097C">
      <w:pPr>
        <w:rPr>
          <w:rFonts w:ascii="Calibri" w:hAnsi="Calibri" w:cs="Calibri"/>
          <w:sz w:val="24"/>
          <w:szCs w:val="24"/>
        </w:rPr>
      </w:pPr>
    </w:p>
    <w:p w14:paraId="5102E843" w14:textId="77777777" w:rsidR="009D097C" w:rsidRPr="00C54129" w:rsidRDefault="009D097C" w:rsidP="009D097C">
      <w:pPr>
        <w:rPr>
          <w:rFonts w:ascii="Calibri" w:hAnsi="Calibri" w:cs="Calibri"/>
          <w:sz w:val="24"/>
          <w:szCs w:val="24"/>
        </w:rPr>
      </w:pPr>
    </w:p>
    <w:p w14:paraId="779524FC" w14:textId="77777777" w:rsidR="009D097C" w:rsidRDefault="009D097C" w:rsidP="009D097C">
      <w:pPr>
        <w:rPr>
          <w:rFonts w:ascii="Calibri" w:hAnsi="Calibri" w:cs="Calibri"/>
          <w:sz w:val="24"/>
          <w:szCs w:val="24"/>
        </w:rPr>
      </w:pPr>
    </w:p>
    <w:p w14:paraId="3008A0CB" w14:textId="77777777" w:rsidR="00C54129" w:rsidRPr="00C54129" w:rsidRDefault="00C54129" w:rsidP="009D097C">
      <w:pPr>
        <w:rPr>
          <w:rFonts w:ascii="Calibri" w:hAnsi="Calibri" w:cs="Calibri"/>
          <w:sz w:val="24"/>
          <w:szCs w:val="24"/>
        </w:rPr>
      </w:pPr>
    </w:p>
    <w:p w14:paraId="2FB8BECD" w14:textId="77777777" w:rsidR="009D097C" w:rsidRPr="00C54129" w:rsidRDefault="009D097C" w:rsidP="009D097C">
      <w:pPr>
        <w:rPr>
          <w:rFonts w:ascii="Calibri" w:hAnsi="Calibri" w:cs="Calibri"/>
          <w:sz w:val="24"/>
          <w:szCs w:val="24"/>
        </w:rPr>
      </w:pPr>
    </w:p>
    <w:p w14:paraId="5D7C7DA3" w14:textId="77777777" w:rsidR="009D097C" w:rsidRPr="00C54129" w:rsidRDefault="009D097C" w:rsidP="009D097C">
      <w:pPr>
        <w:rPr>
          <w:rFonts w:ascii="Calibri" w:hAnsi="Calibri" w:cs="Calibri"/>
          <w:sz w:val="24"/>
          <w:szCs w:val="24"/>
        </w:rPr>
      </w:pPr>
    </w:p>
    <w:p w14:paraId="0BECB4C7" w14:textId="77777777" w:rsidR="009D097C" w:rsidRPr="00C54129" w:rsidRDefault="009D097C" w:rsidP="009D097C">
      <w:pPr>
        <w:rPr>
          <w:rFonts w:ascii="Calibri" w:hAnsi="Calibri" w:cs="Calibri"/>
          <w:sz w:val="24"/>
          <w:szCs w:val="24"/>
        </w:rPr>
      </w:pPr>
    </w:p>
    <w:p w14:paraId="12DFF29D" w14:textId="77777777" w:rsidR="009D097C" w:rsidRPr="00C54129" w:rsidRDefault="009D097C" w:rsidP="009D097C">
      <w:pPr>
        <w:rPr>
          <w:rFonts w:ascii="Calibri" w:hAnsi="Calibri" w:cs="Calibri"/>
          <w:sz w:val="24"/>
          <w:szCs w:val="24"/>
        </w:rPr>
      </w:pPr>
    </w:p>
    <w:p w14:paraId="346B2CFB" w14:textId="77777777" w:rsidR="009D097C" w:rsidRPr="00C54129" w:rsidRDefault="009D097C" w:rsidP="009D097C">
      <w:pPr>
        <w:rPr>
          <w:rFonts w:ascii="Calibri" w:hAnsi="Calibri" w:cs="Calibri"/>
          <w:sz w:val="24"/>
          <w:szCs w:val="24"/>
        </w:rPr>
      </w:pPr>
      <w:r w:rsidRPr="00C54129">
        <w:rPr>
          <w:rFonts w:ascii="Calibri" w:hAnsi="Calibri" w:cs="Calibri"/>
          <w:sz w:val="24"/>
          <w:szCs w:val="24"/>
        </w:rPr>
        <w:t>Preceptor Signature: _____________________________</w:t>
      </w:r>
    </w:p>
    <w:p w14:paraId="0EA958A7" w14:textId="77777777" w:rsidR="009D097C" w:rsidRPr="00C54129" w:rsidRDefault="009D097C" w:rsidP="009D097C">
      <w:pPr>
        <w:rPr>
          <w:rFonts w:ascii="Calibri" w:hAnsi="Calibri" w:cs="Calibri"/>
          <w:sz w:val="24"/>
          <w:szCs w:val="24"/>
        </w:rPr>
      </w:pPr>
      <w:r w:rsidRPr="00C54129">
        <w:rPr>
          <w:rFonts w:ascii="Calibri" w:hAnsi="Calibri" w:cs="Calibri"/>
          <w:sz w:val="24"/>
          <w:szCs w:val="24"/>
        </w:rPr>
        <w:t>Date: ___________________</w:t>
      </w:r>
    </w:p>
    <w:p w14:paraId="11BAAC61" w14:textId="77777777" w:rsidR="009D097C" w:rsidRPr="00C54129" w:rsidRDefault="009D097C" w:rsidP="009D097C">
      <w:pPr>
        <w:rPr>
          <w:rFonts w:ascii="Calibri" w:hAnsi="Calibri" w:cs="Calibri"/>
          <w:sz w:val="24"/>
          <w:szCs w:val="24"/>
        </w:rPr>
      </w:pPr>
    </w:p>
    <w:p w14:paraId="06CCF23A" w14:textId="77777777" w:rsidR="002542DA" w:rsidRPr="00DE060A" w:rsidRDefault="002542DA" w:rsidP="006C6AB7">
      <w:pPr>
        <w:jc w:val="center"/>
        <w:rPr>
          <w:rFonts w:ascii="Calibri" w:hAnsi="Calibri" w:cs="Calibri"/>
          <w:b/>
          <w:sz w:val="32"/>
          <w:szCs w:val="32"/>
        </w:rPr>
        <w:sectPr w:rsidR="002542DA" w:rsidRPr="00DE060A" w:rsidSect="00C54129">
          <w:pgSz w:w="12240" w:h="15840"/>
          <w:pgMar w:top="720" w:right="720" w:bottom="720" w:left="720" w:header="720" w:footer="720" w:gutter="0"/>
          <w:cols w:space="720"/>
          <w:docGrid w:linePitch="272"/>
        </w:sectPr>
      </w:pPr>
    </w:p>
    <w:p w14:paraId="21DA96F8" w14:textId="77777777" w:rsidR="00190B2E" w:rsidRDefault="00190B2E" w:rsidP="00190B2E">
      <w:pPr>
        <w:jc w:val="center"/>
        <w:rPr>
          <w:rFonts w:ascii="Calibri" w:hAnsi="Calibri" w:cs="Calibri"/>
          <w:b/>
          <w:sz w:val="32"/>
          <w:szCs w:val="32"/>
        </w:rPr>
      </w:pPr>
      <w:r w:rsidRPr="00DE060A">
        <w:rPr>
          <w:rFonts w:ascii="Calibri" w:hAnsi="Calibri" w:cs="Calibri"/>
          <w:b/>
          <w:sz w:val="32"/>
          <w:szCs w:val="32"/>
        </w:rPr>
        <w:lastRenderedPageBreak/>
        <w:t>Internal Medicine Clinical Rotation</w:t>
      </w:r>
    </w:p>
    <w:tbl>
      <w:tblPr>
        <w:tblW w:w="14400" w:type="dxa"/>
        <w:tblLook w:val="04A0" w:firstRow="1" w:lastRow="0" w:firstColumn="1" w:lastColumn="0" w:noHBand="0" w:noVBand="1"/>
      </w:tblPr>
      <w:tblGrid>
        <w:gridCol w:w="3398"/>
        <w:gridCol w:w="3612"/>
        <w:gridCol w:w="7390"/>
      </w:tblGrid>
      <w:tr w:rsidR="00A71FB1" w:rsidRPr="00A71FB1" w14:paraId="0CFE0DD0" w14:textId="77777777" w:rsidTr="00C1669E">
        <w:trPr>
          <w:trHeight w:val="313"/>
        </w:trPr>
        <w:tc>
          <w:tcPr>
            <w:tcW w:w="14400" w:type="dxa"/>
            <w:gridSpan w:val="3"/>
            <w:tcBorders>
              <w:top w:val="single" w:sz="8" w:space="0" w:color="auto"/>
              <w:left w:val="single" w:sz="8" w:space="0" w:color="auto"/>
              <w:bottom w:val="single" w:sz="8" w:space="0" w:color="auto"/>
              <w:right w:val="single" w:sz="8" w:space="0" w:color="000000"/>
            </w:tcBorders>
            <w:vAlign w:val="center"/>
            <w:hideMark/>
          </w:tcPr>
          <w:p w14:paraId="797EB54C" w14:textId="77777777" w:rsidR="00A71FB1" w:rsidRPr="00A71FB1" w:rsidRDefault="00A71FB1" w:rsidP="00A71FB1">
            <w:pPr>
              <w:jc w:val="center"/>
              <w:rPr>
                <w:rFonts w:ascii="Calibri" w:hAnsi="Calibri" w:cs="Calibri"/>
                <w:b/>
                <w:bCs/>
                <w:color w:val="000000"/>
                <w:sz w:val="28"/>
                <w:szCs w:val="28"/>
              </w:rPr>
            </w:pPr>
            <w:r w:rsidRPr="00A71FB1">
              <w:rPr>
                <w:rFonts w:ascii="Calibri" w:eastAsia="Calibri" w:hAnsi="Calibri" w:cs="Calibri"/>
                <w:b/>
                <w:bCs/>
                <w:color w:val="000000"/>
                <w:sz w:val="28"/>
                <w:szCs w:val="28"/>
              </w:rPr>
              <w:t>COMPETENCY: Medical Knowledge</w:t>
            </w:r>
          </w:p>
        </w:tc>
      </w:tr>
      <w:tr w:rsidR="00A71FB1" w:rsidRPr="00A71FB1" w14:paraId="0BBDC64F" w14:textId="77777777" w:rsidTr="00C1669E">
        <w:trPr>
          <w:trHeight w:val="313"/>
        </w:trPr>
        <w:tc>
          <w:tcPr>
            <w:tcW w:w="3398" w:type="dxa"/>
            <w:tcBorders>
              <w:top w:val="nil"/>
              <w:left w:val="single" w:sz="8" w:space="0" w:color="auto"/>
              <w:bottom w:val="single" w:sz="8" w:space="0" w:color="auto"/>
              <w:right w:val="single" w:sz="8" w:space="0" w:color="auto"/>
            </w:tcBorders>
            <w:vAlign w:val="center"/>
            <w:hideMark/>
          </w:tcPr>
          <w:p w14:paraId="096498F1" w14:textId="77777777" w:rsidR="00A71FB1" w:rsidRPr="00A71FB1" w:rsidRDefault="00A71FB1" w:rsidP="00A71FB1">
            <w:pPr>
              <w:jc w:val="center"/>
              <w:rPr>
                <w:rFonts w:ascii="Calibri" w:hAnsi="Calibri" w:cs="Calibri"/>
                <w:b/>
                <w:bCs/>
                <w:color w:val="000000"/>
                <w:sz w:val="24"/>
                <w:szCs w:val="24"/>
              </w:rPr>
            </w:pPr>
            <w:r w:rsidRPr="00A71FB1">
              <w:rPr>
                <w:rFonts w:ascii="Calibri" w:eastAsia="Calibri" w:hAnsi="Calibri" w:cs="Calibri"/>
                <w:b/>
                <w:bCs/>
                <w:color w:val="000000"/>
                <w:sz w:val="24"/>
                <w:szCs w:val="24"/>
              </w:rPr>
              <w:t>TOPIC</w:t>
            </w:r>
          </w:p>
        </w:tc>
        <w:tc>
          <w:tcPr>
            <w:tcW w:w="3612" w:type="dxa"/>
            <w:tcBorders>
              <w:top w:val="nil"/>
              <w:left w:val="nil"/>
              <w:bottom w:val="single" w:sz="8" w:space="0" w:color="auto"/>
              <w:right w:val="single" w:sz="8" w:space="0" w:color="auto"/>
            </w:tcBorders>
            <w:vAlign w:val="center"/>
            <w:hideMark/>
          </w:tcPr>
          <w:p w14:paraId="734C07C0" w14:textId="77777777" w:rsidR="00A71FB1" w:rsidRPr="00A71FB1" w:rsidRDefault="00A71FB1" w:rsidP="00A71FB1">
            <w:pPr>
              <w:jc w:val="center"/>
              <w:rPr>
                <w:rFonts w:ascii="Calibri" w:hAnsi="Calibri" w:cs="Calibri"/>
                <w:b/>
                <w:bCs/>
                <w:color w:val="000000"/>
                <w:sz w:val="24"/>
                <w:szCs w:val="24"/>
              </w:rPr>
            </w:pPr>
            <w:r w:rsidRPr="00A71FB1">
              <w:rPr>
                <w:rFonts w:ascii="Calibri" w:eastAsia="Calibri" w:hAnsi="Calibri" w:cs="Calibri"/>
                <w:b/>
                <w:bCs/>
                <w:color w:val="000000"/>
                <w:sz w:val="24"/>
                <w:szCs w:val="24"/>
              </w:rPr>
              <w:t>Learning Outcome</w:t>
            </w:r>
          </w:p>
        </w:tc>
        <w:tc>
          <w:tcPr>
            <w:tcW w:w="7390" w:type="dxa"/>
            <w:tcBorders>
              <w:top w:val="nil"/>
              <w:left w:val="nil"/>
              <w:bottom w:val="single" w:sz="8" w:space="0" w:color="auto"/>
              <w:right w:val="single" w:sz="8" w:space="0" w:color="auto"/>
            </w:tcBorders>
            <w:vAlign w:val="center"/>
            <w:hideMark/>
          </w:tcPr>
          <w:p w14:paraId="46D2456A" w14:textId="77777777" w:rsidR="00A71FB1" w:rsidRPr="00A71FB1" w:rsidRDefault="00A71FB1" w:rsidP="00A71FB1">
            <w:pPr>
              <w:jc w:val="center"/>
              <w:rPr>
                <w:rFonts w:ascii="Calibri" w:hAnsi="Calibri" w:cs="Calibri"/>
                <w:b/>
                <w:bCs/>
                <w:color w:val="000000"/>
                <w:sz w:val="24"/>
                <w:szCs w:val="24"/>
              </w:rPr>
            </w:pPr>
            <w:r w:rsidRPr="00A71FB1">
              <w:rPr>
                <w:rFonts w:ascii="Calibri" w:eastAsia="Calibri" w:hAnsi="Calibri" w:cs="Calibri"/>
                <w:b/>
                <w:bCs/>
                <w:color w:val="000000"/>
                <w:sz w:val="24"/>
                <w:szCs w:val="24"/>
              </w:rPr>
              <w:t>Instructional Objective</w:t>
            </w:r>
          </w:p>
        </w:tc>
      </w:tr>
      <w:tr w:rsidR="00A71FB1" w:rsidRPr="00A71FB1" w14:paraId="5478AEAC" w14:textId="77777777" w:rsidTr="00C1669E">
        <w:trPr>
          <w:trHeight w:val="1440"/>
        </w:trPr>
        <w:tc>
          <w:tcPr>
            <w:tcW w:w="3398" w:type="dxa"/>
            <w:tcBorders>
              <w:top w:val="single" w:sz="8" w:space="0" w:color="auto"/>
              <w:left w:val="single" w:sz="8" w:space="0" w:color="auto"/>
              <w:bottom w:val="single" w:sz="4" w:space="0" w:color="auto"/>
              <w:right w:val="single" w:sz="8" w:space="0" w:color="auto"/>
            </w:tcBorders>
            <w:vAlign w:val="center"/>
            <w:hideMark/>
          </w:tcPr>
          <w:p w14:paraId="0A6D6D2A" w14:textId="77777777" w:rsidR="00A71FB1" w:rsidRPr="00A71FB1" w:rsidRDefault="00A71FB1" w:rsidP="00A71FB1">
            <w:pPr>
              <w:jc w:val="center"/>
              <w:rPr>
                <w:rFonts w:ascii="Calibri" w:hAnsi="Calibri" w:cs="Calibri"/>
                <w:color w:val="000000"/>
                <w:sz w:val="24"/>
                <w:szCs w:val="24"/>
              </w:rPr>
            </w:pPr>
            <w:r w:rsidRPr="00A71FB1">
              <w:rPr>
                <w:rFonts w:ascii="Calibri" w:eastAsia="Calibri" w:hAnsi="Calibri" w:cs="Calibri"/>
                <w:color w:val="000000"/>
                <w:sz w:val="24"/>
                <w:szCs w:val="24"/>
              </w:rPr>
              <w:t>Common Problems/Disorders</w:t>
            </w:r>
            <w:r w:rsidRPr="00A71FB1">
              <w:rPr>
                <w:rFonts w:ascii="Calibri" w:eastAsia="Calibri" w:hAnsi="Calibri" w:cs="Calibri"/>
                <w:color w:val="000000"/>
                <w:sz w:val="24"/>
                <w:szCs w:val="24"/>
              </w:rPr>
              <w:br/>
            </w:r>
            <w:r w:rsidRPr="00A71FB1">
              <w:rPr>
                <w:rFonts w:ascii="Calibri" w:eastAsia="Calibri" w:hAnsi="Calibri" w:cs="Calibri"/>
                <w:b/>
                <w:bCs/>
                <w:color w:val="000000"/>
                <w:sz w:val="24"/>
                <w:szCs w:val="24"/>
              </w:rPr>
              <w:t>Cardiology</w:t>
            </w:r>
          </w:p>
        </w:tc>
        <w:tc>
          <w:tcPr>
            <w:tcW w:w="3612" w:type="dxa"/>
            <w:tcBorders>
              <w:top w:val="single" w:sz="8" w:space="0" w:color="auto"/>
              <w:left w:val="nil"/>
              <w:bottom w:val="single" w:sz="4" w:space="0" w:color="auto"/>
              <w:right w:val="single" w:sz="8" w:space="0" w:color="auto"/>
            </w:tcBorders>
            <w:vAlign w:val="center"/>
            <w:hideMark/>
          </w:tcPr>
          <w:p w14:paraId="23019B08" w14:textId="77777777" w:rsidR="00A71FB1" w:rsidRPr="00A71FB1" w:rsidRDefault="00A71FB1" w:rsidP="00A71FB1">
            <w:pPr>
              <w:jc w:val="center"/>
              <w:rPr>
                <w:rFonts w:ascii="Calibri" w:hAnsi="Calibri" w:cs="Calibri"/>
                <w:color w:val="000000"/>
                <w:sz w:val="24"/>
                <w:szCs w:val="24"/>
              </w:rPr>
            </w:pPr>
            <w:r w:rsidRPr="00A71FB1">
              <w:rPr>
                <w:rFonts w:ascii="Calibri" w:eastAsia="Calibri" w:hAnsi="Calibri" w:cs="Calibri"/>
                <w:color w:val="000000"/>
                <w:sz w:val="24"/>
                <w:szCs w:val="24"/>
              </w:rPr>
              <w:t>Demonstrate an understanding of common problems/disorders encountered in Internal Medicine</w:t>
            </w:r>
          </w:p>
        </w:tc>
        <w:tc>
          <w:tcPr>
            <w:tcW w:w="7390" w:type="dxa"/>
            <w:tcBorders>
              <w:top w:val="single" w:sz="8" w:space="0" w:color="auto"/>
              <w:left w:val="nil"/>
              <w:bottom w:val="single" w:sz="4" w:space="0" w:color="auto"/>
              <w:right w:val="single" w:sz="8" w:space="0" w:color="auto"/>
            </w:tcBorders>
            <w:vAlign w:val="center"/>
            <w:hideMark/>
          </w:tcPr>
          <w:p w14:paraId="0FA55348" w14:textId="77777777" w:rsidR="00A71FB1" w:rsidRPr="00A71FB1" w:rsidRDefault="00A71FB1" w:rsidP="00A71FB1">
            <w:pPr>
              <w:rPr>
                <w:rFonts w:ascii="Calibri" w:hAnsi="Calibri" w:cs="Calibri"/>
                <w:color w:val="000000"/>
                <w:sz w:val="24"/>
                <w:szCs w:val="24"/>
              </w:rPr>
            </w:pPr>
            <w:r w:rsidRPr="00A71FB1">
              <w:rPr>
                <w:rFonts w:ascii="Calibri" w:eastAsia="Calibri" w:hAnsi="Calibri" w:cs="Calibri"/>
                <w:color w:val="000000"/>
                <w:sz w:val="24"/>
                <w:szCs w:val="24"/>
              </w:rPr>
              <w:t>*Formulate a differential diagnosis for chest pain, dyspnea, palpitations, and syncope. (DX)</w:t>
            </w:r>
            <w:r w:rsidRPr="00A71FB1">
              <w:rPr>
                <w:rFonts w:ascii="Calibri" w:eastAsia="Calibri" w:hAnsi="Calibri" w:cs="Calibri"/>
                <w:color w:val="000000"/>
                <w:sz w:val="24"/>
                <w:szCs w:val="24"/>
              </w:rPr>
              <w:br/>
              <w:t>*Describe the history and physical exam necessary to detect cardiovascular disease and the significance of abnormal findings</w:t>
            </w:r>
            <w:r w:rsidRPr="00A71FB1">
              <w:rPr>
                <w:rFonts w:ascii="Calibri" w:eastAsia="Calibri" w:hAnsi="Calibri" w:cs="Calibri"/>
                <w:color w:val="000000"/>
                <w:sz w:val="24"/>
                <w:szCs w:val="24"/>
              </w:rPr>
              <w:br/>
              <w:t>*Compare and contrast dilated, hypertrophic and restrictive cardiomyopathies based on pathology, risk factors, and signs and symptoms</w:t>
            </w:r>
            <w:r w:rsidRPr="00A71FB1">
              <w:rPr>
                <w:rFonts w:ascii="Calibri" w:eastAsia="Calibri" w:hAnsi="Calibri" w:cs="Calibri"/>
                <w:color w:val="000000"/>
                <w:sz w:val="24"/>
                <w:szCs w:val="24"/>
              </w:rPr>
              <w:br/>
              <w:t>*List the indications for pacemaker placement and cardioversion</w:t>
            </w:r>
            <w:r w:rsidRPr="00A71FB1">
              <w:rPr>
                <w:rFonts w:ascii="Calibri" w:eastAsia="Calibri" w:hAnsi="Calibri" w:cs="Calibri"/>
                <w:color w:val="000000"/>
                <w:sz w:val="24"/>
                <w:szCs w:val="24"/>
              </w:rPr>
              <w:br/>
              <w:t>*Recognize the clinical presentation of heart failure</w:t>
            </w:r>
            <w:r w:rsidRPr="00A71FB1">
              <w:rPr>
                <w:rFonts w:ascii="Calibri" w:eastAsia="Calibri" w:hAnsi="Calibri" w:cs="Calibri"/>
                <w:color w:val="000000"/>
                <w:sz w:val="24"/>
                <w:szCs w:val="24"/>
              </w:rPr>
              <w:br/>
              <w:t>*Select appropriate diagnostic studies for identification of heart failure</w:t>
            </w:r>
            <w:r w:rsidRPr="00A71FB1">
              <w:rPr>
                <w:rFonts w:ascii="Calibri" w:eastAsia="Calibri" w:hAnsi="Calibri" w:cs="Calibri"/>
                <w:color w:val="000000"/>
                <w:sz w:val="24"/>
                <w:szCs w:val="24"/>
              </w:rPr>
              <w:br/>
              <w:t>*Initiate correct therapeutic steps for management of heart failure</w:t>
            </w:r>
            <w:r w:rsidRPr="00A71FB1">
              <w:rPr>
                <w:rFonts w:ascii="Calibri" w:eastAsia="Calibri" w:hAnsi="Calibri" w:cs="Calibri"/>
                <w:color w:val="000000"/>
                <w:sz w:val="24"/>
                <w:szCs w:val="24"/>
              </w:rPr>
              <w:br/>
              <w:t>*Outline the classification of HTN and risk factors as per current JNC report</w:t>
            </w:r>
            <w:r w:rsidRPr="00A71FB1">
              <w:rPr>
                <w:rFonts w:ascii="Calibri" w:eastAsia="Calibri" w:hAnsi="Calibri" w:cs="Calibri"/>
                <w:color w:val="000000"/>
                <w:sz w:val="24"/>
                <w:szCs w:val="24"/>
              </w:rPr>
              <w:br/>
              <w:t>*Select appropriate treatment measures for hypertension based on risk factors and comorbid conditions</w:t>
            </w:r>
            <w:r w:rsidRPr="00A71FB1">
              <w:rPr>
                <w:rFonts w:ascii="Calibri" w:eastAsia="Calibri" w:hAnsi="Calibri" w:cs="Calibri"/>
                <w:color w:val="000000"/>
                <w:sz w:val="24"/>
                <w:szCs w:val="24"/>
              </w:rPr>
              <w:br/>
              <w:t>*Discuss the pathophysiology and list the complications and preventative measures for CHD</w:t>
            </w:r>
            <w:r w:rsidRPr="00A71FB1">
              <w:rPr>
                <w:rFonts w:ascii="Calibri" w:eastAsia="Calibri" w:hAnsi="Calibri" w:cs="Calibri"/>
                <w:color w:val="000000"/>
                <w:sz w:val="24"/>
                <w:szCs w:val="24"/>
              </w:rPr>
              <w:br/>
              <w:t>*Select appropriate treatment for angina and myocardial infarction</w:t>
            </w:r>
            <w:r w:rsidRPr="00A71FB1">
              <w:rPr>
                <w:rFonts w:ascii="Calibri" w:eastAsia="Calibri" w:hAnsi="Calibri" w:cs="Calibri"/>
                <w:color w:val="000000"/>
                <w:sz w:val="24"/>
                <w:szCs w:val="24"/>
              </w:rPr>
              <w:br/>
              <w:t>*Initiate referral for cardiac rehabilitation</w:t>
            </w:r>
            <w:r w:rsidRPr="00A71FB1">
              <w:rPr>
                <w:rFonts w:ascii="Calibri" w:eastAsia="Calibri" w:hAnsi="Calibri" w:cs="Calibri"/>
                <w:color w:val="000000"/>
                <w:sz w:val="24"/>
                <w:szCs w:val="24"/>
              </w:rPr>
              <w:br/>
              <w:t xml:space="preserve">*Recognize the clinical presentation of peripheral vascular disease including arterial and venous insufficiency, DVT, thrombophlebitis, and </w:t>
            </w:r>
            <w:proofErr w:type="spellStart"/>
            <w:r w:rsidRPr="00A71FB1">
              <w:rPr>
                <w:rFonts w:ascii="Calibri" w:eastAsia="Calibri" w:hAnsi="Calibri" w:cs="Calibri"/>
                <w:color w:val="000000"/>
                <w:sz w:val="24"/>
                <w:szCs w:val="24"/>
              </w:rPr>
              <w:t>thromboangiitis</w:t>
            </w:r>
            <w:proofErr w:type="spellEnd"/>
            <w:r w:rsidRPr="00A71FB1">
              <w:rPr>
                <w:rFonts w:ascii="Calibri" w:eastAsia="Calibri" w:hAnsi="Calibri" w:cs="Calibri"/>
                <w:color w:val="000000"/>
                <w:sz w:val="24"/>
                <w:szCs w:val="24"/>
              </w:rPr>
              <w:t xml:space="preserve"> obliterans</w:t>
            </w:r>
            <w:r w:rsidRPr="00A71FB1">
              <w:rPr>
                <w:rFonts w:ascii="Calibri" w:eastAsia="Calibri" w:hAnsi="Calibri" w:cs="Calibri"/>
                <w:color w:val="000000"/>
                <w:sz w:val="24"/>
                <w:szCs w:val="24"/>
              </w:rPr>
              <w:br/>
              <w:t>*Select appropriate studies to diagnose peripheral vascular disease</w:t>
            </w:r>
            <w:r w:rsidRPr="00A71FB1">
              <w:rPr>
                <w:rFonts w:ascii="Calibri" w:eastAsia="Calibri" w:hAnsi="Calibri" w:cs="Calibri"/>
                <w:color w:val="000000"/>
                <w:sz w:val="24"/>
                <w:szCs w:val="24"/>
              </w:rPr>
              <w:br/>
              <w:t>*Initiate correct therapeutic steps for management of peripheral vascular disease</w:t>
            </w:r>
            <w:r w:rsidRPr="00A71FB1">
              <w:rPr>
                <w:rFonts w:ascii="Calibri" w:eastAsia="Calibri" w:hAnsi="Calibri" w:cs="Calibri"/>
                <w:color w:val="000000"/>
                <w:sz w:val="24"/>
                <w:szCs w:val="24"/>
              </w:rPr>
              <w:br/>
              <w:t>*Recognize the clinical presentation of valvular disease, select appropriate studies for evaluation and correct referral</w:t>
            </w:r>
            <w:r w:rsidRPr="00A71FB1">
              <w:rPr>
                <w:rFonts w:ascii="Calibri" w:eastAsia="Calibri" w:hAnsi="Calibri" w:cs="Calibri"/>
                <w:color w:val="000000"/>
                <w:sz w:val="24"/>
                <w:szCs w:val="24"/>
              </w:rPr>
              <w:br/>
              <w:t>*Recognize the presentation of endocarditis and pericarditis and initiate treatment</w:t>
            </w:r>
          </w:p>
        </w:tc>
      </w:tr>
      <w:tr w:rsidR="00A71FB1" w:rsidRPr="00A71FB1" w14:paraId="2E80A08D" w14:textId="77777777" w:rsidTr="00C1669E">
        <w:trPr>
          <w:trHeight w:val="890"/>
        </w:trPr>
        <w:tc>
          <w:tcPr>
            <w:tcW w:w="3398" w:type="dxa"/>
            <w:tcBorders>
              <w:top w:val="single" w:sz="4" w:space="0" w:color="auto"/>
              <w:left w:val="single" w:sz="8" w:space="0" w:color="auto"/>
              <w:bottom w:val="single" w:sz="8" w:space="0" w:color="auto"/>
              <w:right w:val="single" w:sz="8" w:space="0" w:color="auto"/>
            </w:tcBorders>
            <w:vAlign w:val="center"/>
            <w:hideMark/>
          </w:tcPr>
          <w:p w14:paraId="34D1DB32" w14:textId="77777777" w:rsidR="00A71FB1" w:rsidRPr="00A71FB1" w:rsidRDefault="00A71FB1" w:rsidP="00A71FB1">
            <w:pPr>
              <w:jc w:val="center"/>
              <w:rPr>
                <w:rFonts w:ascii="Calibri" w:hAnsi="Calibri" w:cs="Calibri"/>
                <w:color w:val="000000"/>
                <w:sz w:val="24"/>
                <w:szCs w:val="24"/>
              </w:rPr>
            </w:pPr>
            <w:r w:rsidRPr="00A71FB1">
              <w:rPr>
                <w:rFonts w:ascii="Calibri" w:eastAsia="Calibri" w:hAnsi="Calibri" w:cs="Calibri"/>
                <w:color w:val="000000"/>
                <w:sz w:val="24"/>
                <w:szCs w:val="24"/>
              </w:rPr>
              <w:lastRenderedPageBreak/>
              <w:t>Common Problems/Disorders</w:t>
            </w:r>
            <w:r w:rsidRPr="00A71FB1">
              <w:rPr>
                <w:rFonts w:ascii="Calibri" w:eastAsia="Calibri" w:hAnsi="Calibri" w:cs="Calibri"/>
                <w:color w:val="000000"/>
                <w:sz w:val="24"/>
                <w:szCs w:val="24"/>
              </w:rPr>
              <w:br/>
            </w:r>
            <w:r w:rsidRPr="00A71FB1">
              <w:rPr>
                <w:rFonts w:ascii="Calibri" w:eastAsia="Calibri" w:hAnsi="Calibri" w:cs="Calibri"/>
                <w:b/>
                <w:bCs/>
                <w:color w:val="000000"/>
                <w:sz w:val="24"/>
                <w:szCs w:val="24"/>
              </w:rPr>
              <w:t>Endocrinology</w:t>
            </w:r>
          </w:p>
        </w:tc>
        <w:tc>
          <w:tcPr>
            <w:tcW w:w="3612" w:type="dxa"/>
            <w:tcBorders>
              <w:top w:val="single" w:sz="4" w:space="0" w:color="auto"/>
              <w:left w:val="nil"/>
              <w:bottom w:val="single" w:sz="4" w:space="0" w:color="auto"/>
              <w:right w:val="single" w:sz="8" w:space="0" w:color="auto"/>
            </w:tcBorders>
            <w:vAlign w:val="center"/>
            <w:hideMark/>
          </w:tcPr>
          <w:p w14:paraId="71D2D76A" w14:textId="77777777" w:rsidR="00A71FB1" w:rsidRPr="00A71FB1" w:rsidRDefault="00A71FB1" w:rsidP="00A71FB1">
            <w:pPr>
              <w:jc w:val="center"/>
              <w:rPr>
                <w:rFonts w:ascii="Calibri" w:hAnsi="Calibri" w:cs="Calibri"/>
                <w:color w:val="000000"/>
                <w:sz w:val="24"/>
                <w:szCs w:val="24"/>
              </w:rPr>
            </w:pPr>
            <w:r w:rsidRPr="00A71FB1">
              <w:rPr>
                <w:rFonts w:ascii="Calibri" w:eastAsia="Calibri" w:hAnsi="Calibri" w:cs="Calibri"/>
                <w:color w:val="000000"/>
                <w:sz w:val="24"/>
                <w:szCs w:val="24"/>
              </w:rPr>
              <w:t>Demonstrate an understanding of common problems/disorders encountered in Internal Medicine</w:t>
            </w:r>
          </w:p>
        </w:tc>
        <w:tc>
          <w:tcPr>
            <w:tcW w:w="7390" w:type="dxa"/>
            <w:tcBorders>
              <w:top w:val="single" w:sz="4" w:space="0" w:color="auto"/>
              <w:left w:val="nil"/>
              <w:bottom w:val="single" w:sz="8" w:space="0" w:color="auto"/>
              <w:right w:val="single" w:sz="8" w:space="0" w:color="auto"/>
            </w:tcBorders>
            <w:vAlign w:val="center"/>
            <w:hideMark/>
          </w:tcPr>
          <w:p w14:paraId="409EFDEF" w14:textId="77777777" w:rsidR="00A71FB1" w:rsidRPr="00A71FB1" w:rsidRDefault="00A71FB1" w:rsidP="00A71FB1">
            <w:pPr>
              <w:rPr>
                <w:rFonts w:ascii="Calibri" w:hAnsi="Calibri" w:cs="Calibri"/>
                <w:color w:val="000000"/>
                <w:sz w:val="24"/>
                <w:szCs w:val="24"/>
              </w:rPr>
            </w:pPr>
            <w:r w:rsidRPr="00A71FB1">
              <w:rPr>
                <w:rFonts w:ascii="Calibri" w:eastAsia="Calibri" w:hAnsi="Calibri" w:cs="Calibri"/>
                <w:color w:val="000000"/>
                <w:sz w:val="24"/>
                <w:szCs w:val="24"/>
              </w:rPr>
              <w:t>*Outline a rational approach to the patient who presents with signs /symptoms of endocrine disease.</w:t>
            </w:r>
            <w:r w:rsidRPr="00A71FB1">
              <w:rPr>
                <w:rFonts w:ascii="Calibri" w:eastAsia="Calibri" w:hAnsi="Calibri" w:cs="Calibri"/>
                <w:color w:val="000000"/>
                <w:sz w:val="24"/>
                <w:szCs w:val="24"/>
              </w:rPr>
              <w:br/>
              <w:t>*Delineate the clinical consequences of insufficient and excessive pituitary hormone and the clinical management of each</w:t>
            </w:r>
            <w:r w:rsidRPr="00A71FB1">
              <w:rPr>
                <w:rFonts w:ascii="Calibri" w:eastAsia="Calibri" w:hAnsi="Calibri" w:cs="Calibri"/>
                <w:color w:val="000000"/>
                <w:sz w:val="24"/>
                <w:szCs w:val="24"/>
              </w:rPr>
              <w:br/>
              <w:t>*Describe the history and physical exam necessary to detect endocrine disease and the significance of abnormal findings</w:t>
            </w:r>
            <w:r w:rsidRPr="00A71FB1">
              <w:rPr>
                <w:rFonts w:ascii="Calibri" w:eastAsia="Calibri" w:hAnsi="Calibri" w:cs="Calibri"/>
                <w:color w:val="000000"/>
                <w:sz w:val="24"/>
                <w:szCs w:val="24"/>
              </w:rPr>
              <w:br/>
              <w:t xml:space="preserve">*Recognize the signs and symptoms of pheochromocytoma and </w:t>
            </w:r>
            <w:proofErr w:type="spellStart"/>
            <w:r w:rsidRPr="00A71FB1">
              <w:rPr>
                <w:rFonts w:ascii="Calibri" w:eastAsia="Calibri" w:hAnsi="Calibri" w:cs="Calibri"/>
                <w:color w:val="000000"/>
                <w:sz w:val="24"/>
                <w:szCs w:val="24"/>
              </w:rPr>
              <w:t>Cushings</w:t>
            </w:r>
            <w:proofErr w:type="spellEnd"/>
            <w:r w:rsidRPr="00A71FB1">
              <w:rPr>
                <w:rFonts w:ascii="Calibri" w:eastAsia="Calibri" w:hAnsi="Calibri" w:cs="Calibri"/>
                <w:color w:val="000000"/>
                <w:sz w:val="24"/>
                <w:szCs w:val="24"/>
              </w:rPr>
              <w:t xml:space="preserve"> and Addison’s diseases</w:t>
            </w:r>
            <w:r w:rsidRPr="00A71FB1">
              <w:rPr>
                <w:rFonts w:ascii="Calibri" w:eastAsia="Calibri" w:hAnsi="Calibri" w:cs="Calibri"/>
                <w:color w:val="000000"/>
                <w:sz w:val="24"/>
                <w:szCs w:val="24"/>
              </w:rPr>
              <w:br/>
              <w:t>*Formulate a differential diagnosis and management plan for suspected adrenal disease</w:t>
            </w:r>
            <w:r w:rsidRPr="00A71FB1">
              <w:rPr>
                <w:rFonts w:ascii="Calibri" w:eastAsia="Calibri" w:hAnsi="Calibri" w:cs="Calibri"/>
                <w:color w:val="000000"/>
                <w:sz w:val="24"/>
                <w:szCs w:val="24"/>
              </w:rPr>
              <w:br/>
              <w:t>*Recognize the signs and symptoms of thyroid and parathyroid excess and insufficient hormone</w:t>
            </w:r>
            <w:r w:rsidRPr="00A71FB1">
              <w:rPr>
                <w:rFonts w:ascii="Calibri" w:eastAsia="Calibri" w:hAnsi="Calibri" w:cs="Calibri"/>
                <w:color w:val="000000"/>
                <w:sz w:val="24"/>
                <w:szCs w:val="24"/>
              </w:rPr>
              <w:br/>
              <w:t>*Initiate the appropriate diagnostic work up in a patient with signs/symptoms of thyroid disease</w:t>
            </w:r>
            <w:r w:rsidRPr="00A71FB1">
              <w:rPr>
                <w:rFonts w:ascii="Calibri" w:eastAsia="Calibri" w:hAnsi="Calibri" w:cs="Calibri"/>
                <w:color w:val="000000"/>
                <w:sz w:val="24"/>
                <w:szCs w:val="24"/>
              </w:rPr>
              <w:br/>
              <w:t>*Outline a rational management plan for the treatment of thyroid disease</w:t>
            </w:r>
            <w:r w:rsidRPr="00A71FB1">
              <w:rPr>
                <w:rFonts w:ascii="Calibri" w:eastAsia="Calibri" w:hAnsi="Calibri" w:cs="Calibri"/>
                <w:color w:val="000000"/>
                <w:sz w:val="24"/>
                <w:szCs w:val="24"/>
              </w:rPr>
              <w:br/>
              <w:t>*Define impaired glucose tolerance, DKA, hyperosmotic nonketotic acidosis, IDDM and NIDDM</w:t>
            </w:r>
            <w:r w:rsidRPr="00A71FB1">
              <w:rPr>
                <w:rFonts w:ascii="Calibri" w:eastAsia="Calibri" w:hAnsi="Calibri" w:cs="Calibri"/>
                <w:color w:val="000000"/>
                <w:sz w:val="24"/>
                <w:szCs w:val="24"/>
              </w:rPr>
              <w:br/>
              <w:t>*Recognize the clinical manifestations of diabetes mellitus and discuss its clinical consequences</w:t>
            </w:r>
            <w:r w:rsidRPr="00A71FB1">
              <w:rPr>
                <w:rFonts w:ascii="Calibri" w:eastAsia="Calibri" w:hAnsi="Calibri" w:cs="Calibri"/>
                <w:color w:val="000000"/>
                <w:sz w:val="24"/>
                <w:szCs w:val="24"/>
              </w:rPr>
              <w:br/>
              <w:t>*Formulate a management plan and treatment goals for each type of diabetes mellitus</w:t>
            </w:r>
            <w:r w:rsidRPr="00A71FB1">
              <w:rPr>
                <w:rFonts w:ascii="Calibri" w:eastAsia="Calibri" w:hAnsi="Calibri" w:cs="Calibri"/>
                <w:color w:val="000000"/>
                <w:sz w:val="24"/>
                <w:szCs w:val="24"/>
              </w:rPr>
              <w:br/>
              <w:t>*Describe the clinical consequences of hyperlipidemia and hypertriglyceridemia</w:t>
            </w:r>
            <w:r w:rsidRPr="00A71FB1">
              <w:rPr>
                <w:rFonts w:ascii="Calibri" w:eastAsia="Calibri" w:hAnsi="Calibri" w:cs="Calibri"/>
                <w:color w:val="000000"/>
                <w:sz w:val="24"/>
                <w:szCs w:val="24"/>
              </w:rPr>
              <w:br/>
              <w:t>*Formulate a management plan and treatment goals for hyperlipidemia and hypertriglyceridemia</w:t>
            </w:r>
          </w:p>
        </w:tc>
      </w:tr>
      <w:tr w:rsidR="00A71FB1" w:rsidRPr="00A71FB1" w14:paraId="0106F5F5" w14:textId="77777777" w:rsidTr="00C1669E">
        <w:trPr>
          <w:trHeight w:val="1060"/>
        </w:trPr>
        <w:tc>
          <w:tcPr>
            <w:tcW w:w="3398" w:type="dxa"/>
            <w:tcBorders>
              <w:top w:val="single" w:sz="8" w:space="0" w:color="auto"/>
              <w:left w:val="single" w:sz="8" w:space="0" w:color="auto"/>
              <w:bottom w:val="single" w:sz="4" w:space="0" w:color="auto"/>
              <w:right w:val="single" w:sz="8" w:space="0" w:color="auto"/>
            </w:tcBorders>
            <w:vAlign w:val="center"/>
            <w:hideMark/>
          </w:tcPr>
          <w:p w14:paraId="179C1C30" w14:textId="77777777" w:rsidR="00A71FB1" w:rsidRPr="00A71FB1" w:rsidRDefault="00A71FB1" w:rsidP="00A71FB1">
            <w:pPr>
              <w:jc w:val="center"/>
              <w:rPr>
                <w:rFonts w:ascii="Calibri" w:hAnsi="Calibri" w:cs="Calibri"/>
                <w:color w:val="000000"/>
                <w:sz w:val="24"/>
                <w:szCs w:val="24"/>
              </w:rPr>
            </w:pPr>
            <w:r w:rsidRPr="00A71FB1">
              <w:rPr>
                <w:rFonts w:ascii="Calibri" w:eastAsia="Calibri" w:hAnsi="Calibri" w:cs="Calibri"/>
                <w:color w:val="000000"/>
                <w:sz w:val="24"/>
                <w:szCs w:val="24"/>
              </w:rPr>
              <w:t>Common Problems/Disorders</w:t>
            </w:r>
            <w:r w:rsidRPr="00A71FB1">
              <w:rPr>
                <w:rFonts w:ascii="Calibri" w:eastAsia="Calibri" w:hAnsi="Calibri" w:cs="Calibri"/>
                <w:color w:val="000000"/>
                <w:sz w:val="24"/>
                <w:szCs w:val="24"/>
              </w:rPr>
              <w:br/>
            </w:r>
            <w:r w:rsidRPr="00A71FB1">
              <w:rPr>
                <w:rFonts w:ascii="Calibri" w:eastAsia="Calibri" w:hAnsi="Calibri" w:cs="Calibri"/>
                <w:b/>
                <w:bCs/>
                <w:color w:val="000000"/>
                <w:sz w:val="24"/>
                <w:szCs w:val="24"/>
              </w:rPr>
              <w:t>Gastroenterology and Nutrition</w:t>
            </w:r>
          </w:p>
        </w:tc>
        <w:tc>
          <w:tcPr>
            <w:tcW w:w="3612" w:type="dxa"/>
            <w:tcBorders>
              <w:top w:val="single" w:sz="4" w:space="0" w:color="auto"/>
              <w:left w:val="nil"/>
              <w:bottom w:val="single" w:sz="4" w:space="0" w:color="auto"/>
              <w:right w:val="single" w:sz="8" w:space="0" w:color="auto"/>
            </w:tcBorders>
            <w:vAlign w:val="center"/>
            <w:hideMark/>
          </w:tcPr>
          <w:p w14:paraId="5AF2248B" w14:textId="77777777" w:rsidR="00A71FB1" w:rsidRPr="00A71FB1" w:rsidRDefault="00A71FB1" w:rsidP="00A71FB1">
            <w:pPr>
              <w:jc w:val="center"/>
              <w:rPr>
                <w:rFonts w:ascii="Calibri" w:hAnsi="Calibri" w:cs="Calibri"/>
                <w:color w:val="000000"/>
                <w:sz w:val="24"/>
                <w:szCs w:val="24"/>
              </w:rPr>
            </w:pPr>
            <w:r w:rsidRPr="00A71FB1">
              <w:rPr>
                <w:rFonts w:ascii="Calibri" w:eastAsia="Calibri" w:hAnsi="Calibri" w:cs="Calibri"/>
                <w:color w:val="000000"/>
                <w:sz w:val="24"/>
                <w:szCs w:val="24"/>
              </w:rPr>
              <w:t>Demonstrate an understanding of common problems/disorders encountered in Internal Medicine</w:t>
            </w:r>
          </w:p>
        </w:tc>
        <w:tc>
          <w:tcPr>
            <w:tcW w:w="7390" w:type="dxa"/>
            <w:tcBorders>
              <w:top w:val="single" w:sz="8" w:space="0" w:color="auto"/>
              <w:left w:val="nil"/>
              <w:bottom w:val="single" w:sz="4" w:space="0" w:color="auto"/>
              <w:right w:val="single" w:sz="8" w:space="0" w:color="auto"/>
            </w:tcBorders>
            <w:vAlign w:val="center"/>
            <w:hideMark/>
          </w:tcPr>
          <w:p w14:paraId="1670D0CD" w14:textId="77777777" w:rsidR="00A71FB1" w:rsidRPr="00A71FB1" w:rsidRDefault="00A71FB1" w:rsidP="00A71FB1">
            <w:pPr>
              <w:rPr>
                <w:rFonts w:ascii="Calibri" w:hAnsi="Calibri" w:cs="Calibri"/>
                <w:color w:val="000000"/>
                <w:sz w:val="24"/>
                <w:szCs w:val="24"/>
              </w:rPr>
            </w:pPr>
            <w:r w:rsidRPr="00A71FB1">
              <w:rPr>
                <w:rFonts w:ascii="Calibri" w:eastAsia="Calibri" w:hAnsi="Calibri" w:cs="Calibri"/>
                <w:color w:val="000000"/>
                <w:sz w:val="24"/>
                <w:szCs w:val="24"/>
              </w:rPr>
              <w:t>*Formulate a differential diagnosis and diagnostic plan for nausea, vomiting, diarrhea, constipation, hematemesis, rectal bleeding, jaundice, and abdominal pain</w:t>
            </w:r>
            <w:r w:rsidRPr="00A71FB1">
              <w:rPr>
                <w:rFonts w:ascii="Calibri" w:eastAsia="Calibri" w:hAnsi="Calibri" w:cs="Calibri"/>
                <w:color w:val="000000"/>
                <w:sz w:val="24"/>
                <w:szCs w:val="24"/>
              </w:rPr>
              <w:br/>
              <w:t>*Describe the history and physical exam necessary to detect gastrointestinal disease and the significance of abnormal findings</w:t>
            </w:r>
            <w:r w:rsidRPr="00A71FB1">
              <w:rPr>
                <w:rFonts w:ascii="Calibri" w:eastAsia="Calibri" w:hAnsi="Calibri" w:cs="Calibri"/>
                <w:color w:val="000000"/>
                <w:sz w:val="24"/>
                <w:szCs w:val="24"/>
              </w:rPr>
              <w:br/>
              <w:t>*Recognize the signs and symptoms of GERD</w:t>
            </w:r>
            <w:r w:rsidRPr="00A71FB1">
              <w:rPr>
                <w:rFonts w:ascii="Calibri" w:eastAsia="Calibri" w:hAnsi="Calibri" w:cs="Calibri"/>
                <w:color w:val="000000"/>
                <w:sz w:val="24"/>
                <w:szCs w:val="24"/>
              </w:rPr>
              <w:br/>
              <w:t>*Initiate the appropriate diagnostic work up for suspected GERD</w:t>
            </w:r>
            <w:r w:rsidRPr="00A71FB1">
              <w:rPr>
                <w:rFonts w:ascii="Calibri" w:eastAsia="Calibri" w:hAnsi="Calibri" w:cs="Calibri"/>
                <w:color w:val="000000"/>
                <w:sz w:val="24"/>
                <w:szCs w:val="24"/>
              </w:rPr>
              <w:br/>
              <w:t>*Select the appropriate management for the treatment of GERD</w:t>
            </w:r>
            <w:r w:rsidRPr="00A71FB1">
              <w:rPr>
                <w:rFonts w:ascii="Calibri" w:eastAsia="Calibri" w:hAnsi="Calibri" w:cs="Calibri"/>
                <w:color w:val="000000"/>
                <w:sz w:val="24"/>
                <w:szCs w:val="24"/>
              </w:rPr>
              <w:br/>
            </w:r>
            <w:r w:rsidRPr="00A71FB1">
              <w:rPr>
                <w:rFonts w:ascii="Calibri" w:eastAsia="Calibri" w:hAnsi="Calibri" w:cs="Calibri"/>
                <w:color w:val="000000"/>
                <w:sz w:val="24"/>
                <w:szCs w:val="24"/>
              </w:rPr>
              <w:lastRenderedPageBreak/>
              <w:t>*Recognize the signs and symptoms of gastritis and PUD</w:t>
            </w:r>
            <w:r w:rsidRPr="00A71FB1">
              <w:rPr>
                <w:rFonts w:ascii="Calibri" w:eastAsia="Calibri" w:hAnsi="Calibri" w:cs="Calibri"/>
                <w:color w:val="000000"/>
                <w:sz w:val="24"/>
                <w:szCs w:val="24"/>
              </w:rPr>
              <w:br/>
              <w:t>*Initiate the appropriate diagnostic work up for suspected gastritis and PUD</w:t>
            </w:r>
            <w:r w:rsidRPr="00A71FB1">
              <w:rPr>
                <w:rFonts w:ascii="Calibri" w:eastAsia="Calibri" w:hAnsi="Calibri" w:cs="Calibri"/>
                <w:color w:val="000000"/>
                <w:sz w:val="24"/>
                <w:szCs w:val="24"/>
              </w:rPr>
              <w:br/>
              <w:t>*Outline a rational management plan for the treatment of gastritis and PUD</w:t>
            </w:r>
            <w:r w:rsidRPr="00A71FB1">
              <w:rPr>
                <w:rFonts w:ascii="Calibri" w:eastAsia="Calibri" w:hAnsi="Calibri" w:cs="Calibri"/>
                <w:color w:val="000000"/>
                <w:sz w:val="24"/>
                <w:szCs w:val="24"/>
              </w:rPr>
              <w:br/>
              <w:t>*Recognize signs/symptoms of gall bladder disease including cholecystitis, cholangitis, &amp; cholelithiasis</w:t>
            </w:r>
            <w:r w:rsidRPr="00A71FB1">
              <w:rPr>
                <w:rFonts w:ascii="Calibri" w:eastAsia="Calibri" w:hAnsi="Calibri" w:cs="Calibri"/>
                <w:color w:val="000000"/>
                <w:sz w:val="24"/>
                <w:szCs w:val="24"/>
              </w:rPr>
              <w:br/>
              <w:t>*Initiate the appropriate diagnostic work up for suspected gall bladder disease</w:t>
            </w:r>
            <w:r w:rsidRPr="00A71FB1">
              <w:rPr>
                <w:rFonts w:ascii="Calibri" w:eastAsia="Calibri" w:hAnsi="Calibri" w:cs="Calibri"/>
                <w:color w:val="000000"/>
                <w:sz w:val="24"/>
                <w:szCs w:val="24"/>
              </w:rPr>
              <w:br/>
              <w:t>*Outline a rational management plan for the treatment of gall bladder disease</w:t>
            </w:r>
            <w:r w:rsidRPr="00A71FB1">
              <w:rPr>
                <w:rFonts w:ascii="Calibri" w:eastAsia="Calibri" w:hAnsi="Calibri" w:cs="Calibri"/>
                <w:color w:val="000000"/>
                <w:sz w:val="24"/>
                <w:szCs w:val="24"/>
              </w:rPr>
              <w:br/>
              <w:t>*Recognize the signs and symptoms of infectious and noninfectious hepatitis</w:t>
            </w:r>
            <w:r w:rsidRPr="00A71FB1">
              <w:rPr>
                <w:rFonts w:ascii="Calibri" w:eastAsia="Calibri" w:hAnsi="Calibri" w:cs="Calibri"/>
                <w:color w:val="000000"/>
                <w:sz w:val="24"/>
                <w:szCs w:val="24"/>
              </w:rPr>
              <w:br/>
              <w:t>*Initiate the appropriate diagnostic work up and outline a rational management plan for suspected hepatitis and chronic liver disease</w:t>
            </w:r>
            <w:r w:rsidRPr="00A71FB1">
              <w:rPr>
                <w:rFonts w:ascii="Calibri" w:eastAsia="Calibri" w:hAnsi="Calibri" w:cs="Calibri"/>
                <w:color w:val="000000"/>
                <w:sz w:val="24"/>
                <w:szCs w:val="24"/>
              </w:rPr>
              <w:br/>
              <w:t>*Describe the prognosis and long-term consequences of chronic liver disease</w:t>
            </w:r>
            <w:r w:rsidRPr="00A71FB1">
              <w:rPr>
                <w:rFonts w:ascii="Calibri" w:eastAsia="Calibri" w:hAnsi="Calibri" w:cs="Calibri"/>
                <w:color w:val="000000"/>
                <w:sz w:val="24"/>
                <w:szCs w:val="24"/>
              </w:rPr>
              <w:br/>
              <w:t>*Recognize the signs and symptoms of pancreatitis</w:t>
            </w:r>
            <w:r w:rsidRPr="00A71FB1">
              <w:rPr>
                <w:rFonts w:ascii="Calibri" w:eastAsia="Calibri" w:hAnsi="Calibri" w:cs="Calibri"/>
                <w:color w:val="000000"/>
                <w:sz w:val="24"/>
                <w:szCs w:val="24"/>
              </w:rPr>
              <w:br/>
              <w:t>*Initiate the appropriate diagnostic work up and outline a rational management plan in a patient who presents with signs and symptoms of pancreatitis</w:t>
            </w:r>
            <w:r w:rsidRPr="00A71FB1">
              <w:rPr>
                <w:rFonts w:ascii="Calibri" w:eastAsia="Calibri" w:hAnsi="Calibri" w:cs="Calibri"/>
                <w:color w:val="000000"/>
                <w:sz w:val="24"/>
                <w:szCs w:val="24"/>
              </w:rPr>
              <w:br/>
              <w:t>*Recognize the signs and symptoms of irritable bowel syndrome, inflammatory bowel disease, diverticular disease and malabsorption syndromes</w:t>
            </w:r>
            <w:r w:rsidRPr="00A71FB1">
              <w:rPr>
                <w:rFonts w:ascii="Calibri" w:eastAsia="Calibri" w:hAnsi="Calibri" w:cs="Calibri"/>
                <w:color w:val="000000"/>
                <w:sz w:val="24"/>
                <w:szCs w:val="24"/>
              </w:rPr>
              <w:br/>
              <w:t>*Recognize signs and symptoms of intestinal infections including cholera, e. coli, salmonella and shigella as well as helminthic infestation</w:t>
            </w:r>
            <w:r w:rsidRPr="00A71FB1">
              <w:rPr>
                <w:rFonts w:ascii="Calibri" w:eastAsia="Calibri" w:hAnsi="Calibri" w:cs="Calibri"/>
                <w:color w:val="000000"/>
                <w:sz w:val="24"/>
                <w:szCs w:val="24"/>
              </w:rPr>
              <w:br/>
              <w:t>*Initiate the appropriate diagnostic work up of suspected intestinal disease</w:t>
            </w:r>
            <w:r w:rsidRPr="00A71FB1">
              <w:rPr>
                <w:rFonts w:ascii="Calibri" w:eastAsia="Calibri" w:hAnsi="Calibri" w:cs="Calibri"/>
                <w:color w:val="000000"/>
                <w:sz w:val="24"/>
                <w:szCs w:val="24"/>
              </w:rPr>
              <w:br/>
              <w:t>*Outline a rational management plan in a patient with irritable bowel syndrome</w:t>
            </w:r>
            <w:r w:rsidRPr="00A71FB1">
              <w:rPr>
                <w:rFonts w:ascii="Calibri" w:eastAsia="Calibri" w:hAnsi="Calibri" w:cs="Calibri"/>
                <w:color w:val="000000"/>
                <w:sz w:val="24"/>
                <w:szCs w:val="24"/>
              </w:rPr>
              <w:br/>
              <w:t>*Recognize the signs and symptoms of gastric, hepatic, pancreatic, and intestinal neoplasms</w:t>
            </w:r>
            <w:r w:rsidRPr="00A71FB1">
              <w:rPr>
                <w:rFonts w:ascii="Calibri" w:eastAsia="Calibri" w:hAnsi="Calibri" w:cs="Calibri"/>
                <w:color w:val="000000"/>
                <w:sz w:val="24"/>
                <w:szCs w:val="24"/>
              </w:rPr>
              <w:br/>
              <w:t>*Initiate the appropriate diagnostic work up for GI neoplasm</w:t>
            </w:r>
            <w:r w:rsidRPr="00A71FB1">
              <w:rPr>
                <w:rFonts w:ascii="Calibri" w:eastAsia="Calibri" w:hAnsi="Calibri" w:cs="Calibri"/>
                <w:color w:val="000000"/>
                <w:sz w:val="24"/>
                <w:szCs w:val="24"/>
              </w:rPr>
              <w:br/>
              <w:t>*Outline the screening guidelines for GI cancer</w:t>
            </w:r>
            <w:r w:rsidRPr="00A71FB1">
              <w:rPr>
                <w:rFonts w:ascii="Calibri" w:eastAsia="Calibri" w:hAnsi="Calibri" w:cs="Calibri"/>
                <w:color w:val="000000"/>
                <w:sz w:val="24"/>
                <w:szCs w:val="24"/>
              </w:rPr>
              <w:br/>
            </w:r>
            <w:r w:rsidRPr="00A71FB1">
              <w:rPr>
                <w:rFonts w:ascii="Calibri" w:eastAsia="Calibri" w:hAnsi="Calibri" w:cs="Calibri"/>
                <w:color w:val="000000"/>
                <w:sz w:val="24"/>
                <w:szCs w:val="24"/>
              </w:rPr>
              <w:lastRenderedPageBreak/>
              <w:t>*Describe the signs and symptoms of common nutritional deficiencies and their etiologies</w:t>
            </w:r>
            <w:r w:rsidRPr="00A71FB1">
              <w:rPr>
                <w:rFonts w:ascii="Calibri" w:eastAsia="Calibri" w:hAnsi="Calibri" w:cs="Calibri"/>
                <w:color w:val="000000"/>
                <w:sz w:val="24"/>
                <w:szCs w:val="24"/>
              </w:rPr>
              <w:br/>
              <w:t>*Outline a rational management plan in a patient with a nutritional deficiency</w:t>
            </w:r>
          </w:p>
        </w:tc>
      </w:tr>
      <w:tr w:rsidR="00A71FB1" w:rsidRPr="00A71FB1" w14:paraId="75BC9CB5" w14:textId="77777777" w:rsidTr="00C1669E">
        <w:trPr>
          <w:trHeight w:val="530"/>
        </w:trPr>
        <w:tc>
          <w:tcPr>
            <w:tcW w:w="3398" w:type="dxa"/>
            <w:tcBorders>
              <w:top w:val="single" w:sz="4" w:space="0" w:color="auto"/>
              <w:left w:val="single" w:sz="8" w:space="0" w:color="auto"/>
              <w:bottom w:val="single" w:sz="8" w:space="0" w:color="auto"/>
              <w:right w:val="single" w:sz="8" w:space="0" w:color="auto"/>
            </w:tcBorders>
            <w:vAlign w:val="center"/>
            <w:hideMark/>
          </w:tcPr>
          <w:p w14:paraId="0316754D" w14:textId="77777777" w:rsidR="00A71FB1" w:rsidRPr="00A71FB1" w:rsidRDefault="00A71FB1" w:rsidP="00A71FB1">
            <w:pPr>
              <w:jc w:val="center"/>
              <w:rPr>
                <w:rFonts w:ascii="Calibri" w:hAnsi="Calibri" w:cs="Calibri"/>
                <w:color w:val="000000"/>
                <w:sz w:val="24"/>
                <w:szCs w:val="24"/>
              </w:rPr>
            </w:pPr>
            <w:r w:rsidRPr="00A71FB1">
              <w:rPr>
                <w:rFonts w:ascii="Calibri" w:eastAsia="Calibri" w:hAnsi="Calibri" w:cs="Calibri"/>
                <w:color w:val="000000"/>
                <w:sz w:val="24"/>
                <w:szCs w:val="24"/>
              </w:rPr>
              <w:lastRenderedPageBreak/>
              <w:t>Common Problems/Disorders</w:t>
            </w:r>
            <w:r w:rsidRPr="00A71FB1">
              <w:rPr>
                <w:rFonts w:ascii="Calibri" w:eastAsia="Calibri" w:hAnsi="Calibri" w:cs="Calibri"/>
                <w:color w:val="000000"/>
                <w:sz w:val="24"/>
                <w:szCs w:val="24"/>
              </w:rPr>
              <w:br/>
            </w:r>
            <w:r w:rsidRPr="00A71FB1">
              <w:rPr>
                <w:rFonts w:ascii="Calibri" w:eastAsia="Calibri" w:hAnsi="Calibri" w:cs="Calibri"/>
                <w:b/>
                <w:bCs/>
                <w:color w:val="000000"/>
                <w:sz w:val="24"/>
                <w:szCs w:val="24"/>
              </w:rPr>
              <w:t>Urology and Nephology</w:t>
            </w:r>
          </w:p>
        </w:tc>
        <w:tc>
          <w:tcPr>
            <w:tcW w:w="3612" w:type="dxa"/>
            <w:tcBorders>
              <w:top w:val="single" w:sz="4" w:space="0" w:color="auto"/>
              <w:left w:val="nil"/>
              <w:bottom w:val="single" w:sz="4" w:space="0" w:color="auto"/>
              <w:right w:val="single" w:sz="8" w:space="0" w:color="auto"/>
            </w:tcBorders>
            <w:vAlign w:val="center"/>
            <w:hideMark/>
          </w:tcPr>
          <w:p w14:paraId="0F9EAE6B" w14:textId="77777777" w:rsidR="00A71FB1" w:rsidRPr="00A71FB1" w:rsidRDefault="00A71FB1" w:rsidP="00A71FB1">
            <w:pPr>
              <w:jc w:val="center"/>
              <w:rPr>
                <w:rFonts w:ascii="Calibri" w:hAnsi="Calibri" w:cs="Calibri"/>
                <w:color w:val="000000"/>
                <w:sz w:val="24"/>
                <w:szCs w:val="24"/>
              </w:rPr>
            </w:pPr>
            <w:r w:rsidRPr="00A71FB1">
              <w:rPr>
                <w:rFonts w:ascii="Calibri" w:eastAsia="Calibri" w:hAnsi="Calibri" w:cs="Calibri"/>
                <w:color w:val="000000"/>
                <w:sz w:val="24"/>
                <w:szCs w:val="24"/>
              </w:rPr>
              <w:t>Demonstrate an understanding of common problems/disorders encountered in Internal Medicine</w:t>
            </w:r>
          </w:p>
        </w:tc>
        <w:tc>
          <w:tcPr>
            <w:tcW w:w="7390" w:type="dxa"/>
            <w:tcBorders>
              <w:top w:val="single" w:sz="4" w:space="0" w:color="auto"/>
              <w:left w:val="nil"/>
              <w:bottom w:val="single" w:sz="8" w:space="0" w:color="auto"/>
              <w:right w:val="single" w:sz="8" w:space="0" w:color="auto"/>
            </w:tcBorders>
            <w:vAlign w:val="center"/>
            <w:hideMark/>
          </w:tcPr>
          <w:p w14:paraId="5595FAA0" w14:textId="77777777" w:rsidR="00A71FB1" w:rsidRPr="00A71FB1" w:rsidRDefault="00A71FB1" w:rsidP="00A71FB1">
            <w:pPr>
              <w:rPr>
                <w:rFonts w:ascii="Calibri" w:hAnsi="Calibri" w:cs="Calibri"/>
                <w:color w:val="000000"/>
                <w:sz w:val="24"/>
                <w:szCs w:val="24"/>
              </w:rPr>
            </w:pPr>
            <w:r w:rsidRPr="00A71FB1">
              <w:rPr>
                <w:rFonts w:ascii="Calibri" w:eastAsia="Calibri" w:hAnsi="Calibri" w:cs="Calibri"/>
                <w:color w:val="000000"/>
                <w:sz w:val="24"/>
                <w:szCs w:val="24"/>
              </w:rPr>
              <w:t>*Formulate a differential diagnosis for hematuria, dysuria, flank pain and uremic symptoms</w:t>
            </w:r>
            <w:r w:rsidRPr="00A71FB1">
              <w:rPr>
                <w:rFonts w:ascii="Calibri" w:eastAsia="Calibri" w:hAnsi="Calibri" w:cs="Calibri"/>
                <w:color w:val="000000"/>
                <w:sz w:val="24"/>
                <w:szCs w:val="24"/>
              </w:rPr>
              <w:br/>
              <w:t>*Describe the history and physical exam necessary to detect renal disease and the significance of abnormal findings</w:t>
            </w:r>
            <w:r w:rsidRPr="00A71FB1">
              <w:rPr>
                <w:rFonts w:ascii="Calibri" w:eastAsia="Calibri" w:hAnsi="Calibri" w:cs="Calibri"/>
                <w:color w:val="000000"/>
                <w:sz w:val="24"/>
                <w:szCs w:val="24"/>
              </w:rPr>
              <w:br/>
              <w:t>*Discuss the effects of obstructive uropathy on renal function</w:t>
            </w:r>
            <w:r w:rsidRPr="00A71FB1">
              <w:rPr>
                <w:rFonts w:ascii="Calibri" w:eastAsia="Calibri" w:hAnsi="Calibri" w:cs="Calibri"/>
                <w:color w:val="000000"/>
                <w:sz w:val="24"/>
                <w:szCs w:val="24"/>
              </w:rPr>
              <w:br/>
              <w:t>*Outline a rational diagnostic approach to the patient who presents with signs and symptoms of urinary tract obstruction</w:t>
            </w:r>
            <w:r w:rsidRPr="00A71FB1">
              <w:rPr>
                <w:rFonts w:ascii="Calibri" w:eastAsia="Calibri" w:hAnsi="Calibri" w:cs="Calibri"/>
                <w:color w:val="000000"/>
                <w:sz w:val="24"/>
                <w:szCs w:val="24"/>
              </w:rPr>
              <w:br/>
              <w:t>*Initiate correct therapeutic steps for management of urinary tract obstruction</w:t>
            </w:r>
            <w:r w:rsidRPr="00A71FB1">
              <w:rPr>
                <w:rFonts w:ascii="Calibri" w:eastAsia="Calibri" w:hAnsi="Calibri" w:cs="Calibri"/>
                <w:color w:val="000000"/>
                <w:sz w:val="24"/>
                <w:szCs w:val="24"/>
              </w:rPr>
              <w:br/>
              <w:t>*Recognize the signs and symptoms of urinary tract infection including urethritis, cystitis, epididymitis, orchitis, prostatitis and pyelonephritis</w:t>
            </w:r>
            <w:r w:rsidRPr="00A71FB1">
              <w:rPr>
                <w:rFonts w:ascii="Calibri" w:eastAsia="Calibri" w:hAnsi="Calibri" w:cs="Calibri"/>
                <w:color w:val="000000"/>
                <w:sz w:val="24"/>
                <w:szCs w:val="24"/>
              </w:rPr>
              <w:br/>
              <w:t>*Conduct the appropriate diagnostic work up for suspected urinary tract infection</w:t>
            </w:r>
            <w:r w:rsidRPr="00A71FB1">
              <w:rPr>
                <w:rFonts w:ascii="Calibri" w:eastAsia="Calibri" w:hAnsi="Calibri" w:cs="Calibri"/>
                <w:color w:val="000000"/>
                <w:sz w:val="24"/>
                <w:szCs w:val="24"/>
              </w:rPr>
              <w:br/>
              <w:t>*Select the correct treatment for urinary tract infection</w:t>
            </w:r>
            <w:r w:rsidRPr="00A71FB1">
              <w:rPr>
                <w:rFonts w:ascii="Calibri" w:eastAsia="Calibri" w:hAnsi="Calibri" w:cs="Calibri"/>
                <w:color w:val="000000"/>
                <w:sz w:val="24"/>
                <w:szCs w:val="24"/>
              </w:rPr>
              <w:br/>
              <w:t>*Recognize the signs and symptoms of bladder, prostatic, testicular and renal cell carcinoma</w:t>
            </w:r>
            <w:r w:rsidRPr="00A71FB1">
              <w:rPr>
                <w:rFonts w:ascii="Calibri" w:eastAsia="Calibri" w:hAnsi="Calibri" w:cs="Calibri"/>
                <w:color w:val="000000"/>
                <w:sz w:val="24"/>
                <w:szCs w:val="24"/>
              </w:rPr>
              <w:br/>
              <w:t>*Recognize the clinical presentation, identify associated risk factors, select appropriate studies and initiate correct therapeutic steps for management of acute and chronic renal failure</w:t>
            </w:r>
            <w:r w:rsidRPr="00A71FB1">
              <w:rPr>
                <w:rFonts w:ascii="Calibri" w:eastAsia="Calibri" w:hAnsi="Calibri" w:cs="Calibri"/>
                <w:color w:val="000000"/>
                <w:sz w:val="24"/>
                <w:szCs w:val="24"/>
              </w:rPr>
              <w:br/>
              <w:t>*List the indications for dialysis</w:t>
            </w:r>
            <w:r w:rsidRPr="00A71FB1">
              <w:rPr>
                <w:rFonts w:ascii="Calibri" w:eastAsia="Calibri" w:hAnsi="Calibri" w:cs="Calibri"/>
                <w:color w:val="000000"/>
                <w:sz w:val="24"/>
                <w:szCs w:val="24"/>
              </w:rPr>
              <w:br/>
              <w:t>*Recognize the clinical presentation of glomerular disorders including nephrotic syndrome and acute glomerulonephritis</w:t>
            </w:r>
            <w:r w:rsidRPr="00A71FB1">
              <w:rPr>
                <w:rFonts w:ascii="Calibri" w:eastAsia="Calibri" w:hAnsi="Calibri" w:cs="Calibri"/>
                <w:color w:val="000000"/>
                <w:sz w:val="24"/>
                <w:szCs w:val="24"/>
              </w:rPr>
              <w:br/>
              <w:t>*List the systemic conditions that may cause glomerular disease, select appropriate studies, and initiate correct treatment</w:t>
            </w:r>
            <w:r w:rsidRPr="00A71FB1">
              <w:rPr>
                <w:rFonts w:ascii="Calibri" w:eastAsia="Calibri" w:hAnsi="Calibri" w:cs="Calibri"/>
                <w:color w:val="000000"/>
                <w:sz w:val="24"/>
                <w:szCs w:val="24"/>
              </w:rPr>
              <w:br/>
              <w:t>*Delineate the possible causes of fluid and electrolyte abnormalities and their clinical consequences</w:t>
            </w:r>
            <w:r w:rsidRPr="00A71FB1">
              <w:rPr>
                <w:rFonts w:ascii="Calibri" w:eastAsia="Calibri" w:hAnsi="Calibri" w:cs="Calibri"/>
                <w:color w:val="000000"/>
                <w:sz w:val="24"/>
                <w:szCs w:val="24"/>
              </w:rPr>
              <w:br/>
              <w:t>*Recognize the clinical presentation of hyponatremia, hypernatremia, hypokalemia, and hyperkalemia and initiate appropriate treatment</w:t>
            </w:r>
            <w:r w:rsidRPr="00A71FB1">
              <w:rPr>
                <w:rFonts w:ascii="Calibri" w:eastAsia="Calibri" w:hAnsi="Calibri" w:cs="Calibri"/>
                <w:color w:val="000000"/>
                <w:sz w:val="24"/>
                <w:szCs w:val="24"/>
              </w:rPr>
              <w:br/>
              <w:t xml:space="preserve">*Differentiate between respiratory acidosis, respiratory alkalosis, </w:t>
            </w:r>
            <w:r w:rsidRPr="00A71FB1">
              <w:rPr>
                <w:rFonts w:ascii="Calibri" w:eastAsia="Calibri" w:hAnsi="Calibri" w:cs="Calibri"/>
                <w:color w:val="000000"/>
                <w:sz w:val="24"/>
                <w:szCs w:val="24"/>
              </w:rPr>
              <w:lastRenderedPageBreak/>
              <w:t>metabolic acidosis, and metabolic alkalosis</w:t>
            </w:r>
            <w:r w:rsidRPr="00A71FB1">
              <w:rPr>
                <w:rFonts w:ascii="Calibri" w:eastAsia="Calibri" w:hAnsi="Calibri" w:cs="Calibri"/>
                <w:color w:val="000000"/>
                <w:sz w:val="24"/>
                <w:szCs w:val="24"/>
              </w:rPr>
              <w:br/>
              <w:t>*Formulate a differential diagnosis for each above</w:t>
            </w:r>
          </w:p>
        </w:tc>
      </w:tr>
      <w:tr w:rsidR="00A71FB1" w:rsidRPr="00A71FB1" w14:paraId="1440202F" w14:textId="77777777" w:rsidTr="00C1669E">
        <w:trPr>
          <w:trHeight w:val="1440"/>
        </w:trPr>
        <w:tc>
          <w:tcPr>
            <w:tcW w:w="3398" w:type="dxa"/>
            <w:tcBorders>
              <w:top w:val="single" w:sz="8" w:space="0" w:color="auto"/>
              <w:left w:val="single" w:sz="8" w:space="0" w:color="auto"/>
              <w:bottom w:val="single" w:sz="4" w:space="0" w:color="auto"/>
              <w:right w:val="single" w:sz="8" w:space="0" w:color="auto"/>
            </w:tcBorders>
            <w:vAlign w:val="center"/>
            <w:hideMark/>
          </w:tcPr>
          <w:p w14:paraId="5FD4C656" w14:textId="77777777" w:rsidR="00A71FB1" w:rsidRPr="00A71FB1" w:rsidRDefault="00A71FB1" w:rsidP="00A71FB1">
            <w:pPr>
              <w:jc w:val="center"/>
              <w:rPr>
                <w:rFonts w:ascii="Calibri" w:hAnsi="Calibri" w:cs="Calibri"/>
                <w:color w:val="000000"/>
                <w:sz w:val="24"/>
                <w:szCs w:val="24"/>
              </w:rPr>
            </w:pPr>
            <w:r w:rsidRPr="00A71FB1">
              <w:rPr>
                <w:rFonts w:ascii="Calibri" w:eastAsia="Calibri" w:hAnsi="Calibri" w:cs="Calibri"/>
                <w:color w:val="000000"/>
                <w:sz w:val="24"/>
                <w:szCs w:val="24"/>
              </w:rPr>
              <w:t>Common Problems/Disorders</w:t>
            </w:r>
            <w:r w:rsidRPr="00A71FB1">
              <w:rPr>
                <w:rFonts w:ascii="Calibri" w:eastAsia="Calibri" w:hAnsi="Calibri" w:cs="Calibri"/>
                <w:color w:val="000000"/>
                <w:sz w:val="24"/>
                <w:szCs w:val="24"/>
              </w:rPr>
              <w:br/>
            </w:r>
            <w:r w:rsidRPr="00A71FB1">
              <w:rPr>
                <w:rFonts w:ascii="Calibri" w:eastAsia="Calibri" w:hAnsi="Calibri" w:cs="Calibri"/>
                <w:b/>
                <w:bCs/>
                <w:color w:val="000000"/>
                <w:sz w:val="24"/>
                <w:szCs w:val="24"/>
              </w:rPr>
              <w:t>Hematology, Infectious Disease</w:t>
            </w:r>
          </w:p>
        </w:tc>
        <w:tc>
          <w:tcPr>
            <w:tcW w:w="3612" w:type="dxa"/>
            <w:tcBorders>
              <w:top w:val="single" w:sz="4" w:space="0" w:color="auto"/>
              <w:left w:val="nil"/>
              <w:bottom w:val="single" w:sz="4" w:space="0" w:color="auto"/>
              <w:right w:val="single" w:sz="8" w:space="0" w:color="auto"/>
            </w:tcBorders>
            <w:vAlign w:val="center"/>
            <w:hideMark/>
          </w:tcPr>
          <w:p w14:paraId="00C9B161" w14:textId="77777777" w:rsidR="00A71FB1" w:rsidRPr="00A71FB1" w:rsidRDefault="00A71FB1" w:rsidP="00A71FB1">
            <w:pPr>
              <w:jc w:val="center"/>
              <w:rPr>
                <w:rFonts w:ascii="Calibri" w:hAnsi="Calibri" w:cs="Calibri"/>
                <w:color w:val="000000"/>
                <w:sz w:val="24"/>
                <w:szCs w:val="24"/>
              </w:rPr>
            </w:pPr>
            <w:r w:rsidRPr="00A71FB1">
              <w:rPr>
                <w:rFonts w:ascii="Calibri" w:eastAsia="Calibri" w:hAnsi="Calibri" w:cs="Calibri"/>
                <w:color w:val="000000"/>
                <w:sz w:val="24"/>
                <w:szCs w:val="24"/>
              </w:rPr>
              <w:t>Demonstrate an understanding of common problems/disorders encountered in Internal Medicine</w:t>
            </w:r>
          </w:p>
        </w:tc>
        <w:tc>
          <w:tcPr>
            <w:tcW w:w="7390" w:type="dxa"/>
            <w:tcBorders>
              <w:top w:val="single" w:sz="8" w:space="0" w:color="auto"/>
              <w:left w:val="nil"/>
              <w:bottom w:val="single" w:sz="4" w:space="0" w:color="auto"/>
              <w:right w:val="single" w:sz="8" w:space="0" w:color="auto"/>
            </w:tcBorders>
            <w:vAlign w:val="center"/>
            <w:hideMark/>
          </w:tcPr>
          <w:p w14:paraId="54A68B70" w14:textId="77777777" w:rsidR="00A71FB1" w:rsidRPr="00A71FB1" w:rsidRDefault="00A71FB1" w:rsidP="00A71FB1">
            <w:pPr>
              <w:rPr>
                <w:rFonts w:ascii="Calibri" w:hAnsi="Calibri" w:cs="Calibri"/>
                <w:color w:val="000000"/>
                <w:sz w:val="24"/>
                <w:szCs w:val="24"/>
              </w:rPr>
            </w:pPr>
            <w:r w:rsidRPr="00A71FB1">
              <w:rPr>
                <w:rFonts w:ascii="Calibri" w:eastAsia="Calibri" w:hAnsi="Calibri" w:cs="Calibri"/>
                <w:color w:val="000000"/>
                <w:sz w:val="24"/>
                <w:szCs w:val="24"/>
              </w:rPr>
              <w:t>*Recognize the presenting signs and symptoms of anemia</w:t>
            </w:r>
            <w:r w:rsidRPr="00A71FB1">
              <w:rPr>
                <w:rFonts w:ascii="Calibri" w:eastAsia="Calibri" w:hAnsi="Calibri" w:cs="Calibri"/>
                <w:color w:val="000000"/>
                <w:sz w:val="24"/>
                <w:szCs w:val="24"/>
              </w:rPr>
              <w:br/>
              <w:t>*Formulate a differential diagnosis and outline a rational diagnostic plan for anemia</w:t>
            </w:r>
            <w:r w:rsidRPr="00A71FB1">
              <w:rPr>
                <w:rFonts w:ascii="Calibri" w:eastAsia="Calibri" w:hAnsi="Calibri" w:cs="Calibri"/>
                <w:color w:val="000000"/>
                <w:sz w:val="24"/>
                <w:szCs w:val="24"/>
              </w:rPr>
              <w:br/>
              <w:t>*Formulate a management plan for the treatment of various anemias</w:t>
            </w:r>
            <w:r w:rsidRPr="00A71FB1">
              <w:rPr>
                <w:rFonts w:ascii="Calibri" w:eastAsia="Calibri" w:hAnsi="Calibri" w:cs="Calibri"/>
                <w:color w:val="000000"/>
                <w:sz w:val="24"/>
                <w:szCs w:val="24"/>
              </w:rPr>
              <w:br/>
              <w:t xml:space="preserve">*Recognize the presenting signs and symptoms of thrombocytopenia, clotting factor disorders and </w:t>
            </w:r>
            <w:proofErr w:type="spellStart"/>
            <w:r w:rsidRPr="00A71FB1">
              <w:rPr>
                <w:rFonts w:ascii="Calibri" w:eastAsia="Calibri" w:hAnsi="Calibri" w:cs="Calibri"/>
                <w:color w:val="000000"/>
                <w:sz w:val="24"/>
                <w:szCs w:val="24"/>
              </w:rPr>
              <w:t>hypercoaguable</w:t>
            </w:r>
            <w:proofErr w:type="spellEnd"/>
            <w:r w:rsidRPr="00A71FB1">
              <w:rPr>
                <w:rFonts w:ascii="Calibri" w:eastAsia="Calibri" w:hAnsi="Calibri" w:cs="Calibri"/>
                <w:color w:val="000000"/>
                <w:sz w:val="24"/>
                <w:szCs w:val="24"/>
              </w:rPr>
              <w:t xml:space="preserve"> states</w:t>
            </w:r>
            <w:r w:rsidRPr="00A71FB1">
              <w:rPr>
                <w:rFonts w:ascii="Calibri" w:eastAsia="Calibri" w:hAnsi="Calibri" w:cs="Calibri"/>
                <w:color w:val="000000"/>
                <w:sz w:val="24"/>
                <w:szCs w:val="24"/>
              </w:rPr>
              <w:br/>
              <w:t>*Formulate a differential diagnosis and management plan for a patient presenting with signs and symptoms of a bleeding disorder</w:t>
            </w:r>
            <w:r w:rsidRPr="00A71FB1">
              <w:rPr>
                <w:rFonts w:ascii="Calibri" w:eastAsia="Calibri" w:hAnsi="Calibri" w:cs="Calibri"/>
                <w:color w:val="000000"/>
                <w:sz w:val="24"/>
                <w:szCs w:val="24"/>
              </w:rPr>
              <w:br/>
              <w:t>*Identify patients who are predisposed to hypercoagulability and thrombosis</w:t>
            </w:r>
            <w:r w:rsidRPr="00A71FB1">
              <w:rPr>
                <w:rFonts w:ascii="Calibri" w:eastAsia="Calibri" w:hAnsi="Calibri" w:cs="Calibri"/>
                <w:color w:val="000000"/>
                <w:sz w:val="24"/>
                <w:szCs w:val="24"/>
              </w:rPr>
              <w:br/>
              <w:t>*Recognize the presenting signs, symptoms and differentiating laboratory findings in leukemia, lymphoma and multiple myeloma</w:t>
            </w:r>
            <w:r w:rsidRPr="00A71FB1">
              <w:rPr>
                <w:rFonts w:ascii="Calibri" w:eastAsia="Calibri" w:hAnsi="Calibri" w:cs="Calibri"/>
                <w:color w:val="000000"/>
                <w:sz w:val="24"/>
                <w:szCs w:val="24"/>
              </w:rPr>
              <w:br/>
              <w:t>*Recognize presenting signs and symptoms of HIV and AIDS</w:t>
            </w:r>
            <w:r w:rsidRPr="00A71FB1">
              <w:rPr>
                <w:rFonts w:ascii="Calibri" w:eastAsia="Calibri" w:hAnsi="Calibri" w:cs="Calibri"/>
                <w:color w:val="000000"/>
                <w:sz w:val="24"/>
                <w:szCs w:val="24"/>
              </w:rPr>
              <w:br/>
              <w:t>*Perform the appropriate diagnostic work up for suspected HIV and AIDS</w:t>
            </w:r>
            <w:r w:rsidRPr="00A71FB1">
              <w:rPr>
                <w:rFonts w:ascii="Calibri" w:eastAsia="Calibri" w:hAnsi="Calibri" w:cs="Calibri"/>
                <w:color w:val="000000"/>
                <w:sz w:val="24"/>
                <w:szCs w:val="24"/>
              </w:rPr>
              <w:br/>
              <w:t>*Outline a rational management plan for the treatment of HIV and AIDS</w:t>
            </w:r>
            <w:r w:rsidRPr="00A71FB1">
              <w:rPr>
                <w:rFonts w:ascii="Calibri" w:eastAsia="Calibri" w:hAnsi="Calibri" w:cs="Calibri"/>
                <w:color w:val="000000"/>
                <w:sz w:val="24"/>
                <w:szCs w:val="24"/>
              </w:rPr>
              <w:br/>
              <w:t>*Discuss the most common microbial causes of infection of each organ system including parasites, fungi, bacteria and viruses</w:t>
            </w:r>
            <w:r w:rsidRPr="00A71FB1">
              <w:rPr>
                <w:rFonts w:ascii="Calibri" w:eastAsia="Calibri" w:hAnsi="Calibri" w:cs="Calibri"/>
                <w:color w:val="000000"/>
                <w:sz w:val="24"/>
                <w:szCs w:val="24"/>
              </w:rPr>
              <w:br/>
              <w:t>*Preform the appropriate diagnostic work up and initiate treatment for suspected infection</w:t>
            </w:r>
          </w:p>
        </w:tc>
      </w:tr>
      <w:tr w:rsidR="00A71FB1" w:rsidRPr="00A71FB1" w14:paraId="13D9C95F" w14:textId="77777777" w:rsidTr="00C1669E">
        <w:trPr>
          <w:trHeight w:val="620"/>
        </w:trPr>
        <w:tc>
          <w:tcPr>
            <w:tcW w:w="3398" w:type="dxa"/>
            <w:tcBorders>
              <w:top w:val="single" w:sz="4" w:space="0" w:color="auto"/>
              <w:left w:val="single" w:sz="8" w:space="0" w:color="auto"/>
              <w:bottom w:val="single" w:sz="8" w:space="0" w:color="auto"/>
              <w:right w:val="single" w:sz="8" w:space="0" w:color="auto"/>
            </w:tcBorders>
            <w:vAlign w:val="center"/>
            <w:hideMark/>
          </w:tcPr>
          <w:p w14:paraId="7B1F5781" w14:textId="77777777" w:rsidR="00A71FB1" w:rsidRPr="00A71FB1" w:rsidRDefault="00A71FB1" w:rsidP="00A71FB1">
            <w:pPr>
              <w:jc w:val="center"/>
              <w:rPr>
                <w:rFonts w:ascii="Calibri" w:hAnsi="Calibri" w:cs="Calibri"/>
                <w:color w:val="000000"/>
                <w:sz w:val="24"/>
                <w:szCs w:val="24"/>
              </w:rPr>
            </w:pPr>
            <w:r w:rsidRPr="00A71FB1">
              <w:rPr>
                <w:rFonts w:ascii="Calibri" w:eastAsia="Calibri" w:hAnsi="Calibri" w:cs="Calibri"/>
                <w:color w:val="000000"/>
                <w:sz w:val="24"/>
                <w:szCs w:val="24"/>
              </w:rPr>
              <w:t>Common Problems/Disorders</w:t>
            </w:r>
            <w:r w:rsidRPr="00A71FB1">
              <w:rPr>
                <w:rFonts w:ascii="Calibri" w:eastAsia="Calibri" w:hAnsi="Calibri" w:cs="Calibri"/>
                <w:color w:val="000000"/>
                <w:sz w:val="24"/>
                <w:szCs w:val="24"/>
              </w:rPr>
              <w:br/>
            </w:r>
            <w:r w:rsidRPr="00A71FB1">
              <w:rPr>
                <w:rFonts w:ascii="Calibri" w:eastAsia="Calibri" w:hAnsi="Calibri" w:cs="Calibri"/>
                <w:b/>
                <w:bCs/>
                <w:color w:val="000000"/>
                <w:sz w:val="24"/>
                <w:szCs w:val="24"/>
              </w:rPr>
              <w:t>Musculoskeletal/Rheumatology</w:t>
            </w:r>
          </w:p>
        </w:tc>
        <w:tc>
          <w:tcPr>
            <w:tcW w:w="3612" w:type="dxa"/>
            <w:tcBorders>
              <w:top w:val="single" w:sz="4" w:space="0" w:color="auto"/>
              <w:left w:val="nil"/>
              <w:bottom w:val="single" w:sz="4" w:space="0" w:color="auto"/>
              <w:right w:val="single" w:sz="8" w:space="0" w:color="auto"/>
            </w:tcBorders>
            <w:vAlign w:val="center"/>
            <w:hideMark/>
          </w:tcPr>
          <w:p w14:paraId="7C6CE50C" w14:textId="77777777" w:rsidR="00A71FB1" w:rsidRPr="00A71FB1" w:rsidRDefault="00A71FB1" w:rsidP="00A71FB1">
            <w:pPr>
              <w:jc w:val="center"/>
              <w:rPr>
                <w:rFonts w:ascii="Calibri" w:hAnsi="Calibri" w:cs="Calibri"/>
                <w:color w:val="000000"/>
                <w:sz w:val="24"/>
                <w:szCs w:val="24"/>
              </w:rPr>
            </w:pPr>
            <w:r w:rsidRPr="00A71FB1">
              <w:rPr>
                <w:rFonts w:ascii="Calibri" w:eastAsia="Calibri" w:hAnsi="Calibri" w:cs="Calibri"/>
                <w:color w:val="000000"/>
                <w:sz w:val="24"/>
                <w:szCs w:val="24"/>
              </w:rPr>
              <w:t>Demonstrate an understanding of common problems/disorders encountered in Family Medicine</w:t>
            </w:r>
          </w:p>
        </w:tc>
        <w:tc>
          <w:tcPr>
            <w:tcW w:w="7390" w:type="dxa"/>
            <w:tcBorders>
              <w:top w:val="single" w:sz="4" w:space="0" w:color="auto"/>
              <w:left w:val="nil"/>
              <w:bottom w:val="single" w:sz="8" w:space="0" w:color="auto"/>
              <w:right w:val="single" w:sz="8" w:space="0" w:color="auto"/>
            </w:tcBorders>
            <w:vAlign w:val="center"/>
            <w:hideMark/>
          </w:tcPr>
          <w:p w14:paraId="789C00DB" w14:textId="77777777" w:rsidR="00A71FB1" w:rsidRPr="00A71FB1" w:rsidRDefault="00A71FB1" w:rsidP="00A71FB1">
            <w:pPr>
              <w:rPr>
                <w:rFonts w:ascii="Calibri" w:hAnsi="Calibri" w:cs="Calibri"/>
                <w:color w:val="000000"/>
                <w:sz w:val="24"/>
                <w:szCs w:val="24"/>
              </w:rPr>
            </w:pPr>
            <w:r w:rsidRPr="00A71FB1">
              <w:rPr>
                <w:rFonts w:ascii="Calibri" w:eastAsia="Calibri" w:hAnsi="Calibri" w:cs="Calibri"/>
                <w:color w:val="000000"/>
                <w:sz w:val="24"/>
                <w:szCs w:val="24"/>
              </w:rPr>
              <w:t>*Formulate a differential diagnosis for mono- and polyarticular inflammation, and acute and chronic arthropathies</w:t>
            </w:r>
            <w:r w:rsidRPr="00A71FB1">
              <w:rPr>
                <w:rFonts w:ascii="Calibri" w:eastAsia="Calibri" w:hAnsi="Calibri" w:cs="Calibri"/>
                <w:color w:val="000000"/>
                <w:sz w:val="24"/>
                <w:szCs w:val="24"/>
              </w:rPr>
              <w:br/>
              <w:t>*Describe the history and physical exam necessary to detect rheumatologic disease and the significance of abnormal findings</w:t>
            </w:r>
            <w:r w:rsidRPr="00A71FB1">
              <w:rPr>
                <w:rFonts w:ascii="Calibri" w:eastAsia="Calibri" w:hAnsi="Calibri" w:cs="Calibri"/>
                <w:color w:val="000000"/>
                <w:sz w:val="24"/>
                <w:szCs w:val="24"/>
              </w:rPr>
              <w:br/>
              <w:t>*Compare and contrast the etiology, signs, symptoms, diagnosis, treatment options and prognosis of OA, RA, gout, pseudogout, PMR, reactive arthritis, septic arthritis, fibromyalgia and SLE</w:t>
            </w:r>
            <w:r w:rsidRPr="00A71FB1">
              <w:rPr>
                <w:rFonts w:ascii="Calibri" w:eastAsia="Calibri" w:hAnsi="Calibri" w:cs="Calibri"/>
                <w:color w:val="000000"/>
                <w:sz w:val="24"/>
                <w:szCs w:val="24"/>
              </w:rPr>
              <w:br/>
              <w:t xml:space="preserve">*Recognize the signs and symptoms of the spondyloarthropathies, Reynaud’s phenomenon, </w:t>
            </w:r>
            <w:proofErr w:type="spellStart"/>
            <w:r w:rsidRPr="00A71FB1">
              <w:rPr>
                <w:rFonts w:ascii="Calibri" w:eastAsia="Calibri" w:hAnsi="Calibri" w:cs="Calibri"/>
                <w:color w:val="000000"/>
                <w:sz w:val="24"/>
                <w:szCs w:val="24"/>
              </w:rPr>
              <w:t>polyarteitis</w:t>
            </w:r>
            <w:proofErr w:type="spellEnd"/>
            <w:r w:rsidRPr="00A71FB1">
              <w:rPr>
                <w:rFonts w:ascii="Calibri" w:eastAsia="Calibri" w:hAnsi="Calibri" w:cs="Calibri"/>
                <w:color w:val="000000"/>
                <w:sz w:val="24"/>
                <w:szCs w:val="24"/>
              </w:rPr>
              <w:t xml:space="preserve"> nodosa, polymyositis, Sjögren syndrome and scleroderma</w:t>
            </w:r>
          </w:p>
        </w:tc>
      </w:tr>
      <w:tr w:rsidR="00A71FB1" w:rsidRPr="00A71FB1" w14:paraId="775C1AC5" w14:textId="77777777" w:rsidTr="003B3517">
        <w:trPr>
          <w:trHeight w:val="1060"/>
        </w:trPr>
        <w:tc>
          <w:tcPr>
            <w:tcW w:w="3398" w:type="dxa"/>
            <w:tcBorders>
              <w:top w:val="single" w:sz="8" w:space="0" w:color="auto"/>
              <w:left w:val="single" w:sz="8" w:space="0" w:color="auto"/>
              <w:bottom w:val="single" w:sz="4" w:space="0" w:color="auto"/>
              <w:right w:val="single" w:sz="8" w:space="0" w:color="auto"/>
            </w:tcBorders>
            <w:vAlign w:val="center"/>
            <w:hideMark/>
          </w:tcPr>
          <w:p w14:paraId="250F0613" w14:textId="77777777" w:rsidR="00A71FB1" w:rsidRPr="00A71FB1" w:rsidRDefault="00A71FB1" w:rsidP="00A71FB1">
            <w:pPr>
              <w:jc w:val="center"/>
              <w:rPr>
                <w:rFonts w:ascii="Calibri" w:hAnsi="Calibri" w:cs="Calibri"/>
                <w:color w:val="000000"/>
                <w:sz w:val="24"/>
                <w:szCs w:val="24"/>
              </w:rPr>
            </w:pPr>
            <w:r w:rsidRPr="00A71FB1">
              <w:rPr>
                <w:rFonts w:ascii="Calibri" w:eastAsia="Calibri" w:hAnsi="Calibri" w:cs="Calibri"/>
                <w:color w:val="000000"/>
                <w:sz w:val="24"/>
                <w:szCs w:val="24"/>
              </w:rPr>
              <w:lastRenderedPageBreak/>
              <w:t>Common Problems/Disorders</w:t>
            </w:r>
            <w:r w:rsidRPr="00A71FB1">
              <w:rPr>
                <w:rFonts w:ascii="Calibri" w:eastAsia="Calibri" w:hAnsi="Calibri" w:cs="Calibri"/>
                <w:color w:val="000000"/>
                <w:sz w:val="24"/>
                <w:szCs w:val="24"/>
              </w:rPr>
              <w:br/>
            </w:r>
            <w:r w:rsidRPr="00A71FB1">
              <w:rPr>
                <w:rFonts w:ascii="Calibri" w:eastAsia="Calibri" w:hAnsi="Calibri" w:cs="Calibri"/>
                <w:b/>
                <w:bCs/>
                <w:color w:val="000000"/>
                <w:sz w:val="24"/>
                <w:szCs w:val="24"/>
              </w:rPr>
              <w:t>Neurology</w:t>
            </w:r>
          </w:p>
        </w:tc>
        <w:tc>
          <w:tcPr>
            <w:tcW w:w="3612" w:type="dxa"/>
            <w:tcBorders>
              <w:top w:val="single" w:sz="4" w:space="0" w:color="auto"/>
              <w:left w:val="nil"/>
              <w:bottom w:val="single" w:sz="4" w:space="0" w:color="auto"/>
              <w:right w:val="single" w:sz="8" w:space="0" w:color="auto"/>
            </w:tcBorders>
            <w:vAlign w:val="center"/>
            <w:hideMark/>
          </w:tcPr>
          <w:p w14:paraId="4C68C218" w14:textId="77777777" w:rsidR="00A71FB1" w:rsidRPr="00A71FB1" w:rsidRDefault="00A71FB1" w:rsidP="00A71FB1">
            <w:pPr>
              <w:jc w:val="center"/>
              <w:rPr>
                <w:rFonts w:ascii="Calibri" w:hAnsi="Calibri" w:cs="Calibri"/>
                <w:color w:val="000000"/>
                <w:sz w:val="24"/>
                <w:szCs w:val="24"/>
              </w:rPr>
            </w:pPr>
            <w:r w:rsidRPr="00A71FB1">
              <w:rPr>
                <w:rFonts w:ascii="Calibri" w:eastAsia="Calibri" w:hAnsi="Calibri" w:cs="Calibri"/>
                <w:color w:val="000000"/>
                <w:sz w:val="24"/>
                <w:szCs w:val="24"/>
              </w:rPr>
              <w:t>Demonstrate an understanding of common problems/disorders encountered in Family Medicine</w:t>
            </w:r>
          </w:p>
        </w:tc>
        <w:tc>
          <w:tcPr>
            <w:tcW w:w="7390" w:type="dxa"/>
            <w:tcBorders>
              <w:top w:val="single" w:sz="8" w:space="0" w:color="auto"/>
              <w:left w:val="nil"/>
              <w:bottom w:val="single" w:sz="4" w:space="0" w:color="auto"/>
              <w:right w:val="single" w:sz="8" w:space="0" w:color="auto"/>
            </w:tcBorders>
            <w:vAlign w:val="center"/>
            <w:hideMark/>
          </w:tcPr>
          <w:p w14:paraId="69EAFF96" w14:textId="77777777" w:rsidR="00A71FB1" w:rsidRPr="00A71FB1" w:rsidRDefault="00A71FB1" w:rsidP="00A71FB1">
            <w:pPr>
              <w:rPr>
                <w:rFonts w:ascii="Calibri" w:hAnsi="Calibri" w:cs="Calibri"/>
                <w:color w:val="000000"/>
                <w:sz w:val="24"/>
                <w:szCs w:val="24"/>
              </w:rPr>
            </w:pPr>
            <w:r w:rsidRPr="00A71FB1">
              <w:rPr>
                <w:rFonts w:ascii="Calibri" w:eastAsia="Calibri" w:hAnsi="Calibri" w:cs="Calibri"/>
                <w:color w:val="000000"/>
                <w:sz w:val="24"/>
                <w:szCs w:val="24"/>
              </w:rPr>
              <w:t>*Formulate a differential diagnosis for headache, seizure, dizziness, loss of consciousness, peripheral neuropathy, tremor, delirium and memory loss</w:t>
            </w:r>
            <w:r w:rsidRPr="00A71FB1">
              <w:rPr>
                <w:rFonts w:ascii="Calibri" w:eastAsia="Calibri" w:hAnsi="Calibri" w:cs="Calibri"/>
                <w:color w:val="000000"/>
                <w:sz w:val="24"/>
                <w:szCs w:val="24"/>
              </w:rPr>
              <w:br/>
              <w:t>*Describe the history and physical exam necessary to detect neurologic disease and the significance of abnormal findings</w:t>
            </w:r>
            <w:r w:rsidRPr="00A71FB1">
              <w:rPr>
                <w:rFonts w:ascii="Calibri" w:eastAsia="Calibri" w:hAnsi="Calibri" w:cs="Calibri"/>
                <w:color w:val="000000"/>
                <w:sz w:val="24"/>
                <w:szCs w:val="24"/>
              </w:rPr>
              <w:br/>
              <w:t>*List the causes of acute and chronic mononeuropathies and polyneuropathies</w:t>
            </w:r>
            <w:r w:rsidRPr="00A71FB1">
              <w:rPr>
                <w:rFonts w:ascii="Calibri" w:eastAsia="Calibri" w:hAnsi="Calibri" w:cs="Calibri"/>
                <w:color w:val="000000"/>
                <w:sz w:val="24"/>
                <w:szCs w:val="24"/>
              </w:rPr>
              <w:br/>
              <w:t>*Identify compression neuropathies, diabetic neuropathy, Guillain-Barre syndrome, toxic neuropathies and Bell’s palsy based on presenting signs and symptoms</w:t>
            </w:r>
            <w:r w:rsidRPr="00A71FB1">
              <w:rPr>
                <w:rFonts w:ascii="Calibri" w:eastAsia="Calibri" w:hAnsi="Calibri" w:cs="Calibri"/>
                <w:color w:val="000000"/>
                <w:sz w:val="24"/>
                <w:szCs w:val="24"/>
              </w:rPr>
              <w:br/>
              <w:t>*Outline a management plan for a patient who presents with neuropathic pain</w:t>
            </w:r>
            <w:r w:rsidRPr="00A71FB1">
              <w:rPr>
                <w:rFonts w:ascii="Calibri" w:eastAsia="Calibri" w:hAnsi="Calibri" w:cs="Calibri"/>
                <w:color w:val="000000"/>
                <w:sz w:val="24"/>
                <w:szCs w:val="24"/>
              </w:rPr>
              <w:br/>
              <w:t>*Compare and contrast etiology, signs and symptoms, diagnosis, and treatment of primary headache disorders</w:t>
            </w:r>
            <w:r w:rsidRPr="00A71FB1">
              <w:rPr>
                <w:rFonts w:ascii="Calibri" w:eastAsia="Calibri" w:hAnsi="Calibri" w:cs="Calibri"/>
                <w:color w:val="000000"/>
                <w:sz w:val="24"/>
                <w:szCs w:val="24"/>
              </w:rPr>
              <w:br/>
              <w:t>*Recognize the signs and symptoms of CNS infection including meningitis and encephalitis</w:t>
            </w:r>
            <w:r w:rsidRPr="00A71FB1">
              <w:rPr>
                <w:rFonts w:ascii="Calibri" w:eastAsia="Calibri" w:hAnsi="Calibri" w:cs="Calibri"/>
                <w:color w:val="000000"/>
                <w:sz w:val="24"/>
                <w:szCs w:val="24"/>
              </w:rPr>
              <w:br/>
              <w:t>*Differentiate between causes of meningitis based on CSF findings and outline a management plan for each</w:t>
            </w:r>
            <w:r w:rsidRPr="00A71FB1">
              <w:rPr>
                <w:rFonts w:ascii="Calibri" w:eastAsia="Calibri" w:hAnsi="Calibri" w:cs="Calibri"/>
                <w:color w:val="000000"/>
                <w:sz w:val="24"/>
                <w:szCs w:val="24"/>
              </w:rPr>
              <w:br/>
              <w:t>*Delineate the etiology, signs and symptoms, diagnosis, treatment and prognosis of Parkinson disease</w:t>
            </w:r>
            <w:r w:rsidRPr="00A71FB1">
              <w:rPr>
                <w:rFonts w:ascii="Calibri" w:eastAsia="Calibri" w:hAnsi="Calibri" w:cs="Calibri"/>
                <w:color w:val="000000"/>
                <w:sz w:val="24"/>
                <w:szCs w:val="24"/>
              </w:rPr>
              <w:br/>
              <w:t xml:space="preserve">*Recognize the etiology and clinical findings of Huntington disease, tremor disorders and tardive </w:t>
            </w:r>
            <w:proofErr w:type="spellStart"/>
            <w:r w:rsidRPr="00A71FB1">
              <w:rPr>
                <w:rFonts w:ascii="Calibri" w:eastAsia="Calibri" w:hAnsi="Calibri" w:cs="Calibri"/>
                <w:color w:val="000000"/>
                <w:sz w:val="24"/>
                <w:szCs w:val="24"/>
              </w:rPr>
              <w:t>dyskensia</w:t>
            </w:r>
            <w:proofErr w:type="spellEnd"/>
            <w:r w:rsidRPr="00A71FB1">
              <w:rPr>
                <w:rFonts w:ascii="Calibri" w:eastAsia="Calibri" w:hAnsi="Calibri" w:cs="Calibri"/>
                <w:color w:val="000000"/>
                <w:sz w:val="24"/>
                <w:szCs w:val="24"/>
              </w:rPr>
              <w:br/>
              <w:t>*Recognize the signs and symptoms of TIAs, cerebral infarction, and intracranial hemorrhage</w:t>
            </w:r>
            <w:r w:rsidRPr="00A71FB1">
              <w:rPr>
                <w:rFonts w:ascii="Calibri" w:eastAsia="Calibri" w:hAnsi="Calibri" w:cs="Calibri"/>
                <w:color w:val="000000"/>
                <w:sz w:val="24"/>
                <w:szCs w:val="24"/>
              </w:rPr>
              <w:br/>
              <w:t>*Formulate a diagnostic and management plan for suspected CVA</w:t>
            </w:r>
            <w:r w:rsidRPr="00A71FB1">
              <w:rPr>
                <w:rFonts w:ascii="Calibri" w:eastAsia="Calibri" w:hAnsi="Calibri" w:cs="Calibri"/>
                <w:color w:val="000000"/>
                <w:sz w:val="24"/>
                <w:szCs w:val="24"/>
              </w:rPr>
              <w:br/>
              <w:t>*Recognize the clinical signs and symptoms of dementing illnesses including Alzheimer, Parkinson, vascular, toxic, metabolic, infectious and psychiatric dementias</w:t>
            </w:r>
            <w:r w:rsidRPr="00A71FB1">
              <w:rPr>
                <w:rFonts w:ascii="Calibri" w:eastAsia="Calibri" w:hAnsi="Calibri" w:cs="Calibri"/>
                <w:color w:val="000000"/>
                <w:sz w:val="24"/>
                <w:szCs w:val="24"/>
              </w:rPr>
              <w:br/>
              <w:t>*Formulate a diagnostic and management plan for a patient presenting with dementia</w:t>
            </w:r>
            <w:r w:rsidRPr="00A71FB1">
              <w:rPr>
                <w:rFonts w:ascii="Calibri" w:eastAsia="Calibri" w:hAnsi="Calibri" w:cs="Calibri"/>
                <w:color w:val="000000"/>
                <w:sz w:val="24"/>
                <w:szCs w:val="24"/>
              </w:rPr>
              <w:br/>
              <w:t>*Recognize the signs and symptoms of partial and generalized seizure disorders</w:t>
            </w:r>
            <w:r w:rsidRPr="00A71FB1">
              <w:rPr>
                <w:rFonts w:ascii="Calibri" w:eastAsia="Calibri" w:hAnsi="Calibri" w:cs="Calibri"/>
                <w:color w:val="000000"/>
                <w:sz w:val="24"/>
                <w:szCs w:val="24"/>
              </w:rPr>
              <w:br/>
              <w:t>*Formulate a diagnostic and management plan for a patient presenting with a seizure</w:t>
            </w:r>
            <w:r w:rsidRPr="00A71FB1">
              <w:rPr>
                <w:rFonts w:ascii="Calibri" w:eastAsia="Calibri" w:hAnsi="Calibri" w:cs="Calibri"/>
                <w:color w:val="000000"/>
                <w:sz w:val="24"/>
                <w:szCs w:val="24"/>
              </w:rPr>
              <w:br/>
            </w:r>
            <w:r w:rsidRPr="00A71FB1">
              <w:rPr>
                <w:rFonts w:ascii="Calibri" w:eastAsia="Calibri" w:hAnsi="Calibri" w:cs="Calibri"/>
                <w:color w:val="000000"/>
                <w:sz w:val="24"/>
                <w:szCs w:val="24"/>
              </w:rPr>
              <w:lastRenderedPageBreak/>
              <w:t>*Recognize the clinical signs and symptoms of multiple sclerosis and myasthenia graves.</w:t>
            </w:r>
            <w:r w:rsidRPr="00A71FB1">
              <w:rPr>
                <w:rFonts w:ascii="Calibri" w:eastAsia="Calibri" w:hAnsi="Calibri" w:cs="Calibri"/>
                <w:color w:val="000000"/>
                <w:sz w:val="24"/>
                <w:szCs w:val="24"/>
              </w:rPr>
              <w:br/>
              <w:t>*Select appropriate diagnostic and management plan for suspected MS or MG</w:t>
            </w:r>
          </w:p>
        </w:tc>
      </w:tr>
      <w:tr w:rsidR="00A71FB1" w:rsidRPr="00A71FB1" w14:paraId="4D80C584" w14:textId="77777777" w:rsidTr="003B3517">
        <w:trPr>
          <w:trHeight w:val="350"/>
        </w:trPr>
        <w:tc>
          <w:tcPr>
            <w:tcW w:w="3398" w:type="dxa"/>
            <w:tcBorders>
              <w:top w:val="single" w:sz="4" w:space="0" w:color="auto"/>
              <w:left w:val="single" w:sz="8" w:space="0" w:color="auto"/>
              <w:bottom w:val="single" w:sz="4" w:space="0" w:color="auto"/>
              <w:right w:val="single" w:sz="8" w:space="0" w:color="auto"/>
            </w:tcBorders>
            <w:vAlign w:val="center"/>
            <w:hideMark/>
          </w:tcPr>
          <w:p w14:paraId="237BEC62" w14:textId="77777777" w:rsidR="00A71FB1" w:rsidRPr="00A71FB1" w:rsidRDefault="00A71FB1" w:rsidP="00A71FB1">
            <w:pPr>
              <w:jc w:val="center"/>
              <w:rPr>
                <w:rFonts w:ascii="Calibri" w:hAnsi="Calibri" w:cs="Calibri"/>
                <w:color w:val="000000"/>
                <w:sz w:val="24"/>
                <w:szCs w:val="24"/>
              </w:rPr>
            </w:pPr>
            <w:r w:rsidRPr="00A71FB1">
              <w:rPr>
                <w:rFonts w:ascii="Calibri" w:eastAsia="Calibri" w:hAnsi="Calibri" w:cs="Calibri"/>
                <w:color w:val="000000"/>
                <w:sz w:val="24"/>
                <w:szCs w:val="24"/>
              </w:rPr>
              <w:t>Common Problems/Disorders</w:t>
            </w:r>
            <w:r w:rsidRPr="00A71FB1">
              <w:rPr>
                <w:rFonts w:ascii="Calibri" w:eastAsia="Calibri" w:hAnsi="Calibri" w:cs="Calibri"/>
                <w:color w:val="000000"/>
                <w:sz w:val="24"/>
                <w:szCs w:val="24"/>
              </w:rPr>
              <w:br/>
            </w:r>
            <w:r w:rsidRPr="00A71FB1">
              <w:rPr>
                <w:rFonts w:ascii="Calibri" w:eastAsia="Calibri" w:hAnsi="Calibri" w:cs="Calibri"/>
                <w:b/>
                <w:bCs/>
                <w:color w:val="000000"/>
                <w:sz w:val="24"/>
                <w:szCs w:val="24"/>
              </w:rPr>
              <w:t>Pulmonary</w:t>
            </w:r>
          </w:p>
        </w:tc>
        <w:tc>
          <w:tcPr>
            <w:tcW w:w="3612" w:type="dxa"/>
            <w:tcBorders>
              <w:top w:val="single" w:sz="4" w:space="0" w:color="auto"/>
              <w:left w:val="nil"/>
              <w:bottom w:val="single" w:sz="4" w:space="0" w:color="auto"/>
              <w:right w:val="single" w:sz="8" w:space="0" w:color="auto"/>
            </w:tcBorders>
            <w:vAlign w:val="center"/>
            <w:hideMark/>
          </w:tcPr>
          <w:p w14:paraId="642825F8" w14:textId="77777777" w:rsidR="00A71FB1" w:rsidRPr="00A71FB1" w:rsidRDefault="00A71FB1" w:rsidP="00A71FB1">
            <w:pPr>
              <w:jc w:val="center"/>
              <w:rPr>
                <w:rFonts w:ascii="Calibri" w:hAnsi="Calibri" w:cs="Calibri"/>
                <w:color w:val="000000"/>
                <w:sz w:val="24"/>
                <w:szCs w:val="24"/>
              </w:rPr>
            </w:pPr>
            <w:r w:rsidRPr="00A71FB1">
              <w:rPr>
                <w:rFonts w:ascii="Calibri" w:eastAsia="Calibri" w:hAnsi="Calibri" w:cs="Calibri"/>
                <w:color w:val="000000"/>
                <w:sz w:val="24"/>
                <w:szCs w:val="24"/>
              </w:rPr>
              <w:t>Demonstrate an understanding of common problems/disorders encountered in Internal Medicine</w:t>
            </w:r>
          </w:p>
        </w:tc>
        <w:tc>
          <w:tcPr>
            <w:tcW w:w="7390" w:type="dxa"/>
            <w:tcBorders>
              <w:top w:val="single" w:sz="4" w:space="0" w:color="auto"/>
              <w:left w:val="nil"/>
              <w:bottom w:val="single" w:sz="8" w:space="0" w:color="auto"/>
              <w:right w:val="single" w:sz="8" w:space="0" w:color="auto"/>
            </w:tcBorders>
            <w:vAlign w:val="center"/>
            <w:hideMark/>
          </w:tcPr>
          <w:p w14:paraId="73458809" w14:textId="77777777" w:rsidR="00A71FB1" w:rsidRPr="00A71FB1" w:rsidRDefault="00A71FB1" w:rsidP="00A71FB1">
            <w:pPr>
              <w:rPr>
                <w:rFonts w:ascii="Calibri" w:hAnsi="Calibri" w:cs="Calibri"/>
                <w:color w:val="000000"/>
                <w:sz w:val="24"/>
                <w:szCs w:val="24"/>
              </w:rPr>
            </w:pPr>
            <w:r w:rsidRPr="00A71FB1">
              <w:rPr>
                <w:rFonts w:ascii="Calibri" w:eastAsia="Calibri" w:hAnsi="Calibri" w:cs="Calibri"/>
                <w:color w:val="000000"/>
                <w:sz w:val="24"/>
                <w:szCs w:val="24"/>
              </w:rPr>
              <w:t>*Formulate a differential diagnosis for cough, dyspnea, chest pain and hemoptysis</w:t>
            </w:r>
            <w:r w:rsidRPr="00A71FB1">
              <w:rPr>
                <w:rFonts w:ascii="Calibri" w:eastAsia="Calibri" w:hAnsi="Calibri" w:cs="Calibri"/>
                <w:color w:val="000000"/>
                <w:sz w:val="24"/>
                <w:szCs w:val="24"/>
              </w:rPr>
              <w:br/>
              <w:t>*Describe the history and physical exam necessary to detect pulmonary disease and the significance of abnormal findings</w:t>
            </w:r>
            <w:r w:rsidRPr="00A71FB1">
              <w:rPr>
                <w:rFonts w:ascii="Calibri" w:eastAsia="Calibri" w:hAnsi="Calibri" w:cs="Calibri"/>
                <w:color w:val="000000"/>
                <w:sz w:val="24"/>
                <w:szCs w:val="24"/>
              </w:rPr>
              <w:br/>
              <w:t xml:space="preserve">*Recognize the clinical presentation of pneumonia, acute bronchitis, </w:t>
            </w:r>
            <w:proofErr w:type="spellStart"/>
            <w:r w:rsidRPr="00A71FB1">
              <w:rPr>
                <w:rFonts w:ascii="Calibri" w:eastAsia="Calibri" w:hAnsi="Calibri" w:cs="Calibri"/>
                <w:color w:val="000000"/>
                <w:sz w:val="24"/>
                <w:szCs w:val="24"/>
              </w:rPr>
              <w:t>inflenza</w:t>
            </w:r>
            <w:proofErr w:type="spellEnd"/>
            <w:r w:rsidRPr="00A71FB1">
              <w:rPr>
                <w:rFonts w:ascii="Calibri" w:eastAsia="Calibri" w:hAnsi="Calibri" w:cs="Calibri"/>
                <w:color w:val="000000"/>
                <w:sz w:val="24"/>
                <w:szCs w:val="24"/>
              </w:rPr>
              <w:t xml:space="preserve"> and TB</w:t>
            </w:r>
            <w:r w:rsidRPr="00A71FB1">
              <w:rPr>
                <w:rFonts w:ascii="Calibri" w:eastAsia="Calibri" w:hAnsi="Calibri" w:cs="Calibri"/>
                <w:color w:val="000000"/>
                <w:sz w:val="24"/>
                <w:szCs w:val="24"/>
              </w:rPr>
              <w:br/>
              <w:t>*Identify risk factors, select appropriate studies and initiate correct therapeutic steps</w:t>
            </w:r>
            <w:r w:rsidRPr="00A71FB1">
              <w:rPr>
                <w:rFonts w:ascii="Calibri" w:eastAsia="Calibri" w:hAnsi="Calibri" w:cs="Calibri"/>
                <w:color w:val="000000"/>
                <w:sz w:val="24"/>
                <w:szCs w:val="24"/>
              </w:rPr>
              <w:br/>
              <w:t>*Differentiate between benign and malignant pulmonary neoplasms</w:t>
            </w:r>
            <w:r w:rsidRPr="00A71FB1">
              <w:rPr>
                <w:rFonts w:ascii="Calibri" w:eastAsia="Calibri" w:hAnsi="Calibri" w:cs="Calibri"/>
                <w:color w:val="000000"/>
                <w:sz w:val="24"/>
                <w:szCs w:val="24"/>
              </w:rPr>
              <w:br/>
              <w:t>*Outline the clinical staging process for pulmonary neoplasms and understand the significance of each stage</w:t>
            </w:r>
            <w:r w:rsidRPr="00A71FB1">
              <w:rPr>
                <w:rFonts w:ascii="Calibri" w:eastAsia="Calibri" w:hAnsi="Calibri" w:cs="Calibri"/>
                <w:color w:val="000000"/>
                <w:sz w:val="24"/>
                <w:szCs w:val="24"/>
              </w:rPr>
              <w:br/>
              <w:t>*Recognize the clinical presentation of obstructive lung disease including asthma, bronchitis, emphysema and bronchiectasis</w:t>
            </w:r>
            <w:r w:rsidRPr="00A71FB1">
              <w:rPr>
                <w:rFonts w:ascii="Calibri" w:eastAsia="Calibri" w:hAnsi="Calibri" w:cs="Calibri"/>
                <w:color w:val="000000"/>
                <w:sz w:val="24"/>
                <w:szCs w:val="24"/>
              </w:rPr>
              <w:br/>
              <w:t>**Identify risk factors, appropriate diagnostic studies and correct therapeutic steps.(</w:t>
            </w:r>
            <w:proofErr w:type="spellStart"/>
            <w:r w:rsidRPr="00A71FB1">
              <w:rPr>
                <w:rFonts w:ascii="Calibri" w:eastAsia="Calibri" w:hAnsi="Calibri" w:cs="Calibri"/>
                <w:color w:val="000000"/>
                <w:sz w:val="24"/>
                <w:szCs w:val="24"/>
              </w:rPr>
              <w:t>HM,SC,L,Rx,CI</w:t>
            </w:r>
            <w:proofErr w:type="spellEnd"/>
            <w:r w:rsidRPr="00A71FB1">
              <w:rPr>
                <w:rFonts w:ascii="Calibri" w:eastAsia="Calibri" w:hAnsi="Calibri" w:cs="Calibri"/>
                <w:color w:val="000000"/>
                <w:sz w:val="24"/>
                <w:szCs w:val="24"/>
              </w:rPr>
              <w:t>)</w:t>
            </w:r>
            <w:r w:rsidRPr="00A71FB1">
              <w:rPr>
                <w:rFonts w:ascii="Calibri" w:eastAsia="Calibri" w:hAnsi="Calibri" w:cs="Calibri"/>
                <w:color w:val="000000"/>
                <w:sz w:val="24"/>
                <w:szCs w:val="24"/>
              </w:rPr>
              <w:br/>
              <w:t>*Outline long term management plan and prognosis</w:t>
            </w:r>
            <w:r w:rsidRPr="00A71FB1">
              <w:rPr>
                <w:rFonts w:ascii="Calibri" w:eastAsia="Calibri" w:hAnsi="Calibri" w:cs="Calibri"/>
                <w:color w:val="000000"/>
                <w:sz w:val="24"/>
                <w:szCs w:val="24"/>
              </w:rPr>
              <w:br/>
              <w:t>*Describe the mechanisms that lead to accumulation of pleural fluid</w:t>
            </w:r>
            <w:r w:rsidRPr="00A71FB1">
              <w:rPr>
                <w:rFonts w:ascii="Calibri" w:eastAsia="Calibri" w:hAnsi="Calibri" w:cs="Calibri"/>
                <w:color w:val="000000"/>
                <w:sz w:val="24"/>
                <w:szCs w:val="24"/>
              </w:rPr>
              <w:br/>
              <w:t>*Formulate a differential diagnosis for pleural effusion in a given patient</w:t>
            </w:r>
            <w:r w:rsidRPr="00A71FB1">
              <w:rPr>
                <w:rFonts w:ascii="Calibri" w:eastAsia="Calibri" w:hAnsi="Calibri" w:cs="Calibri"/>
                <w:color w:val="000000"/>
                <w:sz w:val="24"/>
                <w:szCs w:val="24"/>
              </w:rPr>
              <w:br/>
              <w:t>*Recognize the clinical presentation of pleural effusion and pneumothorax</w:t>
            </w:r>
            <w:r w:rsidRPr="00A71FB1">
              <w:rPr>
                <w:rFonts w:ascii="Calibri" w:eastAsia="Calibri" w:hAnsi="Calibri" w:cs="Calibri"/>
                <w:color w:val="000000"/>
                <w:sz w:val="24"/>
                <w:szCs w:val="24"/>
              </w:rPr>
              <w:br/>
              <w:t>*Recognize the risk factors, clinical presentation, diagnostic steps and correct therapy for management of pulmonary embolism</w:t>
            </w:r>
            <w:r w:rsidRPr="00A71FB1">
              <w:rPr>
                <w:rFonts w:ascii="Calibri" w:eastAsia="Calibri" w:hAnsi="Calibri" w:cs="Calibri"/>
                <w:color w:val="000000"/>
                <w:sz w:val="24"/>
                <w:szCs w:val="24"/>
              </w:rPr>
              <w:br/>
              <w:t xml:space="preserve">*List the signs, symptoms and prognosis of </w:t>
            </w:r>
            <w:proofErr w:type="spellStart"/>
            <w:r w:rsidRPr="00A71FB1">
              <w:rPr>
                <w:rFonts w:ascii="Calibri" w:eastAsia="Calibri" w:hAnsi="Calibri" w:cs="Calibri"/>
                <w:color w:val="000000"/>
                <w:sz w:val="24"/>
                <w:szCs w:val="24"/>
              </w:rPr>
              <w:t>cor</w:t>
            </w:r>
            <w:proofErr w:type="spellEnd"/>
            <w:r w:rsidRPr="00A71FB1">
              <w:rPr>
                <w:rFonts w:ascii="Calibri" w:eastAsia="Calibri" w:hAnsi="Calibri" w:cs="Calibri"/>
                <w:color w:val="000000"/>
                <w:sz w:val="24"/>
                <w:szCs w:val="24"/>
              </w:rPr>
              <w:t xml:space="preserve"> pulmonale and pulmonary HTN</w:t>
            </w:r>
            <w:r w:rsidRPr="00A71FB1">
              <w:rPr>
                <w:rFonts w:ascii="Calibri" w:eastAsia="Calibri" w:hAnsi="Calibri" w:cs="Calibri"/>
                <w:color w:val="000000"/>
                <w:sz w:val="24"/>
                <w:szCs w:val="24"/>
              </w:rPr>
              <w:br/>
              <w:t>*Recognize the clinical presentation of restrictive lung disease including fibrosis, sarcoidosis, and fibrosis</w:t>
            </w:r>
            <w:r w:rsidRPr="00A71FB1">
              <w:rPr>
                <w:rFonts w:ascii="Calibri" w:eastAsia="Calibri" w:hAnsi="Calibri" w:cs="Calibri"/>
                <w:color w:val="000000"/>
                <w:sz w:val="24"/>
                <w:szCs w:val="24"/>
              </w:rPr>
              <w:br/>
              <w:t>*Identify risk factors, appropriate diagnostic studies and correct therapeutic steps</w:t>
            </w:r>
            <w:r w:rsidRPr="00A71FB1">
              <w:rPr>
                <w:rFonts w:ascii="Calibri" w:eastAsia="Calibri" w:hAnsi="Calibri" w:cs="Calibri"/>
                <w:color w:val="000000"/>
                <w:sz w:val="24"/>
                <w:szCs w:val="24"/>
              </w:rPr>
              <w:br/>
              <w:t>*Recognize the risk factors and clinical presentation of acute respiratory distress syndrome</w:t>
            </w:r>
            <w:r w:rsidRPr="00A71FB1">
              <w:rPr>
                <w:rFonts w:ascii="Calibri" w:eastAsia="Calibri" w:hAnsi="Calibri" w:cs="Calibri"/>
                <w:color w:val="000000"/>
                <w:sz w:val="24"/>
                <w:szCs w:val="24"/>
              </w:rPr>
              <w:br/>
            </w:r>
            <w:r w:rsidRPr="00A71FB1">
              <w:rPr>
                <w:rFonts w:ascii="Calibri" w:eastAsia="Calibri" w:hAnsi="Calibri" w:cs="Calibri"/>
                <w:color w:val="000000"/>
                <w:sz w:val="24"/>
                <w:szCs w:val="24"/>
              </w:rPr>
              <w:lastRenderedPageBreak/>
              <w:t>*Recognize the risk factors and presentation of sleep apnea and initiate appropriate work up</w:t>
            </w:r>
          </w:p>
        </w:tc>
      </w:tr>
      <w:tr w:rsidR="00A71FB1" w:rsidRPr="00A71FB1" w14:paraId="6123AF9C" w14:textId="77777777" w:rsidTr="003B3517">
        <w:trPr>
          <w:trHeight w:val="187"/>
        </w:trPr>
        <w:tc>
          <w:tcPr>
            <w:tcW w:w="3398" w:type="dxa"/>
            <w:tcBorders>
              <w:top w:val="single" w:sz="4" w:space="0" w:color="auto"/>
              <w:left w:val="single" w:sz="8" w:space="0" w:color="auto"/>
              <w:bottom w:val="nil"/>
              <w:right w:val="single" w:sz="8" w:space="0" w:color="auto"/>
            </w:tcBorders>
            <w:vAlign w:val="center"/>
            <w:hideMark/>
          </w:tcPr>
          <w:p w14:paraId="602649B8" w14:textId="77777777" w:rsidR="00A71FB1" w:rsidRPr="00A71FB1" w:rsidRDefault="00A71FB1" w:rsidP="00A71FB1">
            <w:pPr>
              <w:jc w:val="center"/>
              <w:rPr>
                <w:rFonts w:ascii="Calibri" w:hAnsi="Calibri" w:cs="Calibri"/>
                <w:color w:val="000000"/>
                <w:sz w:val="24"/>
                <w:szCs w:val="24"/>
              </w:rPr>
            </w:pPr>
            <w:r w:rsidRPr="00A71FB1">
              <w:rPr>
                <w:rFonts w:ascii="Calibri" w:eastAsia="Calibri" w:hAnsi="Calibri" w:cs="Calibri"/>
                <w:color w:val="000000"/>
                <w:sz w:val="24"/>
                <w:szCs w:val="24"/>
              </w:rPr>
              <w:t>Differential Diagnosis</w:t>
            </w:r>
          </w:p>
        </w:tc>
        <w:tc>
          <w:tcPr>
            <w:tcW w:w="3612" w:type="dxa"/>
            <w:tcBorders>
              <w:top w:val="single" w:sz="4" w:space="0" w:color="auto"/>
              <w:left w:val="nil"/>
              <w:bottom w:val="nil"/>
              <w:right w:val="single" w:sz="8" w:space="0" w:color="auto"/>
            </w:tcBorders>
            <w:vAlign w:val="center"/>
            <w:hideMark/>
          </w:tcPr>
          <w:p w14:paraId="37E6FFD8" w14:textId="77777777" w:rsidR="00A71FB1" w:rsidRPr="00A71FB1" w:rsidRDefault="00A71FB1" w:rsidP="00A71FB1">
            <w:pPr>
              <w:jc w:val="center"/>
              <w:rPr>
                <w:rFonts w:ascii="Calibri" w:hAnsi="Calibri" w:cs="Calibri"/>
                <w:color w:val="000000"/>
                <w:sz w:val="24"/>
                <w:szCs w:val="24"/>
              </w:rPr>
            </w:pPr>
            <w:r w:rsidRPr="00A71FB1">
              <w:rPr>
                <w:rFonts w:ascii="Calibri" w:eastAsia="Calibri" w:hAnsi="Calibri" w:cs="Calibri"/>
                <w:color w:val="000000"/>
                <w:sz w:val="24"/>
                <w:szCs w:val="24"/>
              </w:rPr>
              <w:t>Demonstrate an ability to develop a differential diagnosis</w:t>
            </w:r>
          </w:p>
        </w:tc>
        <w:tc>
          <w:tcPr>
            <w:tcW w:w="7390" w:type="dxa"/>
            <w:tcBorders>
              <w:top w:val="nil"/>
              <w:left w:val="nil"/>
              <w:bottom w:val="single" w:sz="8" w:space="0" w:color="auto"/>
              <w:right w:val="single" w:sz="8" w:space="0" w:color="auto"/>
            </w:tcBorders>
            <w:vAlign w:val="center"/>
            <w:hideMark/>
          </w:tcPr>
          <w:p w14:paraId="33F1DFCE" w14:textId="154AF5B7" w:rsidR="00A71FB1" w:rsidRPr="00A71FB1" w:rsidRDefault="00C44E21" w:rsidP="00A71FB1">
            <w:pPr>
              <w:rPr>
                <w:rFonts w:ascii="Calibri" w:hAnsi="Calibri" w:cs="Calibri"/>
                <w:color w:val="000000"/>
                <w:sz w:val="24"/>
                <w:szCs w:val="24"/>
              </w:rPr>
            </w:pPr>
            <w:r w:rsidRPr="00A71FB1">
              <w:rPr>
                <w:rFonts w:ascii="Calibri" w:eastAsia="Calibri" w:hAnsi="Calibri" w:cs="Calibri"/>
                <w:color w:val="000000"/>
                <w:sz w:val="24"/>
                <w:szCs w:val="24"/>
              </w:rPr>
              <w:t>Demonstrate an ability to develop a differential diagnosis</w:t>
            </w:r>
          </w:p>
        </w:tc>
      </w:tr>
      <w:tr w:rsidR="00A71FB1" w:rsidRPr="00A71FB1" w14:paraId="27FBAF88" w14:textId="77777777" w:rsidTr="003B3517">
        <w:trPr>
          <w:trHeight w:val="1753"/>
        </w:trPr>
        <w:tc>
          <w:tcPr>
            <w:tcW w:w="3398" w:type="dxa"/>
            <w:tcBorders>
              <w:top w:val="single" w:sz="8" w:space="0" w:color="auto"/>
              <w:left w:val="single" w:sz="8" w:space="0" w:color="auto"/>
              <w:bottom w:val="single" w:sz="8" w:space="0" w:color="auto"/>
              <w:right w:val="single" w:sz="8" w:space="0" w:color="auto"/>
            </w:tcBorders>
            <w:vAlign w:val="center"/>
            <w:hideMark/>
          </w:tcPr>
          <w:p w14:paraId="3114E258" w14:textId="77777777" w:rsidR="00A71FB1" w:rsidRPr="00A71FB1" w:rsidRDefault="00A71FB1" w:rsidP="00A71FB1">
            <w:pPr>
              <w:jc w:val="center"/>
              <w:rPr>
                <w:rFonts w:ascii="Calibri" w:hAnsi="Calibri" w:cs="Calibri"/>
                <w:color w:val="000000"/>
                <w:sz w:val="24"/>
                <w:szCs w:val="24"/>
              </w:rPr>
            </w:pPr>
            <w:r w:rsidRPr="00A71FB1">
              <w:rPr>
                <w:rFonts w:ascii="Calibri" w:eastAsia="Calibri" w:hAnsi="Calibri" w:cs="Calibri"/>
                <w:color w:val="000000"/>
                <w:sz w:val="24"/>
                <w:szCs w:val="24"/>
              </w:rPr>
              <w:t>Pharmacologic Agents</w:t>
            </w:r>
          </w:p>
        </w:tc>
        <w:tc>
          <w:tcPr>
            <w:tcW w:w="3612" w:type="dxa"/>
            <w:tcBorders>
              <w:top w:val="single" w:sz="8" w:space="0" w:color="auto"/>
              <w:left w:val="nil"/>
              <w:bottom w:val="single" w:sz="8" w:space="0" w:color="auto"/>
              <w:right w:val="single" w:sz="8" w:space="0" w:color="auto"/>
            </w:tcBorders>
            <w:vAlign w:val="center"/>
            <w:hideMark/>
          </w:tcPr>
          <w:p w14:paraId="093C0850" w14:textId="77777777" w:rsidR="00A71FB1" w:rsidRPr="00A71FB1" w:rsidRDefault="00A71FB1" w:rsidP="00A71FB1">
            <w:pPr>
              <w:jc w:val="center"/>
              <w:rPr>
                <w:rFonts w:ascii="Calibri" w:hAnsi="Calibri" w:cs="Calibri"/>
                <w:color w:val="000000"/>
                <w:sz w:val="24"/>
                <w:szCs w:val="24"/>
              </w:rPr>
            </w:pPr>
            <w:r w:rsidRPr="00A71FB1">
              <w:rPr>
                <w:rFonts w:ascii="Calibri" w:eastAsia="Calibri" w:hAnsi="Calibri" w:cs="Calibri"/>
                <w:color w:val="000000"/>
                <w:sz w:val="24"/>
                <w:szCs w:val="24"/>
              </w:rPr>
              <w:t xml:space="preserve">Demonstrate knowledge of pharmacologic treatment options </w:t>
            </w:r>
          </w:p>
        </w:tc>
        <w:tc>
          <w:tcPr>
            <w:tcW w:w="7390" w:type="dxa"/>
            <w:tcBorders>
              <w:top w:val="nil"/>
              <w:left w:val="nil"/>
              <w:bottom w:val="single" w:sz="8" w:space="0" w:color="auto"/>
              <w:right w:val="single" w:sz="8" w:space="0" w:color="auto"/>
            </w:tcBorders>
            <w:vAlign w:val="center"/>
            <w:hideMark/>
          </w:tcPr>
          <w:p w14:paraId="5F179D55" w14:textId="77777777" w:rsidR="00A71FB1" w:rsidRPr="00A71FB1" w:rsidRDefault="00A71FB1" w:rsidP="00A71FB1">
            <w:pPr>
              <w:rPr>
                <w:rFonts w:ascii="Calibri" w:hAnsi="Calibri" w:cs="Calibri"/>
                <w:color w:val="000000"/>
                <w:sz w:val="24"/>
                <w:szCs w:val="24"/>
              </w:rPr>
            </w:pPr>
            <w:r w:rsidRPr="00A71FB1">
              <w:rPr>
                <w:rFonts w:ascii="Calibri" w:eastAsia="Calibri" w:hAnsi="Calibri" w:cs="Calibri"/>
                <w:color w:val="000000"/>
                <w:sz w:val="24"/>
                <w:szCs w:val="24"/>
              </w:rPr>
              <w:t>*List the different classes of medications used for family medicine and how they are used</w:t>
            </w:r>
            <w:r w:rsidRPr="00A71FB1">
              <w:rPr>
                <w:rFonts w:ascii="Calibri" w:eastAsia="Calibri" w:hAnsi="Calibri" w:cs="Calibri"/>
                <w:color w:val="000000"/>
                <w:sz w:val="24"/>
                <w:szCs w:val="24"/>
              </w:rPr>
              <w:br/>
              <w:t>*Institute appropriate pharmacologic therapy for arrythmias</w:t>
            </w:r>
            <w:r w:rsidRPr="00A71FB1">
              <w:rPr>
                <w:rFonts w:ascii="Calibri" w:eastAsia="Calibri" w:hAnsi="Calibri" w:cs="Calibri"/>
                <w:color w:val="000000"/>
                <w:sz w:val="24"/>
                <w:szCs w:val="24"/>
              </w:rPr>
              <w:br/>
              <w:t xml:space="preserve">*Know the side effects, contraindications, monitoring, drug interactions and uses of different medications within the following categories: (intravenous fluid therapy, total parental nutrition, analgesics, antacids, anxiolytics, antimicrobials, </w:t>
            </w:r>
            <w:proofErr w:type="spellStart"/>
            <w:r w:rsidRPr="00A71FB1">
              <w:rPr>
                <w:rFonts w:ascii="Calibri" w:eastAsia="Calibri" w:hAnsi="Calibri" w:cs="Calibri"/>
                <w:color w:val="000000"/>
                <w:sz w:val="24"/>
                <w:szCs w:val="24"/>
              </w:rPr>
              <w:t>antiinlammatory</w:t>
            </w:r>
            <w:proofErr w:type="spellEnd"/>
            <w:r w:rsidRPr="00A71FB1">
              <w:rPr>
                <w:rFonts w:ascii="Calibri" w:eastAsia="Calibri" w:hAnsi="Calibri" w:cs="Calibri"/>
                <w:color w:val="000000"/>
                <w:sz w:val="24"/>
                <w:szCs w:val="24"/>
              </w:rPr>
              <w:t xml:space="preserve"> drugs, antihypertensives, antidepressants, antiarrhythmics, bronchodilators, hypoglycemic)</w:t>
            </w:r>
          </w:p>
        </w:tc>
      </w:tr>
      <w:tr w:rsidR="00A71FB1" w:rsidRPr="00A71FB1" w14:paraId="0B963EC7" w14:textId="77777777" w:rsidTr="003B3517">
        <w:trPr>
          <w:trHeight w:val="60"/>
        </w:trPr>
        <w:tc>
          <w:tcPr>
            <w:tcW w:w="3398" w:type="dxa"/>
            <w:tcBorders>
              <w:top w:val="nil"/>
              <w:left w:val="single" w:sz="8" w:space="0" w:color="auto"/>
              <w:bottom w:val="single" w:sz="8" w:space="0" w:color="auto"/>
              <w:right w:val="single" w:sz="8" w:space="0" w:color="auto"/>
            </w:tcBorders>
            <w:vAlign w:val="center"/>
            <w:hideMark/>
          </w:tcPr>
          <w:p w14:paraId="7D89AC39" w14:textId="77777777" w:rsidR="00A71FB1" w:rsidRPr="00A71FB1" w:rsidRDefault="00A71FB1" w:rsidP="00A71FB1">
            <w:pPr>
              <w:jc w:val="center"/>
              <w:rPr>
                <w:rFonts w:ascii="Calibri" w:hAnsi="Calibri" w:cs="Calibri"/>
                <w:color w:val="000000"/>
                <w:sz w:val="24"/>
                <w:szCs w:val="24"/>
              </w:rPr>
            </w:pPr>
            <w:r w:rsidRPr="00A71FB1">
              <w:rPr>
                <w:rFonts w:ascii="Calibri" w:eastAsia="Calibri" w:hAnsi="Calibri" w:cs="Calibri"/>
                <w:color w:val="000000"/>
                <w:sz w:val="24"/>
                <w:szCs w:val="24"/>
              </w:rPr>
              <w:t>Non-Pharmacologic Agents</w:t>
            </w:r>
          </w:p>
        </w:tc>
        <w:tc>
          <w:tcPr>
            <w:tcW w:w="3612" w:type="dxa"/>
            <w:tcBorders>
              <w:top w:val="nil"/>
              <w:left w:val="nil"/>
              <w:bottom w:val="single" w:sz="8" w:space="0" w:color="auto"/>
              <w:right w:val="single" w:sz="8" w:space="0" w:color="auto"/>
            </w:tcBorders>
            <w:vAlign w:val="center"/>
            <w:hideMark/>
          </w:tcPr>
          <w:p w14:paraId="25A11346" w14:textId="77777777" w:rsidR="00A71FB1" w:rsidRPr="00A71FB1" w:rsidRDefault="00A71FB1" w:rsidP="00A71FB1">
            <w:pPr>
              <w:jc w:val="center"/>
              <w:rPr>
                <w:rFonts w:ascii="Calibri" w:hAnsi="Calibri" w:cs="Calibri"/>
                <w:color w:val="000000"/>
                <w:sz w:val="24"/>
                <w:szCs w:val="24"/>
              </w:rPr>
            </w:pPr>
            <w:r w:rsidRPr="00A71FB1">
              <w:rPr>
                <w:rFonts w:ascii="Calibri" w:eastAsia="Calibri" w:hAnsi="Calibri" w:cs="Calibri"/>
                <w:color w:val="000000"/>
                <w:sz w:val="24"/>
                <w:szCs w:val="24"/>
              </w:rPr>
              <w:t>Demonstrate knowledge of non-pharmacologic treatment options</w:t>
            </w:r>
          </w:p>
        </w:tc>
        <w:tc>
          <w:tcPr>
            <w:tcW w:w="7390" w:type="dxa"/>
            <w:tcBorders>
              <w:top w:val="nil"/>
              <w:left w:val="nil"/>
              <w:bottom w:val="single" w:sz="8" w:space="0" w:color="auto"/>
              <w:right w:val="single" w:sz="8" w:space="0" w:color="auto"/>
            </w:tcBorders>
            <w:vAlign w:val="center"/>
            <w:hideMark/>
          </w:tcPr>
          <w:p w14:paraId="2F6D34FB" w14:textId="77777777" w:rsidR="00A71FB1" w:rsidRPr="00A71FB1" w:rsidRDefault="00A71FB1" w:rsidP="00A71FB1">
            <w:pPr>
              <w:rPr>
                <w:rFonts w:ascii="Calibri" w:hAnsi="Calibri" w:cs="Calibri"/>
                <w:color w:val="000000"/>
                <w:sz w:val="24"/>
                <w:szCs w:val="24"/>
              </w:rPr>
            </w:pPr>
            <w:r w:rsidRPr="00A71FB1">
              <w:rPr>
                <w:rFonts w:ascii="Calibri" w:eastAsia="Calibri" w:hAnsi="Calibri" w:cs="Calibri"/>
                <w:color w:val="000000"/>
                <w:sz w:val="24"/>
                <w:szCs w:val="24"/>
              </w:rPr>
              <w:t xml:space="preserve">List any non-pharmacologic treatment options </w:t>
            </w:r>
          </w:p>
        </w:tc>
      </w:tr>
      <w:tr w:rsidR="00C44E21" w:rsidRPr="00A71FB1" w14:paraId="4596DE7C" w14:textId="77777777" w:rsidTr="003B3517">
        <w:trPr>
          <w:trHeight w:val="60"/>
        </w:trPr>
        <w:tc>
          <w:tcPr>
            <w:tcW w:w="3398" w:type="dxa"/>
            <w:tcBorders>
              <w:top w:val="single" w:sz="8" w:space="0" w:color="auto"/>
              <w:left w:val="single" w:sz="8" w:space="0" w:color="auto"/>
              <w:bottom w:val="single" w:sz="4" w:space="0" w:color="auto"/>
              <w:right w:val="single" w:sz="8" w:space="0" w:color="auto"/>
            </w:tcBorders>
            <w:vAlign w:val="center"/>
            <w:hideMark/>
          </w:tcPr>
          <w:p w14:paraId="1DF3179C" w14:textId="77777777" w:rsidR="00C44E21" w:rsidRPr="00A71FB1" w:rsidRDefault="00C44E21" w:rsidP="00C44E21">
            <w:pPr>
              <w:jc w:val="center"/>
              <w:rPr>
                <w:rFonts w:ascii="Calibri" w:hAnsi="Calibri" w:cs="Calibri"/>
                <w:color w:val="000000"/>
                <w:sz w:val="24"/>
                <w:szCs w:val="24"/>
              </w:rPr>
            </w:pPr>
            <w:r w:rsidRPr="00A71FB1">
              <w:rPr>
                <w:rFonts w:ascii="Calibri" w:eastAsia="Calibri" w:hAnsi="Calibri" w:cs="Calibri"/>
                <w:color w:val="000000"/>
                <w:sz w:val="24"/>
                <w:szCs w:val="24"/>
              </w:rPr>
              <w:t>Development</w:t>
            </w:r>
          </w:p>
        </w:tc>
        <w:tc>
          <w:tcPr>
            <w:tcW w:w="3612" w:type="dxa"/>
            <w:tcBorders>
              <w:top w:val="single" w:sz="8" w:space="0" w:color="auto"/>
              <w:left w:val="nil"/>
              <w:bottom w:val="single" w:sz="4" w:space="0" w:color="auto"/>
              <w:right w:val="single" w:sz="8" w:space="0" w:color="auto"/>
            </w:tcBorders>
            <w:vAlign w:val="center"/>
            <w:hideMark/>
          </w:tcPr>
          <w:p w14:paraId="11DD81CF" w14:textId="77777777" w:rsidR="00C44E21" w:rsidRPr="00A71FB1" w:rsidRDefault="00C44E21" w:rsidP="00C44E21">
            <w:pPr>
              <w:jc w:val="center"/>
              <w:rPr>
                <w:rFonts w:ascii="Calibri" w:hAnsi="Calibri" w:cs="Calibri"/>
                <w:color w:val="000000"/>
                <w:sz w:val="24"/>
                <w:szCs w:val="24"/>
              </w:rPr>
            </w:pPr>
            <w:r w:rsidRPr="00A71FB1">
              <w:rPr>
                <w:rFonts w:ascii="Calibri" w:eastAsia="Calibri" w:hAnsi="Calibri" w:cs="Calibri"/>
                <w:color w:val="000000"/>
                <w:sz w:val="24"/>
                <w:szCs w:val="24"/>
              </w:rPr>
              <w:t>Demonstrate knowledge of normal Development</w:t>
            </w:r>
          </w:p>
        </w:tc>
        <w:tc>
          <w:tcPr>
            <w:tcW w:w="7390" w:type="dxa"/>
            <w:tcBorders>
              <w:top w:val="single" w:sz="8" w:space="0" w:color="auto"/>
              <w:left w:val="nil"/>
              <w:bottom w:val="single" w:sz="4" w:space="0" w:color="auto"/>
              <w:right w:val="single" w:sz="8" w:space="0" w:color="auto"/>
            </w:tcBorders>
            <w:vAlign w:val="center"/>
            <w:hideMark/>
          </w:tcPr>
          <w:p w14:paraId="79C99645" w14:textId="453F4D0D" w:rsidR="00C44E21" w:rsidRPr="00A71FB1" w:rsidRDefault="00C44E21" w:rsidP="00C44E21">
            <w:pPr>
              <w:rPr>
                <w:rFonts w:ascii="Calibri" w:hAnsi="Calibri" w:cs="Calibri"/>
                <w:color w:val="000000"/>
                <w:sz w:val="24"/>
                <w:szCs w:val="24"/>
              </w:rPr>
            </w:pPr>
            <w:r w:rsidRPr="00A71FB1">
              <w:rPr>
                <w:rFonts w:ascii="Calibri" w:eastAsia="Calibri" w:hAnsi="Calibri" w:cs="Calibri"/>
                <w:color w:val="000000"/>
                <w:sz w:val="24"/>
                <w:szCs w:val="24"/>
              </w:rPr>
              <w:t>Demonstrate knowledge of normal Development</w:t>
            </w:r>
          </w:p>
        </w:tc>
      </w:tr>
      <w:tr w:rsidR="00C44E21" w:rsidRPr="00A71FB1" w14:paraId="194749D3" w14:textId="77777777" w:rsidTr="003B3517">
        <w:trPr>
          <w:trHeight w:val="152"/>
        </w:trPr>
        <w:tc>
          <w:tcPr>
            <w:tcW w:w="3398" w:type="dxa"/>
            <w:tcBorders>
              <w:top w:val="single" w:sz="4" w:space="0" w:color="auto"/>
              <w:left w:val="single" w:sz="8" w:space="0" w:color="auto"/>
              <w:bottom w:val="single" w:sz="8" w:space="0" w:color="auto"/>
              <w:right w:val="single" w:sz="8" w:space="0" w:color="auto"/>
            </w:tcBorders>
            <w:vAlign w:val="center"/>
            <w:hideMark/>
          </w:tcPr>
          <w:p w14:paraId="47E219FB" w14:textId="77777777" w:rsidR="00C44E21" w:rsidRPr="00A71FB1" w:rsidRDefault="00C44E21" w:rsidP="00C44E21">
            <w:pPr>
              <w:jc w:val="center"/>
              <w:rPr>
                <w:rFonts w:ascii="Calibri" w:hAnsi="Calibri" w:cs="Calibri"/>
                <w:color w:val="000000"/>
                <w:sz w:val="24"/>
                <w:szCs w:val="24"/>
              </w:rPr>
            </w:pPr>
            <w:r w:rsidRPr="00A71FB1">
              <w:rPr>
                <w:rFonts w:ascii="Calibri" w:eastAsia="Calibri" w:hAnsi="Calibri" w:cs="Calibri"/>
                <w:color w:val="000000"/>
                <w:sz w:val="24"/>
                <w:szCs w:val="24"/>
              </w:rPr>
              <w:t>Immunizations</w:t>
            </w:r>
          </w:p>
        </w:tc>
        <w:tc>
          <w:tcPr>
            <w:tcW w:w="3612" w:type="dxa"/>
            <w:tcBorders>
              <w:top w:val="single" w:sz="4" w:space="0" w:color="auto"/>
              <w:left w:val="nil"/>
              <w:bottom w:val="single" w:sz="8" w:space="0" w:color="auto"/>
              <w:right w:val="single" w:sz="8" w:space="0" w:color="auto"/>
            </w:tcBorders>
            <w:vAlign w:val="center"/>
            <w:hideMark/>
          </w:tcPr>
          <w:p w14:paraId="480B9158" w14:textId="77777777" w:rsidR="00C44E21" w:rsidRPr="00A71FB1" w:rsidRDefault="00C44E21" w:rsidP="00C44E21">
            <w:pPr>
              <w:jc w:val="center"/>
              <w:rPr>
                <w:rFonts w:ascii="Calibri" w:hAnsi="Calibri" w:cs="Calibri"/>
                <w:color w:val="000000"/>
                <w:sz w:val="24"/>
                <w:szCs w:val="24"/>
              </w:rPr>
            </w:pPr>
            <w:r w:rsidRPr="00A71FB1">
              <w:rPr>
                <w:rFonts w:ascii="Calibri" w:eastAsia="Calibri" w:hAnsi="Calibri" w:cs="Calibri"/>
                <w:color w:val="000000"/>
                <w:sz w:val="24"/>
                <w:szCs w:val="24"/>
              </w:rPr>
              <w:t>Demonstrate knowledge of appropriate immunizations</w:t>
            </w:r>
          </w:p>
        </w:tc>
        <w:tc>
          <w:tcPr>
            <w:tcW w:w="7390" w:type="dxa"/>
            <w:tcBorders>
              <w:top w:val="single" w:sz="4" w:space="0" w:color="auto"/>
              <w:left w:val="nil"/>
              <w:bottom w:val="single" w:sz="8" w:space="0" w:color="auto"/>
              <w:right w:val="single" w:sz="8" w:space="0" w:color="auto"/>
            </w:tcBorders>
            <w:vAlign w:val="center"/>
            <w:hideMark/>
          </w:tcPr>
          <w:p w14:paraId="7ED3AAAA" w14:textId="77777777" w:rsidR="00C44E21" w:rsidRPr="00A71FB1" w:rsidRDefault="00C44E21" w:rsidP="00C44E21">
            <w:pPr>
              <w:rPr>
                <w:rFonts w:ascii="Calibri" w:hAnsi="Calibri" w:cs="Calibri"/>
                <w:color w:val="000000"/>
                <w:sz w:val="24"/>
                <w:szCs w:val="24"/>
              </w:rPr>
            </w:pPr>
            <w:r w:rsidRPr="00A71FB1">
              <w:rPr>
                <w:rFonts w:ascii="Calibri" w:eastAsia="Calibri" w:hAnsi="Calibri" w:cs="Calibri"/>
                <w:color w:val="000000"/>
                <w:sz w:val="24"/>
                <w:szCs w:val="24"/>
              </w:rPr>
              <w:t>Select the appropriate immunizations for a given patient based on age and other risk factors</w:t>
            </w:r>
          </w:p>
        </w:tc>
      </w:tr>
      <w:tr w:rsidR="00C44E21" w:rsidRPr="00A71FB1" w14:paraId="0173C4CD" w14:textId="77777777" w:rsidTr="003B3517">
        <w:trPr>
          <w:trHeight w:val="60"/>
        </w:trPr>
        <w:tc>
          <w:tcPr>
            <w:tcW w:w="14400" w:type="dxa"/>
            <w:gridSpan w:val="3"/>
            <w:tcBorders>
              <w:top w:val="single" w:sz="8" w:space="0" w:color="auto"/>
              <w:left w:val="single" w:sz="8" w:space="0" w:color="auto"/>
              <w:bottom w:val="single" w:sz="8" w:space="0" w:color="auto"/>
              <w:right w:val="single" w:sz="8" w:space="0" w:color="000000"/>
            </w:tcBorders>
            <w:vAlign w:val="center"/>
            <w:hideMark/>
          </w:tcPr>
          <w:p w14:paraId="5EE7E61D" w14:textId="77777777" w:rsidR="00C44E21" w:rsidRPr="00A71FB1" w:rsidRDefault="00C44E21" w:rsidP="00C44E21">
            <w:pPr>
              <w:jc w:val="center"/>
              <w:rPr>
                <w:rFonts w:ascii="Calibri" w:hAnsi="Calibri" w:cs="Calibri"/>
                <w:b/>
                <w:bCs/>
                <w:color w:val="000000"/>
                <w:sz w:val="28"/>
                <w:szCs w:val="28"/>
              </w:rPr>
            </w:pPr>
            <w:r w:rsidRPr="00A71FB1">
              <w:rPr>
                <w:rFonts w:ascii="Calibri" w:eastAsia="Calibri" w:hAnsi="Calibri" w:cs="Calibri"/>
                <w:b/>
                <w:bCs/>
                <w:color w:val="000000"/>
                <w:sz w:val="28"/>
                <w:szCs w:val="28"/>
              </w:rPr>
              <w:t>COMPETENCY: Interpersonal &amp; Communication Skills</w:t>
            </w:r>
          </w:p>
        </w:tc>
      </w:tr>
      <w:tr w:rsidR="00C44E21" w:rsidRPr="00A71FB1" w14:paraId="27046C0F" w14:textId="77777777" w:rsidTr="003B3517">
        <w:trPr>
          <w:trHeight w:val="60"/>
        </w:trPr>
        <w:tc>
          <w:tcPr>
            <w:tcW w:w="3398" w:type="dxa"/>
            <w:tcBorders>
              <w:top w:val="nil"/>
              <w:left w:val="single" w:sz="8" w:space="0" w:color="auto"/>
              <w:bottom w:val="single" w:sz="8" w:space="0" w:color="auto"/>
              <w:right w:val="single" w:sz="8" w:space="0" w:color="auto"/>
            </w:tcBorders>
            <w:vAlign w:val="center"/>
            <w:hideMark/>
          </w:tcPr>
          <w:p w14:paraId="51518CEA" w14:textId="77777777" w:rsidR="00C44E21" w:rsidRPr="00A71FB1" w:rsidRDefault="00C44E21" w:rsidP="00C44E21">
            <w:pPr>
              <w:jc w:val="center"/>
              <w:rPr>
                <w:rFonts w:ascii="Calibri" w:hAnsi="Calibri" w:cs="Calibri"/>
                <w:b/>
                <w:bCs/>
                <w:color w:val="000000"/>
                <w:sz w:val="24"/>
                <w:szCs w:val="24"/>
              </w:rPr>
            </w:pPr>
            <w:r w:rsidRPr="00A71FB1">
              <w:rPr>
                <w:rFonts w:ascii="Calibri" w:eastAsia="Calibri" w:hAnsi="Calibri" w:cs="Calibri"/>
                <w:b/>
                <w:bCs/>
                <w:color w:val="000000"/>
                <w:sz w:val="24"/>
                <w:szCs w:val="24"/>
              </w:rPr>
              <w:t>TOPIC</w:t>
            </w:r>
          </w:p>
        </w:tc>
        <w:tc>
          <w:tcPr>
            <w:tcW w:w="3612" w:type="dxa"/>
            <w:tcBorders>
              <w:top w:val="nil"/>
              <w:left w:val="nil"/>
              <w:bottom w:val="single" w:sz="8" w:space="0" w:color="auto"/>
              <w:right w:val="single" w:sz="8" w:space="0" w:color="auto"/>
            </w:tcBorders>
            <w:vAlign w:val="center"/>
            <w:hideMark/>
          </w:tcPr>
          <w:p w14:paraId="4097DFCD" w14:textId="77777777" w:rsidR="00C44E21" w:rsidRPr="00A71FB1" w:rsidRDefault="00C44E21" w:rsidP="00C44E21">
            <w:pPr>
              <w:jc w:val="center"/>
              <w:rPr>
                <w:rFonts w:ascii="Calibri" w:hAnsi="Calibri" w:cs="Calibri"/>
                <w:b/>
                <w:bCs/>
                <w:color w:val="000000"/>
                <w:sz w:val="24"/>
                <w:szCs w:val="24"/>
              </w:rPr>
            </w:pPr>
            <w:r w:rsidRPr="00A71FB1">
              <w:rPr>
                <w:rFonts w:ascii="Calibri" w:eastAsia="Calibri" w:hAnsi="Calibri" w:cs="Calibri"/>
                <w:b/>
                <w:bCs/>
                <w:color w:val="000000"/>
                <w:sz w:val="24"/>
                <w:szCs w:val="24"/>
              </w:rPr>
              <w:t>Learning Outcome</w:t>
            </w:r>
          </w:p>
        </w:tc>
        <w:tc>
          <w:tcPr>
            <w:tcW w:w="7390" w:type="dxa"/>
            <w:tcBorders>
              <w:top w:val="nil"/>
              <w:left w:val="nil"/>
              <w:bottom w:val="single" w:sz="8" w:space="0" w:color="auto"/>
              <w:right w:val="single" w:sz="8" w:space="0" w:color="auto"/>
            </w:tcBorders>
            <w:vAlign w:val="center"/>
            <w:hideMark/>
          </w:tcPr>
          <w:p w14:paraId="1D7184E8" w14:textId="77777777" w:rsidR="00C44E21" w:rsidRPr="00A71FB1" w:rsidRDefault="00C44E21" w:rsidP="00C44E21">
            <w:pPr>
              <w:jc w:val="center"/>
              <w:rPr>
                <w:rFonts w:ascii="Calibri" w:hAnsi="Calibri" w:cs="Calibri"/>
                <w:b/>
                <w:bCs/>
                <w:color w:val="000000"/>
                <w:sz w:val="24"/>
                <w:szCs w:val="24"/>
              </w:rPr>
            </w:pPr>
            <w:r w:rsidRPr="00A71FB1">
              <w:rPr>
                <w:rFonts w:ascii="Calibri" w:eastAsia="Calibri" w:hAnsi="Calibri" w:cs="Calibri"/>
                <w:b/>
                <w:bCs/>
                <w:color w:val="000000"/>
                <w:sz w:val="24"/>
                <w:szCs w:val="24"/>
              </w:rPr>
              <w:t>Instructional Objective</w:t>
            </w:r>
          </w:p>
        </w:tc>
      </w:tr>
      <w:tr w:rsidR="00C44E21" w:rsidRPr="00A71FB1" w14:paraId="6611936D" w14:textId="77777777" w:rsidTr="003B3517">
        <w:trPr>
          <w:trHeight w:val="60"/>
        </w:trPr>
        <w:tc>
          <w:tcPr>
            <w:tcW w:w="3398" w:type="dxa"/>
            <w:tcBorders>
              <w:top w:val="nil"/>
              <w:left w:val="single" w:sz="8" w:space="0" w:color="auto"/>
              <w:bottom w:val="single" w:sz="8" w:space="0" w:color="auto"/>
              <w:right w:val="single" w:sz="8" w:space="0" w:color="auto"/>
            </w:tcBorders>
            <w:vAlign w:val="center"/>
            <w:hideMark/>
          </w:tcPr>
          <w:p w14:paraId="6FB242A1" w14:textId="77777777" w:rsidR="00C44E21" w:rsidRPr="00A71FB1" w:rsidRDefault="00C44E21" w:rsidP="00C44E21">
            <w:pPr>
              <w:jc w:val="center"/>
              <w:rPr>
                <w:rFonts w:ascii="Calibri" w:hAnsi="Calibri" w:cs="Calibri"/>
                <w:color w:val="000000"/>
                <w:sz w:val="24"/>
                <w:szCs w:val="24"/>
              </w:rPr>
            </w:pPr>
            <w:r w:rsidRPr="00A71FB1">
              <w:rPr>
                <w:rFonts w:ascii="Calibri" w:eastAsia="Calibri" w:hAnsi="Calibri" w:cs="Calibri"/>
                <w:color w:val="000000"/>
                <w:sz w:val="24"/>
                <w:szCs w:val="24"/>
              </w:rPr>
              <w:t>Oral Communication</w:t>
            </w:r>
          </w:p>
        </w:tc>
        <w:tc>
          <w:tcPr>
            <w:tcW w:w="3612" w:type="dxa"/>
            <w:tcBorders>
              <w:top w:val="nil"/>
              <w:left w:val="nil"/>
              <w:bottom w:val="single" w:sz="8" w:space="0" w:color="auto"/>
              <w:right w:val="single" w:sz="8" w:space="0" w:color="auto"/>
            </w:tcBorders>
            <w:vAlign w:val="center"/>
            <w:hideMark/>
          </w:tcPr>
          <w:p w14:paraId="24B309C2" w14:textId="77777777" w:rsidR="00C44E21" w:rsidRPr="00A71FB1" w:rsidRDefault="00C44E21" w:rsidP="00C44E21">
            <w:pPr>
              <w:jc w:val="center"/>
              <w:rPr>
                <w:rFonts w:ascii="Calibri" w:hAnsi="Calibri" w:cs="Calibri"/>
                <w:color w:val="000000"/>
                <w:sz w:val="24"/>
                <w:szCs w:val="24"/>
              </w:rPr>
            </w:pPr>
            <w:r w:rsidRPr="00A71FB1">
              <w:rPr>
                <w:rFonts w:ascii="Calibri" w:eastAsia="Calibri" w:hAnsi="Calibri" w:cs="Calibri"/>
                <w:color w:val="000000"/>
                <w:sz w:val="24"/>
                <w:szCs w:val="24"/>
              </w:rPr>
              <w:t>Demonstrate ability of oral communication</w:t>
            </w:r>
          </w:p>
        </w:tc>
        <w:tc>
          <w:tcPr>
            <w:tcW w:w="7390" w:type="dxa"/>
            <w:tcBorders>
              <w:top w:val="nil"/>
              <w:left w:val="nil"/>
              <w:bottom w:val="single" w:sz="8" w:space="0" w:color="auto"/>
              <w:right w:val="single" w:sz="8" w:space="0" w:color="auto"/>
            </w:tcBorders>
            <w:vAlign w:val="center"/>
            <w:hideMark/>
          </w:tcPr>
          <w:p w14:paraId="038A2747" w14:textId="77777777" w:rsidR="00C44E21" w:rsidRPr="00A71FB1" w:rsidRDefault="00C44E21" w:rsidP="00C44E21">
            <w:pPr>
              <w:rPr>
                <w:rFonts w:ascii="Calibri" w:hAnsi="Calibri" w:cs="Calibri"/>
                <w:color w:val="000000"/>
                <w:sz w:val="24"/>
                <w:szCs w:val="24"/>
              </w:rPr>
            </w:pPr>
            <w:r w:rsidRPr="00A71FB1">
              <w:rPr>
                <w:rFonts w:ascii="Calibri" w:eastAsia="Calibri" w:hAnsi="Calibri" w:cs="Calibri"/>
                <w:color w:val="000000"/>
                <w:sz w:val="24"/>
                <w:szCs w:val="24"/>
              </w:rPr>
              <w:t>*Be able to present a patient to a preceptor in a case presentation fashion</w:t>
            </w:r>
            <w:r w:rsidRPr="00A71FB1">
              <w:rPr>
                <w:rFonts w:ascii="Calibri" w:eastAsia="Calibri" w:hAnsi="Calibri" w:cs="Calibri"/>
                <w:color w:val="000000"/>
                <w:sz w:val="24"/>
                <w:szCs w:val="24"/>
              </w:rPr>
              <w:br/>
              <w:t>*Be able to discuss the patient with preceptor</w:t>
            </w:r>
          </w:p>
        </w:tc>
      </w:tr>
      <w:tr w:rsidR="00C44E21" w:rsidRPr="00A71FB1" w14:paraId="510A1387" w14:textId="77777777" w:rsidTr="003B3517">
        <w:trPr>
          <w:trHeight w:val="412"/>
        </w:trPr>
        <w:tc>
          <w:tcPr>
            <w:tcW w:w="3398" w:type="dxa"/>
            <w:tcBorders>
              <w:top w:val="nil"/>
              <w:left w:val="single" w:sz="8" w:space="0" w:color="auto"/>
              <w:bottom w:val="single" w:sz="8" w:space="0" w:color="auto"/>
              <w:right w:val="single" w:sz="8" w:space="0" w:color="auto"/>
            </w:tcBorders>
            <w:vAlign w:val="center"/>
            <w:hideMark/>
          </w:tcPr>
          <w:p w14:paraId="4B51A51F" w14:textId="77777777" w:rsidR="00C44E21" w:rsidRPr="00A71FB1" w:rsidRDefault="00C44E21" w:rsidP="00C44E21">
            <w:pPr>
              <w:jc w:val="center"/>
              <w:rPr>
                <w:rFonts w:ascii="Calibri" w:hAnsi="Calibri" w:cs="Calibri"/>
                <w:color w:val="000000"/>
                <w:sz w:val="24"/>
                <w:szCs w:val="24"/>
              </w:rPr>
            </w:pPr>
            <w:r w:rsidRPr="00A71FB1">
              <w:rPr>
                <w:rFonts w:ascii="Calibri" w:eastAsia="Calibri" w:hAnsi="Calibri" w:cs="Calibri"/>
                <w:color w:val="000000"/>
                <w:sz w:val="24"/>
                <w:szCs w:val="24"/>
              </w:rPr>
              <w:t>Rapport</w:t>
            </w:r>
          </w:p>
        </w:tc>
        <w:tc>
          <w:tcPr>
            <w:tcW w:w="3612" w:type="dxa"/>
            <w:tcBorders>
              <w:top w:val="nil"/>
              <w:left w:val="nil"/>
              <w:bottom w:val="single" w:sz="8" w:space="0" w:color="auto"/>
              <w:right w:val="single" w:sz="8" w:space="0" w:color="auto"/>
            </w:tcBorders>
            <w:vAlign w:val="center"/>
            <w:hideMark/>
          </w:tcPr>
          <w:p w14:paraId="16387F04" w14:textId="77777777" w:rsidR="00C44E21" w:rsidRPr="00A71FB1" w:rsidRDefault="00C44E21" w:rsidP="00C44E21">
            <w:pPr>
              <w:jc w:val="center"/>
              <w:rPr>
                <w:rFonts w:ascii="Calibri" w:hAnsi="Calibri" w:cs="Calibri"/>
                <w:color w:val="000000"/>
                <w:sz w:val="24"/>
                <w:szCs w:val="24"/>
              </w:rPr>
            </w:pPr>
            <w:r w:rsidRPr="00A71FB1">
              <w:rPr>
                <w:rFonts w:ascii="Calibri" w:eastAsia="Calibri" w:hAnsi="Calibri" w:cs="Calibri"/>
                <w:color w:val="000000"/>
                <w:sz w:val="24"/>
                <w:szCs w:val="24"/>
              </w:rPr>
              <w:t>Demonstrate ability to establish rapport with patients/families and medical staff</w:t>
            </w:r>
          </w:p>
        </w:tc>
        <w:tc>
          <w:tcPr>
            <w:tcW w:w="7390" w:type="dxa"/>
            <w:tcBorders>
              <w:top w:val="nil"/>
              <w:left w:val="nil"/>
              <w:bottom w:val="single" w:sz="8" w:space="0" w:color="auto"/>
              <w:right w:val="single" w:sz="8" w:space="0" w:color="auto"/>
            </w:tcBorders>
            <w:vAlign w:val="center"/>
            <w:hideMark/>
          </w:tcPr>
          <w:p w14:paraId="106D6D62" w14:textId="45664232" w:rsidR="00C44E21" w:rsidRPr="00A71FB1" w:rsidRDefault="00C44E21" w:rsidP="00C44E21">
            <w:pPr>
              <w:rPr>
                <w:rFonts w:ascii="Calibri" w:hAnsi="Calibri" w:cs="Calibri"/>
                <w:color w:val="000000"/>
                <w:sz w:val="24"/>
                <w:szCs w:val="24"/>
              </w:rPr>
            </w:pPr>
            <w:r w:rsidRPr="00A71FB1">
              <w:rPr>
                <w:rFonts w:ascii="Calibri" w:eastAsia="Calibri" w:hAnsi="Calibri" w:cs="Calibri"/>
                <w:color w:val="000000"/>
                <w:sz w:val="24"/>
                <w:szCs w:val="24"/>
              </w:rPr>
              <w:t>Demonstrate ability to establish rapport with patients/families and medical staff</w:t>
            </w:r>
          </w:p>
        </w:tc>
      </w:tr>
      <w:tr w:rsidR="00C44E21" w:rsidRPr="00A71FB1" w14:paraId="550E7985" w14:textId="77777777" w:rsidTr="003B3517">
        <w:trPr>
          <w:trHeight w:val="592"/>
        </w:trPr>
        <w:tc>
          <w:tcPr>
            <w:tcW w:w="3398" w:type="dxa"/>
            <w:tcBorders>
              <w:top w:val="nil"/>
              <w:left w:val="single" w:sz="8" w:space="0" w:color="auto"/>
              <w:bottom w:val="single" w:sz="8" w:space="0" w:color="auto"/>
              <w:right w:val="single" w:sz="8" w:space="0" w:color="auto"/>
            </w:tcBorders>
            <w:vAlign w:val="center"/>
            <w:hideMark/>
          </w:tcPr>
          <w:p w14:paraId="0A9C1476" w14:textId="77777777" w:rsidR="00C44E21" w:rsidRPr="00A71FB1" w:rsidRDefault="00C44E21" w:rsidP="00C44E21">
            <w:pPr>
              <w:jc w:val="center"/>
              <w:rPr>
                <w:rFonts w:ascii="Calibri" w:hAnsi="Calibri" w:cs="Calibri"/>
                <w:color w:val="000000"/>
                <w:sz w:val="24"/>
                <w:szCs w:val="24"/>
              </w:rPr>
            </w:pPr>
            <w:r w:rsidRPr="00A71FB1">
              <w:rPr>
                <w:rFonts w:ascii="Calibri" w:eastAsia="Calibri" w:hAnsi="Calibri" w:cs="Calibri"/>
                <w:color w:val="000000"/>
                <w:sz w:val="24"/>
                <w:szCs w:val="24"/>
              </w:rPr>
              <w:t>Working Collaboratively</w:t>
            </w:r>
          </w:p>
        </w:tc>
        <w:tc>
          <w:tcPr>
            <w:tcW w:w="3612" w:type="dxa"/>
            <w:tcBorders>
              <w:top w:val="nil"/>
              <w:left w:val="nil"/>
              <w:bottom w:val="single" w:sz="8" w:space="0" w:color="auto"/>
              <w:right w:val="single" w:sz="8" w:space="0" w:color="auto"/>
            </w:tcBorders>
            <w:vAlign w:val="center"/>
            <w:hideMark/>
          </w:tcPr>
          <w:p w14:paraId="20C9B45B" w14:textId="77777777" w:rsidR="00C44E21" w:rsidRPr="00A71FB1" w:rsidRDefault="00C44E21" w:rsidP="00C44E21">
            <w:pPr>
              <w:jc w:val="center"/>
              <w:rPr>
                <w:rFonts w:ascii="Calibri" w:hAnsi="Calibri" w:cs="Calibri"/>
                <w:color w:val="000000"/>
                <w:sz w:val="24"/>
                <w:szCs w:val="24"/>
              </w:rPr>
            </w:pPr>
            <w:r w:rsidRPr="00A71FB1">
              <w:rPr>
                <w:rFonts w:ascii="Calibri" w:eastAsia="Calibri" w:hAnsi="Calibri" w:cs="Calibri"/>
                <w:color w:val="000000"/>
                <w:sz w:val="24"/>
                <w:szCs w:val="24"/>
              </w:rPr>
              <w:t>Demonstrate ability to work collaboratively in an interprofessional patient-centered team</w:t>
            </w:r>
          </w:p>
        </w:tc>
        <w:tc>
          <w:tcPr>
            <w:tcW w:w="7390" w:type="dxa"/>
            <w:tcBorders>
              <w:top w:val="nil"/>
              <w:left w:val="nil"/>
              <w:bottom w:val="single" w:sz="8" w:space="0" w:color="auto"/>
              <w:right w:val="single" w:sz="8" w:space="0" w:color="auto"/>
            </w:tcBorders>
            <w:vAlign w:val="center"/>
            <w:hideMark/>
          </w:tcPr>
          <w:p w14:paraId="7518D774" w14:textId="0B1AE1D2" w:rsidR="00C44E21" w:rsidRPr="00A71FB1" w:rsidRDefault="00C44E21" w:rsidP="00C44E21">
            <w:pPr>
              <w:rPr>
                <w:rFonts w:ascii="Calibri" w:hAnsi="Calibri" w:cs="Calibri"/>
                <w:color w:val="000000"/>
                <w:sz w:val="24"/>
                <w:szCs w:val="24"/>
              </w:rPr>
            </w:pPr>
            <w:r w:rsidRPr="00A71FB1">
              <w:rPr>
                <w:rFonts w:ascii="Calibri" w:eastAsia="Calibri" w:hAnsi="Calibri" w:cs="Calibri"/>
                <w:color w:val="000000"/>
                <w:sz w:val="24"/>
                <w:szCs w:val="24"/>
              </w:rPr>
              <w:t>Demonstrate ability to work collaboratively in an interprofessional patient-centered team</w:t>
            </w:r>
          </w:p>
        </w:tc>
      </w:tr>
      <w:tr w:rsidR="00C44E21" w:rsidRPr="00A71FB1" w14:paraId="2A8C23B9" w14:textId="77777777" w:rsidTr="003B3517">
        <w:trPr>
          <w:trHeight w:val="600"/>
        </w:trPr>
        <w:tc>
          <w:tcPr>
            <w:tcW w:w="3398" w:type="dxa"/>
            <w:tcBorders>
              <w:top w:val="single" w:sz="8" w:space="0" w:color="auto"/>
              <w:left w:val="single" w:sz="8" w:space="0" w:color="auto"/>
              <w:bottom w:val="single" w:sz="4" w:space="0" w:color="auto"/>
              <w:right w:val="single" w:sz="8" w:space="0" w:color="auto"/>
            </w:tcBorders>
            <w:vAlign w:val="center"/>
            <w:hideMark/>
          </w:tcPr>
          <w:p w14:paraId="2758D13D" w14:textId="77777777" w:rsidR="00C44E21" w:rsidRPr="00A71FB1" w:rsidRDefault="00C44E21" w:rsidP="00C44E21">
            <w:pPr>
              <w:jc w:val="center"/>
              <w:rPr>
                <w:rFonts w:ascii="Calibri" w:hAnsi="Calibri" w:cs="Calibri"/>
                <w:color w:val="000000"/>
                <w:sz w:val="24"/>
                <w:szCs w:val="24"/>
              </w:rPr>
            </w:pPr>
            <w:r w:rsidRPr="00A71FB1">
              <w:rPr>
                <w:rFonts w:ascii="Calibri" w:eastAsia="Calibri" w:hAnsi="Calibri" w:cs="Calibri"/>
                <w:color w:val="000000"/>
                <w:sz w:val="24"/>
                <w:szCs w:val="24"/>
              </w:rPr>
              <w:t>Written Communication</w:t>
            </w:r>
          </w:p>
        </w:tc>
        <w:tc>
          <w:tcPr>
            <w:tcW w:w="3612" w:type="dxa"/>
            <w:tcBorders>
              <w:top w:val="single" w:sz="8" w:space="0" w:color="auto"/>
              <w:left w:val="nil"/>
              <w:bottom w:val="single" w:sz="4" w:space="0" w:color="auto"/>
              <w:right w:val="single" w:sz="8" w:space="0" w:color="auto"/>
            </w:tcBorders>
            <w:vAlign w:val="center"/>
            <w:hideMark/>
          </w:tcPr>
          <w:p w14:paraId="155FD68C" w14:textId="77777777" w:rsidR="00C44E21" w:rsidRPr="00A71FB1" w:rsidRDefault="00C44E21" w:rsidP="00C44E21">
            <w:pPr>
              <w:jc w:val="center"/>
              <w:rPr>
                <w:rFonts w:ascii="Calibri" w:hAnsi="Calibri" w:cs="Calibri"/>
                <w:color w:val="000000"/>
                <w:sz w:val="24"/>
                <w:szCs w:val="24"/>
              </w:rPr>
            </w:pPr>
            <w:r w:rsidRPr="00A71FB1">
              <w:rPr>
                <w:rFonts w:ascii="Calibri" w:eastAsia="Calibri" w:hAnsi="Calibri" w:cs="Calibri"/>
                <w:color w:val="000000"/>
                <w:sz w:val="24"/>
                <w:szCs w:val="24"/>
              </w:rPr>
              <w:t>Demonstrate ability to document pertinent information</w:t>
            </w:r>
          </w:p>
        </w:tc>
        <w:tc>
          <w:tcPr>
            <w:tcW w:w="7390" w:type="dxa"/>
            <w:tcBorders>
              <w:top w:val="single" w:sz="8" w:space="0" w:color="auto"/>
              <w:left w:val="nil"/>
              <w:bottom w:val="single" w:sz="4" w:space="0" w:color="auto"/>
              <w:right w:val="single" w:sz="8" w:space="0" w:color="auto"/>
            </w:tcBorders>
            <w:vAlign w:val="center"/>
            <w:hideMark/>
          </w:tcPr>
          <w:p w14:paraId="18B673FB" w14:textId="77777777" w:rsidR="00C44E21" w:rsidRPr="00A71FB1" w:rsidRDefault="00C44E21" w:rsidP="00C44E21">
            <w:pPr>
              <w:rPr>
                <w:rFonts w:ascii="Calibri" w:hAnsi="Calibri" w:cs="Calibri"/>
                <w:color w:val="000000"/>
                <w:sz w:val="24"/>
                <w:szCs w:val="24"/>
              </w:rPr>
            </w:pPr>
            <w:r w:rsidRPr="00A71FB1">
              <w:rPr>
                <w:rFonts w:ascii="Calibri" w:eastAsia="Calibri" w:hAnsi="Calibri" w:cs="Calibri"/>
                <w:color w:val="000000"/>
                <w:sz w:val="24"/>
                <w:szCs w:val="24"/>
              </w:rPr>
              <w:t>*List the appropriate components of an HPI</w:t>
            </w:r>
            <w:r w:rsidRPr="00A71FB1">
              <w:rPr>
                <w:rFonts w:ascii="Calibri" w:eastAsia="Calibri" w:hAnsi="Calibri" w:cs="Calibri"/>
                <w:color w:val="000000"/>
                <w:sz w:val="24"/>
                <w:szCs w:val="24"/>
              </w:rPr>
              <w:br/>
              <w:t>*List the appropriate components of FSMH</w:t>
            </w:r>
            <w:r w:rsidRPr="00A71FB1">
              <w:rPr>
                <w:rFonts w:ascii="Calibri" w:eastAsia="Calibri" w:hAnsi="Calibri" w:cs="Calibri"/>
                <w:color w:val="000000"/>
                <w:sz w:val="24"/>
                <w:szCs w:val="24"/>
              </w:rPr>
              <w:br/>
              <w:t>*List the appropriate components of a physical exam</w:t>
            </w:r>
            <w:r w:rsidRPr="00A71FB1">
              <w:rPr>
                <w:rFonts w:ascii="Calibri" w:eastAsia="Calibri" w:hAnsi="Calibri" w:cs="Calibri"/>
                <w:color w:val="000000"/>
                <w:sz w:val="24"/>
                <w:szCs w:val="24"/>
              </w:rPr>
              <w:br/>
            </w:r>
            <w:r w:rsidRPr="00A71FB1">
              <w:rPr>
                <w:rFonts w:ascii="Calibri" w:eastAsia="Calibri" w:hAnsi="Calibri" w:cs="Calibri"/>
                <w:color w:val="000000"/>
                <w:sz w:val="24"/>
                <w:szCs w:val="24"/>
              </w:rPr>
              <w:lastRenderedPageBreak/>
              <w:t>*Be able to appropriately list the diagnosis in order</w:t>
            </w:r>
            <w:r w:rsidRPr="00A71FB1">
              <w:rPr>
                <w:rFonts w:ascii="Calibri" w:eastAsia="Calibri" w:hAnsi="Calibri" w:cs="Calibri"/>
                <w:color w:val="000000"/>
                <w:sz w:val="24"/>
                <w:szCs w:val="24"/>
              </w:rPr>
              <w:br/>
              <w:t>*Be able to write an appropriate assessment and plan</w:t>
            </w:r>
          </w:p>
        </w:tc>
      </w:tr>
      <w:tr w:rsidR="00C44E21" w:rsidRPr="00A71FB1" w14:paraId="79AA7DF5" w14:textId="77777777" w:rsidTr="003B3517">
        <w:trPr>
          <w:trHeight w:val="60"/>
        </w:trPr>
        <w:tc>
          <w:tcPr>
            <w:tcW w:w="14400" w:type="dxa"/>
            <w:gridSpan w:val="3"/>
            <w:tcBorders>
              <w:top w:val="single" w:sz="8" w:space="0" w:color="auto"/>
              <w:left w:val="single" w:sz="8" w:space="0" w:color="auto"/>
              <w:bottom w:val="single" w:sz="8" w:space="0" w:color="auto"/>
              <w:right w:val="single" w:sz="8" w:space="0" w:color="000000"/>
            </w:tcBorders>
            <w:vAlign w:val="center"/>
            <w:hideMark/>
          </w:tcPr>
          <w:p w14:paraId="5D434B3E" w14:textId="77777777" w:rsidR="00C44E21" w:rsidRPr="00A71FB1" w:rsidRDefault="00C44E21" w:rsidP="00C44E21">
            <w:pPr>
              <w:jc w:val="center"/>
              <w:rPr>
                <w:rFonts w:ascii="Calibri" w:hAnsi="Calibri" w:cs="Calibri"/>
                <w:b/>
                <w:bCs/>
                <w:color w:val="000000"/>
                <w:sz w:val="28"/>
                <w:szCs w:val="28"/>
              </w:rPr>
            </w:pPr>
            <w:r w:rsidRPr="00A71FB1">
              <w:rPr>
                <w:rFonts w:ascii="Calibri" w:eastAsia="Calibri" w:hAnsi="Calibri" w:cs="Calibri"/>
                <w:b/>
                <w:bCs/>
                <w:color w:val="000000"/>
                <w:sz w:val="28"/>
                <w:szCs w:val="28"/>
              </w:rPr>
              <w:t>COMPETENCY: Patient Care</w:t>
            </w:r>
          </w:p>
        </w:tc>
      </w:tr>
      <w:tr w:rsidR="00C44E21" w:rsidRPr="00A71FB1" w14:paraId="73DAEA81" w14:textId="77777777" w:rsidTr="003B3517">
        <w:trPr>
          <w:trHeight w:val="60"/>
        </w:trPr>
        <w:tc>
          <w:tcPr>
            <w:tcW w:w="3398" w:type="dxa"/>
            <w:tcBorders>
              <w:top w:val="nil"/>
              <w:left w:val="single" w:sz="8" w:space="0" w:color="auto"/>
              <w:bottom w:val="single" w:sz="8" w:space="0" w:color="auto"/>
              <w:right w:val="single" w:sz="8" w:space="0" w:color="auto"/>
            </w:tcBorders>
            <w:vAlign w:val="center"/>
            <w:hideMark/>
          </w:tcPr>
          <w:p w14:paraId="1CAF2A8C" w14:textId="77777777" w:rsidR="00C44E21" w:rsidRPr="00A71FB1" w:rsidRDefault="00C44E21" w:rsidP="00C44E21">
            <w:pPr>
              <w:jc w:val="center"/>
              <w:rPr>
                <w:rFonts w:ascii="Calibri" w:hAnsi="Calibri" w:cs="Calibri"/>
                <w:b/>
                <w:bCs/>
                <w:color w:val="000000"/>
                <w:sz w:val="24"/>
                <w:szCs w:val="24"/>
              </w:rPr>
            </w:pPr>
            <w:r w:rsidRPr="00A71FB1">
              <w:rPr>
                <w:rFonts w:ascii="Calibri" w:eastAsia="Calibri" w:hAnsi="Calibri" w:cs="Calibri"/>
                <w:b/>
                <w:bCs/>
                <w:color w:val="000000"/>
                <w:sz w:val="24"/>
                <w:szCs w:val="24"/>
              </w:rPr>
              <w:t>TOPIC</w:t>
            </w:r>
          </w:p>
        </w:tc>
        <w:tc>
          <w:tcPr>
            <w:tcW w:w="3612" w:type="dxa"/>
            <w:tcBorders>
              <w:top w:val="nil"/>
              <w:left w:val="nil"/>
              <w:bottom w:val="single" w:sz="8" w:space="0" w:color="auto"/>
              <w:right w:val="single" w:sz="8" w:space="0" w:color="auto"/>
            </w:tcBorders>
            <w:vAlign w:val="center"/>
            <w:hideMark/>
          </w:tcPr>
          <w:p w14:paraId="07001128" w14:textId="77777777" w:rsidR="00C44E21" w:rsidRPr="00A71FB1" w:rsidRDefault="00C44E21" w:rsidP="00C44E21">
            <w:pPr>
              <w:jc w:val="center"/>
              <w:rPr>
                <w:rFonts w:ascii="Calibri" w:hAnsi="Calibri" w:cs="Calibri"/>
                <w:b/>
                <w:bCs/>
                <w:color w:val="000000"/>
                <w:sz w:val="24"/>
                <w:szCs w:val="24"/>
              </w:rPr>
            </w:pPr>
            <w:r w:rsidRPr="00A71FB1">
              <w:rPr>
                <w:rFonts w:ascii="Calibri" w:eastAsia="Calibri" w:hAnsi="Calibri" w:cs="Calibri"/>
                <w:b/>
                <w:bCs/>
                <w:color w:val="000000"/>
                <w:sz w:val="24"/>
                <w:szCs w:val="24"/>
              </w:rPr>
              <w:t>Learning Outcome</w:t>
            </w:r>
          </w:p>
        </w:tc>
        <w:tc>
          <w:tcPr>
            <w:tcW w:w="7390" w:type="dxa"/>
            <w:tcBorders>
              <w:top w:val="nil"/>
              <w:left w:val="nil"/>
              <w:bottom w:val="single" w:sz="8" w:space="0" w:color="auto"/>
              <w:right w:val="single" w:sz="8" w:space="0" w:color="auto"/>
            </w:tcBorders>
            <w:vAlign w:val="center"/>
            <w:hideMark/>
          </w:tcPr>
          <w:p w14:paraId="289EEC45" w14:textId="77777777" w:rsidR="00C44E21" w:rsidRPr="00A71FB1" w:rsidRDefault="00C44E21" w:rsidP="00C44E21">
            <w:pPr>
              <w:jc w:val="center"/>
              <w:rPr>
                <w:rFonts w:ascii="Calibri" w:hAnsi="Calibri" w:cs="Calibri"/>
                <w:b/>
                <w:bCs/>
                <w:color w:val="000000"/>
                <w:sz w:val="24"/>
                <w:szCs w:val="24"/>
              </w:rPr>
            </w:pPr>
            <w:r w:rsidRPr="00A71FB1">
              <w:rPr>
                <w:rFonts w:ascii="Calibri" w:eastAsia="Calibri" w:hAnsi="Calibri" w:cs="Calibri"/>
                <w:b/>
                <w:bCs/>
                <w:color w:val="000000"/>
                <w:sz w:val="24"/>
                <w:szCs w:val="24"/>
              </w:rPr>
              <w:t>Instructional Objective</w:t>
            </w:r>
          </w:p>
        </w:tc>
      </w:tr>
      <w:tr w:rsidR="00C44E21" w:rsidRPr="00A71FB1" w14:paraId="24D2F83B" w14:textId="77777777" w:rsidTr="003B3517">
        <w:trPr>
          <w:trHeight w:val="1303"/>
        </w:trPr>
        <w:tc>
          <w:tcPr>
            <w:tcW w:w="3398" w:type="dxa"/>
            <w:tcBorders>
              <w:top w:val="nil"/>
              <w:left w:val="single" w:sz="8" w:space="0" w:color="auto"/>
              <w:bottom w:val="single" w:sz="8" w:space="0" w:color="auto"/>
              <w:right w:val="single" w:sz="8" w:space="0" w:color="auto"/>
            </w:tcBorders>
            <w:vAlign w:val="center"/>
            <w:hideMark/>
          </w:tcPr>
          <w:p w14:paraId="30635618" w14:textId="77777777" w:rsidR="00C44E21" w:rsidRPr="00A71FB1" w:rsidRDefault="00C44E21" w:rsidP="00C44E21">
            <w:pPr>
              <w:jc w:val="center"/>
              <w:rPr>
                <w:rFonts w:ascii="Calibri" w:hAnsi="Calibri" w:cs="Calibri"/>
                <w:color w:val="000000"/>
                <w:sz w:val="24"/>
                <w:szCs w:val="24"/>
              </w:rPr>
            </w:pPr>
            <w:r w:rsidRPr="00A71FB1">
              <w:rPr>
                <w:rFonts w:ascii="Calibri" w:eastAsia="Calibri" w:hAnsi="Calibri" w:cs="Calibri"/>
                <w:color w:val="000000"/>
                <w:sz w:val="24"/>
                <w:szCs w:val="24"/>
              </w:rPr>
              <w:t>History</w:t>
            </w:r>
          </w:p>
        </w:tc>
        <w:tc>
          <w:tcPr>
            <w:tcW w:w="3612" w:type="dxa"/>
            <w:tcBorders>
              <w:top w:val="nil"/>
              <w:left w:val="nil"/>
              <w:bottom w:val="single" w:sz="8" w:space="0" w:color="auto"/>
              <w:right w:val="single" w:sz="8" w:space="0" w:color="auto"/>
            </w:tcBorders>
            <w:vAlign w:val="center"/>
            <w:hideMark/>
          </w:tcPr>
          <w:p w14:paraId="6DEA9AAD" w14:textId="77777777" w:rsidR="00C44E21" w:rsidRPr="00A71FB1" w:rsidRDefault="00C44E21" w:rsidP="00C44E21">
            <w:pPr>
              <w:jc w:val="center"/>
              <w:rPr>
                <w:rFonts w:ascii="Calibri" w:hAnsi="Calibri" w:cs="Calibri"/>
                <w:color w:val="000000"/>
                <w:sz w:val="24"/>
                <w:szCs w:val="24"/>
              </w:rPr>
            </w:pPr>
            <w:r w:rsidRPr="00A71FB1">
              <w:rPr>
                <w:rFonts w:ascii="Calibri" w:eastAsia="Calibri" w:hAnsi="Calibri" w:cs="Calibri"/>
                <w:color w:val="000000"/>
                <w:sz w:val="24"/>
                <w:szCs w:val="24"/>
              </w:rPr>
              <w:t>Demonstrate ability to perform a history of present illness</w:t>
            </w:r>
          </w:p>
        </w:tc>
        <w:tc>
          <w:tcPr>
            <w:tcW w:w="7390" w:type="dxa"/>
            <w:tcBorders>
              <w:top w:val="nil"/>
              <w:left w:val="nil"/>
              <w:bottom w:val="single" w:sz="8" w:space="0" w:color="auto"/>
              <w:right w:val="single" w:sz="8" w:space="0" w:color="auto"/>
            </w:tcBorders>
            <w:vAlign w:val="center"/>
            <w:hideMark/>
          </w:tcPr>
          <w:p w14:paraId="5C3CD562" w14:textId="77777777" w:rsidR="00C44E21" w:rsidRPr="00A71FB1" w:rsidRDefault="00C44E21" w:rsidP="00C44E21">
            <w:pPr>
              <w:rPr>
                <w:rFonts w:ascii="Calibri" w:hAnsi="Calibri" w:cs="Calibri"/>
                <w:color w:val="000000"/>
                <w:sz w:val="24"/>
                <w:szCs w:val="24"/>
              </w:rPr>
            </w:pPr>
            <w:r w:rsidRPr="00A71FB1">
              <w:rPr>
                <w:rFonts w:ascii="Calibri" w:eastAsia="Calibri" w:hAnsi="Calibri" w:cs="Calibri"/>
                <w:color w:val="000000"/>
                <w:sz w:val="24"/>
                <w:szCs w:val="24"/>
              </w:rPr>
              <w:t>*Outline the categories and components of a history</w:t>
            </w:r>
            <w:r w:rsidRPr="00A71FB1">
              <w:rPr>
                <w:rFonts w:ascii="Calibri" w:eastAsia="Calibri" w:hAnsi="Calibri" w:cs="Calibri"/>
                <w:color w:val="000000"/>
                <w:sz w:val="24"/>
                <w:szCs w:val="24"/>
              </w:rPr>
              <w:br/>
              <w:t>*List the elements of each category</w:t>
            </w:r>
            <w:r w:rsidRPr="00A71FB1">
              <w:rPr>
                <w:rFonts w:ascii="Calibri" w:eastAsia="Calibri" w:hAnsi="Calibri" w:cs="Calibri"/>
                <w:color w:val="000000"/>
                <w:sz w:val="24"/>
                <w:szCs w:val="24"/>
              </w:rPr>
              <w:br/>
              <w:t xml:space="preserve">*List the objectives of the periodic health assessment </w:t>
            </w:r>
            <w:r w:rsidRPr="00A71FB1">
              <w:rPr>
                <w:rFonts w:ascii="Calibri" w:eastAsia="Calibri" w:hAnsi="Calibri" w:cs="Calibri"/>
                <w:color w:val="000000"/>
                <w:sz w:val="24"/>
                <w:szCs w:val="24"/>
              </w:rPr>
              <w:br/>
              <w:t>*List the components of a complete geriatric assessment</w:t>
            </w:r>
            <w:r w:rsidRPr="00A71FB1">
              <w:rPr>
                <w:rFonts w:ascii="Calibri" w:eastAsia="Calibri" w:hAnsi="Calibri" w:cs="Calibri"/>
                <w:color w:val="000000"/>
                <w:sz w:val="24"/>
                <w:szCs w:val="24"/>
              </w:rPr>
              <w:br/>
              <w:t>*Identify risk factors that contribute to falls in the elderly</w:t>
            </w:r>
            <w:r w:rsidRPr="00A71FB1">
              <w:rPr>
                <w:rFonts w:ascii="Calibri" w:eastAsia="Calibri" w:hAnsi="Calibri" w:cs="Calibri"/>
                <w:color w:val="000000"/>
                <w:sz w:val="24"/>
                <w:szCs w:val="24"/>
              </w:rPr>
              <w:br/>
              <w:t>*Recognize conditions that require immediate support and/or life-saving interventions</w:t>
            </w:r>
          </w:p>
        </w:tc>
      </w:tr>
      <w:tr w:rsidR="00C44E21" w:rsidRPr="00A71FB1" w14:paraId="6F13F7D8" w14:textId="77777777" w:rsidTr="003B3517">
        <w:trPr>
          <w:trHeight w:val="313"/>
        </w:trPr>
        <w:tc>
          <w:tcPr>
            <w:tcW w:w="3398" w:type="dxa"/>
            <w:tcBorders>
              <w:top w:val="single" w:sz="8" w:space="0" w:color="auto"/>
              <w:left w:val="single" w:sz="8" w:space="0" w:color="auto"/>
              <w:bottom w:val="single" w:sz="4" w:space="0" w:color="auto"/>
              <w:right w:val="single" w:sz="8" w:space="0" w:color="auto"/>
            </w:tcBorders>
            <w:vAlign w:val="center"/>
            <w:hideMark/>
          </w:tcPr>
          <w:p w14:paraId="4C89AAED" w14:textId="77777777" w:rsidR="00C44E21" w:rsidRPr="00A71FB1" w:rsidRDefault="00C44E21" w:rsidP="00C44E21">
            <w:pPr>
              <w:jc w:val="center"/>
              <w:rPr>
                <w:rFonts w:ascii="Calibri" w:hAnsi="Calibri" w:cs="Calibri"/>
                <w:color w:val="000000"/>
                <w:sz w:val="24"/>
                <w:szCs w:val="24"/>
              </w:rPr>
            </w:pPr>
            <w:r w:rsidRPr="00A71FB1">
              <w:rPr>
                <w:rFonts w:ascii="Calibri" w:eastAsia="Calibri" w:hAnsi="Calibri" w:cs="Calibri"/>
                <w:color w:val="000000"/>
                <w:sz w:val="24"/>
                <w:szCs w:val="24"/>
              </w:rPr>
              <w:t>Physical Examination</w:t>
            </w:r>
          </w:p>
        </w:tc>
        <w:tc>
          <w:tcPr>
            <w:tcW w:w="3612" w:type="dxa"/>
            <w:tcBorders>
              <w:top w:val="single" w:sz="8" w:space="0" w:color="auto"/>
              <w:left w:val="nil"/>
              <w:bottom w:val="single" w:sz="4" w:space="0" w:color="auto"/>
              <w:right w:val="single" w:sz="8" w:space="0" w:color="auto"/>
            </w:tcBorders>
            <w:vAlign w:val="center"/>
            <w:hideMark/>
          </w:tcPr>
          <w:p w14:paraId="586F287A" w14:textId="77777777" w:rsidR="00C44E21" w:rsidRPr="00A71FB1" w:rsidRDefault="00C44E21" w:rsidP="00C44E21">
            <w:pPr>
              <w:jc w:val="center"/>
              <w:rPr>
                <w:rFonts w:ascii="Calibri" w:hAnsi="Calibri" w:cs="Calibri"/>
                <w:color w:val="000000"/>
                <w:sz w:val="24"/>
                <w:szCs w:val="24"/>
              </w:rPr>
            </w:pPr>
            <w:r w:rsidRPr="00A71FB1">
              <w:rPr>
                <w:rFonts w:ascii="Calibri" w:eastAsia="Calibri" w:hAnsi="Calibri" w:cs="Calibri"/>
                <w:color w:val="000000"/>
                <w:sz w:val="24"/>
                <w:szCs w:val="24"/>
              </w:rPr>
              <w:t>Demonstrate ability to perform an appropriate physical examination</w:t>
            </w:r>
          </w:p>
        </w:tc>
        <w:tc>
          <w:tcPr>
            <w:tcW w:w="7390" w:type="dxa"/>
            <w:tcBorders>
              <w:top w:val="nil"/>
              <w:left w:val="nil"/>
              <w:bottom w:val="single" w:sz="8" w:space="0" w:color="auto"/>
              <w:right w:val="single" w:sz="8" w:space="0" w:color="auto"/>
            </w:tcBorders>
            <w:vAlign w:val="center"/>
            <w:hideMark/>
          </w:tcPr>
          <w:p w14:paraId="3B70BD1E" w14:textId="77777777" w:rsidR="00C44E21" w:rsidRPr="00A71FB1" w:rsidRDefault="00C44E21" w:rsidP="00C44E21">
            <w:pPr>
              <w:rPr>
                <w:rFonts w:ascii="Calibri" w:hAnsi="Calibri" w:cs="Calibri"/>
                <w:color w:val="000000"/>
                <w:sz w:val="24"/>
                <w:szCs w:val="24"/>
              </w:rPr>
            </w:pPr>
            <w:r w:rsidRPr="00A71FB1">
              <w:rPr>
                <w:rFonts w:ascii="Calibri" w:eastAsia="Calibri" w:hAnsi="Calibri" w:cs="Calibri"/>
                <w:color w:val="000000"/>
                <w:sz w:val="24"/>
                <w:szCs w:val="24"/>
              </w:rPr>
              <w:t>*List components of the physical examination</w:t>
            </w:r>
            <w:r w:rsidRPr="00A71FB1">
              <w:rPr>
                <w:rFonts w:ascii="Calibri" w:eastAsia="Calibri" w:hAnsi="Calibri" w:cs="Calibri"/>
                <w:color w:val="000000"/>
                <w:sz w:val="24"/>
                <w:szCs w:val="24"/>
              </w:rPr>
              <w:br/>
              <w:t>*Prioritize the examination of an emergent problem</w:t>
            </w:r>
          </w:p>
        </w:tc>
      </w:tr>
      <w:tr w:rsidR="00C44E21" w:rsidRPr="00A71FB1" w14:paraId="1C1D6C05" w14:textId="77777777" w:rsidTr="003B3517">
        <w:trPr>
          <w:trHeight w:val="1042"/>
        </w:trPr>
        <w:tc>
          <w:tcPr>
            <w:tcW w:w="3398" w:type="dxa"/>
            <w:tcBorders>
              <w:top w:val="single" w:sz="4" w:space="0" w:color="auto"/>
              <w:left w:val="single" w:sz="8" w:space="0" w:color="auto"/>
              <w:bottom w:val="single" w:sz="8" w:space="0" w:color="auto"/>
              <w:right w:val="single" w:sz="8" w:space="0" w:color="auto"/>
            </w:tcBorders>
            <w:vAlign w:val="center"/>
            <w:hideMark/>
          </w:tcPr>
          <w:p w14:paraId="6C181267" w14:textId="77777777" w:rsidR="00C44E21" w:rsidRPr="00A71FB1" w:rsidRDefault="00C44E21" w:rsidP="00C44E21">
            <w:pPr>
              <w:jc w:val="center"/>
              <w:rPr>
                <w:rFonts w:ascii="Calibri" w:hAnsi="Calibri" w:cs="Calibri"/>
                <w:color w:val="000000"/>
                <w:sz w:val="24"/>
                <w:szCs w:val="24"/>
              </w:rPr>
            </w:pPr>
            <w:r w:rsidRPr="00A71FB1">
              <w:rPr>
                <w:rFonts w:ascii="Calibri" w:eastAsia="Calibri" w:hAnsi="Calibri" w:cs="Calibri"/>
                <w:color w:val="000000"/>
                <w:sz w:val="24"/>
                <w:szCs w:val="24"/>
              </w:rPr>
              <w:t>Diagnostic Labs and Imaging</w:t>
            </w:r>
          </w:p>
        </w:tc>
        <w:tc>
          <w:tcPr>
            <w:tcW w:w="3612" w:type="dxa"/>
            <w:tcBorders>
              <w:top w:val="single" w:sz="4" w:space="0" w:color="auto"/>
              <w:left w:val="nil"/>
              <w:bottom w:val="single" w:sz="8" w:space="0" w:color="auto"/>
              <w:right w:val="single" w:sz="8" w:space="0" w:color="auto"/>
            </w:tcBorders>
            <w:vAlign w:val="center"/>
            <w:hideMark/>
          </w:tcPr>
          <w:p w14:paraId="7286D9D9" w14:textId="77777777" w:rsidR="00C44E21" w:rsidRPr="00A71FB1" w:rsidRDefault="00C44E21" w:rsidP="00C44E21">
            <w:pPr>
              <w:jc w:val="center"/>
              <w:rPr>
                <w:rFonts w:ascii="Calibri" w:hAnsi="Calibri" w:cs="Calibri"/>
                <w:color w:val="000000"/>
                <w:sz w:val="24"/>
                <w:szCs w:val="24"/>
              </w:rPr>
            </w:pPr>
            <w:r w:rsidRPr="00A71FB1">
              <w:rPr>
                <w:rFonts w:ascii="Calibri" w:eastAsia="Calibri" w:hAnsi="Calibri" w:cs="Calibri"/>
                <w:color w:val="000000"/>
                <w:sz w:val="24"/>
                <w:szCs w:val="24"/>
              </w:rPr>
              <w:t>Demonstrate ability to order and interpret diagnostic labs and imaging</w:t>
            </w:r>
          </w:p>
        </w:tc>
        <w:tc>
          <w:tcPr>
            <w:tcW w:w="7390" w:type="dxa"/>
            <w:tcBorders>
              <w:top w:val="single" w:sz="8" w:space="0" w:color="auto"/>
              <w:left w:val="nil"/>
              <w:bottom w:val="single" w:sz="4" w:space="0" w:color="auto"/>
              <w:right w:val="single" w:sz="8" w:space="0" w:color="auto"/>
            </w:tcBorders>
            <w:vAlign w:val="center"/>
            <w:hideMark/>
          </w:tcPr>
          <w:p w14:paraId="3A605158" w14:textId="77777777" w:rsidR="00C44E21" w:rsidRPr="00A71FB1" w:rsidRDefault="00C44E21" w:rsidP="00C44E21">
            <w:pPr>
              <w:rPr>
                <w:rFonts w:ascii="Calibri" w:hAnsi="Calibri" w:cs="Calibri"/>
                <w:color w:val="000000"/>
                <w:sz w:val="24"/>
                <w:szCs w:val="24"/>
              </w:rPr>
            </w:pPr>
            <w:r w:rsidRPr="00A71FB1">
              <w:rPr>
                <w:rFonts w:ascii="Calibri" w:eastAsia="Calibri" w:hAnsi="Calibri" w:cs="Calibri"/>
                <w:color w:val="000000"/>
                <w:sz w:val="24"/>
                <w:szCs w:val="24"/>
              </w:rPr>
              <w:t>*List appropriate imaging studies and when they would be used (ex. X-rays, IVPs, CTs, MRIs, Echocardiogram, EKGs, Cardiac Cath, stress tests, pulmonary function tests, EGDs, colonoscopy)</w:t>
            </w:r>
            <w:r w:rsidRPr="00A71FB1">
              <w:rPr>
                <w:rFonts w:ascii="Calibri" w:eastAsia="Calibri" w:hAnsi="Calibri" w:cs="Calibri"/>
                <w:color w:val="000000"/>
                <w:sz w:val="24"/>
                <w:szCs w:val="24"/>
              </w:rPr>
              <w:br/>
              <w:t>*Identify abnormal cardiac rhythms by EKG</w:t>
            </w:r>
            <w:r w:rsidRPr="00A71FB1">
              <w:rPr>
                <w:rFonts w:ascii="Calibri" w:eastAsia="Calibri" w:hAnsi="Calibri" w:cs="Calibri"/>
                <w:color w:val="000000"/>
                <w:sz w:val="24"/>
                <w:szCs w:val="24"/>
              </w:rPr>
              <w:br/>
              <w:t>*List appropriate labs and when they would be used (CBC, UA, Glucose, Hgb A1c, BUN/Cr, Electrolytes, LFTs, Lipid Panel, Thyroid function tests, PFTs, cardia enzymes, arterial blood gases)</w:t>
            </w:r>
          </w:p>
        </w:tc>
      </w:tr>
      <w:tr w:rsidR="00C44E21" w:rsidRPr="00A71FB1" w14:paraId="5E16718F" w14:textId="77777777" w:rsidTr="003B3517">
        <w:trPr>
          <w:trHeight w:val="60"/>
        </w:trPr>
        <w:tc>
          <w:tcPr>
            <w:tcW w:w="3398" w:type="dxa"/>
            <w:tcBorders>
              <w:top w:val="nil"/>
              <w:left w:val="single" w:sz="8" w:space="0" w:color="auto"/>
              <w:bottom w:val="single" w:sz="8" w:space="0" w:color="auto"/>
              <w:right w:val="single" w:sz="8" w:space="0" w:color="auto"/>
            </w:tcBorders>
            <w:vAlign w:val="center"/>
            <w:hideMark/>
          </w:tcPr>
          <w:p w14:paraId="2FC5C77F" w14:textId="77777777" w:rsidR="00C44E21" w:rsidRPr="00A71FB1" w:rsidRDefault="00C44E21" w:rsidP="00C44E21">
            <w:pPr>
              <w:jc w:val="center"/>
              <w:rPr>
                <w:rFonts w:ascii="Calibri" w:hAnsi="Calibri" w:cs="Calibri"/>
                <w:color w:val="000000"/>
                <w:sz w:val="24"/>
                <w:szCs w:val="24"/>
              </w:rPr>
            </w:pPr>
            <w:r w:rsidRPr="00A71FB1">
              <w:rPr>
                <w:rFonts w:ascii="Calibri" w:eastAsia="Calibri" w:hAnsi="Calibri" w:cs="Calibri"/>
                <w:color w:val="000000"/>
                <w:sz w:val="24"/>
                <w:szCs w:val="24"/>
              </w:rPr>
              <w:t>Differential Diagnosis</w:t>
            </w:r>
          </w:p>
        </w:tc>
        <w:tc>
          <w:tcPr>
            <w:tcW w:w="3612" w:type="dxa"/>
            <w:tcBorders>
              <w:top w:val="nil"/>
              <w:left w:val="nil"/>
              <w:bottom w:val="single" w:sz="8" w:space="0" w:color="auto"/>
              <w:right w:val="single" w:sz="8" w:space="0" w:color="auto"/>
            </w:tcBorders>
            <w:vAlign w:val="center"/>
            <w:hideMark/>
          </w:tcPr>
          <w:p w14:paraId="51831825" w14:textId="77777777" w:rsidR="00C44E21" w:rsidRPr="00A71FB1" w:rsidRDefault="00C44E21" w:rsidP="00C44E21">
            <w:pPr>
              <w:jc w:val="center"/>
              <w:rPr>
                <w:rFonts w:ascii="Calibri" w:hAnsi="Calibri" w:cs="Calibri"/>
                <w:color w:val="000000"/>
                <w:sz w:val="24"/>
                <w:szCs w:val="24"/>
              </w:rPr>
            </w:pPr>
            <w:r w:rsidRPr="00A71FB1">
              <w:rPr>
                <w:rFonts w:ascii="Calibri" w:eastAsia="Calibri" w:hAnsi="Calibri" w:cs="Calibri"/>
                <w:color w:val="000000"/>
                <w:sz w:val="24"/>
                <w:szCs w:val="24"/>
              </w:rPr>
              <w:t>Demonstrate ability to develop a differential diagnosis</w:t>
            </w:r>
          </w:p>
        </w:tc>
        <w:tc>
          <w:tcPr>
            <w:tcW w:w="7390" w:type="dxa"/>
            <w:tcBorders>
              <w:top w:val="single" w:sz="4" w:space="0" w:color="auto"/>
              <w:left w:val="nil"/>
              <w:bottom w:val="single" w:sz="8" w:space="0" w:color="auto"/>
              <w:right w:val="single" w:sz="8" w:space="0" w:color="auto"/>
            </w:tcBorders>
            <w:vAlign w:val="center"/>
            <w:hideMark/>
          </w:tcPr>
          <w:p w14:paraId="2D422872" w14:textId="1DFA85DC" w:rsidR="00C44E21" w:rsidRPr="00A71FB1" w:rsidRDefault="00C44E21" w:rsidP="00C44E21">
            <w:pPr>
              <w:rPr>
                <w:rFonts w:ascii="Calibri" w:hAnsi="Calibri" w:cs="Calibri"/>
                <w:color w:val="000000"/>
                <w:sz w:val="24"/>
                <w:szCs w:val="24"/>
              </w:rPr>
            </w:pPr>
            <w:r w:rsidRPr="00A71FB1">
              <w:rPr>
                <w:rFonts w:ascii="Calibri" w:eastAsia="Calibri" w:hAnsi="Calibri" w:cs="Calibri"/>
                <w:color w:val="000000"/>
                <w:sz w:val="24"/>
                <w:szCs w:val="24"/>
              </w:rPr>
              <w:t>Demonstrate ability to develop a differential diagnosis</w:t>
            </w:r>
          </w:p>
        </w:tc>
      </w:tr>
      <w:tr w:rsidR="00C44E21" w:rsidRPr="00A71FB1" w14:paraId="2386E1B9" w14:textId="77777777" w:rsidTr="003B3517">
        <w:trPr>
          <w:trHeight w:val="60"/>
        </w:trPr>
        <w:tc>
          <w:tcPr>
            <w:tcW w:w="3398" w:type="dxa"/>
            <w:tcBorders>
              <w:top w:val="nil"/>
              <w:left w:val="single" w:sz="8" w:space="0" w:color="auto"/>
              <w:bottom w:val="single" w:sz="8" w:space="0" w:color="auto"/>
              <w:right w:val="single" w:sz="8" w:space="0" w:color="auto"/>
            </w:tcBorders>
            <w:vAlign w:val="center"/>
            <w:hideMark/>
          </w:tcPr>
          <w:p w14:paraId="1E0F541E" w14:textId="77777777" w:rsidR="00C44E21" w:rsidRPr="00A71FB1" w:rsidRDefault="00C44E21" w:rsidP="00C44E21">
            <w:pPr>
              <w:jc w:val="center"/>
              <w:rPr>
                <w:rFonts w:ascii="Calibri" w:hAnsi="Calibri" w:cs="Calibri"/>
                <w:color w:val="000000"/>
                <w:sz w:val="24"/>
                <w:szCs w:val="24"/>
              </w:rPr>
            </w:pPr>
            <w:r w:rsidRPr="00A71FB1">
              <w:rPr>
                <w:rFonts w:ascii="Calibri" w:eastAsia="Calibri" w:hAnsi="Calibri" w:cs="Calibri"/>
                <w:color w:val="000000"/>
                <w:sz w:val="24"/>
                <w:szCs w:val="24"/>
              </w:rPr>
              <w:t>Management</w:t>
            </w:r>
          </w:p>
        </w:tc>
        <w:tc>
          <w:tcPr>
            <w:tcW w:w="3612" w:type="dxa"/>
            <w:tcBorders>
              <w:top w:val="nil"/>
              <w:left w:val="nil"/>
              <w:bottom w:val="single" w:sz="8" w:space="0" w:color="auto"/>
              <w:right w:val="single" w:sz="8" w:space="0" w:color="auto"/>
            </w:tcBorders>
            <w:vAlign w:val="center"/>
            <w:hideMark/>
          </w:tcPr>
          <w:p w14:paraId="4D1ABC38" w14:textId="77777777" w:rsidR="00C44E21" w:rsidRPr="00A71FB1" w:rsidRDefault="00C44E21" w:rsidP="00C44E21">
            <w:pPr>
              <w:jc w:val="center"/>
              <w:rPr>
                <w:rFonts w:ascii="Calibri" w:hAnsi="Calibri" w:cs="Calibri"/>
                <w:color w:val="000000"/>
                <w:sz w:val="24"/>
                <w:szCs w:val="24"/>
              </w:rPr>
            </w:pPr>
            <w:r w:rsidRPr="00A71FB1">
              <w:rPr>
                <w:rFonts w:ascii="Calibri" w:eastAsia="Calibri" w:hAnsi="Calibri" w:cs="Calibri"/>
                <w:color w:val="000000"/>
                <w:sz w:val="24"/>
                <w:szCs w:val="24"/>
              </w:rPr>
              <w:t>Demonstrate ability to develop a management plan</w:t>
            </w:r>
          </w:p>
        </w:tc>
        <w:tc>
          <w:tcPr>
            <w:tcW w:w="7390" w:type="dxa"/>
            <w:tcBorders>
              <w:top w:val="nil"/>
              <w:left w:val="nil"/>
              <w:bottom w:val="single" w:sz="8" w:space="0" w:color="auto"/>
              <w:right w:val="single" w:sz="8" w:space="0" w:color="auto"/>
            </w:tcBorders>
            <w:vAlign w:val="center"/>
            <w:hideMark/>
          </w:tcPr>
          <w:p w14:paraId="15B38876" w14:textId="597DB03B" w:rsidR="00C44E21" w:rsidRPr="00A71FB1" w:rsidRDefault="00C44E21" w:rsidP="00C44E21">
            <w:pPr>
              <w:rPr>
                <w:rFonts w:ascii="Calibri" w:hAnsi="Calibri" w:cs="Calibri"/>
                <w:color w:val="000000"/>
                <w:sz w:val="24"/>
                <w:szCs w:val="24"/>
              </w:rPr>
            </w:pPr>
            <w:r w:rsidRPr="00A71FB1">
              <w:rPr>
                <w:rFonts w:ascii="Calibri" w:eastAsia="Calibri" w:hAnsi="Calibri" w:cs="Calibri"/>
                <w:color w:val="000000"/>
                <w:sz w:val="24"/>
                <w:szCs w:val="24"/>
              </w:rPr>
              <w:t>Demonstrate ability to develop a management plan</w:t>
            </w:r>
          </w:p>
        </w:tc>
      </w:tr>
      <w:tr w:rsidR="00C44E21" w:rsidRPr="00A71FB1" w14:paraId="27CF63AC" w14:textId="77777777" w:rsidTr="003B3517">
        <w:trPr>
          <w:trHeight w:val="2680"/>
        </w:trPr>
        <w:tc>
          <w:tcPr>
            <w:tcW w:w="3398" w:type="dxa"/>
            <w:tcBorders>
              <w:top w:val="single" w:sz="8" w:space="0" w:color="auto"/>
              <w:left w:val="single" w:sz="8" w:space="0" w:color="auto"/>
              <w:bottom w:val="single" w:sz="4" w:space="0" w:color="auto"/>
              <w:right w:val="single" w:sz="8" w:space="0" w:color="auto"/>
            </w:tcBorders>
            <w:vAlign w:val="center"/>
            <w:hideMark/>
          </w:tcPr>
          <w:p w14:paraId="088E3B4B" w14:textId="77777777" w:rsidR="00C44E21" w:rsidRPr="00A71FB1" w:rsidRDefault="00C44E21" w:rsidP="00C44E21">
            <w:pPr>
              <w:jc w:val="center"/>
              <w:rPr>
                <w:rFonts w:ascii="Calibri" w:hAnsi="Calibri" w:cs="Calibri"/>
                <w:color w:val="000000"/>
                <w:sz w:val="24"/>
                <w:szCs w:val="24"/>
              </w:rPr>
            </w:pPr>
            <w:r w:rsidRPr="00A71FB1">
              <w:rPr>
                <w:rFonts w:ascii="Calibri" w:eastAsia="Calibri" w:hAnsi="Calibri" w:cs="Calibri"/>
                <w:color w:val="000000"/>
                <w:sz w:val="24"/>
                <w:szCs w:val="24"/>
              </w:rPr>
              <w:t>Skills</w:t>
            </w:r>
          </w:p>
        </w:tc>
        <w:tc>
          <w:tcPr>
            <w:tcW w:w="3612" w:type="dxa"/>
            <w:tcBorders>
              <w:top w:val="single" w:sz="8" w:space="0" w:color="auto"/>
              <w:left w:val="nil"/>
              <w:bottom w:val="single" w:sz="4" w:space="0" w:color="auto"/>
              <w:right w:val="single" w:sz="8" w:space="0" w:color="auto"/>
            </w:tcBorders>
            <w:vAlign w:val="center"/>
            <w:hideMark/>
          </w:tcPr>
          <w:p w14:paraId="538571DB" w14:textId="77777777" w:rsidR="00C44E21" w:rsidRPr="00A71FB1" w:rsidRDefault="00C44E21" w:rsidP="00C44E21">
            <w:pPr>
              <w:jc w:val="center"/>
              <w:rPr>
                <w:rFonts w:ascii="Calibri" w:hAnsi="Calibri" w:cs="Calibri"/>
                <w:color w:val="000000"/>
                <w:sz w:val="24"/>
                <w:szCs w:val="24"/>
              </w:rPr>
            </w:pPr>
            <w:r w:rsidRPr="00A71FB1">
              <w:rPr>
                <w:rFonts w:ascii="Calibri" w:eastAsia="Calibri" w:hAnsi="Calibri" w:cs="Calibri"/>
                <w:color w:val="000000"/>
                <w:sz w:val="24"/>
                <w:szCs w:val="24"/>
              </w:rPr>
              <w:t>Demonstrate the following clinical skills</w:t>
            </w:r>
          </w:p>
        </w:tc>
        <w:tc>
          <w:tcPr>
            <w:tcW w:w="7390" w:type="dxa"/>
            <w:tcBorders>
              <w:top w:val="single" w:sz="8" w:space="0" w:color="auto"/>
              <w:left w:val="nil"/>
              <w:bottom w:val="single" w:sz="4" w:space="0" w:color="auto"/>
              <w:right w:val="single" w:sz="8" w:space="0" w:color="auto"/>
            </w:tcBorders>
            <w:vAlign w:val="center"/>
            <w:hideMark/>
          </w:tcPr>
          <w:p w14:paraId="416DAE95" w14:textId="77777777" w:rsidR="00C44E21" w:rsidRPr="00A71FB1" w:rsidRDefault="00C44E21" w:rsidP="00C44E21">
            <w:pPr>
              <w:rPr>
                <w:rFonts w:ascii="Calibri" w:hAnsi="Calibri" w:cs="Calibri"/>
                <w:color w:val="000000"/>
                <w:sz w:val="24"/>
                <w:szCs w:val="24"/>
              </w:rPr>
            </w:pPr>
            <w:r w:rsidRPr="00A71FB1">
              <w:rPr>
                <w:rFonts w:ascii="Calibri" w:eastAsia="Calibri" w:hAnsi="Calibri" w:cs="Calibri"/>
                <w:color w:val="000000"/>
                <w:sz w:val="24"/>
                <w:szCs w:val="24"/>
              </w:rPr>
              <w:t>*Blood sample collection</w:t>
            </w:r>
            <w:r w:rsidRPr="00A71FB1">
              <w:rPr>
                <w:rFonts w:ascii="Calibri" w:eastAsia="Calibri" w:hAnsi="Calibri" w:cs="Calibri"/>
                <w:color w:val="000000"/>
                <w:sz w:val="24"/>
                <w:szCs w:val="24"/>
              </w:rPr>
              <w:br/>
              <w:t>*Central line insertion</w:t>
            </w:r>
            <w:r w:rsidRPr="00A71FB1">
              <w:rPr>
                <w:rFonts w:ascii="Calibri" w:eastAsia="Calibri" w:hAnsi="Calibri" w:cs="Calibri"/>
                <w:color w:val="000000"/>
                <w:sz w:val="24"/>
                <w:szCs w:val="24"/>
              </w:rPr>
              <w:br/>
              <w:t>*Lumbar puncture</w:t>
            </w:r>
            <w:r w:rsidRPr="00A71FB1">
              <w:rPr>
                <w:rFonts w:ascii="Calibri" w:eastAsia="Calibri" w:hAnsi="Calibri" w:cs="Calibri"/>
                <w:color w:val="000000"/>
                <w:sz w:val="24"/>
                <w:szCs w:val="24"/>
              </w:rPr>
              <w:br/>
              <w:t>*Paracentesis</w:t>
            </w:r>
            <w:r w:rsidRPr="00A71FB1">
              <w:rPr>
                <w:rFonts w:ascii="Calibri" w:eastAsia="Calibri" w:hAnsi="Calibri" w:cs="Calibri"/>
                <w:color w:val="000000"/>
                <w:sz w:val="24"/>
                <w:szCs w:val="24"/>
              </w:rPr>
              <w:br/>
              <w:t>*Gram Stain</w:t>
            </w:r>
            <w:r w:rsidRPr="00A71FB1">
              <w:rPr>
                <w:rFonts w:ascii="Calibri" w:eastAsia="Calibri" w:hAnsi="Calibri" w:cs="Calibri"/>
                <w:color w:val="000000"/>
                <w:sz w:val="24"/>
                <w:szCs w:val="24"/>
              </w:rPr>
              <w:br/>
              <w:t>*Initiating IV therapy</w:t>
            </w:r>
            <w:r w:rsidRPr="00A71FB1">
              <w:rPr>
                <w:rFonts w:ascii="Calibri" w:eastAsia="Calibri" w:hAnsi="Calibri" w:cs="Calibri"/>
                <w:color w:val="000000"/>
                <w:sz w:val="24"/>
                <w:szCs w:val="24"/>
              </w:rPr>
              <w:br/>
              <w:t>*Suturing minor lacerations</w:t>
            </w:r>
            <w:r w:rsidRPr="00A71FB1">
              <w:rPr>
                <w:rFonts w:ascii="Calibri" w:eastAsia="Calibri" w:hAnsi="Calibri" w:cs="Calibri"/>
                <w:color w:val="000000"/>
                <w:sz w:val="24"/>
                <w:szCs w:val="24"/>
              </w:rPr>
              <w:br/>
              <w:t>*Wound cleansing and dressing</w:t>
            </w:r>
            <w:r w:rsidRPr="00A71FB1">
              <w:rPr>
                <w:rFonts w:ascii="Calibri" w:eastAsia="Calibri" w:hAnsi="Calibri" w:cs="Calibri"/>
                <w:color w:val="000000"/>
                <w:sz w:val="24"/>
                <w:szCs w:val="24"/>
              </w:rPr>
              <w:br/>
              <w:t xml:space="preserve">*Urethral </w:t>
            </w:r>
            <w:proofErr w:type="spellStart"/>
            <w:r w:rsidRPr="00A71FB1">
              <w:rPr>
                <w:rFonts w:ascii="Calibri" w:eastAsia="Calibri" w:hAnsi="Calibri" w:cs="Calibri"/>
                <w:color w:val="000000"/>
                <w:sz w:val="24"/>
                <w:szCs w:val="24"/>
              </w:rPr>
              <w:t>catherization</w:t>
            </w:r>
            <w:proofErr w:type="spellEnd"/>
            <w:r w:rsidRPr="00A71FB1">
              <w:rPr>
                <w:rFonts w:ascii="Calibri" w:eastAsia="Calibri" w:hAnsi="Calibri" w:cs="Calibri"/>
                <w:color w:val="000000"/>
                <w:sz w:val="24"/>
                <w:szCs w:val="24"/>
              </w:rPr>
              <w:br/>
            </w:r>
            <w:r w:rsidRPr="00A71FB1">
              <w:rPr>
                <w:rFonts w:ascii="Calibri" w:eastAsia="Calibri" w:hAnsi="Calibri" w:cs="Calibri"/>
                <w:color w:val="000000"/>
                <w:sz w:val="24"/>
                <w:szCs w:val="24"/>
              </w:rPr>
              <w:lastRenderedPageBreak/>
              <w:t>*Basic EKG interpretation</w:t>
            </w:r>
            <w:r w:rsidRPr="00A71FB1">
              <w:rPr>
                <w:rFonts w:ascii="Calibri" w:eastAsia="Calibri" w:hAnsi="Calibri" w:cs="Calibri"/>
                <w:color w:val="000000"/>
                <w:sz w:val="24"/>
                <w:szCs w:val="24"/>
              </w:rPr>
              <w:br/>
              <w:t>*Injections – IM, IV, SQ</w:t>
            </w:r>
            <w:r w:rsidRPr="00A71FB1">
              <w:rPr>
                <w:rFonts w:ascii="Calibri" w:eastAsia="Calibri" w:hAnsi="Calibri" w:cs="Calibri"/>
                <w:color w:val="000000"/>
                <w:sz w:val="24"/>
                <w:szCs w:val="24"/>
              </w:rPr>
              <w:br/>
              <w:t>*Urinalysis collection</w:t>
            </w:r>
            <w:r w:rsidRPr="00A71FB1">
              <w:rPr>
                <w:rFonts w:ascii="Calibri" w:eastAsia="Calibri" w:hAnsi="Calibri" w:cs="Calibri"/>
                <w:color w:val="000000"/>
                <w:sz w:val="24"/>
                <w:szCs w:val="24"/>
              </w:rPr>
              <w:br/>
              <w:t>*PAP smears</w:t>
            </w:r>
            <w:r w:rsidRPr="00A71FB1">
              <w:rPr>
                <w:rFonts w:ascii="Calibri" w:eastAsia="Calibri" w:hAnsi="Calibri" w:cs="Calibri"/>
                <w:color w:val="000000"/>
                <w:sz w:val="24"/>
                <w:szCs w:val="24"/>
              </w:rPr>
              <w:br/>
              <w:t>*Stool for occult blood</w:t>
            </w:r>
            <w:r w:rsidRPr="00A71FB1">
              <w:rPr>
                <w:rFonts w:ascii="Calibri" w:eastAsia="Calibri" w:hAnsi="Calibri" w:cs="Calibri"/>
                <w:color w:val="000000"/>
                <w:sz w:val="24"/>
                <w:szCs w:val="24"/>
              </w:rPr>
              <w:br/>
              <w:t>*Joint/limb immobilization</w:t>
            </w:r>
            <w:r w:rsidRPr="00A71FB1">
              <w:rPr>
                <w:rFonts w:ascii="Calibri" w:eastAsia="Calibri" w:hAnsi="Calibri" w:cs="Calibri"/>
                <w:color w:val="000000"/>
                <w:sz w:val="24"/>
                <w:szCs w:val="24"/>
              </w:rPr>
              <w:br/>
              <w:t>*Vaginal KOH and wet mount</w:t>
            </w:r>
            <w:r w:rsidRPr="00A71FB1">
              <w:rPr>
                <w:rFonts w:ascii="Calibri" w:eastAsia="Calibri" w:hAnsi="Calibri" w:cs="Calibri"/>
                <w:color w:val="000000"/>
                <w:sz w:val="24"/>
                <w:szCs w:val="24"/>
              </w:rPr>
              <w:br/>
              <w:t>*Joint aspiration</w:t>
            </w:r>
            <w:r w:rsidRPr="00A71FB1">
              <w:rPr>
                <w:rFonts w:ascii="Calibri" w:eastAsia="Calibri" w:hAnsi="Calibri" w:cs="Calibri"/>
                <w:color w:val="000000"/>
                <w:sz w:val="24"/>
                <w:szCs w:val="24"/>
              </w:rPr>
              <w:br/>
              <w:t>*Foreign body removal</w:t>
            </w:r>
            <w:r w:rsidRPr="00A71FB1">
              <w:rPr>
                <w:rFonts w:ascii="Calibri" w:eastAsia="Calibri" w:hAnsi="Calibri" w:cs="Calibri"/>
                <w:color w:val="000000"/>
                <w:sz w:val="24"/>
                <w:szCs w:val="24"/>
              </w:rPr>
              <w:br/>
              <w:t>*Wound management</w:t>
            </w:r>
            <w:r w:rsidRPr="00A71FB1">
              <w:rPr>
                <w:rFonts w:ascii="Calibri" w:eastAsia="Calibri" w:hAnsi="Calibri" w:cs="Calibri"/>
                <w:color w:val="000000"/>
                <w:sz w:val="24"/>
                <w:szCs w:val="24"/>
              </w:rPr>
              <w:br/>
              <w:t>*Allergy testing</w:t>
            </w:r>
          </w:p>
        </w:tc>
      </w:tr>
      <w:tr w:rsidR="00C44E21" w:rsidRPr="00A71FB1" w14:paraId="325A56B1" w14:textId="77777777" w:rsidTr="003B3517">
        <w:trPr>
          <w:trHeight w:val="2690"/>
        </w:trPr>
        <w:tc>
          <w:tcPr>
            <w:tcW w:w="3398" w:type="dxa"/>
            <w:tcBorders>
              <w:top w:val="single" w:sz="4" w:space="0" w:color="auto"/>
              <w:left w:val="single" w:sz="8" w:space="0" w:color="auto"/>
              <w:bottom w:val="single" w:sz="8" w:space="0" w:color="auto"/>
              <w:right w:val="single" w:sz="8" w:space="0" w:color="auto"/>
            </w:tcBorders>
            <w:vAlign w:val="center"/>
            <w:hideMark/>
          </w:tcPr>
          <w:p w14:paraId="5A2F7348" w14:textId="77777777" w:rsidR="00C44E21" w:rsidRPr="00A71FB1" w:rsidRDefault="00C44E21" w:rsidP="00C44E21">
            <w:pPr>
              <w:jc w:val="center"/>
              <w:rPr>
                <w:rFonts w:ascii="Calibri" w:hAnsi="Calibri" w:cs="Calibri"/>
                <w:color w:val="000000"/>
                <w:sz w:val="24"/>
                <w:szCs w:val="24"/>
              </w:rPr>
            </w:pPr>
            <w:r w:rsidRPr="00A71FB1">
              <w:rPr>
                <w:rFonts w:ascii="Calibri" w:eastAsia="Calibri" w:hAnsi="Calibri" w:cs="Calibri"/>
                <w:color w:val="000000"/>
                <w:sz w:val="24"/>
                <w:szCs w:val="24"/>
              </w:rPr>
              <w:t>Education</w:t>
            </w:r>
          </w:p>
        </w:tc>
        <w:tc>
          <w:tcPr>
            <w:tcW w:w="3612" w:type="dxa"/>
            <w:tcBorders>
              <w:top w:val="single" w:sz="4" w:space="0" w:color="auto"/>
              <w:left w:val="nil"/>
              <w:bottom w:val="single" w:sz="8" w:space="0" w:color="auto"/>
              <w:right w:val="single" w:sz="8" w:space="0" w:color="auto"/>
            </w:tcBorders>
            <w:vAlign w:val="center"/>
            <w:hideMark/>
          </w:tcPr>
          <w:p w14:paraId="69667B07" w14:textId="77777777" w:rsidR="00C44E21" w:rsidRPr="00A71FB1" w:rsidRDefault="00C44E21" w:rsidP="00C44E21">
            <w:pPr>
              <w:jc w:val="center"/>
              <w:rPr>
                <w:rFonts w:ascii="Calibri" w:hAnsi="Calibri" w:cs="Calibri"/>
                <w:color w:val="000000"/>
                <w:sz w:val="24"/>
                <w:szCs w:val="24"/>
              </w:rPr>
            </w:pPr>
            <w:r w:rsidRPr="00A71FB1">
              <w:rPr>
                <w:rFonts w:ascii="Calibri" w:eastAsia="Calibri" w:hAnsi="Calibri" w:cs="Calibri"/>
                <w:color w:val="000000"/>
                <w:sz w:val="24"/>
                <w:szCs w:val="24"/>
              </w:rPr>
              <w:t>Demonstrate ability to counsel patients in their management plan and in health promotion and disease prevention</w:t>
            </w:r>
          </w:p>
        </w:tc>
        <w:tc>
          <w:tcPr>
            <w:tcW w:w="7390" w:type="dxa"/>
            <w:tcBorders>
              <w:top w:val="single" w:sz="4" w:space="0" w:color="auto"/>
              <w:left w:val="nil"/>
              <w:bottom w:val="single" w:sz="4" w:space="0" w:color="auto"/>
              <w:right w:val="single" w:sz="8" w:space="0" w:color="auto"/>
            </w:tcBorders>
            <w:vAlign w:val="center"/>
            <w:hideMark/>
          </w:tcPr>
          <w:p w14:paraId="1B8AAEA3" w14:textId="77777777" w:rsidR="00C44E21" w:rsidRPr="00A71FB1" w:rsidRDefault="00C44E21" w:rsidP="00C44E21">
            <w:pPr>
              <w:rPr>
                <w:rFonts w:ascii="Calibri" w:hAnsi="Calibri" w:cs="Calibri"/>
                <w:color w:val="000000"/>
                <w:sz w:val="24"/>
                <w:szCs w:val="24"/>
              </w:rPr>
            </w:pPr>
            <w:r w:rsidRPr="00A71FB1">
              <w:rPr>
                <w:rFonts w:ascii="Calibri" w:eastAsia="Calibri" w:hAnsi="Calibri" w:cs="Calibri"/>
                <w:color w:val="000000"/>
                <w:sz w:val="24"/>
                <w:szCs w:val="24"/>
              </w:rPr>
              <w:t xml:space="preserve">*List any health promotion education for patients by identifying risk factors for: cardiac disease, pulmonary disease, psychosocial </w:t>
            </w:r>
            <w:proofErr w:type="spellStart"/>
            <w:r w:rsidRPr="00A71FB1">
              <w:rPr>
                <w:rFonts w:ascii="Calibri" w:eastAsia="Calibri" w:hAnsi="Calibri" w:cs="Calibri"/>
                <w:color w:val="000000"/>
                <w:sz w:val="24"/>
                <w:szCs w:val="24"/>
              </w:rPr>
              <w:t>well being</w:t>
            </w:r>
            <w:proofErr w:type="spellEnd"/>
            <w:r w:rsidRPr="00A71FB1">
              <w:rPr>
                <w:rFonts w:ascii="Calibri" w:eastAsia="Calibri" w:hAnsi="Calibri" w:cs="Calibri"/>
                <w:color w:val="000000"/>
                <w:sz w:val="24"/>
                <w:szCs w:val="24"/>
              </w:rPr>
              <w:br/>
              <w:t>*List any preventative measures and screening tests/tools to prevent common diseases/disorders in family medicine (routine immunizations, routine screening exams, injury prevention, tobacco and substance abuse cessation, STIs, Stress, exercise, lifestyle, hypertension, cancer, oral hygiene)</w:t>
            </w:r>
            <w:r w:rsidRPr="00A71FB1">
              <w:rPr>
                <w:rFonts w:ascii="Calibri" w:eastAsia="Calibri" w:hAnsi="Calibri" w:cs="Calibri"/>
                <w:color w:val="000000"/>
                <w:sz w:val="24"/>
                <w:szCs w:val="24"/>
              </w:rPr>
              <w:br/>
              <w:t>*Provide education on normal changes with aging</w:t>
            </w:r>
            <w:r w:rsidRPr="00A71FB1">
              <w:rPr>
                <w:rFonts w:ascii="Calibri" w:eastAsia="Calibri" w:hAnsi="Calibri" w:cs="Calibri"/>
                <w:color w:val="000000"/>
                <w:sz w:val="24"/>
                <w:szCs w:val="24"/>
              </w:rPr>
              <w:br/>
              <w:t>*Compare and contrast primary, secondary, and tertiary prevention</w:t>
            </w:r>
            <w:r w:rsidRPr="00A71FB1">
              <w:rPr>
                <w:rFonts w:ascii="Calibri" w:eastAsia="Calibri" w:hAnsi="Calibri" w:cs="Calibri"/>
                <w:color w:val="000000"/>
                <w:sz w:val="24"/>
                <w:szCs w:val="24"/>
              </w:rPr>
              <w:br/>
              <w:t>*Discuss compliance with therapies</w:t>
            </w:r>
          </w:p>
        </w:tc>
      </w:tr>
      <w:tr w:rsidR="00C44E21" w:rsidRPr="00A71FB1" w14:paraId="33D24AD9" w14:textId="77777777" w:rsidTr="003B3517">
        <w:trPr>
          <w:trHeight w:val="60"/>
        </w:trPr>
        <w:tc>
          <w:tcPr>
            <w:tcW w:w="14400" w:type="dxa"/>
            <w:gridSpan w:val="3"/>
            <w:tcBorders>
              <w:top w:val="single" w:sz="8" w:space="0" w:color="auto"/>
              <w:left w:val="single" w:sz="8" w:space="0" w:color="auto"/>
              <w:bottom w:val="single" w:sz="8" w:space="0" w:color="auto"/>
              <w:right w:val="single" w:sz="8" w:space="0" w:color="000000"/>
            </w:tcBorders>
            <w:vAlign w:val="center"/>
            <w:hideMark/>
          </w:tcPr>
          <w:p w14:paraId="4EBC95F9" w14:textId="77777777" w:rsidR="00C44E21" w:rsidRPr="00A71FB1" w:rsidRDefault="00C44E21" w:rsidP="00C44E21">
            <w:pPr>
              <w:jc w:val="center"/>
              <w:rPr>
                <w:rFonts w:ascii="Calibri" w:hAnsi="Calibri" w:cs="Calibri"/>
                <w:b/>
                <w:bCs/>
                <w:color w:val="000000"/>
                <w:sz w:val="28"/>
                <w:szCs w:val="28"/>
              </w:rPr>
            </w:pPr>
            <w:r w:rsidRPr="00A71FB1">
              <w:rPr>
                <w:rFonts w:ascii="Calibri" w:eastAsia="Calibri" w:hAnsi="Calibri" w:cs="Calibri"/>
                <w:b/>
                <w:bCs/>
                <w:color w:val="000000"/>
                <w:sz w:val="28"/>
                <w:szCs w:val="28"/>
              </w:rPr>
              <w:t>COMPETENCY: Professionalism</w:t>
            </w:r>
          </w:p>
        </w:tc>
      </w:tr>
      <w:tr w:rsidR="00C44E21" w:rsidRPr="00A71FB1" w14:paraId="130A4F89" w14:textId="77777777" w:rsidTr="003B3517">
        <w:trPr>
          <w:trHeight w:val="60"/>
        </w:trPr>
        <w:tc>
          <w:tcPr>
            <w:tcW w:w="3398" w:type="dxa"/>
            <w:tcBorders>
              <w:top w:val="nil"/>
              <w:left w:val="single" w:sz="8" w:space="0" w:color="auto"/>
              <w:bottom w:val="single" w:sz="8" w:space="0" w:color="auto"/>
              <w:right w:val="single" w:sz="8" w:space="0" w:color="auto"/>
            </w:tcBorders>
            <w:vAlign w:val="center"/>
            <w:hideMark/>
          </w:tcPr>
          <w:p w14:paraId="258E350F" w14:textId="77777777" w:rsidR="00C44E21" w:rsidRPr="00A71FB1" w:rsidRDefault="00C44E21" w:rsidP="00C44E21">
            <w:pPr>
              <w:jc w:val="center"/>
              <w:rPr>
                <w:rFonts w:ascii="Calibri" w:hAnsi="Calibri" w:cs="Calibri"/>
                <w:b/>
                <w:bCs/>
                <w:color w:val="000000"/>
                <w:sz w:val="24"/>
                <w:szCs w:val="24"/>
              </w:rPr>
            </w:pPr>
            <w:r w:rsidRPr="00A71FB1">
              <w:rPr>
                <w:rFonts w:ascii="Calibri" w:eastAsia="Calibri" w:hAnsi="Calibri" w:cs="Calibri"/>
                <w:b/>
                <w:bCs/>
                <w:color w:val="000000"/>
                <w:sz w:val="24"/>
                <w:szCs w:val="24"/>
              </w:rPr>
              <w:t>TOPIC</w:t>
            </w:r>
          </w:p>
        </w:tc>
        <w:tc>
          <w:tcPr>
            <w:tcW w:w="3612" w:type="dxa"/>
            <w:tcBorders>
              <w:top w:val="nil"/>
              <w:left w:val="nil"/>
              <w:bottom w:val="single" w:sz="8" w:space="0" w:color="auto"/>
              <w:right w:val="single" w:sz="8" w:space="0" w:color="auto"/>
            </w:tcBorders>
            <w:vAlign w:val="center"/>
            <w:hideMark/>
          </w:tcPr>
          <w:p w14:paraId="5B964C33" w14:textId="77777777" w:rsidR="00C44E21" w:rsidRPr="00A71FB1" w:rsidRDefault="00C44E21" w:rsidP="00C44E21">
            <w:pPr>
              <w:jc w:val="center"/>
              <w:rPr>
                <w:rFonts w:ascii="Calibri" w:hAnsi="Calibri" w:cs="Calibri"/>
                <w:b/>
                <w:bCs/>
                <w:color w:val="000000"/>
                <w:sz w:val="24"/>
                <w:szCs w:val="24"/>
              </w:rPr>
            </w:pPr>
            <w:r w:rsidRPr="00A71FB1">
              <w:rPr>
                <w:rFonts w:ascii="Calibri" w:eastAsia="Calibri" w:hAnsi="Calibri" w:cs="Calibri"/>
                <w:b/>
                <w:bCs/>
                <w:color w:val="000000"/>
                <w:sz w:val="24"/>
                <w:szCs w:val="24"/>
              </w:rPr>
              <w:t>Learning Outcome</w:t>
            </w:r>
          </w:p>
        </w:tc>
        <w:tc>
          <w:tcPr>
            <w:tcW w:w="7390" w:type="dxa"/>
            <w:tcBorders>
              <w:top w:val="nil"/>
              <w:left w:val="nil"/>
              <w:bottom w:val="single" w:sz="8" w:space="0" w:color="auto"/>
              <w:right w:val="single" w:sz="8" w:space="0" w:color="auto"/>
            </w:tcBorders>
            <w:vAlign w:val="center"/>
            <w:hideMark/>
          </w:tcPr>
          <w:p w14:paraId="2FF632DF" w14:textId="77777777" w:rsidR="00C44E21" w:rsidRPr="00A71FB1" w:rsidRDefault="00C44E21" w:rsidP="00C44E21">
            <w:pPr>
              <w:jc w:val="center"/>
              <w:rPr>
                <w:rFonts w:ascii="Calibri" w:hAnsi="Calibri" w:cs="Calibri"/>
                <w:b/>
                <w:bCs/>
                <w:color w:val="000000"/>
                <w:sz w:val="24"/>
                <w:szCs w:val="24"/>
              </w:rPr>
            </w:pPr>
            <w:r w:rsidRPr="00A71FB1">
              <w:rPr>
                <w:rFonts w:ascii="Calibri" w:eastAsia="Calibri" w:hAnsi="Calibri" w:cs="Calibri"/>
                <w:b/>
                <w:bCs/>
                <w:color w:val="000000"/>
                <w:sz w:val="24"/>
                <w:szCs w:val="24"/>
              </w:rPr>
              <w:t>Instructional Objective</w:t>
            </w:r>
          </w:p>
        </w:tc>
      </w:tr>
      <w:tr w:rsidR="00C44E21" w:rsidRPr="00A71FB1" w14:paraId="4412DC6F" w14:textId="77777777" w:rsidTr="003B3517">
        <w:trPr>
          <w:trHeight w:val="142"/>
        </w:trPr>
        <w:tc>
          <w:tcPr>
            <w:tcW w:w="3398" w:type="dxa"/>
            <w:tcBorders>
              <w:top w:val="nil"/>
              <w:left w:val="single" w:sz="8" w:space="0" w:color="auto"/>
              <w:bottom w:val="single" w:sz="8" w:space="0" w:color="auto"/>
              <w:right w:val="single" w:sz="8" w:space="0" w:color="auto"/>
            </w:tcBorders>
            <w:vAlign w:val="center"/>
            <w:hideMark/>
          </w:tcPr>
          <w:p w14:paraId="0D99E8EE" w14:textId="77777777" w:rsidR="00C44E21" w:rsidRPr="00A71FB1" w:rsidRDefault="00C44E21" w:rsidP="00C44E21">
            <w:pPr>
              <w:jc w:val="center"/>
              <w:rPr>
                <w:rFonts w:ascii="Calibri" w:hAnsi="Calibri" w:cs="Calibri"/>
                <w:color w:val="000000"/>
                <w:sz w:val="24"/>
                <w:szCs w:val="24"/>
              </w:rPr>
            </w:pPr>
            <w:r w:rsidRPr="00A71FB1">
              <w:rPr>
                <w:rFonts w:ascii="Calibri" w:eastAsia="Calibri" w:hAnsi="Calibri" w:cs="Calibri"/>
                <w:color w:val="000000"/>
                <w:sz w:val="24"/>
                <w:szCs w:val="24"/>
              </w:rPr>
              <w:t>Ethical Behavior</w:t>
            </w:r>
          </w:p>
        </w:tc>
        <w:tc>
          <w:tcPr>
            <w:tcW w:w="3612" w:type="dxa"/>
            <w:tcBorders>
              <w:top w:val="nil"/>
              <w:left w:val="nil"/>
              <w:bottom w:val="single" w:sz="8" w:space="0" w:color="auto"/>
              <w:right w:val="single" w:sz="8" w:space="0" w:color="auto"/>
            </w:tcBorders>
            <w:vAlign w:val="center"/>
            <w:hideMark/>
          </w:tcPr>
          <w:p w14:paraId="6489A1BD" w14:textId="77777777" w:rsidR="00C44E21" w:rsidRPr="00A71FB1" w:rsidRDefault="00C44E21" w:rsidP="00C44E21">
            <w:pPr>
              <w:jc w:val="center"/>
              <w:rPr>
                <w:rFonts w:ascii="Calibri" w:hAnsi="Calibri" w:cs="Calibri"/>
                <w:color w:val="000000"/>
                <w:sz w:val="24"/>
                <w:szCs w:val="24"/>
              </w:rPr>
            </w:pPr>
            <w:proofErr w:type="gramStart"/>
            <w:r w:rsidRPr="00A71FB1">
              <w:rPr>
                <w:rFonts w:ascii="Calibri" w:eastAsia="Calibri" w:hAnsi="Calibri" w:cs="Calibri"/>
                <w:color w:val="000000"/>
                <w:sz w:val="24"/>
                <w:szCs w:val="24"/>
              </w:rPr>
              <w:t>Demonstrate professional and ethical behavior at all times</w:t>
            </w:r>
            <w:proofErr w:type="gramEnd"/>
          </w:p>
        </w:tc>
        <w:tc>
          <w:tcPr>
            <w:tcW w:w="7390" w:type="dxa"/>
            <w:tcBorders>
              <w:top w:val="nil"/>
              <w:left w:val="nil"/>
              <w:bottom w:val="single" w:sz="8" w:space="0" w:color="auto"/>
              <w:right w:val="single" w:sz="8" w:space="0" w:color="auto"/>
            </w:tcBorders>
            <w:vAlign w:val="center"/>
            <w:hideMark/>
          </w:tcPr>
          <w:p w14:paraId="0F0EC11B" w14:textId="77777777" w:rsidR="00C44E21" w:rsidRPr="00A71FB1" w:rsidRDefault="00C44E21" w:rsidP="00C44E21">
            <w:pPr>
              <w:rPr>
                <w:rFonts w:ascii="Calibri" w:hAnsi="Calibri" w:cs="Calibri"/>
                <w:color w:val="000000"/>
                <w:sz w:val="24"/>
                <w:szCs w:val="24"/>
              </w:rPr>
            </w:pPr>
            <w:r w:rsidRPr="00A71FB1">
              <w:rPr>
                <w:rFonts w:ascii="Calibri" w:eastAsia="Calibri" w:hAnsi="Calibri" w:cs="Calibri"/>
                <w:color w:val="000000"/>
                <w:sz w:val="24"/>
                <w:szCs w:val="24"/>
              </w:rPr>
              <w:t>*Define “ethics” as it relates to clinical provider</w:t>
            </w:r>
            <w:r w:rsidRPr="00A71FB1">
              <w:rPr>
                <w:rFonts w:ascii="Calibri" w:eastAsia="Calibri" w:hAnsi="Calibri" w:cs="Calibri"/>
                <w:color w:val="000000"/>
                <w:sz w:val="24"/>
                <w:szCs w:val="24"/>
              </w:rPr>
              <w:br/>
              <w:t>*Discuss principles of ethics</w:t>
            </w:r>
          </w:p>
        </w:tc>
      </w:tr>
      <w:tr w:rsidR="00C44E21" w:rsidRPr="00A71FB1" w14:paraId="5D3D3408" w14:textId="77777777" w:rsidTr="003B3517">
        <w:trPr>
          <w:trHeight w:val="340"/>
        </w:trPr>
        <w:tc>
          <w:tcPr>
            <w:tcW w:w="3398" w:type="dxa"/>
            <w:tcBorders>
              <w:top w:val="nil"/>
              <w:left w:val="single" w:sz="8" w:space="0" w:color="auto"/>
              <w:bottom w:val="single" w:sz="8" w:space="0" w:color="auto"/>
              <w:right w:val="single" w:sz="8" w:space="0" w:color="auto"/>
            </w:tcBorders>
            <w:vAlign w:val="center"/>
            <w:hideMark/>
          </w:tcPr>
          <w:p w14:paraId="229F6DEF" w14:textId="77777777" w:rsidR="00C44E21" w:rsidRPr="00A71FB1" w:rsidRDefault="00C44E21" w:rsidP="00C44E21">
            <w:pPr>
              <w:jc w:val="center"/>
              <w:rPr>
                <w:rFonts w:ascii="Calibri" w:hAnsi="Calibri" w:cs="Calibri"/>
                <w:color w:val="000000"/>
                <w:sz w:val="24"/>
                <w:szCs w:val="24"/>
              </w:rPr>
            </w:pPr>
            <w:r w:rsidRPr="00A71FB1">
              <w:rPr>
                <w:rFonts w:ascii="Calibri" w:eastAsia="Calibri" w:hAnsi="Calibri" w:cs="Calibri"/>
                <w:color w:val="000000"/>
                <w:sz w:val="24"/>
                <w:szCs w:val="24"/>
              </w:rPr>
              <w:t>Reliability</w:t>
            </w:r>
          </w:p>
        </w:tc>
        <w:tc>
          <w:tcPr>
            <w:tcW w:w="3612" w:type="dxa"/>
            <w:tcBorders>
              <w:top w:val="nil"/>
              <w:left w:val="nil"/>
              <w:bottom w:val="single" w:sz="8" w:space="0" w:color="auto"/>
              <w:right w:val="single" w:sz="8" w:space="0" w:color="auto"/>
            </w:tcBorders>
            <w:vAlign w:val="center"/>
            <w:hideMark/>
          </w:tcPr>
          <w:p w14:paraId="59493AF8" w14:textId="77777777" w:rsidR="00C44E21" w:rsidRPr="00A71FB1" w:rsidRDefault="00C44E21" w:rsidP="00C44E21">
            <w:pPr>
              <w:jc w:val="center"/>
              <w:rPr>
                <w:rFonts w:ascii="Calibri" w:hAnsi="Calibri" w:cs="Calibri"/>
                <w:color w:val="000000"/>
                <w:sz w:val="24"/>
                <w:szCs w:val="24"/>
              </w:rPr>
            </w:pPr>
            <w:r w:rsidRPr="00A71FB1">
              <w:rPr>
                <w:rFonts w:ascii="Calibri" w:eastAsia="Calibri" w:hAnsi="Calibri" w:cs="Calibri"/>
                <w:color w:val="000000"/>
                <w:sz w:val="24"/>
                <w:szCs w:val="24"/>
              </w:rPr>
              <w:t>Demonstrate reliability to complete all assigned duties</w:t>
            </w:r>
          </w:p>
        </w:tc>
        <w:tc>
          <w:tcPr>
            <w:tcW w:w="7390" w:type="dxa"/>
            <w:tcBorders>
              <w:top w:val="nil"/>
              <w:left w:val="nil"/>
              <w:bottom w:val="single" w:sz="8" w:space="0" w:color="auto"/>
              <w:right w:val="single" w:sz="8" w:space="0" w:color="auto"/>
            </w:tcBorders>
            <w:vAlign w:val="center"/>
            <w:hideMark/>
          </w:tcPr>
          <w:p w14:paraId="6968316E" w14:textId="2528EA8E" w:rsidR="00C44E21" w:rsidRPr="00A71FB1" w:rsidRDefault="00C44E21" w:rsidP="00C44E21">
            <w:pPr>
              <w:rPr>
                <w:rFonts w:ascii="Calibri" w:hAnsi="Calibri" w:cs="Calibri"/>
                <w:color w:val="000000"/>
                <w:sz w:val="24"/>
                <w:szCs w:val="24"/>
              </w:rPr>
            </w:pPr>
            <w:r w:rsidRPr="00A71FB1">
              <w:rPr>
                <w:rFonts w:ascii="Calibri" w:eastAsia="Calibri" w:hAnsi="Calibri" w:cs="Calibri"/>
                <w:color w:val="000000"/>
                <w:sz w:val="24"/>
                <w:szCs w:val="24"/>
              </w:rPr>
              <w:t>Demonstrate reliability to complete all assigned duties</w:t>
            </w:r>
          </w:p>
        </w:tc>
      </w:tr>
      <w:tr w:rsidR="00C44E21" w:rsidRPr="00A71FB1" w14:paraId="44DFB1EE" w14:textId="77777777" w:rsidTr="003B3517">
        <w:trPr>
          <w:trHeight w:val="97"/>
        </w:trPr>
        <w:tc>
          <w:tcPr>
            <w:tcW w:w="3398" w:type="dxa"/>
            <w:tcBorders>
              <w:top w:val="nil"/>
              <w:left w:val="single" w:sz="8" w:space="0" w:color="auto"/>
              <w:bottom w:val="single" w:sz="8" w:space="0" w:color="auto"/>
              <w:right w:val="single" w:sz="8" w:space="0" w:color="auto"/>
            </w:tcBorders>
            <w:vAlign w:val="center"/>
            <w:hideMark/>
          </w:tcPr>
          <w:p w14:paraId="10020667" w14:textId="77777777" w:rsidR="00C44E21" w:rsidRPr="00A71FB1" w:rsidRDefault="00C44E21" w:rsidP="00C44E21">
            <w:pPr>
              <w:jc w:val="center"/>
              <w:rPr>
                <w:rFonts w:ascii="Calibri" w:hAnsi="Calibri" w:cs="Calibri"/>
                <w:color w:val="000000"/>
                <w:sz w:val="24"/>
                <w:szCs w:val="24"/>
              </w:rPr>
            </w:pPr>
            <w:r w:rsidRPr="00A71FB1">
              <w:rPr>
                <w:rFonts w:ascii="Calibri" w:eastAsia="Calibri" w:hAnsi="Calibri" w:cs="Calibri"/>
                <w:color w:val="000000"/>
                <w:sz w:val="24"/>
                <w:szCs w:val="24"/>
              </w:rPr>
              <w:t>Constructive Criticism</w:t>
            </w:r>
          </w:p>
        </w:tc>
        <w:tc>
          <w:tcPr>
            <w:tcW w:w="3612" w:type="dxa"/>
            <w:tcBorders>
              <w:top w:val="nil"/>
              <w:left w:val="nil"/>
              <w:bottom w:val="single" w:sz="8" w:space="0" w:color="auto"/>
              <w:right w:val="single" w:sz="8" w:space="0" w:color="auto"/>
            </w:tcBorders>
            <w:vAlign w:val="center"/>
            <w:hideMark/>
          </w:tcPr>
          <w:p w14:paraId="38BC5BAF" w14:textId="77777777" w:rsidR="00C44E21" w:rsidRPr="00A71FB1" w:rsidRDefault="00C44E21" w:rsidP="00C44E21">
            <w:pPr>
              <w:jc w:val="center"/>
              <w:rPr>
                <w:rFonts w:ascii="Calibri" w:hAnsi="Calibri" w:cs="Calibri"/>
                <w:color w:val="000000"/>
                <w:sz w:val="24"/>
                <w:szCs w:val="24"/>
              </w:rPr>
            </w:pPr>
            <w:r w:rsidRPr="00A71FB1">
              <w:rPr>
                <w:rFonts w:ascii="Calibri" w:eastAsia="Calibri" w:hAnsi="Calibri" w:cs="Calibri"/>
                <w:color w:val="000000"/>
                <w:sz w:val="24"/>
                <w:szCs w:val="24"/>
              </w:rPr>
              <w:t>Demonstrate ability to accept constructive criticism</w:t>
            </w:r>
          </w:p>
        </w:tc>
        <w:tc>
          <w:tcPr>
            <w:tcW w:w="7390" w:type="dxa"/>
            <w:tcBorders>
              <w:top w:val="nil"/>
              <w:left w:val="nil"/>
              <w:bottom w:val="single" w:sz="8" w:space="0" w:color="auto"/>
              <w:right w:val="single" w:sz="8" w:space="0" w:color="auto"/>
            </w:tcBorders>
            <w:vAlign w:val="center"/>
            <w:hideMark/>
          </w:tcPr>
          <w:p w14:paraId="2D16203E" w14:textId="377498C9" w:rsidR="00C44E21" w:rsidRPr="00A71FB1" w:rsidRDefault="00C44E21" w:rsidP="00C44E21">
            <w:pPr>
              <w:rPr>
                <w:rFonts w:ascii="Calibri" w:hAnsi="Calibri" w:cs="Calibri"/>
                <w:color w:val="000000"/>
                <w:sz w:val="24"/>
                <w:szCs w:val="24"/>
              </w:rPr>
            </w:pPr>
            <w:r w:rsidRPr="00A71FB1">
              <w:rPr>
                <w:rFonts w:ascii="Calibri" w:eastAsia="Calibri" w:hAnsi="Calibri" w:cs="Calibri"/>
                <w:color w:val="000000"/>
                <w:sz w:val="24"/>
                <w:szCs w:val="24"/>
              </w:rPr>
              <w:t>Demonstrate ability to accept constructive criticism</w:t>
            </w:r>
          </w:p>
        </w:tc>
      </w:tr>
      <w:tr w:rsidR="00C44E21" w:rsidRPr="00A71FB1" w14:paraId="769614FF" w14:textId="77777777" w:rsidTr="003B3517">
        <w:trPr>
          <w:trHeight w:val="60"/>
        </w:trPr>
        <w:tc>
          <w:tcPr>
            <w:tcW w:w="3398" w:type="dxa"/>
            <w:tcBorders>
              <w:top w:val="nil"/>
              <w:left w:val="single" w:sz="8" w:space="0" w:color="auto"/>
              <w:bottom w:val="single" w:sz="8" w:space="0" w:color="auto"/>
              <w:right w:val="single" w:sz="8" w:space="0" w:color="auto"/>
            </w:tcBorders>
            <w:vAlign w:val="center"/>
            <w:hideMark/>
          </w:tcPr>
          <w:p w14:paraId="54B9D545" w14:textId="77777777" w:rsidR="00C44E21" w:rsidRPr="00A71FB1" w:rsidRDefault="00C44E21" w:rsidP="00C44E21">
            <w:pPr>
              <w:jc w:val="center"/>
              <w:rPr>
                <w:rFonts w:ascii="Calibri" w:hAnsi="Calibri" w:cs="Calibri"/>
                <w:color w:val="000000"/>
                <w:sz w:val="24"/>
                <w:szCs w:val="24"/>
              </w:rPr>
            </w:pPr>
            <w:r w:rsidRPr="00A71FB1">
              <w:rPr>
                <w:rFonts w:ascii="Calibri" w:eastAsia="Calibri" w:hAnsi="Calibri" w:cs="Calibri"/>
                <w:color w:val="000000"/>
                <w:sz w:val="24"/>
                <w:szCs w:val="24"/>
              </w:rPr>
              <w:t xml:space="preserve">Compassion and </w:t>
            </w:r>
            <w:proofErr w:type="gramStart"/>
            <w:r w:rsidRPr="00A71FB1">
              <w:rPr>
                <w:rFonts w:ascii="Calibri" w:eastAsia="Calibri" w:hAnsi="Calibri" w:cs="Calibri"/>
                <w:color w:val="000000"/>
                <w:sz w:val="24"/>
                <w:szCs w:val="24"/>
              </w:rPr>
              <w:t>Respect</w:t>
            </w:r>
            <w:proofErr w:type="gramEnd"/>
          </w:p>
        </w:tc>
        <w:tc>
          <w:tcPr>
            <w:tcW w:w="3612" w:type="dxa"/>
            <w:tcBorders>
              <w:top w:val="nil"/>
              <w:left w:val="nil"/>
              <w:bottom w:val="single" w:sz="8" w:space="0" w:color="auto"/>
              <w:right w:val="single" w:sz="8" w:space="0" w:color="auto"/>
            </w:tcBorders>
            <w:vAlign w:val="center"/>
            <w:hideMark/>
          </w:tcPr>
          <w:p w14:paraId="7837A1CA" w14:textId="77777777" w:rsidR="00C44E21" w:rsidRPr="00A71FB1" w:rsidRDefault="00C44E21" w:rsidP="00C44E21">
            <w:pPr>
              <w:jc w:val="center"/>
              <w:rPr>
                <w:rFonts w:ascii="Calibri" w:hAnsi="Calibri" w:cs="Calibri"/>
                <w:color w:val="000000"/>
                <w:sz w:val="24"/>
                <w:szCs w:val="24"/>
              </w:rPr>
            </w:pPr>
            <w:r w:rsidRPr="00A71FB1">
              <w:rPr>
                <w:rFonts w:ascii="Calibri" w:eastAsia="Calibri" w:hAnsi="Calibri" w:cs="Calibri"/>
                <w:color w:val="000000"/>
                <w:sz w:val="24"/>
                <w:szCs w:val="24"/>
              </w:rPr>
              <w:t>Demonstrate compassion and respect for patients</w:t>
            </w:r>
          </w:p>
        </w:tc>
        <w:tc>
          <w:tcPr>
            <w:tcW w:w="7390" w:type="dxa"/>
            <w:tcBorders>
              <w:top w:val="nil"/>
              <w:left w:val="nil"/>
              <w:bottom w:val="single" w:sz="8" w:space="0" w:color="auto"/>
              <w:right w:val="single" w:sz="8" w:space="0" w:color="auto"/>
            </w:tcBorders>
            <w:vAlign w:val="center"/>
            <w:hideMark/>
          </w:tcPr>
          <w:p w14:paraId="0946A78A" w14:textId="0E119FD1" w:rsidR="00C44E21" w:rsidRPr="00A71FB1" w:rsidRDefault="00C44E21" w:rsidP="00C44E21">
            <w:pPr>
              <w:rPr>
                <w:rFonts w:ascii="Calibri" w:hAnsi="Calibri" w:cs="Calibri"/>
                <w:color w:val="000000"/>
                <w:sz w:val="24"/>
                <w:szCs w:val="24"/>
              </w:rPr>
            </w:pPr>
            <w:r w:rsidRPr="00A71FB1">
              <w:rPr>
                <w:rFonts w:ascii="Calibri" w:eastAsia="Calibri" w:hAnsi="Calibri" w:cs="Calibri"/>
                <w:color w:val="000000"/>
                <w:sz w:val="24"/>
                <w:szCs w:val="24"/>
              </w:rPr>
              <w:t>Demonstrate compassion and respect for patients</w:t>
            </w:r>
          </w:p>
        </w:tc>
      </w:tr>
      <w:tr w:rsidR="00C44E21" w:rsidRPr="00A71FB1" w14:paraId="6C25F343" w14:textId="77777777" w:rsidTr="003B3517">
        <w:trPr>
          <w:trHeight w:val="60"/>
        </w:trPr>
        <w:tc>
          <w:tcPr>
            <w:tcW w:w="14400" w:type="dxa"/>
            <w:gridSpan w:val="3"/>
            <w:tcBorders>
              <w:top w:val="single" w:sz="8" w:space="0" w:color="auto"/>
              <w:left w:val="single" w:sz="8" w:space="0" w:color="auto"/>
              <w:bottom w:val="single" w:sz="8" w:space="0" w:color="auto"/>
              <w:right w:val="single" w:sz="8" w:space="0" w:color="000000"/>
            </w:tcBorders>
            <w:vAlign w:val="center"/>
            <w:hideMark/>
          </w:tcPr>
          <w:p w14:paraId="76B07FDB" w14:textId="77777777" w:rsidR="00C44E21" w:rsidRPr="00A71FB1" w:rsidRDefault="00C44E21" w:rsidP="00C44E21">
            <w:pPr>
              <w:jc w:val="center"/>
              <w:rPr>
                <w:rFonts w:ascii="Calibri" w:hAnsi="Calibri" w:cs="Calibri"/>
                <w:b/>
                <w:bCs/>
                <w:color w:val="000000"/>
                <w:sz w:val="28"/>
                <w:szCs w:val="28"/>
              </w:rPr>
            </w:pPr>
            <w:r w:rsidRPr="00A71FB1">
              <w:rPr>
                <w:rFonts w:ascii="Calibri" w:eastAsia="Calibri" w:hAnsi="Calibri" w:cs="Calibri"/>
                <w:b/>
                <w:bCs/>
                <w:color w:val="000000"/>
                <w:sz w:val="28"/>
                <w:szCs w:val="28"/>
              </w:rPr>
              <w:t>COMPETENCY: Practice Based Learning &amp; Improvement</w:t>
            </w:r>
          </w:p>
        </w:tc>
      </w:tr>
      <w:tr w:rsidR="00C44E21" w:rsidRPr="00A71FB1" w14:paraId="5FAD7D9C" w14:textId="77777777" w:rsidTr="003B3517">
        <w:trPr>
          <w:trHeight w:val="144"/>
        </w:trPr>
        <w:tc>
          <w:tcPr>
            <w:tcW w:w="3398" w:type="dxa"/>
            <w:tcBorders>
              <w:top w:val="nil"/>
              <w:left w:val="single" w:sz="8" w:space="0" w:color="auto"/>
              <w:bottom w:val="single" w:sz="8" w:space="0" w:color="auto"/>
              <w:right w:val="single" w:sz="8" w:space="0" w:color="auto"/>
            </w:tcBorders>
            <w:vAlign w:val="center"/>
            <w:hideMark/>
          </w:tcPr>
          <w:p w14:paraId="06F2312D" w14:textId="77777777" w:rsidR="00C44E21" w:rsidRPr="00A71FB1" w:rsidRDefault="00C44E21" w:rsidP="00C44E21">
            <w:pPr>
              <w:jc w:val="center"/>
              <w:rPr>
                <w:rFonts w:ascii="Calibri" w:hAnsi="Calibri" w:cs="Calibri"/>
                <w:b/>
                <w:bCs/>
                <w:color w:val="000000"/>
                <w:sz w:val="24"/>
                <w:szCs w:val="24"/>
              </w:rPr>
            </w:pPr>
            <w:r w:rsidRPr="00A71FB1">
              <w:rPr>
                <w:rFonts w:ascii="Calibri" w:eastAsia="Calibri" w:hAnsi="Calibri" w:cs="Calibri"/>
                <w:b/>
                <w:bCs/>
                <w:color w:val="000000"/>
                <w:sz w:val="24"/>
                <w:szCs w:val="24"/>
              </w:rPr>
              <w:t>TOPIC</w:t>
            </w:r>
          </w:p>
        </w:tc>
        <w:tc>
          <w:tcPr>
            <w:tcW w:w="3612" w:type="dxa"/>
            <w:tcBorders>
              <w:top w:val="nil"/>
              <w:left w:val="nil"/>
              <w:bottom w:val="single" w:sz="8" w:space="0" w:color="auto"/>
              <w:right w:val="single" w:sz="8" w:space="0" w:color="auto"/>
            </w:tcBorders>
            <w:vAlign w:val="center"/>
            <w:hideMark/>
          </w:tcPr>
          <w:p w14:paraId="14554B1D" w14:textId="77777777" w:rsidR="00C44E21" w:rsidRPr="00A71FB1" w:rsidRDefault="00C44E21" w:rsidP="00C44E21">
            <w:pPr>
              <w:jc w:val="center"/>
              <w:rPr>
                <w:rFonts w:ascii="Calibri" w:hAnsi="Calibri" w:cs="Calibri"/>
                <w:b/>
                <w:bCs/>
                <w:color w:val="000000"/>
                <w:sz w:val="24"/>
                <w:szCs w:val="24"/>
              </w:rPr>
            </w:pPr>
            <w:r w:rsidRPr="00A71FB1">
              <w:rPr>
                <w:rFonts w:ascii="Calibri" w:eastAsia="Calibri" w:hAnsi="Calibri" w:cs="Calibri"/>
                <w:b/>
                <w:bCs/>
                <w:color w:val="000000"/>
                <w:sz w:val="24"/>
                <w:szCs w:val="24"/>
              </w:rPr>
              <w:t>Learning Outcome</w:t>
            </w:r>
          </w:p>
        </w:tc>
        <w:tc>
          <w:tcPr>
            <w:tcW w:w="7390" w:type="dxa"/>
            <w:tcBorders>
              <w:top w:val="nil"/>
              <w:left w:val="nil"/>
              <w:bottom w:val="single" w:sz="8" w:space="0" w:color="auto"/>
              <w:right w:val="single" w:sz="8" w:space="0" w:color="auto"/>
            </w:tcBorders>
            <w:vAlign w:val="center"/>
            <w:hideMark/>
          </w:tcPr>
          <w:p w14:paraId="272F611E" w14:textId="77777777" w:rsidR="00C44E21" w:rsidRPr="00A71FB1" w:rsidRDefault="00C44E21" w:rsidP="00C44E21">
            <w:pPr>
              <w:jc w:val="center"/>
              <w:rPr>
                <w:rFonts w:ascii="Calibri" w:hAnsi="Calibri" w:cs="Calibri"/>
                <w:b/>
                <w:bCs/>
                <w:color w:val="000000"/>
                <w:sz w:val="24"/>
                <w:szCs w:val="24"/>
              </w:rPr>
            </w:pPr>
            <w:r w:rsidRPr="00A71FB1">
              <w:rPr>
                <w:rFonts w:ascii="Calibri" w:eastAsia="Calibri" w:hAnsi="Calibri" w:cs="Calibri"/>
                <w:b/>
                <w:bCs/>
                <w:color w:val="000000"/>
                <w:sz w:val="24"/>
                <w:szCs w:val="24"/>
              </w:rPr>
              <w:t>Instructional Objective</w:t>
            </w:r>
          </w:p>
        </w:tc>
      </w:tr>
      <w:tr w:rsidR="00C44E21" w:rsidRPr="00A71FB1" w14:paraId="0C1BB42F" w14:textId="77777777" w:rsidTr="003B3517">
        <w:trPr>
          <w:trHeight w:val="610"/>
        </w:trPr>
        <w:tc>
          <w:tcPr>
            <w:tcW w:w="3398" w:type="dxa"/>
            <w:tcBorders>
              <w:top w:val="single" w:sz="8" w:space="0" w:color="auto"/>
              <w:left w:val="single" w:sz="8" w:space="0" w:color="auto"/>
              <w:bottom w:val="single" w:sz="4" w:space="0" w:color="auto"/>
              <w:right w:val="single" w:sz="8" w:space="0" w:color="auto"/>
            </w:tcBorders>
            <w:vAlign w:val="center"/>
            <w:hideMark/>
          </w:tcPr>
          <w:p w14:paraId="1DB8AEFA" w14:textId="77777777" w:rsidR="00C44E21" w:rsidRPr="00A71FB1" w:rsidRDefault="00C44E21" w:rsidP="00C44E21">
            <w:pPr>
              <w:jc w:val="center"/>
              <w:rPr>
                <w:rFonts w:ascii="Calibri" w:hAnsi="Calibri" w:cs="Calibri"/>
                <w:color w:val="000000"/>
                <w:sz w:val="24"/>
                <w:szCs w:val="24"/>
              </w:rPr>
            </w:pPr>
            <w:r w:rsidRPr="00A71FB1">
              <w:rPr>
                <w:rFonts w:ascii="Calibri" w:eastAsia="Calibri" w:hAnsi="Calibri" w:cs="Calibri"/>
                <w:color w:val="000000"/>
                <w:sz w:val="24"/>
                <w:szCs w:val="24"/>
              </w:rPr>
              <w:lastRenderedPageBreak/>
              <w:t>Limitations</w:t>
            </w:r>
          </w:p>
        </w:tc>
        <w:tc>
          <w:tcPr>
            <w:tcW w:w="3612" w:type="dxa"/>
            <w:tcBorders>
              <w:top w:val="single" w:sz="8" w:space="0" w:color="auto"/>
              <w:left w:val="nil"/>
              <w:bottom w:val="single" w:sz="4" w:space="0" w:color="auto"/>
              <w:right w:val="single" w:sz="8" w:space="0" w:color="auto"/>
            </w:tcBorders>
            <w:vAlign w:val="center"/>
            <w:hideMark/>
          </w:tcPr>
          <w:p w14:paraId="511D7679" w14:textId="77777777" w:rsidR="00C44E21" w:rsidRPr="00A71FB1" w:rsidRDefault="00C44E21" w:rsidP="00C44E21">
            <w:pPr>
              <w:jc w:val="center"/>
              <w:rPr>
                <w:rFonts w:ascii="Calibri" w:hAnsi="Calibri" w:cs="Calibri"/>
                <w:color w:val="000000"/>
                <w:sz w:val="24"/>
                <w:szCs w:val="24"/>
              </w:rPr>
            </w:pPr>
            <w:r w:rsidRPr="00A71FB1">
              <w:rPr>
                <w:rFonts w:ascii="Calibri" w:eastAsia="Calibri" w:hAnsi="Calibri" w:cs="Calibri"/>
                <w:color w:val="000000"/>
                <w:sz w:val="24"/>
                <w:szCs w:val="24"/>
              </w:rPr>
              <w:t>Ability to demonstrate awareness of limitations</w:t>
            </w:r>
          </w:p>
        </w:tc>
        <w:tc>
          <w:tcPr>
            <w:tcW w:w="7390" w:type="dxa"/>
            <w:tcBorders>
              <w:top w:val="single" w:sz="8" w:space="0" w:color="auto"/>
              <w:left w:val="nil"/>
              <w:bottom w:val="single" w:sz="4" w:space="0" w:color="auto"/>
              <w:right w:val="single" w:sz="8" w:space="0" w:color="auto"/>
            </w:tcBorders>
            <w:vAlign w:val="center"/>
            <w:hideMark/>
          </w:tcPr>
          <w:p w14:paraId="7256EEFF" w14:textId="79919320" w:rsidR="00C44E21" w:rsidRPr="00A71FB1" w:rsidRDefault="00C44E21" w:rsidP="00C44E21">
            <w:pPr>
              <w:jc w:val="center"/>
              <w:rPr>
                <w:rFonts w:ascii="Calibri" w:hAnsi="Calibri" w:cs="Calibri"/>
                <w:color w:val="000000"/>
                <w:sz w:val="24"/>
                <w:szCs w:val="24"/>
              </w:rPr>
            </w:pPr>
            <w:r w:rsidRPr="00A71FB1">
              <w:rPr>
                <w:rFonts w:ascii="Calibri" w:eastAsia="Calibri" w:hAnsi="Calibri" w:cs="Calibri"/>
                <w:color w:val="000000"/>
                <w:sz w:val="24"/>
                <w:szCs w:val="24"/>
              </w:rPr>
              <w:t>Know limitations of the profession in family medicine as well as personal limitations due to knowledge or comfort</w:t>
            </w:r>
          </w:p>
        </w:tc>
      </w:tr>
      <w:tr w:rsidR="00C44E21" w:rsidRPr="00A71FB1" w14:paraId="60B5AD96" w14:textId="77777777" w:rsidTr="003B3517">
        <w:trPr>
          <w:trHeight w:val="440"/>
        </w:trPr>
        <w:tc>
          <w:tcPr>
            <w:tcW w:w="3398" w:type="dxa"/>
            <w:tcBorders>
              <w:top w:val="single" w:sz="4" w:space="0" w:color="auto"/>
              <w:left w:val="single" w:sz="8" w:space="0" w:color="auto"/>
              <w:bottom w:val="single" w:sz="8" w:space="0" w:color="auto"/>
              <w:right w:val="single" w:sz="8" w:space="0" w:color="auto"/>
            </w:tcBorders>
            <w:vAlign w:val="center"/>
            <w:hideMark/>
          </w:tcPr>
          <w:p w14:paraId="1DDC392E" w14:textId="77777777" w:rsidR="00C44E21" w:rsidRPr="00A71FB1" w:rsidRDefault="00C44E21" w:rsidP="00C44E21">
            <w:pPr>
              <w:jc w:val="center"/>
              <w:rPr>
                <w:rFonts w:ascii="Calibri" w:hAnsi="Calibri" w:cs="Calibri"/>
                <w:color w:val="000000"/>
                <w:sz w:val="24"/>
                <w:szCs w:val="24"/>
              </w:rPr>
            </w:pPr>
            <w:r w:rsidRPr="00A71FB1">
              <w:rPr>
                <w:rFonts w:ascii="Calibri" w:eastAsia="Calibri" w:hAnsi="Calibri" w:cs="Calibri"/>
                <w:color w:val="000000"/>
                <w:sz w:val="24"/>
                <w:szCs w:val="24"/>
              </w:rPr>
              <w:t>Clinical Literature</w:t>
            </w:r>
          </w:p>
        </w:tc>
        <w:tc>
          <w:tcPr>
            <w:tcW w:w="3612" w:type="dxa"/>
            <w:tcBorders>
              <w:top w:val="single" w:sz="4" w:space="0" w:color="auto"/>
              <w:left w:val="nil"/>
              <w:bottom w:val="single" w:sz="8" w:space="0" w:color="auto"/>
              <w:right w:val="single" w:sz="8" w:space="0" w:color="auto"/>
            </w:tcBorders>
            <w:vAlign w:val="center"/>
            <w:hideMark/>
          </w:tcPr>
          <w:p w14:paraId="248A65D7" w14:textId="77777777" w:rsidR="00C44E21" w:rsidRPr="00A71FB1" w:rsidRDefault="00C44E21" w:rsidP="00C44E21">
            <w:pPr>
              <w:jc w:val="center"/>
              <w:rPr>
                <w:rFonts w:ascii="Calibri" w:hAnsi="Calibri" w:cs="Calibri"/>
                <w:color w:val="000000"/>
                <w:sz w:val="24"/>
                <w:szCs w:val="24"/>
              </w:rPr>
            </w:pPr>
            <w:r w:rsidRPr="00A71FB1">
              <w:rPr>
                <w:rFonts w:ascii="Calibri" w:eastAsia="Calibri" w:hAnsi="Calibri" w:cs="Calibri"/>
                <w:color w:val="000000"/>
                <w:sz w:val="24"/>
                <w:szCs w:val="24"/>
              </w:rPr>
              <w:t>Ability to demonstrate use of clinical literature</w:t>
            </w:r>
          </w:p>
        </w:tc>
        <w:tc>
          <w:tcPr>
            <w:tcW w:w="7390" w:type="dxa"/>
            <w:tcBorders>
              <w:top w:val="single" w:sz="4" w:space="0" w:color="auto"/>
              <w:left w:val="nil"/>
              <w:bottom w:val="single" w:sz="8" w:space="0" w:color="auto"/>
              <w:right w:val="single" w:sz="8" w:space="0" w:color="auto"/>
            </w:tcBorders>
            <w:vAlign w:val="center"/>
            <w:hideMark/>
          </w:tcPr>
          <w:p w14:paraId="6C71B18F" w14:textId="77777777" w:rsidR="00C44E21" w:rsidRPr="00A71FB1" w:rsidRDefault="00C44E21" w:rsidP="00C44E21">
            <w:pPr>
              <w:jc w:val="center"/>
              <w:rPr>
                <w:rFonts w:ascii="Calibri" w:hAnsi="Calibri" w:cs="Calibri"/>
                <w:color w:val="000000"/>
                <w:sz w:val="24"/>
                <w:szCs w:val="24"/>
              </w:rPr>
            </w:pPr>
            <w:r w:rsidRPr="00A71FB1">
              <w:rPr>
                <w:rFonts w:ascii="Calibri" w:eastAsia="Calibri" w:hAnsi="Calibri" w:cs="Calibri"/>
                <w:color w:val="000000"/>
                <w:sz w:val="24"/>
                <w:szCs w:val="24"/>
              </w:rPr>
              <w:t>Knowledge of recent changes in the management in internal medicine</w:t>
            </w:r>
          </w:p>
        </w:tc>
      </w:tr>
      <w:tr w:rsidR="00C44E21" w:rsidRPr="00A71FB1" w14:paraId="5D062B06" w14:textId="77777777" w:rsidTr="003B3517">
        <w:trPr>
          <w:trHeight w:val="60"/>
        </w:trPr>
        <w:tc>
          <w:tcPr>
            <w:tcW w:w="14400" w:type="dxa"/>
            <w:gridSpan w:val="3"/>
            <w:tcBorders>
              <w:top w:val="single" w:sz="8" w:space="0" w:color="auto"/>
              <w:left w:val="single" w:sz="8" w:space="0" w:color="auto"/>
              <w:bottom w:val="single" w:sz="8" w:space="0" w:color="auto"/>
              <w:right w:val="single" w:sz="8" w:space="0" w:color="000000"/>
            </w:tcBorders>
            <w:vAlign w:val="center"/>
            <w:hideMark/>
          </w:tcPr>
          <w:p w14:paraId="34D15066" w14:textId="77777777" w:rsidR="00C44E21" w:rsidRPr="00A71FB1" w:rsidRDefault="00C44E21" w:rsidP="00C44E21">
            <w:pPr>
              <w:jc w:val="center"/>
              <w:rPr>
                <w:rFonts w:ascii="Calibri" w:hAnsi="Calibri" w:cs="Calibri"/>
                <w:b/>
                <w:bCs/>
                <w:color w:val="000000"/>
                <w:sz w:val="28"/>
                <w:szCs w:val="28"/>
              </w:rPr>
            </w:pPr>
            <w:r w:rsidRPr="00A71FB1">
              <w:rPr>
                <w:rFonts w:ascii="Calibri" w:eastAsia="Calibri" w:hAnsi="Calibri" w:cs="Calibri"/>
                <w:b/>
                <w:bCs/>
                <w:color w:val="000000"/>
                <w:sz w:val="28"/>
                <w:szCs w:val="28"/>
              </w:rPr>
              <w:t>COMPETENCY: Systems Based Practice</w:t>
            </w:r>
          </w:p>
        </w:tc>
      </w:tr>
      <w:tr w:rsidR="00C44E21" w:rsidRPr="00A71FB1" w14:paraId="2005A8EA" w14:textId="77777777" w:rsidTr="003B3517">
        <w:trPr>
          <w:trHeight w:val="60"/>
        </w:trPr>
        <w:tc>
          <w:tcPr>
            <w:tcW w:w="3398" w:type="dxa"/>
            <w:tcBorders>
              <w:top w:val="nil"/>
              <w:left w:val="single" w:sz="8" w:space="0" w:color="auto"/>
              <w:bottom w:val="single" w:sz="8" w:space="0" w:color="auto"/>
              <w:right w:val="single" w:sz="8" w:space="0" w:color="auto"/>
            </w:tcBorders>
            <w:vAlign w:val="center"/>
            <w:hideMark/>
          </w:tcPr>
          <w:p w14:paraId="50AD7A71" w14:textId="77777777" w:rsidR="00C44E21" w:rsidRPr="00A71FB1" w:rsidRDefault="00C44E21" w:rsidP="00C44E21">
            <w:pPr>
              <w:jc w:val="center"/>
              <w:rPr>
                <w:rFonts w:ascii="Calibri" w:hAnsi="Calibri" w:cs="Calibri"/>
                <w:b/>
                <w:bCs/>
                <w:color w:val="000000"/>
                <w:sz w:val="24"/>
                <w:szCs w:val="24"/>
              </w:rPr>
            </w:pPr>
            <w:r w:rsidRPr="00A71FB1">
              <w:rPr>
                <w:rFonts w:ascii="Calibri" w:eastAsia="Calibri" w:hAnsi="Calibri" w:cs="Calibri"/>
                <w:b/>
                <w:bCs/>
                <w:color w:val="000000"/>
                <w:sz w:val="24"/>
                <w:szCs w:val="24"/>
              </w:rPr>
              <w:t>TOPIC</w:t>
            </w:r>
          </w:p>
        </w:tc>
        <w:tc>
          <w:tcPr>
            <w:tcW w:w="3612" w:type="dxa"/>
            <w:tcBorders>
              <w:top w:val="nil"/>
              <w:left w:val="nil"/>
              <w:bottom w:val="single" w:sz="8" w:space="0" w:color="auto"/>
              <w:right w:val="single" w:sz="8" w:space="0" w:color="auto"/>
            </w:tcBorders>
            <w:vAlign w:val="center"/>
            <w:hideMark/>
          </w:tcPr>
          <w:p w14:paraId="2A3F2528" w14:textId="77777777" w:rsidR="00C44E21" w:rsidRPr="00A71FB1" w:rsidRDefault="00C44E21" w:rsidP="00C44E21">
            <w:pPr>
              <w:jc w:val="center"/>
              <w:rPr>
                <w:rFonts w:ascii="Calibri" w:hAnsi="Calibri" w:cs="Calibri"/>
                <w:b/>
                <w:bCs/>
                <w:color w:val="000000"/>
                <w:sz w:val="24"/>
                <w:szCs w:val="24"/>
              </w:rPr>
            </w:pPr>
            <w:r w:rsidRPr="00A71FB1">
              <w:rPr>
                <w:rFonts w:ascii="Calibri" w:eastAsia="Calibri" w:hAnsi="Calibri" w:cs="Calibri"/>
                <w:b/>
                <w:bCs/>
                <w:color w:val="000000"/>
                <w:sz w:val="24"/>
                <w:szCs w:val="24"/>
              </w:rPr>
              <w:t>Learning Outcome</w:t>
            </w:r>
          </w:p>
        </w:tc>
        <w:tc>
          <w:tcPr>
            <w:tcW w:w="7390" w:type="dxa"/>
            <w:tcBorders>
              <w:top w:val="nil"/>
              <w:left w:val="nil"/>
              <w:bottom w:val="single" w:sz="8" w:space="0" w:color="auto"/>
              <w:right w:val="single" w:sz="8" w:space="0" w:color="auto"/>
            </w:tcBorders>
            <w:vAlign w:val="center"/>
            <w:hideMark/>
          </w:tcPr>
          <w:p w14:paraId="53813CC8" w14:textId="77777777" w:rsidR="00C44E21" w:rsidRPr="00A71FB1" w:rsidRDefault="00C44E21" w:rsidP="00C44E21">
            <w:pPr>
              <w:jc w:val="center"/>
              <w:rPr>
                <w:rFonts w:ascii="Calibri" w:hAnsi="Calibri" w:cs="Calibri"/>
                <w:b/>
                <w:bCs/>
                <w:color w:val="000000"/>
                <w:sz w:val="24"/>
                <w:szCs w:val="24"/>
              </w:rPr>
            </w:pPr>
            <w:r w:rsidRPr="00A71FB1">
              <w:rPr>
                <w:rFonts w:ascii="Calibri" w:eastAsia="Calibri" w:hAnsi="Calibri" w:cs="Calibri"/>
                <w:b/>
                <w:bCs/>
                <w:color w:val="000000"/>
                <w:sz w:val="24"/>
                <w:szCs w:val="24"/>
              </w:rPr>
              <w:t>Instructional Objective</w:t>
            </w:r>
          </w:p>
        </w:tc>
      </w:tr>
      <w:tr w:rsidR="00C44E21" w:rsidRPr="00A71FB1" w14:paraId="1864BDAD" w14:textId="77777777" w:rsidTr="00C1669E">
        <w:trPr>
          <w:trHeight w:val="600"/>
        </w:trPr>
        <w:tc>
          <w:tcPr>
            <w:tcW w:w="3398" w:type="dxa"/>
            <w:tcBorders>
              <w:top w:val="single" w:sz="8" w:space="0" w:color="auto"/>
              <w:left w:val="single" w:sz="8" w:space="0" w:color="auto"/>
              <w:bottom w:val="single" w:sz="4" w:space="0" w:color="auto"/>
              <w:right w:val="single" w:sz="8" w:space="0" w:color="auto"/>
            </w:tcBorders>
            <w:vAlign w:val="center"/>
            <w:hideMark/>
          </w:tcPr>
          <w:p w14:paraId="142DCDD6" w14:textId="77777777" w:rsidR="00C44E21" w:rsidRPr="00A71FB1" w:rsidRDefault="00C44E21" w:rsidP="00C44E21">
            <w:pPr>
              <w:jc w:val="center"/>
              <w:rPr>
                <w:rFonts w:ascii="Calibri" w:hAnsi="Calibri" w:cs="Calibri"/>
                <w:color w:val="000000"/>
                <w:sz w:val="24"/>
                <w:szCs w:val="24"/>
              </w:rPr>
            </w:pPr>
            <w:r w:rsidRPr="00A71FB1">
              <w:rPr>
                <w:rFonts w:ascii="Calibri" w:eastAsia="Calibri" w:hAnsi="Calibri" w:cs="Calibri"/>
                <w:color w:val="000000"/>
                <w:sz w:val="24"/>
                <w:szCs w:val="24"/>
              </w:rPr>
              <w:t>Cost and Quality</w:t>
            </w:r>
          </w:p>
        </w:tc>
        <w:tc>
          <w:tcPr>
            <w:tcW w:w="3612" w:type="dxa"/>
            <w:tcBorders>
              <w:top w:val="single" w:sz="8" w:space="0" w:color="auto"/>
              <w:left w:val="nil"/>
              <w:bottom w:val="single" w:sz="4" w:space="0" w:color="auto"/>
              <w:right w:val="single" w:sz="8" w:space="0" w:color="auto"/>
            </w:tcBorders>
            <w:vAlign w:val="center"/>
            <w:hideMark/>
          </w:tcPr>
          <w:p w14:paraId="3C3E4064" w14:textId="77777777" w:rsidR="00C44E21" w:rsidRPr="00A71FB1" w:rsidRDefault="00C44E21" w:rsidP="00C44E21">
            <w:pPr>
              <w:jc w:val="center"/>
              <w:rPr>
                <w:rFonts w:ascii="Calibri" w:hAnsi="Calibri" w:cs="Calibri"/>
                <w:color w:val="000000"/>
                <w:sz w:val="24"/>
                <w:szCs w:val="24"/>
              </w:rPr>
            </w:pPr>
            <w:r w:rsidRPr="00A71FB1">
              <w:rPr>
                <w:rFonts w:ascii="Calibri" w:eastAsia="Calibri" w:hAnsi="Calibri" w:cs="Calibri"/>
                <w:color w:val="000000"/>
                <w:sz w:val="24"/>
                <w:szCs w:val="24"/>
              </w:rPr>
              <w:t>Demonstrate ability to balance cost and quality care</w:t>
            </w:r>
          </w:p>
        </w:tc>
        <w:tc>
          <w:tcPr>
            <w:tcW w:w="7390" w:type="dxa"/>
            <w:tcBorders>
              <w:top w:val="single" w:sz="8" w:space="0" w:color="auto"/>
              <w:left w:val="nil"/>
              <w:bottom w:val="single" w:sz="4" w:space="0" w:color="auto"/>
              <w:right w:val="single" w:sz="8" w:space="0" w:color="auto"/>
            </w:tcBorders>
            <w:vAlign w:val="center"/>
            <w:hideMark/>
          </w:tcPr>
          <w:p w14:paraId="3B391844" w14:textId="4CEA9167" w:rsidR="00C44E21" w:rsidRPr="00A71FB1" w:rsidRDefault="00C44E21" w:rsidP="00C44E21">
            <w:pPr>
              <w:rPr>
                <w:rFonts w:ascii="Calibri" w:hAnsi="Calibri" w:cs="Calibri"/>
                <w:color w:val="000000"/>
                <w:sz w:val="24"/>
                <w:szCs w:val="24"/>
              </w:rPr>
            </w:pPr>
            <w:r w:rsidRPr="00A71FB1">
              <w:rPr>
                <w:rFonts w:ascii="Calibri" w:eastAsia="Calibri" w:hAnsi="Calibri" w:cs="Calibri"/>
                <w:color w:val="000000"/>
                <w:sz w:val="24"/>
                <w:szCs w:val="24"/>
              </w:rPr>
              <w:t>Demonstrate ability to balance cost and quality care </w:t>
            </w:r>
          </w:p>
        </w:tc>
      </w:tr>
      <w:tr w:rsidR="00C44E21" w:rsidRPr="00A71FB1" w14:paraId="04E66033" w14:textId="77777777" w:rsidTr="003B3517">
        <w:trPr>
          <w:trHeight w:val="70"/>
        </w:trPr>
        <w:tc>
          <w:tcPr>
            <w:tcW w:w="3398" w:type="dxa"/>
            <w:tcBorders>
              <w:top w:val="single" w:sz="4" w:space="0" w:color="auto"/>
              <w:left w:val="single" w:sz="8" w:space="0" w:color="auto"/>
              <w:bottom w:val="single" w:sz="8" w:space="0" w:color="auto"/>
              <w:right w:val="single" w:sz="8" w:space="0" w:color="auto"/>
            </w:tcBorders>
            <w:vAlign w:val="center"/>
            <w:hideMark/>
          </w:tcPr>
          <w:p w14:paraId="6BCD4892" w14:textId="77777777" w:rsidR="00C44E21" w:rsidRPr="00A71FB1" w:rsidRDefault="00C44E21" w:rsidP="00C44E21">
            <w:pPr>
              <w:jc w:val="center"/>
              <w:rPr>
                <w:rFonts w:ascii="Calibri" w:hAnsi="Calibri" w:cs="Calibri"/>
                <w:color w:val="000000"/>
                <w:sz w:val="24"/>
                <w:szCs w:val="24"/>
              </w:rPr>
            </w:pPr>
            <w:r w:rsidRPr="00A71FB1">
              <w:rPr>
                <w:rFonts w:ascii="Calibri" w:eastAsia="Calibri" w:hAnsi="Calibri" w:cs="Calibri"/>
                <w:color w:val="000000"/>
                <w:sz w:val="24"/>
                <w:szCs w:val="24"/>
              </w:rPr>
              <w:t>Health Disparities</w:t>
            </w:r>
          </w:p>
        </w:tc>
        <w:tc>
          <w:tcPr>
            <w:tcW w:w="3612" w:type="dxa"/>
            <w:tcBorders>
              <w:top w:val="single" w:sz="4" w:space="0" w:color="auto"/>
              <w:left w:val="nil"/>
              <w:bottom w:val="single" w:sz="8" w:space="0" w:color="auto"/>
              <w:right w:val="single" w:sz="8" w:space="0" w:color="auto"/>
            </w:tcBorders>
            <w:vAlign w:val="center"/>
            <w:hideMark/>
          </w:tcPr>
          <w:p w14:paraId="3D66081E" w14:textId="77777777" w:rsidR="00C44E21" w:rsidRPr="00A71FB1" w:rsidRDefault="00C44E21" w:rsidP="00C44E21">
            <w:pPr>
              <w:jc w:val="center"/>
              <w:rPr>
                <w:rFonts w:ascii="Calibri" w:hAnsi="Calibri" w:cs="Calibri"/>
                <w:color w:val="000000"/>
                <w:sz w:val="24"/>
                <w:szCs w:val="24"/>
              </w:rPr>
            </w:pPr>
            <w:r w:rsidRPr="00A71FB1">
              <w:rPr>
                <w:rFonts w:ascii="Calibri" w:eastAsia="Calibri" w:hAnsi="Calibri" w:cs="Calibri"/>
                <w:color w:val="000000"/>
                <w:sz w:val="24"/>
                <w:szCs w:val="24"/>
              </w:rPr>
              <w:t>Demonstrate awareness of health disparities</w:t>
            </w:r>
          </w:p>
        </w:tc>
        <w:tc>
          <w:tcPr>
            <w:tcW w:w="7390" w:type="dxa"/>
            <w:tcBorders>
              <w:top w:val="single" w:sz="4" w:space="0" w:color="auto"/>
              <w:left w:val="nil"/>
              <w:bottom w:val="single" w:sz="8" w:space="0" w:color="auto"/>
              <w:right w:val="single" w:sz="8" w:space="0" w:color="auto"/>
            </w:tcBorders>
            <w:vAlign w:val="center"/>
            <w:hideMark/>
          </w:tcPr>
          <w:p w14:paraId="0E524323" w14:textId="73001305" w:rsidR="00C44E21" w:rsidRPr="00A71FB1" w:rsidRDefault="00C44E21" w:rsidP="00C44E21">
            <w:pPr>
              <w:rPr>
                <w:rFonts w:ascii="Calibri" w:hAnsi="Calibri" w:cs="Calibri"/>
                <w:color w:val="000000"/>
                <w:sz w:val="24"/>
                <w:szCs w:val="24"/>
              </w:rPr>
            </w:pPr>
            <w:r w:rsidRPr="00A71FB1">
              <w:rPr>
                <w:rFonts w:ascii="Calibri" w:eastAsia="Calibri" w:hAnsi="Calibri" w:cs="Calibri"/>
                <w:color w:val="000000"/>
                <w:sz w:val="24"/>
                <w:szCs w:val="24"/>
              </w:rPr>
              <w:t>Demonstrate awareness of health disparities </w:t>
            </w:r>
          </w:p>
        </w:tc>
      </w:tr>
    </w:tbl>
    <w:p w14:paraId="7F0A404A" w14:textId="77777777" w:rsidR="003D5B4A" w:rsidRDefault="003D5B4A" w:rsidP="00190B2E">
      <w:pPr>
        <w:jc w:val="center"/>
        <w:rPr>
          <w:rFonts w:ascii="Calibri" w:hAnsi="Calibri" w:cs="Calibri"/>
          <w:b/>
          <w:sz w:val="32"/>
          <w:szCs w:val="32"/>
        </w:rPr>
      </w:pPr>
    </w:p>
    <w:p w14:paraId="13EBD6BF" w14:textId="77777777" w:rsidR="003D5B4A" w:rsidRPr="00DE060A" w:rsidRDefault="003D5B4A" w:rsidP="00190B2E">
      <w:pPr>
        <w:jc w:val="center"/>
        <w:rPr>
          <w:rFonts w:ascii="Calibri" w:hAnsi="Calibri" w:cs="Calibri"/>
          <w:b/>
          <w:sz w:val="32"/>
          <w:szCs w:val="32"/>
        </w:rPr>
      </w:pPr>
    </w:p>
    <w:p w14:paraId="534497AB" w14:textId="6E0A1F99" w:rsidR="002542DA" w:rsidRPr="00DE060A" w:rsidRDefault="002542DA" w:rsidP="00CE5D1A">
      <w:pPr>
        <w:jc w:val="center"/>
        <w:rPr>
          <w:rFonts w:ascii="Calibri" w:hAnsi="Calibri" w:cs="Calibri"/>
          <w:b/>
          <w:sz w:val="32"/>
          <w:szCs w:val="32"/>
        </w:rPr>
        <w:sectPr w:rsidR="002542DA" w:rsidRPr="00DE060A" w:rsidSect="00A71FB1">
          <w:pgSz w:w="15840" w:h="12240" w:orient="landscape"/>
          <w:pgMar w:top="720" w:right="720" w:bottom="720" w:left="720" w:header="720" w:footer="720" w:gutter="0"/>
          <w:cols w:space="720"/>
          <w:docGrid w:linePitch="272"/>
        </w:sectPr>
      </w:pPr>
    </w:p>
    <w:p w14:paraId="3DCC1E9B" w14:textId="77777777" w:rsidR="009D097C" w:rsidRPr="00DE060A" w:rsidRDefault="009D097C" w:rsidP="009D097C">
      <w:pPr>
        <w:jc w:val="center"/>
        <w:rPr>
          <w:rFonts w:ascii="Calibri" w:hAnsi="Calibri" w:cs="Calibri"/>
          <w:b/>
          <w:sz w:val="28"/>
          <w:szCs w:val="28"/>
        </w:rPr>
      </w:pPr>
      <w:r w:rsidRPr="00DE060A">
        <w:rPr>
          <w:rFonts w:ascii="Calibri" w:hAnsi="Calibri" w:cs="Calibri"/>
          <w:b/>
          <w:sz w:val="28"/>
          <w:szCs w:val="28"/>
        </w:rPr>
        <w:lastRenderedPageBreak/>
        <w:t>Preceptor Evaluation of Students</w:t>
      </w:r>
    </w:p>
    <w:p w14:paraId="5ABEEE15" w14:textId="77777777" w:rsidR="009D097C" w:rsidRPr="002D4B6B" w:rsidRDefault="009D097C" w:rsidP="009D097C">
      <w:pPr>
        <w:jc w:val="center"/>
        <w:rPr>
          <w:rFonts w:ascii="Calibri" w:hAnsi="Calibri" w:cs="Calibri"/>
          <w:sz w:val="24"/>
          <w:szCs w:val="24"/>
        </w:rPr>
      </w:pPr>
      <w:r w:rsidRPr="002D4B6B">
        <w:rPr>
          <w:rFonts w:ascii="Calibri" w:hAnsi="Calibri" w:cs="Calibri"/>
          <w:sz w:val="24"/>
          <w:szCs w:val="24"/>
        </w:rPr>
        <w:t>Internal Medicine</w:t>
      </w:r>
    </w:p>
    <w:p w14:paraId="69C08A4C" w14:textId="77777777" w:rsidR="009D097C" w:rsidRPr="00DE060A" w:rsidRDefault="009D097C" w:rsidP="009D097C">
      <w:pPr>
        <w:jc w:val="center"/>
        <w:rPr>
          <w:rFonts w:ascii="Calibri" w:hAnsi="Calibri" w:cs="Calibri"/>
        </w:rPr>
      </w:pPr>
    </w:p>
    <w:p w14:paraId="1A866A51" w14:textId="77777777" w:rsidR="009D097C" w:rsidRPr="002D4B6B" w:rsidRDefault="009D097C" w:rsidP="009D097C">
      <w:pPr>
        <w:rPr>
          <w:rFonts w:ascii="Calibri" w:hAnsi="Calibri" w:cs="Calibri"/>
          <w:sz w:val="24"/>
          <w:szCs w:val="24"/>
        </w:rPr>
      </w:pPr>
      <w:r w:rsidRPr="002D4B6B">
        <w:rPr>
          <w:rFonts w:ascii="Calibri" w:hAnsi="Calibri" w:cs="Calibri"/>
          <w:b/>
          <w:sz w:val="24"/>
          <w:szCs w:val="24"/>
        </w:rPr>
        <w:t>Student</w:t>
      </w:r>
      <w:r w:rsidRPr="002D4B6B">
        <w:rPr>
          <w:rFonts w:ascii="Calibri" w:hAnsi="Calibri" w:cs="Calibri"/>
          <w:sz w:val="24"/>
          <w:szCs w:val="24"/>
        </w:rPr>
        <w:t>: __________________________________</w:t>
      </w:r>
    </w:p>
    <w:p w14:paraId="31A95DB3" w14:textId="77777777" w:rsidR="009D097C" w:rsidRPr="002D4B6B" w:rsidRDefault="009D097C" w:rsidP="009D097C">
      <w:pPr>
        <w:rPr>
          <w:rFonts w:ascii="Calibri" w:hAnsi="Calibri" w:cs="Calibri"/>
          <w:sz w:val="24"/>
          <w:szCs w:val="24"/>
        </w:rPr>
      </w:pPr>
      <w:r w:rsidRPr="002D4B6B">
        <w:rPr>
          <w:rFonts w:ascii="Calibri" w:hAnsi="Calibri" w:cs="Calibri"/>
          <w:b/>
          <w:sz w:val="24"/>
          <w:szCs w:val="24"/>
        </w:rPr>
        <w:t>Preceptor</w:t>
      </w:r>
      <w:r w:rsidRPr="002D4B6B">
        <w:rPr>
          <w:rFonts w:ascii="Calibri" w:hAnsi="Calibri" w:cs="Calibri"/>
          <w:sz w:val="24"/>
          <w:szCs w:val="24"/>
        </w:rPr>
        <w:t>: ________________________________</w:t>
      </w:r>
    </w:p>
    <w:p w14:paraId="497C5F50" w14:textId="77777777" w:rsidR="009D097C" w:rsidRPr="002D4B6B" w:rsidRDefault="009D097C" w:rsidP="009D097C">
      <w:pPr>
        <w:rPr>
          <w:rFonts w:ascii="Calibri" w:hAnsi="Calibri" w:cs="Calibri"/>
          <w:sz w:val="24"/>
          <w:szCs w:val="24"/>
        </w:rPr>
      </w:pPr>
      <w:r w:rsidRPr="002D4B6B">
        <w:rPr>
          <w:rFonts w:ascii="Calibri" w:hAnsi="Calibri" w:cs="Calibri"/>
          <w:b/>
          <w:sz w:val="24"/>
          <w:szCs w:val="24"/>
        </w:rPr>
        <w:t>Dates of Rotation</w:t>
      </w:r>
      <w:r w:rsidRPr="002D4B6B">
        <w:rPr>
          <w:rFonts w:ascii="Calibri" w:hAnsi="Calibri" w:cs="Calibri"/>
          <w:sz w:val="24"/>
          <w:szCs w:val="24"/>
        </w:rPr>
        <w:t>: ___________________________</w:t>
      </w:r>
    </w:p>
    <w:p w14:paraId="43615E3F" w14:textId="77777777" w:rsidR="009D097C" w:rsidRPr="00DE060A" w:rsidRDefault="009D097C" w:rsidP="009D097C">
      <w:pPr>
        <w:rPr>
          <w:rFonts w:ascii="Calibri" w:hAnsi="Calibri" w:cs="Calibri"/>
        </w:rPr>
      </w:pPr>
      <w:r w:rsidRPr="00DE060A">
        <w:rPr>
          <w:rFonts w:ascii="Calibri" w:hAnsi="Calibri" w:cs="Calibri"/>
          <w:noProof/>
        </w:rPr>
        <mc:AlternateContent>
          <mc:Choice Requires="wps">
            <w:drawing>
              <wp:anchor distT="0" distB="0" distL="114300" distR="114300" simplePos="0" relativeHeight="251695616" behindDoc="0" locked="0" layoutInCell="1" allowOverlap="1" wp14:anchorId="6CDB773F" wp14:editId="7927E485">
                <wp:simplePos x="0" y="0"/>
                <wp:positionH relativeFrom="column">
                  <wp:posOffset>-95251</wp:posOffset>
                </wp:positionH>
                <wp:positionV relativeFrom="paragraph">
                  <wp:posOffset>146685</wp:posOffset>
                </wp:positionV>
                <wp:extent cx="7191375" cy="2343150"/>
                <wp:effectExtent l="0" t="0" r="28575" b="19050"/>
                <wp:wrapNone/>
                <wp:docPr id="6" name="Text Box 6"/>
                <wp:cNvGraphicFramePr/>
                <a:graphic xmlns:a="http://schemas.openxmlformats.org/drawingml/2006/main">
                  <a:graphicData uri="http://schemas.microsoft.com/office/word/2010/wordprocessingShape">
                    <wps:wsp>
                      <wps:cNvSpPr txBox="1"/>
                      <wps:spPr>
                        <a:xfrm>
                          <a:off x="0" y="0"/>
                          <a:ext cx="7191375" cy="2343150"/>
                        </a:xfrm>
                        <a:prstGeom prst="rect">
                          <a:avLst/>
                        </a:prstGeom>
                        <a:solidFill>
                          <a:schemeClr val="lt1"/>
                        </a:solidFill>
                        <a:ln w="6350">
                          <a:solidFill>
                            <a:prstClr val="black"/>
                          </a:solidFill>
                        </a:ln>
                      </wps:spPr>
                      <wps:txbx>
                        <w:txbxContent>
                          <w:p w14:paraId="17A623A4" w14:textId="77777777" w:rsidR="002D4B6B" w:rsidRPr="00014C3B" w:rsidRDefault="002D4B6B" w:rsidP="002D4B6B">
                            <w:pPr>
                              <w:jc w:val="center"/>
                              <w:rPr>
                                <w:rFonts w:asciiTheme="minorHAnsi" w:hAnsiTheme="minorHAnsi" w:cstheme="minorHAnsi"/>
                                <w:b/>
                                <w:sz w:val="24"/>
                                <w:szCs w:val="24"/>
                              </w:rPr>
                            </w:pPr>
                            <w:r w:rsidRPr="00014C3B">
                              <w:rPr>
                                <w:rFonts w:asciiTheme="minorHAnsi" w:hAnsiTheme="minorHAnsi" w:cstheme="minorHAnsi"/>
                                <w:b/>
                                <w:sz w:val="24"/>
                                <w:szCs w:val="24"/>
                              </w:rPr>
                              <w:t>Evaluation Instructions</w:t>
                            </w:r>
                          </w:p>
                          <w:p w14:paraId="5BB21488" w14:textId="77777777" w:rsidR="002D4B6B" w:rsidRPr="00564750" w:rsidRDefault="002D4B6B" w:rsidP="002D4B6B">
                            <w:pPr>
                              <w:jc w:val="center"/>
                              <w:rPr>
                                <w:rFonts w:asciiTheme="minorHAnsi" w:hAnsiTheme="minorHAnsi" w:cstheme="minorHAnsi"/>
                                <w:sz w:val="16"/>
                                <w:szCs w:val="16"/>
                              </w:rPr>
                            </w:pPr>
                          </w:p>
                          <w:p w14:paraId="59CA89F5" w14:textId="77777777" w:rsidR="002D4B6B" w:rsidRPr="00014C3B" w:rsidRDefault="002D4B6B" w:rsidP="002D4B6B">
                            <w:pPr>
                              <w:jc w:val="center"/>
                              <w:rPr>
                                <w:rFonts w:asciiTheme="minorHAnsi" w:hAnsiTheme="minorHAnsi" w:cstheme="minorHAnsi"/>
                                <w:sz w:val="24"/>
                                <w:szCs w:val="24"/>
                              </w:rPr>
                            </w:pPr>
                            <w:r w:rsidRPr="00014C3B">
                              <w:rPr>
                                <w:rFonts w:asciiTheme="minorHAnsi" w:hAnsiTheme="minorHAnsi" w:cstheme="minorHAnsi"/>
                                <w:sz w:val="24"/>
                                <w:szCs w:val="24"/>
                              </w:rPr>
                              <w:t xml:space="preserve">Please evaluate the student within each </w:t>
                            </w:r>
                            <w:r w:rsidRPr="00014C3B">
                              <w:rPr>
                                <w:rFonts w:asciiTheme="minorHAnsi" w:hAnsiTheme="minorHAnsi" w:cstheme="minorHAnsi"/>
                                <w:b/>
                                <w:sz w:val="24"/>
                                <w:szCs w:val="24"/>
                              </w:rPr>
                              <w:t>Program Competency</w:t>
                            </w:r>
                          </w:p>
                          <w:p w14:paraId="4A1B7311" w14:textId="77777777" w:rsidR="002D4B6B" w:rsidRPr="00564750" w:rsidRDefault="002D4B6B" w:rsidP="002D4B6B">
                            <w:pPr>
                              <w:rPr>
                                <w:rFonts w:asciiTheme="minorHAnsi" w:hAnsiTheme="minorHAnsi" w:cstheme="minorHAnsi"/>
                                <w:sz w:val="16"/>
                                <w:szCs w:val="16"/>
                              </w:rPr>
                            </w:pPr>
                          </w:p>
                          <w:p w14:paraId="1A1A1EB5" w14:textId="77777777" w:rsidR="002D4B6B" w:rsidRPr="00014C3B" w:rsidRDefault="002D4B6B" w:rsidP="002D4B6B">
                            <w:pPr>
                              <w:rPr>
                                <w:rFonts w:asciiTheme="minorHAnsi" w:hAnsiTheme="minorHAnsi" w:cstheme="minorHAnsi"/>
                                <w:sz w:val="24"/>
                                <w:szCs w:val="24"/>
                              </w:rPr>
                            </w:pPr>
                            <w:r w:rsidRPr="00014C3B">
                              <w:rPr>
                                <w:rFonts w:asciiTheme="minorHAnsi" w:hAnsiTheme="minorHAnsi" w:cstheme="minorHAnsi"/>
                                <w:b/>
                                <w:sz w:val="28"/>
                                <w:szCs w:val="28"/>
                              </w:rPr>
                              <w:t>Inadequate</w:t>
                            </w:r>
                            <w:r w:rsidRPr="00014C3B">
                              <w:rPr>
                                <w:rFonts w:asciiTheme="minorHAnsi" w:hAnsiTheme="minorHAnsi" w:cstheme="minorHAnsi"/>
                                <w:sz w:val="24"/>
                                <w:szCs w:val="24"/>
                              </w:rPr>
                              <w:t xml:space="preserve"> Students whose performance demonstrates significant deficiencies in any given area</w:t>
                            </w:r>
                          </w:p>
                          <w:p w14:paraId="7718BCD3" w14:textId="77777777" w:rsidR="002D4B6B" w:rsidRPr="00014C3B" w:rsidRDefault="002D4B6B" w:rsidP="002D4B6B">
                            <w:pPr>
                              <w:rPr>
                                <w:rFonts w:asciiTheme="minorHAnsi" w:hAnsiTheme="minorHAnsi" w:cstheme="minorHAnsi"/>
                                <w:sz w:val="24"/>
                                <w:szCs w:val="24"/>
                              </w:rPr>
                            </w:pPr>
                            <w:r w:rsidRPr="00014C3B">
                              <w:rPr>
                                <w:rFonts w:asciiTheme="minorHAnsi" w:hAnsiTheme="minorHAnsi" w:cstheme="minorHAnsi"/>
                                <w:b/>
                                <w:sz w:val="28"/>
                                <w:szCs w:val="28"/>
                              </w:rPr>
                              <w:t xml:space="preserve">Competence </w:t>
                            </w:r>
                            <w:r w:rsidRPr="00014C3B">
                              <w:rPr>
                                <w:rFonts w:asciiTheme="minorHAnsi" w:hAnsiTheme="minorHAnsi" w:cstheme="minorHAnsi"/>
                                <w:sz w:val="24"/>
                                <w:szCs w:val="24"/>
                              </w:rPr>
                              <w:t xml:space="preserve">Students whose performance is expected for their current level of training with </w:t>
                            </w:r>
                            <w:r w:rsidRPr="00014C3B">
                              <w:rPr>
                                <w:rFonts w:asciiTheme="minorHAnsi" w:hAnsiTheme="minorHAnsi" w:cstheme="minorHAnsi"/>
                                <w:b/>
                                <w:sz w:val="24"/>
                                <w:szCs w:val="24"/>
                              </w:rPr>
                              <w:t>direct supervision</w:t>
                            </w:r>
                            <w:r w:rsidRPr="00014C3B">
                              <w:rPr>
                                <w:rFonts w:asciiTheme="minorHAnsi" w:hAnsiTheme="minorHAnsi" w:cstheme="minorHAnsi"/>
                                <w:sz w:val="24"/>
                                <w:szCs w:val="24"/>
                              </w:rPr>
                              <w:t>, average student</w:t>
                            </w:r>
                          </w:p>
                          <w:p w14:paraId="0B10D7E7" w14:textId="77777777" w:rsidR="002D4B6B" w:rsidRPr="00014C3B" w:rsidRDefault="002D4B6B" w:rsidP="002D4B6B">
                            <w:pPr>
                              <w:rPr>
                                <w:rFonts w:asciiTheme="minorHAnsi" w:hAnsiTheme="minorHAnsi" w:cstheme="minorHAnsi"/>
                                <w:b/>
                                <w:sz w:val="24"/>
                                <w:szCs w:val="24"/>
                              </w:rPr>
                            </w:pPr>
                            <w:r w:rsidRPr="00014C3B">
                              <w:rPr>
                                <w:rFonts w:asciiTheme="minorHAnsi" w:hAnsiTheme="minorHAnsi" w:cstheme="minorHAnsi"/>
                                <w:b/>
                                <w:sz w:val="28"/>
                                <w:szCs w:val="28"/>
                              </w:rPr>
                              <w:t>Proficiency</w:t>
                            </w:r>
                            <w:r w:rsidRPr="00014C3B">
                              <w:rPr>
                                <w:rFonts w:asciiTheme="minorHAnsi" w:hAnsiTheme="minorHAnsi" w:cstheme="minorHAnsi"/>
                                <w:b/>
                                <w:sz w:val="24"/>
                                <w:szCs w:val="24"/>
                              </w:rPr>
                              <w:t xml:space="preserve"> </w:t>
                            </w:r>
                            <w:r w:rsidRPr="00014C3B">
                              <w:rPr>
                                <w:rFonts w:asciiTheme="minorHAnsi" w:hAnsiTheme="minorHAnsi" w:cstheme="minorHAnsi"/>
                                <w:sz w:val="24"/>
                                <w:szCs w:val="24"/>
                              </w:rPr>
                              <w:t xml:space="preserve">Students whose performance is expected for their current level of training with </w:t>
                            </w:r>
                            <w:r w:rsidRPr="00014C3B">
                              <w:rPr>
                                <w:rFonts w:asciiTheme="minorHAnsi" w:hAnsiTheme="minorHAnsi" w:cstheme="minorHAnsi"/>
                                <w:b/>
                                <w:sz w:val="24"/>
                                <w:szCs w:val="24"/>
                              </w:rPr>
                              <w:t>indirect supervision</w:t>
                            </w:r>
                            <w:r w:rsidRPr="00014C3B">
                              <w:rPr>
                                <w:rFonts w:asciiTheme="minorHAnsi" w:hAnsiTheme="minorHAnsi" w:cstheme="minorHAnsi"/>
                                <w:sz w:val="24"/>
                                <w:szCs w:val="24"/>
                              </w:rPr>
                              <w:t xml:space="preserve"> </w:t>
                            </w:r>
                          </w:p>
                          <w:p w14:paraId="2037661A" w14:textId="77777777" w:rsidR="002D4B6B" w:rsidRPr="00014C3B" w:rsidRDefault="002D4B6B" w:rsidP="002D4B6B">
                            <w:pPr>
                              <w:rPr>
                                <w:rFonts w:asciiTheme="minorHAnsi" w:hAnsiTheme="minorHAnsi" w:cstheme="minorHAnsi"/>
                                <w:sz w:val="24"/>
                                <w:szCs w:val="24"/>
                              </w:rPr>
                            </w:pPr>
                            <w:r w:rsidRPr="00014C3B">
                              <w:rPr>
                                <w:rFonts w:asciiTheme="minorHAnsi" w:hAnsiTheme="minorHAnsi" w:cstheme="minorHAnsi"/>
                                <w:b/>
                                <w:sz w:val="28"/>
                                <w:szCs w:val="28"/>
                              </w:rPr>
                              <w:t xml:space="preserve">Mastery </w:t>
                            </w:r>
                            <w:r w:rsidRPr="00014C3B">
                              <w:rPr>
                                <w:rFonts w:asciiTheme="minorHAnsi" w:hAnsiTheme="minorHAnsi" w:cstheme="minorHAnsi"/>
                                <w:sz w:val="24"/>
                                <w:szCs w:val="24"/>
                              </w:rPr>
                              <w:t xml:space="preserve">Students whose performance is at the ability to </w:t>
                            </w:r>
                            <w:r w:rsidRPr="00014C3B">
                              <w:rPr>
                                <w:rFonts w:asciiTheme="minorHAnsi" w:hAnsiTheme="minorHAnsi" w:cstheme="minorHAnsi"/>
                                <w:b/>
                                <w:sz w:val="24"/>
                                <w:szCs w:val="24"/>
                              </w:rPr>
                              <w:t>teach others</w:t>
                            </w:r>
                          </w:p>
                          <w:p w14:paraId="0854BB3B" w14:textId="77777777" w:rsidR="002D4B6B" w:rsidRPr="00014C3B" w:rsidRDefault="002D4B6B" w:rsidP="002D4B6B">
                            <w:pPr>
                              <w:rPr>
                                <w:rFonts w:asciiTheme="minorHAnsi" w:hAnsiTheme="minorHAnsi" w:cstheme="minorHAnsi"/>
                                <w:sz w:val="24"/>
                                <w:szCs w:val="24"/>
                              </w:rPr>
                            </w:pPr>
                            <w:r w:rsidRPr="00D20AC8">
                              <w:rPr>
                                <w:rFonts w:asciiTheme="minorHAnsi" w:hAnsiTheme="minorHAnsi" w:cstheme="minorHAnsi"/>
                                <w:b/>
                                <w:sz w:val="28"/>
                                <w:szCs w:val="28"/>
                              </w:rPr>
                              <w:t>N/A</w:t>
                            </w:r>
                            <w:r w:rsidRPr="00D20AC8">
                              <w:rPr>
                                <w:rFonts w:asciiTheme="minorHAnsi" w:hAnsiTheme="minorHAnsi" w:cstheme="minorHAnsi"/>
                                <w:sz w:val="28"/>
                                <w:szCs w:val="28"/>
                              </w:rPr>
                              <w:t xml:space="preserve"> </w:t>
                            </w:r>
                            <w:r w:rsidRPr="00D20AC8">
                              <w:rPr>
                                <w:rFonts w:asciiTheme="minorHAnsi" w:hAnsiTheme="minorHAnsi" w:cstheme="minorHAnsi"/>
                                <w:b/>
                                <w:sz w:val="28"/>
                                <w:szCs w:val="28"/>
                              </w:rPr>
                              <w:t>– Not Applicable</w:t>
                            </w:r>
                            <w:r w:rsidRPr="00014C3B">
                              <w:rPr>
                                <w:rFonts w:asciiTheme="minorHAnsi" w:hAnsiTheme="minorHAnsi" w:cstheme="minorHAnsi"/>
                                <w:sz w:val="24"/>
                                <w:szCs w:val="24"/>
                              </w:rPr>
                              <w:t xml:space="preserve"> Students did not perform or were not observed often enough to permit an accurate evaluation</w:t>
                            </w:r>
                          </w:p>
                          <w:p w14:paraId="37291309" w14:textId="41B6AA0A" w:rsidR="00E753C6" w:rsidRPr="007A341F" w:rsidRDefault="00E753C6" w:rsidP="009D097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DB773F" id="Text Box 6" o:spid="_x0000_s1031" type="#_x0000_t202" style="position:absolute;margin-left:-7.5pt;margin-top:11.55pt;width:566.25pt;height:184.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" fillcolor="white [3201]" strokeweight=".5pt">
                <v:textbox>
                  <w:txbxContent>
                    <w:p w14:paraId="17A623A4" w14:textId="77777777" w:rsidR="002D4B6B" w:rsidRPr="00014C3B" w:rsidRDefault="002D4B6B" w:rsidP="002D4B6B">
                      <w:pPr>
                        <w:jc w:val="center"/>
                        <w:rPr>
                          <w:rFonts w:asciiTheme="minorHAnsi" w:hAnsiTheme="minorHAnsi" w:cstheme="minorHAnsi"/>
                          <w:b/>
                          <w:sz w:val="24"/>
                          <w:szCs w:val="24"/>
                        </w:rPr>
                      </w:pPr>
                      <w:r w:rsidRPr="00014C3B">
                        <w:rPr>
                          <w:rFonts w:asciiTheme="minorHAnsi" w:hAnsiTheme="minorHAnsi" w:cstheme="minorHAnsi"/>
                          <w:b/>
                          <w:sz w:val="24"/>
                          <w:szCs w:val="24"/>
                        </w:rPr>
                        <w:t>Evaluation Instructions</w:t>
                      </w:r>
                    </w:p>
                    <w:p w14:paraId="5BB21488" w14:textId="77777777" w:rsidR="002D4B6B" w:rsidRPr="00564750" w:rsidRDefault="002D4B6B" w:rsidP="002D4B6B">
                      <w:pPr>
                        <w:jc w:val="center"/>
                        <w:rPr>
                          <w:rFonts w:asciiTheme="minorHAnsi" w:hAnsiTheme="minorHAnsi" w:cstheme="minorHAnsi"/>
                          <w:sz w:val="16"/>
                          <w:szCs w:val="16"/>
                        </w:rPr>
                      </w:pPr>
                    </w:p>
                    <w:p w14:paraId="59CA89F5" w14:textId="77777777" w:rsidR="002D4B6B" w:rsidRPr="00014C3B" w:rsidRDefault="002D4B6B" w:rsidP="002D4B6B">
                      <w:pPr>
                        <w:jc w:val="center"/>
                        <w:rPr>
                          <w:rFonts w:asciiTheme="minorHAnsi" w:hAnsiTheme="minorHAnsi" w:cstheme="minorHAnsi"/>
                          <w:sz w:val="24"/>
                          <w:szCs w:val="24"/>
                        </w:rPr>
                      </w:pPr>
                      <w:r w:rsidRPr="00014C3B">
                        <w:rPr>
                          <w:rFonts w:asciiTheme="minorHAnsi" w:hAnsiTheme="minorHAnsi" w:cstheme="minorHAnsi"/>
                          <w:sz w:val="24"/>
                          <w:szCs w:val="24"/>
                        </w:rPr>
                        <w:t xml:space="preserve">Please evaluate the student within each </w:t>
                      </w:r>
                      <w:r w:rsidRPr="00014C3B">
                        <w:rPr>
                          <w:rFonts w:asciiTheme="minorHAnsi" w:hAnsiTheme="minorHAnsi" w:cstheme="minorHAnsi"/>
                          <w:b/>
                          <w:sz w:val="24"/>
                          <w:szCs w:val="24"/>
                        </w:rPr>
                        <w:t>Program Competency</w:t>
                      </w:r>
                    </w:p>
                    <w:p w14:paraId="4A1B7311" w14:textId="77777777" w:rsidR="002D4B6B" w:rsidRPr="00564750" w:rsidRDefault="002D4B6B" w:rsidP="002D4B6B">
                      <w:pPr>
                        <w:rPr>
                          <w:rFonts w:asciiTheme="minorHAnsi" w:hAnsiTheme="minorHAnsi" w:cstheme="minorHAnsi"/>
                          <w:sz w:val="16"/>
                          <w:szCs w:val="16"/>
                        </w:rPr>
                      </w:pPr>
                    </w:p>
                    <w:p w14:paraId="1A1A1EB5" w14:textId="77777777" w:rsidR="002D4B6B" w:rsidRPr="00014C3B" w:rsidRDefault="002D4B6B" w:rsidP="002D4B6B">
                      <w:pPr>
                        <w:rPr>
                          <w:rFonts w:asciiTheme="minorHAnsi" w:hAnsiTheme="minorHAnsi" w:cstheme="minorHAnsi"/>
                          <w:sz w:val="24"/>
                          <w:szCs w:val="24"/>
                        </w:rPr>
                      </w:pPr>
                      <w:r w:rsidRPr="00014C3B">
                        <w:rPr>
                          <w:rFonts w:asciiTheme="minorHAnsi" w:hAnsiTheme="minorHAnsi" w:cstheme="minorHAnsi"/>
                          <w:b/>
                          <w:sz w:val="28"/>
                          <w:szCs w:val="28"/>
                        </w:rPr>
                        <w:t>Inadequate</w:t>
                      </w:r>
                      <w:r w:rsidRPr="00014C3B">
                        <w:rPr>
                          <w:rFonts w:asciiTheme="minorHAnsi" w:hAnsiTheme="minorHAnsi" w:cstheme="minorHAnsi"/>
                          <w:sz w:val="24"/>
                          <w:szCs w:val="24"/>
                        </w:rPr>
                        <w:t xml:space="preserve"> Students whose performance demonstrates significant deficiencies in any given area</w:t>
                      </w:r>
                    </w:p>
                    <w:p w14:paraId="7718BCD3" w14:textId="77777777" w:rsidR="002D4B6B" w:rsidRPr="00014C3B" w:rsidRDefault="002D4B6B" w:rsidP="002D4B6B">
                      <w:pPr>
                        <w:rPr>
                          <w:rFonts w:asciiTheme="minorHAnsi" w:hAnsiTheme="minorHAnsi" w:cstheme="minorHAnsi"/>
                          <w:sz w:val="24"/>
                          <w:szCs w:val="24"/>
                        </w:rPr>
                      </w:pPr>
                      <w:r w:rsidRPr="00014C3B">
                        <w:rPr>
                          <w:rFonts w:asciiTheme="minorHAnsi" w:hAnsiTheme="minorHAnsi" w:cstheme="minorHAnsi"/>
                          <w:b/>
                          <w:sz w:val="28"/>
                          <w:szCs w:val="28"/>
                        </w:rPr>
                        <w:t xml:space="preserve">Competence </w:t>
                      </w:r>
                      <w:r w:rsidRPr="00014C3B">
                        <w:rPr>
                          <w:rFonts w:asciiTheme="minorHAnsi" w:hAnsiTheme="minorHAnsi" w:cstheme="minorHAnsi"/>
                          <w:sz w:val="24"/>
                          <w:szCs w:val="24"/>
                        </w:rPr>
                        <w:t xml:space="preserve">Students whose performance is expected for their current level of training with </w:t>
                      </w:r>
                      <w:r w:rsidRPr="00014C3B">
                        <w:rPr>
                          <w:rFonts w:asciiTheme="minorHAnsi" w:hAnsiTheme="minorHAnsi" w:cstheme="minorHAnsi"/>
                          <w:b/>
                          <w:sz w:val="24"/>
                          <w:szCs w:val="24"/>
                        </w:rPr>
                        <w:t>direct supervision</w:t>
                      </w:r>
                      <w:r w:rsidRPr="00014C3B">
                        <w:rPr>
                          <w:rFonts w:asciiTheme="minorHAnsi" w:hAnsiTheme="minorHAnsi" w:cstheme="minorHAnsi"/>
                          <w:sz w:val="24"/>
                          <w:szCs w:val="24"/>
                        </w:rPr>
                        <w:t>, average student</w:t>
                      </w:r>
                    </w:p>
                    <w:p w14:paraId="0B10D7E7" w14:textId="77777777" w:rsidR="002D4B6B" w:rsidRPr="00014C3B" w:rsidRDefault="002D4B6B" w:rsidP="002D4B6B">
                      <w:pPr>
                        <w:rPr>
                          <w:rFonts w:asciiTheme="minorHAnsi" w:hAnsiTheme="minorHAnsi" w:cstheme="minorHAnsi"/>
                          <w:b/>
                          <w:sz w:val="24"/>
                          <w:szCs w:val="24"/>
                        </w:rPr>
                      </w:pPr>
                      <w:r w:rsidRPr="00014C3B">
                        <w:rPr>
                          <w:rFonts w:asciiTheme="minorHAnsi" w:hAnsiTheme="minorHAnsi" w:cstheme="minorHAnsi"/>
                          <w:b/>
                          <w:sz w:val="28"/>
                          <w:szCs w:val="28"/>
                        </w:rPr>
                        <w:t>Proficiency</w:t>
                      </w:r>
                      <w:r w:rsidRPr="00014C3B">
                        <w:rPr>
                          <w:rFonts w:asciiTheme="minorHAnsi" w:hAnsiTheme="minorHAnsi" w:cstheme="minorHAnsi"/>
                          <w:b/>
                          <w:sz w:val="24"/>
                          <w:szCs w:val="24"/>
                        </w:rPr>
                        <w:t xml:space="preserve"> </w:t>
                      </w:r>
                      <w:r w:rsidRPr="00014C3B">
                        <w:rPr>
                          <w:rFonts w:asciiTheme="minorHAnsi" w:hAnsiTheme="minorHAnsi" w:cstheme="minorHAnsi"/>
                          <w:sz w:val="24"/>
                          <w:szCs w:val="24"/>
                        </w:rPr>
                        <w:t xml:space="preserve">Students whose performance is expected for their current level of training with </w:t>
                      </w:r>
                      <w:r w:rsidRPr="00014C3B">
                        <w:rPr>
                          <w:rFonts w:asciiTheme="minorHAnsi" w:hAnsiTheme="minorHAnsi" w:cstheme="minorHAnsi"/>
                          <w:b/>
                          <w:sz w:val="24"/>
                          <w:szCs w:val="24"/>
                        </w:rPr>
                        <w:t>indirect supervision</w:t>
                      </w:r>
                      <w:r w:rsidRPr="00014C3B">
                        <w:rPr>
                          <w:rFonts w:asciiTheme="minorHAnsi" w:hAnsiTheme="minorHAnsi" w:cstheme="minorHAnsi"/>
                          <w:sz w:val="24"/>
                          <w:szCs w:val="24"/>
                        </w:rPr>
                        <w:t xml:space="preserve"> </w:t>
                      </w:r>
                    </w:p>
                    <w:p w14:paraId="2037661A" w14:textId="77777777" w:rsidR="002D4B6B" w:rsidRPr="00014C3B" w:rsidRDefault="002D4B6B" w:rsidP="002D4B6B">
                      <w:pPr>
                        <w:rPr>
                          <w:rFonts w:asciiTheme="minorHAnsi" w:hAnsiTheme="minorHAnsi" w:cstheme="minorHAnsi"/>
                          <w:sz w:val="24"/>
                          <w:szCs w:val="24"/>
                        </w:rPr>
                      </w:pPr>
                      <w:r w:rsidRPr="00014C3B">
                        <w:rPr>
                          <w:rFonts w:asciiTheme="minorHAnsi" w:hAnsiTheme="minorHAnsi" w:cstheme="minorHAnsi"/>
                          <w:b/>
                          <w:sz w:val="28"/>
                          <w:szCs w:val="28"/>
                        </w:rPr>
                        <w:t xml:space="preserve">Mastery </w:t>
                      </w:r>
                      <w:r w:rsidRPr="00014C3B">
                        <w:rPr>
                          <w:rFonts w:asciiTheme="minorHAnsi" w:hAnsiTheme="minorHAnsi" w:cstheme="minorHAnsi"/>
                          <w:sz w:val="24"/>
                          <w:szCs w:val="24"/>
                        </w:rPr>
                        <w:t xml:space="preserve">Students whose performance is at the ability to </w:t>
                      </w:r>
                      <w:r w:rsidRPr="00014C3B">
                        <w:rPr>
                          <w:rFonts w:asciiTheme="minorHAnsi" w:hAnsiTheme="minorHAnsi" w:cstheme="minorHAnsi"/>
                          <w:b/>
                          <w:sz w:val="24"/>
                          <w:szCs w:val="24"/>
                        </w:rPr>
                        <w:t>teach others</w:t>
                      </w:r>
                    </w:p>
                    <w:p w14:paraId="0854BB3B" w14:textId="77777777" w:rsidR="002D4B6B" w:rsidRPr="00014C3B" w:rsidRDefault="002D4B6B" w:rsidP="002D4B6B">
                      <w:pPr>
                        <w:rPr>
                          <w:rFonts w:asciiTheme="minorHAnsi" w:hAnsiTheme="minorHAnsi" w:cstheme="minorHAnsi"/>
                          <w:sz w:val="24"/>
                          <w:szCs w:val="24"/>
                        </w:rPr>
                      </w:pPr>
                      <w:r w:rsidRPr="00D20AC8">
                        <w:rPr>
                          <w:rFonts w:asciiTheme="minorHAnsi" w:hAnsiTheme="minorHAnsi" w:cstheme="minorHAnsi"/>
                          <w:b/>
                          <w:sz w:val="28"/>
                          <w:szCs w:val="28"/>
                        </w:rPr>
                        <w:t>N/A</w:t>
                      </w:r>
                      <w:r w:rsidRPr="00D20AC8">
                        <w:rPr>
                          <w:rFonts w:asciiTheme="minorHAnsi" w:hAnsiTheme="minorHAnsi" w:cstheme="minorHAnsi"/>
                          <w:sz w:val="28"/>
                          <w:szCs w:val="28"/>
                        </w:rPr>
                        <w:t xml:space="preserve"> </w:t>
                      </w:r>
                      <w:r w:rsidRPr="00D20AC8">
                        <w:rPr>
                          <w:rFonts w:asciiTheme="minorHAnsi" w:hAnsiTheme="minorHAnsi" w:cstheme="minorHAnsi"/>
                          <w:b/>
                          <w:sz w:val="28"/>
                          <w:szCs w:val="28"/>
                        </w:rPr>
                        <w:t>– Not Applicable</w:t>
                      </w:r>
                      <w:r w:rsidRPr="00014C3B">
                        <w:rPr>
                          <w:rFonts w:asciiTheme="minorHAnsi" w:hAnsiTheme="minorHAnsi" w:cstheme="minorHAnsi"/>
                          <w:sz w:val="24"/>
                          <w:szCs w:val="24"/>
                        </w:rPr>
                        <w:t xml:space="preserve"> Students did not perform or were not observed often enough to permit an accurate evaluation</w:t>
                      </w:r>
                    </w:p>
                    <w:p w14:paraId="37291309" w14:textId="41B6AA0A" w:rsidR="00E753C6" w:rsidRPr="007A341F" w:rsidRDefault="00E753C6" w:rsidP="009D097C"/>
                  </w:txbxContent>
                </v:textbox>
              </v:shape>
            </w:pict>
          </mc:Fallback>
        </mc:AlternateContent>
      </w:r>
    </w:p>
    <w:p w14:paraId="09697D18" w14:textId="77777777" w:rsidR="009D097C" w:rsidRPr="00DE060A" w:rsidRDefault="009D097C" w:rsidP="009D097C">
      <w:pPr>
        <w:rPr>
          <w:rFonts w:ascii="Calibri" w:hAnsi="Calibri" w:cs="Calibri"/>
        </w:rPr>
      </w:pPr>
    </w:p>
    <w:p w14:paraId="2EF0ABE8" w14:textId="77777777" w:rsidR="009D097C" w:rsidRPr="00DE060A" w:rsidRDefault="009D097C" w:rsidP="009D097C">
      <w:pPr>
        <w:rPr>
          <w:rFonts w:ascii="Calibri" w:hAnsi="Calibri" w:cs="Calibri"/>
        </w:rPr>
      </w:pPr>
    </w:p>
    <w:p w14:paraId="61FFA0DF" w14:textId="77777777" w:rsidR="009D097C" w:rsidRPr="00DE060A" w:rsidRDefault="009D097C" w:rsidP="009D097C">
      <w:pPr>
        <w:rPr>
          <w:rFonts w:ascii="Calibri" w:hAnsi="Calibri" w:cs="Calibri"/>
        </w:rPr>
      </w:pPr>
    </w:p>
    <w:p w14:paraId="26CB70B1" w14:textId="77777777" w:rsidR="009D097C" w:rsidRPr="00DE060A" w:rsidRDefault="009D097C" w:rsidP="009D097C">
      <w:pPr>
        <w:rPr>
          <w:rFonts w:ascii="Calibri" w:hAnsi="Calibri" w:cs="Calibri"/>
        </w:rPr>
      </w:pPr>
    </w:p>
    <w:p w14:paraId="65AEFC6F" w14:textId="77777777" w:rsidR="009D097C" w:rsidRPr="00DE060A" w:rsidRDefault="009D097C" w:rsidP="009D097C">
      <w:pPr>
        <w:rPr>
          <w:rFonts w:ascii="Calibri" w:hAnsi="Calibri" w:cs="Calibri"/>
        </w:rPr>
      </w:pPr>
    </w:p>
    <w:p w14:paraId="051708C4" w14:textId="77777777" w:rsidR="009D097C" w:rsidRPr="00DE060A" w:rsidRDefault="009D097C" w:rsidP="009D097C">
      <w:pPr>
        <w:rPr>
          <w:rFonts w:ascii="Calibri" w:hAnsi="Calibri" w:cs="Calibri"/>
        </w:rPr>
      </w:pPr>
    </w:p>
    <w:p w14:paraId="5FB803E5" w14:textId="77777777" w:rsidR="009D097C" w:rsidRPr="00DE060A" w:rsidRDefault="009D097C" w:rsidP="009D097C">
      <w:pPr>
        <w:rPr>
          <w:rFonts w:ascii="Calibri" w:hAnsi="Calibri" w:cs="Calibri"/>
        </w:rPr>
      </w:pPr>
    </w:p>
    <w:p w14:paraId="317A46FA" w14:textId="77777777" w:rsidR="009D097C" w:rsidRPr="00DE060A" w:rsidRDefault="009D097C" w:rsidP="009D097C">
      <w:pPr>
        <w:rPr>
          <w:rFonts w:ascii="Calibri" w:hAnsi="Calibri" w:cs="Calibri"/>
        </w:rPr>
      </w:pPr>
    </w:p>
    <w:p w14:paraId="3B01B60B" w14:textId="77777777" w:rsidR="009D097C" w:rsidRPr="00DE060A" w:rsidRDefault="009D097C" w:rsidP="009D097C">
      <w:pPr>
        <w:rPr>
          <w:rFonts w:ascii="Calibri" w:hAnsi="Calibri" w:cs="Calibri"/>
        </w:rPr>
      </w:pPr>
    </w:p>
    <w:p w14:paraId="4BB199F0" w14:textId="77777777" w:rsidR="009D097C" w:rsidRPr="00DE060A" w:rsidRDefault="009D097C" w:rsidP="009D097C">
      <w:pPr>
        <w:rPr>
          <w:rFonts w:ascii="Calibri" w:hAnsi="Calibri" w:cs="Calibri"/>
        </w:rPr>
      </w:pPr>
    </w:p>
    <w:p w14:paraId="776B7323" w14:textId="77777777" w:rsidR="009D097C" w:rsidRPr="00DE060A" w:rsidRDefault="009D097C" w:rsidP="009D097C">
      <w:pPr>
        <w:rPr>
          <w:rFonts w:ascii="Calibri" w:hAnsi="Calibri" w:cs="Calibri"/>
        </w:rPr>
      </w:pPr>
    </w:p>
    <w:p w14:paraId="702CF595" w14:textId="77777777" w:rsidR="009D097C" w:rsidRPr="00DE060A" w:rsidRDefault="009D097C" w:rsidP="009D097C">
      <w:pPr>
        <w:rPr>
          <w:rFonts w:ascii="Calibri" w:hAnsi="Calibri" w:cs="Calibri"/>
        </w:rPr>
      </w:pPr>
    </w:p>
    <w:p w14:paraId="07D63651" w14:textId="77777777" w:rsidR="009D097C" w:rsidRPr="00DE060A" w:rsidRDefault="009D097C" w:rsidP="009D097C">
      <w:pPr>
        <w:rPr>
          <w:rFonts w:ascii="Calibri" w:hAnsi="Calibri" w:cs="Calibri"/>
        </w:rPr>
      </w:pPr>
    </w:p>
    <w:p w14:paraId="3FEE652B" w14:textId="77777777" w:rsidR="009D097C" w:rsidRPr="00DE060A" w:rsidRDefault="009D097C" w:rsidP="009D097C">
      <w:pPr>
        <w:rPr>
          <w:rFonts w:ascii="Calibri" w:hAnsi="Calibri" w:cs="Calibri"/>
        </w:rPr>
      </w:pPr>
    </w:p>
    <w:p w14:paraId="37ABEEC0" w14:textId="77777777" w:rsidR="009D097C" w:rsidRPr="00DE060A" w:rsidRDefault="009D097C" w:rsidP="009D097C">
      <w:pPr>
        <w:rPr>
          <w:rFonts w:ascii="Calibri" w:hAnsi="Calibri" w:cs="Calibri"/>
        </w:rPr>
      </w:pPr>
    </w:p>
    <w:p w14:paraId="0B7A04CD" w14:textId="77777777" w:rsidR="009D097C" w:rsidRPr="00DE060A" w:rsidRDefault="009D097C" w:rsidP="009D097C">
      <w:pPr>
        <w:rPr>
          <w:rFonts w:ascii="Calibri" w:hAnsi="Calibri" w:cs="Calibri"/>
        </w:rPr>
      </w:pPr>
    </w:p>
    <w:tbl>
      <w:tblPr>
        <w:tblStyle w:val="TableGrid"/>
        <w:tblW w:w="11088" w:type="dxa"/>
        <w:tblLook w:val="04A0" w:firstRow="1" w:lastRow="0" w:firstColumn="1" w:lastColumn="0" w:noHBand="0" w:noVBand="1"/>
      </w:tblPr>
      <w:tblGrid>
        <w:gridCol w:w="4386"/>
        <w:gridCol w:w="1493"/>
        <w:gridCol w:w="1619"/>
        <w:gridCol w:w="1580"/>
        <w:gridCol w:w="1148"/>
        <w:gridCol w:w="862"/>
      </w:tblGrid>
      <w:tr w:rsidR="002D4B6B" w:rsidRPr="002D4B6B" w14:paraId="6BA1156A" w14:textId="77777777" w:rsidTr="002D4B6B">
        <w:tc>
          <w:tcPr>
            <w:tcW w:w="3985" w:type="dxa"/>
          </w:tcPr>
          <w:p w14:paraId="6316F081" w14:textId="0C630C46" w:rsidR="002D4B6B" w:rsidRPr="002D4B6B" w:rsidRDefault="002D4B6B" w:rsidP="002D4B6B">
            <w:pPr>
              <w:rPr>
                <w:rFonts w:cs="Calibri"/>
                <w:b/>
                <w:sz w:val="24"/>
                <w:szCs w:val="24"/>
              </w:rPr>
            </w:pPr>
            <w:r w:rsidRPr="002D4B6B">
              <w:rPr>
                <w:rFonts w:cs="Calibri"/>
                <w:b/>
                <w:sz w:val="24"/>
                <w:szCs w:val="24"/>
              </w:rPr>
              <w:t>Medical Knowledge</w:t>
            </w:r>
          </w:p>
        </w:tc>
        <w:tc>
          <w:tcPr>
            <w:tcW w:w="1357" w:type="dxa"/>
          </w:tcPr>
          <w:p w14:paraId="0215825F" w14:textId="30AB3B5D" w:rsidR="002D4B6B" w:rsidRPr="002D4B6B" w:rsidRDefault="002D4B6B" w:rsidP="002D4B6B">
            <w:pPr>
              <w:jc w:val="center"/>
              <w:rPr>
                <w:rFonts w:cs="Calibri"/>
                <w:b/>
                <w:sz w:val="24"/>
                <w:szCs w:val="24"/>
              </w:rPr>
            </w:pPr>
            <w:r w:rsidRPr="002D4B6B">
              <w:rPr>
                <w:rFonts w:asciiTheme="minorHAnsi" w:hAnsiTheme="minorHAnsi" w:cstheme="minorHAnsi"/>
                <w:b/>
                <w:sz w:val="24"/>
                <w:szCs w:val="24"/>
              </w:rPr>
              <w:t>Inadequate (Deficient)</w:t>
            </w:r>
          </w:p>
        </w:tc>
        <w:tc>
          <w:tcPr>
            <w:tcW w:w="1471" w:type="dxa"/>
          </w:tcPr>
          <w:p w14:paraId="0E373382" w14:textId="12AACFD4" w:rsidR="002D4B6B" w:rsidRPr="002D4B6B" w:rsidRDefault="002D4B6B" w:rsidP="002D4B6B">
            <w:pPr>
              <w:jc w:val="center"/>
              <w:rPr>
                <w:rFonts w:cs="Calibri"/>
                <w:b/>
                <w:sz w:val="24"/>
                <w:szCs w:val="24"/>
              </w:rPr>
            </w:pPr>
            <w:r w:rsidRPr="002D4B6B">
              <w:rPr>
                <w:rFonts w:asciiTheme="minorHAnsi" w:hAnsiTheme="minorHAnsi" w:cstheme="minorHAnsi"/>
                <w:b/>
                <w:sz w:val="24"/>
                <w:szCs w:val="24"/>
              </w:rPr>
              <w:t>Competence (With direct supervision)</w:t>
            </w:r>
          </w:p>
        </w:tc>
        <w:tc>
          <w:tcPr>
            <w:tcW w:w="1436" w:type="dxa"/>
          </w:tcPr>
          <w:p w14:paraId="76BFB028" w14:textId="47E733DE" w:rsidR="002D4B6B" w:rsidRPr="002D4B6B" w:rsidRDefault="002D4B6B" w:rsidP="002D4B6B">
            <w:pPr>
              <w:jc w:val="center"/>
              <w:rPr>
                <w:rFonts w:cs="Calibri"/>
                <w:b/>
                <w:sz w:val="24"/>
                <w:szCs w:val="24"/>
              </w:rPr>
            </w:pPr>
            <w:r w:rsidRPr="002D4B6B">
              <w:rPr>
                <w:rFonts w:asciiTheme="minorHAnsi" w:hAnsiTheme="minorHAnsi" w:cstheme="minorHAnsi"/>
                <w:b/>
                <w:sz w:val="24"/>
                <w:szCs w:val="24"/>
              </w:rPr>
              <w:t>Proficiency (With indirect supervision)</w:t>
            </w:r>
          </w:p>
        </w:tc>
        <w:tc>
          <w:tcPr>
            <w:tcW w:w="1043" w:type="dxa"/>
          </w:tcPr>
          <w:p w14:paraId="32D5ECA3" w14:textId="067C92D6" w:rsidR="002D4B6B" w:rsidRPr="002D4B6B" w:rsidRDefault="002D4B6B" w:rsidP="002D4B6B">
            <w:pPr>
              <w:jc w:val="center"/>
              <w:rPr>
                <w:rFonts w:cs="Calibri"/>
                <w:b/>
                <w:sz w:val="24"/>
                <w:szCs w:val="24"/>
              </w:rPr>
            </w:pPr>
            <w:r w:rsidRPr="002D4B6B">
              <w:rPr>
                <w:rFonts w:asciiTheme="minorHAnsi" w:hAnsiTheme="minorHAnsi" w:cstheme="minorHAnsi"/>
                <w:b/>
                <w:sz w:val="24"/>
                <w:szCs w:val="24"/>
              </w:rPr>
              <w:t>Mastery (Could teach others)</w:t>
            </w:r>
          </w:p>
        </w:tc>
        <w:tc>
          <w:tcPr>
            <w:tcW w:w="783" w:type="dxa"/>
          </w:tcPr>
          <w:p w14:paraId="53E3F7AA" w14:textId="77777777" w:rsidR="002D4B6B" w:rsidRPr="002D4B6B" w:rsidRDefault="002D4B6B" w:rsidP="002D4B6B">
            <w:pPr>
              <w:jc w:val="center"/>
              <w:rPr>
                <w:rFonts w:cs="Calibri"/>
                <w:b/>
                <w:sz w:val="24"/>
                <w:szCs w:val="24"/>
              </w:rPr>
            </w:pPr>
          </w:p>
        </w:tc>
      </w:tr>
      <w:tr w:rsidR="009D097C" w:rsidRPr="002D4B6B" w14:paraId="21562F45" w14:textId="77777777" w:rsidTr="002D4B6B">
        <w:tc>
          <w:tcPr>
            <w:tcW w:w="3985" w:type="dxa"/>
          </w:tcPr>
          <w:p w14:paraId="40F17A67" w14:textId="77777777" w:rsidR="009D097C" w:rsidRPr="002D4B6B" w:rsidRDefault="009D097C" w:rsidP="00281B10">
            <w:pPr>
              <w:rPr>
                <w:rFonts w:cs="Calibri"/>
                <w:sz w:val="24"/>
                <w:szCs w:val="24"/>
              </w:rPr>
            </w:pPr>
            <w:r w:rsidRPr="002D4B6B">
              <w:rPr>
                <w:rFonts w:cs="Calibri"/>
                <w:sz w:val="24"/>
                <w:szCs w:val="24"/>
              </w:rPr>
              <w:t>Ability to demonstrate an understanding of common problems/disorders encountered in internal medicine</w:t>
            </w:r>
          </w:p>
          <w:p w14:paraId="0AF1A992" w14:textId="77777777" w:rsidR="009D097C" w:rsidRPr="002D4B6B" w:rsidRDefault="009D097C" w:rsidP="00281B10">
            <w:pPr>
              <w:rPr>
                <w:rFonts w:cs="Calibri"/>
                <w:sz w:val="24"/>
                <w:szCs w:val="24"/>
              </w:rPr>
            </w:pPr>
            <w:r w:rsidRPr="002D4B6B">
              <w:rPr>
                <w:rFonts w:cs="Calibri"/>
                <w:sz w:val="24"/>
                <w:szCs w:val="24"/>
              </w:rPr>
              <w:t>*(see learning outcomes for details of problems/disorders)</w:t>
            </w:r>
          </w:p>
        </w:tc>
        <w:tc>
          <w:tcPr>
            <w:tcW w:w="1357" w:type="dxa"/>
          </w:tcPr>
          <w:p w14:paraId="74030BF2" w14:textId="77777777" w:rsidR="009D097C" w:rsidRPr="002D4B6B" w:rsidRDefault="009D097C" w:rsidP="00281B10">
            <w:pPr>
              <w:jc w:val="center"/>
              <w:rPr>
                <w:rFonts w:cs="Calibri"/>
                <w:b/>
                <w:sz w:val="24"/>
                <w:szCs w:val="24"/>
              </w:rPr>
            </w:pPr>
          </w:p>
        </w:tc>
        <w:tc>
          <w:tcPr>
            <w:tcW w:w="1471" w:type="dxa"/>
          </w:tcPr>
          <w:p w14:paraId="33EE2ED0" w14:textId="77777777" w:rsidR="009D097C" w:rsidRPr="002D4B6B" w:rsidRDefault="009D097C" w:rsidP="00281B10">
            <w:pPr>
              <w:jc w:val="center"/>
              <w:rPr>
                <w:rFonts w:cs="Calibri"/>
                <w:b/>
                <w:sz w:val="24"/>
                <w:szCs w:val="24"/>
              </w:rPr>
            </w:pPr>
          </w:p>
        </w:tc>
        <w:tc>
          <w:tcPr>
            <w:tcW w:w="1436" w:type="dxa"/>
          </w:tcPr>
          <w:p w14:paraId="5386AA9E" w14:textId="77777777" w:rsidR="009D097C" w:rsidRPr="002D4B6B" w:rsidRDefault="009D097C" w:rsidP="00281B10">
            <w:pPr>
              <w:jc w:val="center"/>
              <w:rPr>
                <w:rFonts w:cs="Calibri"/>
                <w:b/>
                <w:sz w:val="24"/>
                <w:szCs w:val="24"/>
              </w:rPr>
            </w:pPr>
          </w:p>
        </w:tc>
        <w:tc>
          <w:tcPr>
            <w:tcW w:w="1043" w:type="dxa"/>
          </w:tcPr>
          <w:p w14:paraId="704C4D0E" w14:textId="77777777" w:rsidR="009D097C" w:rsidRPr="002D4B6B" w:rsidRDefault="009D097C" w:rsidP="00281B10">
            <w:pPr>
              <w:jc w:val="center"/>
              <w:rPr>
                <w:rFonts w:cs="Calibri"/>
                <w:b/>
                <w:sz w:val="24"/>
                <w:szCs w:val="24"/>
              </w:rPr>
            </w:pPr>
          </w:p>
        </w:tc>
        <w:tc>
          <w:tcPr>
            <w:tcW w:w="783" w:type="dxa"/>
          </w:tcPr>
          <w:p w14:paraId="3A35143D" w14:textId="77777777" w:rsidR="009D097C" w:rsidRPr="002D4B6B" w:rsidRDefault="009D097C" w:rsidP="00281B10">
            <w:pPr>
              <w:jc w:val="center"/>
              <w:rPr>
                <w:rFonts w:cs="Calibri"/>
                <w:b/>
                <w:sz w:val="24"/>
                <w:szCs w:val="24"/>
              </w:rPr>
            </w:pPr>
            <w:r w:rsidRPr="002D4B6B">
              <w:rPr>
                <w:rFonts w:cs="Calibri"/>
                <w:b/>
                <w:sz w:val="24"/>
                <w:szCs w:val="24"/>
              </w:rPr>
              <w:t>N/A</w:t>
            </w:r>
          </w:p>
        </w:tc>
      </w:tr>
      <w:tr w:rsidR="009D097C" w:rsidRPr="002D4B6B" w14:paraId="5B96E6E1" w14:textId="77777777" w:rsidTr="002D4B6B">
        <w:tc>
          <w:tcPr>
            <w:tcW w:w="3985" w:type="dxa"/>
          </w:tcPr>
          <w:p w14:paraId="02602C02" w14:textId="77777777" w:rsidR="009D097C" w:rsidRPr="002D4B6B" w:rsidRDefault="009D097C" w:rsidP="00281B10">
            <w:pPr>
              <w:rPr>
                <w:rFonts w:cs="Calibri"/>
                <w:sz w:val="24"/>
                <w:szCs w:val="24"/>
              </w:rPr>
            </w:pPr>
            <w:r w:rsidRPr="002D4B6B">
              <w:rPr>
                <w:rFonts w:cs="Calibri"/>
                <w:sz w:val="24"/>
                <w:szCs w:val="24"/>
              </w:rPr>
              <w:t>Development of a differential diagnosis</w:t>
            </w:r>
          </w:p>
        </w:tc>
        <w:tc>
          <w:tcPr>
            <w:tcW w:w="1357" w:type="dxa"/>
          </w:tcPr>
          <w:p w14:paraId="3E84F635" w14:textId="77777777" w:rsidR="009D097C" w:rsidRPr="002D4B6B" w:rsidRDefault="009D097C" w:rsidP="00281B10">
            <w:pPr>
              <w:jc w:val="center"/>
              <w:rPr>
                <w:rFonts w:cs="Calibri"/>
                <w:b/>
                <w:sz w:val="24"/>
                <w:szCs w:val="24"/>
              </w:rPr>
            </w:pPr>
          </w:p>
        </w:tc>
        <w:tc>
          <w:tcPr>
            <w:tcW w:w="1471" w:type="dxa"/>
          </w:tcPr>
          <w:p w14:paraId="0DE632EA" w14:textId="77777777" w:rsidR="009D097C" w:rsidRPr="002D4B6B" w:rsidRDefault="009D097C" w:rsidP="00281B10">
            <w:pPr>
              <w:jc w:val="center"/>
              <w:rPr>
                <w:rFonts w:cs="Calibri"/>
                <w:b/>
                <w:sz w:val="24"/>
                <w:szCs w:val="24"/>
              </w:rPr>
            </w:pPr>
          </w:p>
        </w:tc>
        <w:tc>
          <w:tcPr>
            <w:tcW w:w="1436" w:type="dxa"/>
          </w:tcPr>
          <w:p w14:paraId="533BF573" w14:textId="77777777" w:rsidR="009D097C" w:rsidRPr="002D4B6B" w:rsidRDefault="009D097C" w:rsidP="00281B10">
            <w:pPr>
              <w:jc w:val="center"/>
              <w:rPr>
                <w:rFonts w:cs="Calibri"/>
                <w:b/>
                <w:sz w:val="24"/>
                <w:szCs w:val="24"/>
              </w:rPr>
            </w:pPr>
          </w:p>
        </w:tc>
        <w:tc>
          <w:tcPr>
            <w:tcW w:w="1043" w:type="dxa"/>
          </w:tcPr>
          <w:p w14:paraId="3E4430B1" w14:textId="77777777" w:rsidR="009D097C" w:rsidRPr="002D4B6B" w:rsidRDefault="009D097C" w:rsidP="00281B10">
            <w:pPr>
              <w:jc w:val="center"/>
              <w:rPr>
                <w:rFonts w:cs="Calibri"/>
                <w:b/>
                <w:sz w:val="24"/>
                <w:szCs w:val="24"/>
              </w:rPr>
            </w:pPr>
          </w:p>
        </w:tc>
        <w:tc>
          <w:tcPr>
            <w:tcW w:w="783" w:type="dxa"/>
          </w:tcPr>
          <w:p w14:paraId="590CD010" w14:textId="77777777" w:rsidR="009D097C" w:rsidRPr="002D4B6B" w:rsidRDefault="009D097C" w:rsidP="00281B10">
            <w:pPr>
              <w:jc w:val="center"/>
              <w:rPr>
                <w:rFonts w:cs="Calibri"/>
                <w:b/>
                <w:sz w:val="24"/>
                <w:szCs w:val="24"/>
              </w:rPr>
            </w:pPr>
            <w:r w:rsidRPr="002D4B6B">
              <w:rPr>
                <w:rFonts w:cs="Calibri"/>
                <w:b/>
                <w:sz w:val="24"/>
                <w:szCs w:val="24"/>
              </w:rPr>
              <w:t>N/A</w:t>
            </w:r>
          </w:p>
        </w:tc>
      </w:tr>
      <w:tr w:rsidR="009D097C" w:rsidRPr="002D4B6B" w14:paraId="4D258F28" w14:textId="77777777" w:rsidTr="002D4B6B">
        <w:tc>
          <w:tcPr>
            <w:tcW w:w="3985" w:type="dxa"/>
          </w:tcPr>
          <w:p w14:paraId="47242340" w14:textId="77777777" w:rsidR="009D097C" w:rsidRPr="002D4B6B" w:rsidRDefault="009D097C" w:rsidP="00281B10">
            <w:pPr>
              <w:rPr>
                <w:rFonts w:cs="Calibri"/>
                <w:sz w:val="24"/>
                <w:szCs w:val="24"/>
              </w:rPr>
            </w:pPr>
            <w:r w:rsidRPr="002D4B6B">
              <w:rPr>
                <w:rFonts w:cs="Calibri"/>
                <w:sz w:val="24"/>
                <w:szCs w:val="24"/>
              </w:rPr>
              <w:t>Pharmacologic knowledge of treatment options and use</w:t>
            </w:r>
          </w:p>
        </w:tc>
        <w:tc>
          <w:tcPr>
            <w:tcW w:w="1357" w:type="dxa"/>
          </w:tcPr>
          <w:p w14:paraId="50691C1A" w14:textId="77777777" w:rsidR="009D097C" w:rsidRPr="002D4B6B" w:rsidRDefault="009D097C" w:rsidP="00281B10">
            <w:pPr>
              <w:jc w:val="center"/>
              <w:rPr>
                <w:rFonts w:cs="Calibri"/>
                <w:b/>
                <w:sz w:val="24"/>
                <w:szCs w:val="24"/>
              </w:rPr>
            </w:pPr>
          </w:p>
        </w:tc>
        <w:tc>
          <w:tcPr>
            <w:tcW w:w="1471" w:type="dxa"/>
          </w:tcPr>
          <w:p w14:paraId="6B67E0B8" w14:textId="77777777" w:rsidR="009D097C" w:rsidRPr="002D4B6B" w:rsidRDefault="009D097C" w:rsidP="00281B10">
            <w:pPr>
              <w:jc w:val="center"/>
              <w:rPr>
                <w:rFonts w:cs="Calibri"/>
                <w:b/>
                <w:sz w:val="24"/>
                <w:szCs w:val="24"/>
              </w:rPr>
            </w:pPr>
          </w:p>
        </w:tc>
        <w:tc>
          <w:tcPr>
            <w:tcW w:w="1436" w:type="dxa"/>
          </w:tcPr>
          <w:p w14:paraId="0B24D36E" w14:textId="77777777" w:rsidR="009D097C" w:rsidRPr="002D4B6B" w:rsidRDefault="009D097C" w:rsidP="00281B10">
            <w:pPr>
              <w:jc w:val="center"/>
              <w:rPr>
                <w:rFonts w:cs="Calibri"/>
                <w:b/>
                <w:sz w:val="24"/>
                <w:szCs w:val="24"/>
              </w:rPr>
            </w:pPr>
          </w:p>
        </w:tc>
        <w:tc>
          <w:tcPr>
            <w:tcW w:w="1043" w:type="dxa"/>
          </w:tcPr>
          <w:p w14:paraId="1ECFDBAF" w14:textId="77777777" w:rsidR="009D097C" w:rsidRPr="002D4B6B" w:rsidRDefault="009D097C" w:rsidP="00281B10">
            <w:pPr>
              <w:jc w:val="center"/>
              <w:rPr>
                <w:rFonts w:cs="Calibri"/>
                <w:b/>
                <w:sz w:val="24"/>
                <w:szCs w:val="24"/>
              </w:rPr>
            </w:pPr>
          </w:p>
        </w:tc>
        <w:tc>
          <w:tcPr>
            <w:tcW w:w="783" w:type="dxa"/>
          </w:tcPr>
          <w:p w14:paraId="272B8F4F" w14:textId="77777777" w:rsidR="009D097C" w:rsidRPr="002D4B6B" w:rsidRDefault="009D097C" w:rsidP="00281B10">
            <w:pPr>
              <w:jc w:val="center"/>
              <w:rPr>
                <w:rFonts w:cs="Calibri"/>
                <w:b/>
                <w:sz w:val="24"/>
                <w:szCs w:val="24"/>
              </w:rPr>
            </w:pPr>
            <w:r w:rsidRPr="002D4B6B">
              <w:rPr>
                <w:rFonts w:cs="Calibri"/>
                <w:b/>
                <w:sz w:val="24"/>
                <w:szCs w:val="24"/>
              </w:rPr>
              <w:t>N/A</w:t>
            </w:r>
          </w:p>
        </w:tc>
      </w:tr>
      <w:tr w:rsidR="009D097C" w:rsidRPr="002D4B6B" w14:paraId="6B8E3EDA" w14:textId="77777777" w:rsidTr="002D4B6B">
        <w:tc>
          <w:tcPr>
            <w:tcW w:w="3985" w:type="dxa"/>
          </w:tcPr>
          <w:p w14:paraId="34F1D9FB" w14:textId="77777777" w:rsidR="009D097C" w:rsidRPr="002D4B6B" w:rsidRDefault="009D097C" w:rsidP="00281B10">
            <w:pPr>
              <w:rPr>
                <w:rFonts w:cs="Calibri"/>
                <w:sz w:val="24"/>
                <w:szCs w:val="24"/>
              </w:rPr>
            </w:pPr>
            <w:r w:rsidRPr="002D4B6B">
              <w:rPr>
                <w:rFonts w:cs="Calibri"/>
                <w:sz w:val="24"/>
                <w:szCs w:val="24"/>
              </w:rPr>
              <w:t>Non-Pharmacological knowledge of treatment options</w:t>
            </w:r>
          </w:p>
        </w:tc>
        <w:tc>
          <w:tcPr>
            <w:tcW w:w="1357" w:type="dxa"/>
          </w:tcPr>
          <w:p w14:paraId="3D4453F7" w14:textId="77777777" w:rsidR="009D097C" w:rsidRPr="002D4B6B" w:rsidRDefault="009D097C" w:rsidP="00281B10">
            <w:pPr>
              <w:jc w:val="center"/>
              <w:rPr>
                <w:rFonts w:cs="Calibri"/>
                <w:b/>
                <w:sz w:val="24"/>
                <w:szCs w:val="24"/>
              </w:rPr>
            </w:pPr>
          </w:p>
        </w:tc>
        <w:tc>
          <w:tcPr>
            <w:tcW w:w="1471" w:type="dxa"/>
          </w:tcPr>
          <w:p w14:paraId="01560626" w14:textId="77777777" w:rsidR="009D097C" w:rsidRPr="002D4B6B" w:rsidRDefault="009D097C" w:rsidP="00281B10">
            <w:pPr>
              <w:jc w:val="center"/>
              <w:rPr>
                <w:rFonts w:cs="Calibri"/>
                <w:b/>
                <w:sz w:val="24"/>
                <w:szCs w:val="24"/>
              </w:rPr>
            </w:pPr>
          </w:p>
        </w:tc>
        <w:tc>
          <w:tcPr>
            <w:tcW w:w="1436" w:type="dxa"/>
          </w:tcPr>
          <w:p w14:paraId="5C3683FE" w14:textId="77777777" w:rsidR="009D097C" w:rsidRPr="002D4B6B" w:rsidRDefault="009D097C" w:rsidP="00281B10">
            <w:pPr>
              <w:jc w:val="center"/>
              <w:rPr>
                <w:rFonts w:cs="Calibri"/>
                <w:b/>
                <w:sz w:val="24"/>
                <w:szCs w:val="24"/>
              </w:rPr>
            </w:pPr>
          </w:p>
        </w:tc>
        <w:tc>
          <w:tcPr>
            <w:tcW w:w="1043" w:type="dxa"/>
          </w:tcPr>
          <w:p w14:paraId="32729D36" w14:textId="77777777" w:rsidR="009D097C" w:rsidRPr="002D4B6B" w:rsidRDefault="009D097C" w:rsidP="00281B10">
            <w:pPr>
              <w:jc w:val="center"/>
              <w:rPr>
                <w:rFonts w:cs="Calibri"/>
                <w:b/>
                <w:sz w:val="24"/>
                <w:szCs w:val="24"/>
              </w:rPr>
            </w:pPr>
          </w:p>
        </w:tc>
        <w:tc>
          <w:tcPr>
            <w:tcW w:w="783" w:type="dxa"/>
          </w:tcPr>
          <w:p w14:paraId="7206022C" w14:textId="77777777" w:rsidR="009D097C" w:rsidRPr="002D4B6B" w:rsidRDefault="009D097C" w:rsidP="00281B10">
            <w:pPr>
              <w:jc w:val="center"/>
              <w:rPr>
                <w:rFonts w:cs="Calibri"/>
                <w:b/>
                <w:sz w:val="24"/>
                <w:szCs w:val="24"/>
              </w:rPr>
            </w:pPr>
            <w:r w:rsidRPr="002D4B6B">
              <w:rPr>
                <w:rFonts w:cs="Calibri"/>
                <w:b/>
                <w:sz w:val="24"/>
                <w:szCs w:val="24"/>
              </w:rPr>
              <w:t>N/A</w:t>
            </w:r>
          </w:p>
        </w:tc>
      </w:tr>
      <w:tr w:rsidR="009D097C" w:rsidRPr="002D4B6B" w14:paraId="7DA8783D" w14:textId="77777777" w:rsidTr="002D4B6B">
        <w:tc>
          <w:tcPr>
            <w:tcW w:w="3985" w:type="dxa"/>
          </w:tcPr>
          <w:p w14:paraId="4B0E2E8D" w14:textId="77777777" w:rsidR="009D097C" w:rsidRPr="002D4B6B" w:rsidRDefault="009D097C" w:rsidP="00281B10">
            <w:pPr>
              <w:rPr>
                <w:rFonts w:cs="Calibri"/>
                <w:sz w:val="24"/>
                <w:szCs w:val="24"/>
              </w:rPr>
            </w:pPr>
            <w:r w:rsidRPr="002D4B6B">
              <w:rPr>
                <w:rFonts w:cs="Calibri"/>
                <w:sz w:val="24"/>
                <w:szCs w:val="24"/>
              </w:rPr>
              <w:t>Ability to synthesize knowledge gained</w:t>
            </w:r>
          </w:p>
        </w:tc>
        <w:tc>
          <w:tcPr>
            <w:tcW w:w="1357" w:type="dxa"/>
          </w:tcPr>
          <w:p w14:paraId="7A1CACB6" w14:textId="77777777" w:rsidR="009D097C" w:rsidRPr="002D4B6B" w:rsidRDefault="009D097C" w:rsidP="00281B10">
            <w:pPr>
              <w:jc w:val="center"/>
              <w:rPr>
                <w:rFonts w:cs="Calibri"/>
                <w:b/>
                <w:sz w:val="24"/>
                <w:szCs w:val="24"/>
              </w:rPr>
            </w:pPr>
          </w:p>
        </w:tc>
        <w:tc>
          <w:tcPr>
            <w:tcW w:w="1471" w:type="dxa"/>
          </w:tcPr>
          <w:p w14:paraId="391ACBFC" w14:textId="77777777" w:rsidR="009D097C" w:rsidRPr="002D4B6B" w:rsidRDefault="009D097C" w:rsidP="00281B10">
            <w:pPr>
              <w:jc w:val="center"/>
              <w:rPr>
                <w:rFonts w:cs="Calibri"/>
                <w:b/>
                <w:sz w:val="24"/>
                <w:szCs w:val="24"/>
              </w:rPr>
            </w:pPr>
          </w:p>
        </w:tc>
        <w:tc>
          <w:tcPr>
            <w:tcW w:w="1436" w:type="dxa"/>
          </w:tcPr>
          <w:p w14:paraId="541064C7" w14:textId="77777777" w:rsidR="009D097C" w:rsidRPr="002D4B6B" w:rsidRDefault="009D097C" w:rsidP="00281B10">
            <w:pPr>
              <w:jc w:val="center"/>
              <w:rPr>
                <w:rFonts w:cs="Calibri"/>
                <w:b/>
                <w:sz w:val="24"/>
                <w:szCs w:val="24"/>
              </w:rPr>
            </w:pPr>
          </w:p>
        </w:tc>
        <w:tc>
          <w:tcPr>
            <w:tcW w:w="1043" w:type="dxa"/>
          </w:tcPr>
          <w:p w14:paraId="13F70528" w14:textId="77777777" w:rsidR="009D097C" w:rsidRPr="002D4B6B" w:rsidRDefault="009D097C" w:rsidP="00281B10">
            <w:pPr>
              <w:jc w:val="center"/>
              <w:rPr>
                <w:rFonts w:cs="Calibri"/>
                <w:b/>
                <w:sz w:val="24"/>
                <w:szCs w:val="24"/>
              </w:rPr>
            </w:pPr>
          </w:p>
        </w:tc>
        <w:tc>
          <w:tcPr>
            <w:tcW w:w="783" w:type="dxa"/>
          </w:tcPr>
          <w:p w14:paraId="068D815D" w14:textId="77777777" w:rsidR="009D097C" w:rsidRPr="002D4B6B" w:rsidRDefault="009D097C" w:rsidP="00281B10">
            <w:pPr>
              <w:jc w:val="center"/>
              <w:rPr>
                <w:rFonts w:cs="Calibri"/>
                <w:b/>
                <w:sz w:val="24"/>
                <w:szCs w:val="24"/>
              </w:rPr>
            </w:pPr>
            <w:r w:rsidRPr="002D4B6B">
              <w:rPr>
                <w:rFonts w:cs="Calibri"/>
                <w:b/>
                <w:sz w:val="24"/>
                <w:szCs w:val="24"/>
              </w:rPr>
              <w:t>N/A</w:t>
            </w:r>
          </w:p>
        </w:tc>
      </w:tr>
    </w:tbl>
    <w:p w14:paraId="69026F15" w14:textId="77777777" w:rsidR="009D097C" w:rsidRPr="00DE060A" w:rsidRDefault="009D097C" w:rsidP="009D097C">
      <w:pPr>
        <w:rPr>
          <w:rFonts w:ascii="Calibri" w:hAnsi="Calibri" w:cs="Calibri"/>
        </w:rPr>
      </w:pPr>
    </w:p>
    <w:tbl>
      <w:tblPr>
        <w:tblStyle w:val="TableGrid"/>
        <w:tblW w:w="11088" w:type="dxa"/>
        <w:tblLook w:val="04A0" w:firstRow="1" w:lastRow="0" w:firstColumn="1" w:lastColumn="0" w:noHBand="0" w:noVBand="1"/>
      </w:tblPr>
      <w:tblGrid>
        <w:gridCol w:w="4423"/>
        <w:gridCol w:w="1493"/>
        <w:gridCol w:w="1619"/>
        <w:gridCol w:w="1580"/>
        <w:gridCol w:w="1148"/>
        <w:gridCol w:w="825"/>
      </w:tblGrid>
      <w:tr w:rsidR="002D4B6B" w:rsidRPr="002D4B6B" w14:paraId="77BDE51B" w14:textId="77777777" w:rsidTr="002D4B6B">
        <w:tc>
          <w:tcPr>
            <w:tcW w:w="4018" w:type="dxa"/>
          </w:tcPr>
          <w:p w14:paraId="1D6C5FCF" w14:textId="33AD5EB4" w:rsidR="002D4B6B" w:rsidRPr="002D4B6B" w:rsidRDefault="002D4B6B" w:rsidP="002D4B6B">
            <w:pPr>
              <w:rPr>
                <w:rFonts w:cs="Calibri"/>
                <w:b/>
                <w:sz w:val="24"/>
                <w:szCs w:val="24"/>
              </w:rPr>
            </w:pPr>
            <w:r w:rsidRPr="002D4B6B">
              <w:rPr>
                <w:rFonts w:cs="Calibri"/>
                <w:b/>
                <w:sz w:val="24"/>
                <w:szCs w:val="24"/>
              </w:rPr>
              <w:t>Interpersonal &amp; Communication Skills</w:t>
            </w:r>
          </w:p>
        </w:tc>
        <w:tc>
          <w:tcPr>
            <w:tcW w:w="1357" w:type="dxa"/>
          </w:tcPr>
          <w:p w14:paraId="61A4403E" w14:textId="5AE638F7" w:rsidR="002D4B6B" w:rsidRPr="002D4B6B" w:rsidRDefault="002D4B6B" w:rsidP="002D4B6B">
            <w:pPr>
              <w:jc w:val="center"/>
              <w:rPr>
                <w:rFonts w:cs="Calibri"/>
                <w:b/>
                <w:sz w:val="24"/>
                <w:szCs w:val="24"/>
              </w:rPr>
            </w:pPr>
            <w:r w:rsidRPr="002D4B6B">
              <w:rPr>
                <w:rFonts w:asciiTheme="minorHAnsi" w:hAnsiTheme="minorHAnsi" w:cstheme="minorHAnsi"/>
                <w:b/>
                <w:sz w:val="24"/>
                <w:szCs w:val="24"/>
              </w:rPr>
              <w:t>Inadequate (Deficient)</w:t>
            </w:r>
          </w:p>
        </w:tc>
        <w:tc>
          <w:tcPr>
            <w:tcW w:w="1471" w:type="dxa"/>
          </w:tcPr>
          <w:p w14:paraId="754185A1" w14:textId="046C6E15" w:rsidR="002D4B6B" w:rsidRPr="002D4B6B" w:rsidRDefault="002D4B6B" w:rsidP="002D4B6B">
            <w:pPr>
              <w:jc w:val="center"/>
              <w:rPr>
                <w:rFonts w:cs="Calibri"/>
                <w:b/>
                <w:sz w:val="24"/>
                <w:szCs w:val="24"/>
              </w:rPr>
            </w:pPr>
            <w:r w:rsidRPr="002D4B6B">
              <w:rPr>
                <w:rFonts w:asciiTheme="minorHAnsi" w:hAnsiTheme="minorHAnsi" w:cstheme="minorHAnsi"/>
                <w:b/>
                <w:sz w:val="24"/>
                <w:szCs w:val="24"/>
              </w:rPr>
              <w:t>Competence (With direct supervision)</w:t>
            </w:r>
          </w:p>
        </w:tc>
        <w:tc>
          <w:tcPr>
            <w:tcW w:w="1436" w:type="dxa"/>
          </w:tcPr>
          <w:p w14:paraId="6DB05C09" w14:textId="60D18274" w:rsidR="002D4B6B" w:rsidRPr="002D4B6B" w:rsidRDefault="002D4B6B" w:rsidP="002D4B6B">
            <w:pPr>
              <w:jc w:val="center"/>
              <w:rPr>
                <w:rFonts w:cs="Calibri"/>
                <w:b/>
                <w:sz w:val="24"/>
                <w:szCs w:val="24"/>
              </w:rPr>
            </w:pPr>
            <w:r w:rsidRPr="002D4B6B">
              <w:rPr>
                <w:rFonts w:asciiTheme="minorHAnsi" w:hAnsiTheme="minorHAnsi" w:cstheme="minorHAnsi"/>
                <w:b/>
                <w:sz w:val="24"/>
                <w:szCs w:val="24"/>
              </w:rPr>
              <w:t>Proficiency (With indirect supervision)</w:t>
            </w:r>
          </w:p>
        </w:tc>
        <w:tc>
          <w:tcPr>
            <w:tcW w:w="1043" w:type="dxa"/>
          </w:tcPr>
          <w:p w14:paraId="21C7AA80" w14:textId="26B2D2F2" w:rsidR="002D4B6B" w:rsidRPr="002D4B6B" w:rsidRDefault="002D4B6B" w:rsidP="002D4B6B">
            <w:pPr>
              <w:jc w:val="center"/>
              <w:rPr>
                <w:rFonts w:cs="Calibri"/>
                <w:b/>
                <w:sz w:val="24"/>
                <w:szCs w:val="24"/>
              </w:rPr>
            </w:pPr>
            <w:r w:rsidRPr="002D4B6B">
              <w:rPr>
                <w:rFonts w:asciiTheme="minorHAnsi" w:hAnsiTheme="minorHAnsi" w:cstheme="minorHAnsi"/>
                <w:b/>
                <w:sz w:val="24"/>
                <w:szCs w:val="24"/>
              </w:rPr>
              <w:t>Mastery (Could teach others)</w:t>
            </w:r>
          </w:p>
        </w:tc>
        <w:tc>
          <w:tcPr>
            <w:tcW w:w="750" w:type="dxa"/>
          </w:tcPr>
          <w:p w14:paraId="03E4B344" w14:textId="77777777" w:rsidR="002D4B6B" w:rsidRPr="002D4B6B" w:rsidRDefault="002D4B6B" w:rsidP="002D4B6B">
            <w:pPr>
              <w:jc w:val="center"/>
              <w:rPr>
                <w:rFonts w:cs="Calibri"/>
                <w:b/>
                <w:sz w:val="24"/>
                <w:szCs w:val="24"/>
              </w:rPr>
            </w:pPr>
          </w:p>
        </w:tc>
      </w:tr>
      <w:tr w:rsidR="009D097C" w:rsidRPr="002D4B6B" w14:paraId="1FD880EE" w14:textId="77777777" w:rsidTr="002D4B6B">
        <w:tc>
          <w:tcPr>
            <w:tcW w:w="4018" w:type="dxa"/>
          </w:tcPr>
          <w:p w14:paraId="4A67F1E4" w14:textId="77777777" w:rsidR="009D097C" w:rsidRPr="002D4B6B" w:rsidRDefault="009D097C" w:rsidP="00281B10">
            <w:pPr>
              <w:rPr>
                <w:rFonts w:cs="Calibri"/>
                <w:sz w:val="24"/>
                <w:szCs w:val="24"/>
              </w:rPr>
            </w:pPr>
            <w:r w:rsidRPr="002D4B6B">
              <w:rPr>
                <w:rFonts w:cs="Calibri"/>
                <w:sz w:val="24"/>
                <w:szCs w:val="24"/>
              </w:rPr>
              <w:t>Oral communication (case presentations/discussions)</w:t>
            </w:r>
          </w:p>
        </w:tc>
        <w:tc>
          <w:tcPr>
            <w:tcW w:w="1357" w:type="dxa"/>
          </w:tcPr>
          <w:p w14:paraId="10B79B7C" w14:textId="77777777" w:rsidR="009D097C" w:rsidRPr="002D4B6B" w:rsidRDefault="009D097C" w:rsidP="00281B10">
            <w:pPr>
              <w:jc w:val="center"/>
              <w:rPr>
                <w:rFonts w:cs="Calibri"/>
                <w:b/>
                <w:sz w:val="24"/>
                <w:szCs w:val="24"/>
              </w:rPr>
            </w:pPr>
          </w:p>
        </w:tc>
        <w:tc>
          <w:tcPr>
            <w:tcW w:w="1471" w:type="dxa"/>
          </w:tcPr>
          <w:p w14:paraId="6ED4ADD9" w14:textId="77777777" w:rsidR="009D097C" w:rsidRPr="002D4B6B" w:rsidRDefault="009D097C" w:rsidP="00281B10">
            <w:pPr>
              <w:jc w:val="center"/>
              <w:rPr>
                <w:rFonts w:cs="Calibri"/>
                <w:b/>
                <w:sz w:val="24"/>
                <w:szCs w:val="24"/>
              </w:rPr>
            </w:pPr>
          </w:p>
        </w:tc>
        <w:tc>
          <w:tcPr>
            <w:tcW w:w="1436" w:type="dxa"/>
          </w:tcPr>
          <w:p w14:paraId="701E5ACF" w14:textId="77777777" w:rsidR="009D097C" w:rsidRPr="002D4B6B" w:rsidRDefault="009D097C" w:rsidP="00281B10">
            <w:pPr>
              <w:jc w:val="center"/>
              <w:rPr>
                <w:rFonts w:cs="Calibri"/>
                <w:b/>
                <w:sz w:val="24"/>
                <w:szCs w:val="24"/>
              </w:rPr>
            </w:pPr>
          </w:p>
        </w:tc>
        <w:tc>
          <w:tcPr>
            <w:tcW w:w="1043" w:type="dxa"/>
          </w:tcPr>
          <w:p w14:paraId="578EB680" w14:textId="77777777" w:rsidR="009D097C" w:rsidRPr="002D4B6B" w:rsidRDefault="009D097C" w:rsidP="00281B10">
            <w:pPr>
              <w:jc w:val="center"/>
              <w:rPr>
                <w:rFonts w:cs="Calibri"/>
                <w:b/>
                <w:sz w:val="24"/>
                <w:szCs w:val="24"/>
              </w:rPr>
            </w:pPr>
          </w:p>
        </w:tc>
        <w:tc>
          <w:tcPr>
            <w:tcW w:w="750" w:type="dxa"/>
          </w:tcPr>
          <w:p w14:paraId="18FC3DB8" w14:textId="77777777" w:rsidR="009D097C" w:rsidRPr="002D4B6B" w:rsidRDefault="009D097C" w:rsidP="00281B10">
            <w:pPr>
              <w:jc w:val="center"/>
              <w:rPr>
                <w:rFonts w:cs="Calibri"/>
                <w:b/>
                <w:sz w:val="24"/>
                <w:szCs w:val="24"/>
              </w:rPr>
            </w:pPr>
            <w:r w:rsidRPr="002D4B6B">
              <w:rPr>
                <w:rFonts w:cs="Calibri"/>
                <w:b/>
                <w:sz w:val="24"/>
                <w:szCs w:val="24"/>
              </w:rPr>
              <w:t>N/A</w:t>
            </w:r>
          </w:p>
        </w:tc>
      </w:tr>
      <w:tr w:rsidR="009D097C" w:rsidRPr="002D4B6B" w14:paraId="736F5A0F" w14:textId="77777777" w:rsidTr="002D4B6B">
        <w:tc>
          <w:tcPr>
            <w:tcW w:w="4018" w:type="dxa"/>
          </w:tcPr>
          <w:p w14:paraId="4FD6F012" w14:textId="77777777" w:rsidR="009D097C" w:rsidRPr="002D4B6B" w:rsidRDefault="009D097C" w:rsidP="00281B10">
            <w:pPr>
              <w:rPr>
                <w:rFonts w:cs="Calibri"/>
                <w:sz w:val="24"/>
                <w:szCs w:val="24"/>
              </w:rPr>
            </w:pPr>
            <w:r w:rsidRPr="002D4B6B">
              <w:rPr>
                <w:rFonts w:cs="Calibri"/>
                <w:sz w:val="24"/>
                <w:szCs w:val="24"/>
              </w:rPr>
              <w:t>Ability to establish appropriate rapport with Patients/Families</w:t>
            </w:r>
          </w:p>
        </w:tc>
        <w:tc>
          <w:tcPr>
            <w:tcW w:w="1357" w:type="dxa"/>
          </w:tcPr>
          <w:p w14:paraId="03C4B291" w14:textId="77777777" w:rsidR="009D097C" w:rsidRPr="002D4B6B" w:rsidRDefault="009D097C" w:rsidP="00281B10">
            <w:pPr>
              <w:jc w:val="center"/>
              <w:rPr>
                <w:rFonts w:cs="Calibri"/>
                <w:b/>
                <w:sz w:val="24"/>
                <w:szCs w:val="24"/>
              </w:rPr>
            </w:pPr>
          </w:p>
        </w:tc>
        <w:tc>
          <w:tcPr>
            <w:tcW w:w="1471" w:type="dxa"/>
          </w:tcPr>
          <w:p w14:paraId="2C0317DA" w14:textId="77777777" w:rsidR="009D097C" w:rsidRPr="002D4B6B" w:rsidRDefault="009D097C" w:rsidP="00281B10">
            <w:pPr>
              <w:jc w:val="center"/>
              <w:rPr>
                <w:rFonts w:cs="Calibri"/>
                <w:b/>
                <w:sz w:val="24"/>
                <w:szCs w:val="24"/>
              </w:rPr>
            </w:pPr>
          </w:p>
        </w:tc>
        <w:tc>
          <w:tcPr>
            <w:tcW w:w="1436" w:type="dxa"/>
          </w:tcPr>
          <w:p w14:paraId="0DB6E25C" w14:textId="77777777" w:rsidR="009D097C" w:rsidRPr="002D4B6B" w:rsidRDefault="009D097C" w:rsidP="00281B10">
            <w:pPr>
              <w:jc w:val="center"/>
              <w:rPr>
                <w:rFonts w:cs="Calibri"/>
                <w:b/>
                <w:sz w:val="24"/>
                <w:szCs w:val="24"/>
              </w:rPr>
            </w:pPr>
          </w:p>
        </w:tc>
        <w:tc>
          <w:tcPr>
            <w:tcW w:w="1043" w:type="dxa"/>
          </w:tcPr>
          <w:p w14:paraId="3C16A6EF" w14:textId="77777777" w:rsidR="009D097C" w:rsidRPr="002D4B6B" w:rsidRDefault="009D097C" w:rsidP="00281B10">
            <w:pPr>
              <w:jc w:val="center"/>
              <w:rPr>
                <w:rFonts w:cs="Calibri"/>
                <w:b/>
                <w:sz w:val="24"/>
                <w:szCs w:val="24"/>
              </w:rPr>
            </w:pPr>
          </w:p>
        </w:tc>
        <w:tc>
          <w:tcPr>
            <w:tcW w:w="750" w:type="dxa"/>
          </w:tcPr>
          <w:p w14:paraId="4C0EEB8D" w14:textId="77777777" w:rsidR="009D097C" w:rsidRPr="002D4B6B" w:rsidRDefault="009D097C" w:rsidP="00281B10">
            <w:pPr>
              <w:jc w:val="center"/>
              <w:rPr>
                <w:rFonts w:cs="Calibri"/>
                <w:b/>
                <w:sz w:val="24"/>
                <w:szCs w:val="24"/>
              </w:rPr>
            </w:pPr>
            <w:r w:rsidRPr="002D4B6B">
              <w:rPr>
                <w:rFonts w:cs="Calibri"/>
                <w:b/>
                <w:sz w:val="24"/>
                <w:szCs w:val="24"/>
              </w:rPr>
              <w:t>N/A</w:t>
            </w:r>
          </w:p>
        </w:tc>
      </w:tr>
      <w:tr w:rsidR="009D097C" w:rsidRPr="002D4B6B" w14:paraId="57AA0688" w14:textId="77777777" w:rsidTr="002D4B6B">
        <w:tc>
          <w:tcPr>
            <w:tcW w:w="4018" w:type="dxa"/>
          </w:tcPr>
          <w:p w14:paraId="11DEE97D" w14:textId="77777777" w:rsidR="009D097C" w:rsidRPr="002D4B6B" w:rsidRDefault="009D097C" w:rsidP="00281B10">
            <w:pPr>
              <w:rPr>
                <w:rFonts w:cs="Calibri"/>
                <w:sz w:val="24"/>
                <w:szCs w:val="24"/>
              </w:rPr>
            </w:pPr>
            <w:r w:rsidRPr="002D4B6B">
              <w:rPr>
                <w:rFonts w:cs="Calibri"/>
                <w:sz w:val="24"/>
                <w:szCs w:val="24"/>
              </w:rPr>
              <w:t>Ability to establish appropriate rapport with medical staff</w:t>
            </w:r>
          </w:p>
        </w:tc>
        <w:tc>
          <w:tcPr>
            <w:tcW w:w="1357" w:type="dxa"/>
          </w:tcPr>
          <w:p w14:paraId="2FB01396" w14:textId="77777777" w:rsidR="009D097C" w:rsidRPr="002D4B6B" w:rsidRDefault="009D097C" w:rsidP="00281B10">
            <w:pPr>
              <w:jc w:val="center"/>
              <w:rPr>
                <w:rFonts w:cs="Calibri"/>
                <w:b/>
                <w:sz w:val="24"/>
                <w:szCs w:val="24"/>
              </w:rPr>
            </w:pPr>
          </w:p>
        </w:tc>
        <w:tc>
          <w:tcPr>
            <w:tcW w:w="1471" w:type="dxa"/>
          </w:tcPr>
          <w:p w14:paraId="10EC3DA8" w14:textId="77777777" w:rsidR="009D097C" w:rsidRPr="002D4B6B" w:rsidRDefault="009D097C" w:rsidP="00281B10">
            <w:pPr>
              <w:jc w:val="center"/>
              <w:rPr>
                <w:rFonts w:cs="Calibri"/>
                <w:b/>
                <w:sz w:val="24"/>
                <w:szCs w:val="24"/>
              </w:rPr>
            </w:pPr>
          </w:p>
        </w:tc>
        <w:tc>
          <w:tcPr>
            <w:tcW w:w="1436" w:type="dxa"/>
          </w:tcPr>
          <w:p w14:paraId="5206198A" w14:textId="77777777" w:rsidR="009D097C" w:rsidRPr="002D4B6B" w:rsidRDefault="009D097C" w:rsidP="00281B10">
            <w:pPr>
              <w:jc w:val="center"/>
              <w:rPr>
                <w:rFonts w:cs="Calibri"/>
                <w:b/>
                <w:sz w:val="24"/>
                <w:szCs w:val="24"/>
              </w:rPr>
            </w:pPr>
          </w:p>
        </w:tc>
        <w:tc>
          <w:tcPr>
            <w:tcW w:w="1043" w:type="dxa"/>
          </w:tcPr>
          <w:p w14:paraId="4F0EB639" w14:textId="77777777" w:rsidR="009D097C" w:rsidRPr="002D4B6B" w:rsidRDefault="009D097C" w:rsidP="00281B10">
            <w:pPr>
              <w:jc w:val="center"/>
              <w:rPr>
                <w:rFonts w:cs="Calibri"/>
                <w:b/>
                <w:sz w:val="24"/>
                <w:szCs w:val="24"/>
              </w:rPr>
            </w:pPr>
          </w:p>
        </w:tc>
        <w:tc>
          <w:tcPr>
            <w:tcW w:w="750" w:type="dxa"/>
          </w:tcPr>
          <w:p w14:paraId="0271828D" w14:textId="77777777" w:rsidR="009D097C" w:rsidRPr="002D4B6B" w:rsidRDefault="009D097C" w:rsidP="00281B10">
            <w:pPr>
              <w:jc w:val="center"/>
              <w:rPr>
                <w:rFonts w:cs="Calibri"/>
                <w:b/>
                <w:sz w:val="24"/>
                <w:szCs w:val="24"/>
              </w:rPr>
            </w:pPr>
            <w:r w:rsidRPr="002D4B6B">
              <w:rPr>
                <w:rFonts w:cs="Calibri"/>
                <w:b/>
                <w:sz w:val="24"/>
                <w:szCs w:val="24"/>
              </w:rPr>
              <w:t>N/A</w:t>
            </w:r>
          </w:p>
        </w:tc>
      </w:tr>
      <w:tr w:rsidR="009D097C" w:rsidRPr="002D4B6B" w14:paraId="66E251C0" w14:textId="77777777" w:rsidTr="002D4B6B">
        <w:tc>
          <w:tcPr>
            <w:tcW w:w="4018" w:type="dxa"/>
          </w:tcPr>
          <w:p w14:paraId="30C968CD" w14:textId="77777777" w:rsidR="009D097C" w:rsidRPr="002D4B6B" w:rsidRDefault="009D097C" w:rsidP="00281B10">
            <w:pPr>
              <w:rPr>
                <w:rFonts w:cs="Calibri"/>
                <w:sz w:val="24"/>
                <w:szCs w:val="24"/>
              </w:rPr>
            </w:pPr>
            <w:r w:rsidRPr="002D4B6B">
              <w:rPr>
                <w:rFonts w:cs="Calibri"/>
                <w:sz w:val="24"/>
                <w:szCs w:val="24"/>
              </w:rPr>
              <w:lastRenderedPageBreak/>
              <w:t>Ability to document pertinent information (H&amp;P, Assessment and Plan)</w:t>
            </w:r>
          </w:p>
        </w:tc>
        <w:tc>
          <w:tcPr>
            <w:tcW w:w="1357" w:type="dxa"/>
          </w:tcPr>
          <w:p w14:paraId="39C63F57" w14:textId="77777777" w:rsidR="009D097C" w:rsidRPr="002D4B6B" w:rsidRDefault="009D097C" w:rsidP="00281B10">
            <w:pPr>
              <w:jc w:val="center"/>
              <w:rPr>
                <w:rFonts w:cs="Calibri"/>
                <w:b/>
                <w:sz w:val="24"/>
                <w:szCs w:val="24"/>
              </w:rPr>
            </w:pPr>
          </w:p>
        </w:tc>
        <w:tc>
          <w:tcPr>
            <w:tcW w:w="1471" w:type="dxa"/>
          </w:tcPr>
          <w:p w14:paraId="0578AF4C" w14:textId="77777777" w:rsidR="009D097C" w:rsidRPr="002D4B6B" w:rsidRDefault="009D097C" w:rsidP="00281B10">
            <w:pPr>
              <w:jc w:val="center"/>
              <w:rPr>
                <w:rFonts w:cs="Calibri"/>
                <w:b/>
                <w:sz w:val="24"/>
                <w:szCs w:val="24"/>
              </w:rPr>
            </w:pPr>
          </w:p>
        </w:tc>
        <w:tc>
          <w:tcPr>
            <w:tcW w:w="1436" w:type="dxa"/>
          </w:tcPr>
          <w:p w14:paraId="01E99D0D" w14:textId="77777777" w:rsidR="009D097C" w:rsidRPr="002D4B6B" w:rsidRDefault="009D097C" w:rsidP="00281B10">
            <w:pPr>
              <w:jc w:val="center"/>
              <w:rPr>
                <w:rFonts w:cs="Calibri"/>
                <w:b/>
                <w:sz w:val="24"/>
                <w:szCs w:val="24"/>
              </w:rPr>
            </w:pPr>
          </w:p>
        </w:tc>
        <w:tc>
          <w:tcPr>
            <w:tcW w:w="1043" w:type="dxa"/>
          </w:tcPr>
          <w:p w14:paraId="7A3AB62A" w14:textId="77777777" w:rsidR="009D097C" w:rsidRPr="002D4B6B" w:rsidRDefault="009D097C" w:rsidP="00281B10">
            <w:pPr>
              <w:jc w:val="center"/>
              <w:rPr>
                <w:rFonts w:cs="Calibri"/>
                <w:b/>
                <w:sz w:val="24"/>
                <w:szCs w:val="24"/>
              </w:rPr>
            </w:pPr>
          </w:p>
        </w:tc>
        <w:tc>
          <w:tcPr>
            <w:tcW w:w="750" w:type="dxa"/>
          </w:tcPr>
          <w:p w14:paraId="396B5D2D" w14:textId="77777777" w:rsidR="009D097C" w:rsidRPr="002D4B6B" w:rsidRDefault="009D097C" w:rsidP="00281B10">
            <w:pPr>
              <w:jc w:val="center"/>
              <w:rPr>
                <w:rFonts w:cs="Calibri"/>
                <w:b/>
                <w:sz w:val="24"/>
                <w:szCs w:val="24"/>
              </w:rPr>
            </w:pPr>
            <w:r w:rsidRPr="002D4B6B">
              <w:rPr>
                <w:rFonts w:cs="Calibri"/>
                <w:b/>
                <w:sz w:val="24"/>
                <w:szCs w:val="24"/>
              </w:rPr>
              <w:t>N/A</w:t>
            </w:r>
          </w:p>
        </w:tc>
      </w:tr>
      <w:tr w:rsidR="009D097C" w:rsidRPr="002D4B6B" w14:paraId="0E7B7098" w14:textId="77777777" w:rsidTr="002D4B6B">
        <w:tc>
          <w:tcPr>
            <w:tcW w:w="4018" w:type="dxa"/>
          </w:tcPr>
          <w:p w14:paraId="13671AC1" w14:textId="77777777" w:rsidR="009D097C" w:rsidRPr="002D4B6B" w:rsidRDefault="009D097C" w:rsidP="00281B10">
            <w:pPr>
              <w:rPr>
                <w:rFonts w:cs="Calibri"/>
                <w:sz w:val="24"/>
                <w:szCs w:val="24"/>
              </w:rPr>
            </w:pPr>
            <w:r w:rsidRPr="002D4B6B">
              <w:rPr>
                <w:rFonts w:cs="Calibri"/>
                <w:sz w:val="24"/>
                <w:szCs w:val="24"/>
              </w:rPr>
              <w:t>Ability to work collaboratively in an interprofessional patient-centered team</w:t>
            </w:r>
          </w:p>
        </w:tc>
        <w:tc>
          <w:tcPr>
            <w:tcW w:w="1357" w:type="dxa"/>
          </w:tcPr>
          <w:p w14:paraId="757A1615" w14:textId="77777777" w:rsidR="009D097C" w:rsidRPr="002D4B6B" w:rsidRDefault="009D097C" w:rsidP="00281B10">
            <w:pPr>
              <w:jc w:val="center"/>
              <w:rPr>
                <w:rFonts w:cs="Calibri"/>
                <w:b/>
                <w:sz w:val="24"/>
                <w:szCs w:val="24"/>
              </w:rPr>
            </w:pPr>
          </w:p>
        </w:tc>
        <w:tc>
          <w:tcPr>
            <w:tcW w:w="1471" w:type="dxa"/>
          </w:tcPr>
          <w:p w14:paraId="67AE17C4" w14:textId="77777777" w:rsidR="009D097C" w:rsidRPr="002D4B6B" w:rsidRDefault="009D097C" w:rsidP="00281B10">
            <w:pPr>
              <w:jc w:val="center"/>
              <w:rPr>
                <w:rFonts w:cs="Calibri"/>
                <w:b/>
                <w:sz w:val="24"/>
                <w:szCs w:val="24"/>
              </w:rPr>
            </w:pPr>
          </w:p>
        </w:tc>
        <w:tc>
          <w:tcPr>
            <w:tcW w:w="1436" w:type="dxa"/>
          </w:tcPr>
          <w:p w14:paraId="1CD2A906" w14:textId="77777777" w:rsidR="009D097C" w:rsidRPr="002D4B6B" w:rsidRDefault="009D097C" w:rsidP="00281B10">
            <w:pPr>
              <w:jc w:val="center"/>
              <w:rPr>
                <w:rFonts w:cs="Calibri"/>
                <w:b/>
                <w:sz w:val="24"/>
                <w:szCs w:val="24"/>
              </w:rPr>
            </w:pPr>
          </w:p>
        </w:tc>
        <w:tc>
          <w:tcPr>
            <w:tcW w:w="1043" w:type="dxa"/>
          </w:tcPr>
          <w:p w14:paraId="58AB1775" w14:textId="77777777" w:rsidR="009D097C" w:rsidRPr="002D4B6B" w:rsidRDefault="009D097C" w:rsidP="00281B10">
            <w:pPr>
              <w:jc w:val="center"/>
              <w:rPr>
                <w:rFonts w:cs="Calibri"/>
                <w:b/>
                <w:sz w:val="24"/>
                <w:szCs w:val="24"/>
              </w:rPr>
            </w:pPr>
          </w:p>
        </w:tc>
        <w:tc>
          <w:tcPr>
            <w:tcW w:w="750" w:type="dxa"/>
          </w:tcPr>
          <w:p w14:paraId="36AFB9E6" w14:textId="77777777" w:rsidR="009D097C" w:rsidRPr="002D4B6B" w:rsidRDefault="009D097C" w:rsidP="00281B10">
            <w:pPr>
              <w:jc w:val="center"/>
              <w:rPr>
                <w:rFonts w:cs="Calibri"/>
                <w:b/>
                <w:sz w:val="24"/>
                <w:szCs w:val="24"/>
              </w:rPr>
            </w:pPr>
            <w:r w:rsidRPr="002D4B6B">
              <w:rPr>
                <w:rFonts w:cs="Calibri"/>
                <w:b/>
                <w:sz w:val="24"/>
                <w:szCs w:val="24"/>
              </w:rPr>
              <w:t>N/A</w:t>
            </w:r>
          </w:p>
        </w:tc>
      </w:tr>
    </w:tbl>
    <w:p w14:paraId="61159891" w14:textId="77777777" w:rsidR="009D097C" w:rsidRPr="002D4B6B" w:rsidRDefault="009D097C" w:rsidP="009D097C">
      <w:pPr>
        <w:rPr>
          <w:rFonts w:ascii="Calibri" w:hAnsi="Calibri" w:cs="Calibri"/>
          <w:sz w:val="24"/>
          <w:szCs w:val="24"/>
        </w:rPr>
      </w:pPr>
    </w:p>
    <w:tbl>
      <w:tblPr>
        <w:tblStyle w:val="TableGrid"/>
        <w:tblW w:w="11088" w:type="dxa"/>
        <w:tblLook w:val="04A0" w:firstRow="1" w:lastRow="0" w:firstColumn="1" w:lastColumn="0" w:noHBand="0" w:noVBand="1"/>
      </w:tblPr>
      <w:tblGrid>
        <w:gridCol w:w="4360"/>
        <w:gridCol w:w="1493"/>
        <w:gridCol w:w="1619"/>
        <w:gridCol w:w="1580"/>
        <w:gridCol w:w="1148"/>
        <w:gridCol w:w="888"/>
      </w:tblGrid>
      <w:tr w:rsidR="002D4B6B" w:rsidRPr="002D4B6B" w14:paraId="7D791C79" w14:textId="77777777" w:rsidTr="002D4B6B">
        <w:tc>
          <w:tcPr>
            <w:tcW w:w="3961" w:type="dxa"/>
          </w:tcPr>
          <w:p w14:paraId="148AD9C8" w14:textId="639D24CB" w:rsidR="002D4B6B" w:rsidRPr="002D4B6B" w:rsidRDefault="002D4B6B" w:rsidP="002D4B6B">
            <w:pPr>
              <w:rPr>
                <w:rFonts w:asciiTheme="minorHAnsi" w:hAnsiTheme="minorHAnsi" w:cstheme="minorHAnsi"/>
                <w:b/>
                <w:sz w:val="24"/>
                <w:szCs w:val="24"/>
              </w:rPr>
            </w:pPr>
            <w:r w:rsidRPr="002D4B6B">
              <w:rPr>
                <w:rFonts w:asciiTheme="minorHAnsi" w:hAnsiTheme="minorHAnsi" w:cstheme="minorHAnsi"/>
                <w:b/>
                <w:sz w:val="24"/>
                <w:szCs w:val="24"/>
              </w:rPr>
              <w:t>Patient Care</w:t>
            </w:r>
          </w:p>
        </w:tc>
        <w:tc>
          <w:tcPr>
            <w:tcW w:w="1357" w:type="dxa"/>
          </w:tcPr>
          <w:p w14:paraId="2DD17EBC" w14:textId="6845AC6A" w:rsidR="002D4B6B" w:rsidRPr="002D4B6B" w:rsidRDefault="002D4B6B" w:rsidP="002D4B6B">
            <w:pPr>
              <w:jc w:val="center"/>
              <w:rPr>
                <w:rFonts w:asciiTheme="minorHAnsi" w:hAnsiTheme="minorHAnsi" w:cstheme="minorHAnsi"/>
                <w:b/>
                <w:sz w:val="24"/>
                <w:szCs w:val="24"/>
              </w:rPr>
            </w:pPr>
            <w:r w:rsidRPr="002D4B6B">
              <w:rPr>
                <w:rFonts w:asciiTheme="minorHAnsi" w:hAnsiTheme="minorHAnsi" w:cstheme="minorHAnsi"/>
                <w:b/>
                <w:sz w:val="24"/>
                <w:szCs w:val="24"/>
              </w:rPr>
              <w:t>Inadequate (Deficient)</w:t>
            </w:r>
          </w:p>
        </w:tc>
        <w:tc>
          <w:tcPr>
            <w:tcW w:w="1471" w:type="dxa"/>
          </w:tcPr>
          <w:p w14:paraId="58F7CB29" w14:textId="5C111545" w:rsidR="002D4B6B" w:rsidRPr="002D4B6B" w:rsidRDefault="002D4B6B" w:rsidP="002D4B6B">
            <w:pPr>
              <w:jc w:val="center"/>
              <w:rPr>
                <w:rFonts w:asciiTheme="minorHAnsi" w:hAnsiTheme="minorHAnsi" w:cstheme="minorHAnsi"/>
                <w:b/>
                <w:sz w:val="24"/>
                <w:szCs w:val="24"/>
              </w:rPr>
            </w:pPr>
            <w:r w:rsidRPr="002D4B6B">
              <w:rPr>
                <w:rFonts w:asciiTheme="minorHAnsi" w:hAnsiTheme="minorHAnsi" w:cstheme="minorHAnsi"/>
                <w:b/>
                <w:sz w:val="24"/>
                <w:szCs w:val="24"/>
              </w:rPr>
              <w:t>Competence (With direct supervision)</w:t>
            </w:r>
          </w:p>
        </w:tc>
        <w:tc>
          <w:tcPr>
            <w:tcW w:w="1436" w:type="dxa"/>
          </w:tcPr>
          <w:p w14:paraId="3539CE12" w14:textId="7510DE2A" w:rsidR="002D4B6B" w:rsidRPr="002D4B6B" w:rsidRDefault="002D4B6B" w:rsidP="002D4B6B">
            <w:pPr>
              <w:jc w:val="center"/>
              <w:rPr>
                <w:rFonts w:asciiTheme="minorHAnsi" w:hAnsiTheme="minorHAnsi" w:cstheme="minorHAnsi"/>
                <w:b/>
                <w:sz w:val="24"/>
                <w:szCs w:val="24"/>
              </w:rPr>
            </w:pPr>
            <w:r w:rsidRPr="002D4B6B">
              <w:rPr>
                <w:rFonts w:asciiTheme="minorHAnsi" w:hAnsiTheme="minorHAnsi" w:cstheme="minorHAnsi"/>
                <w:b/>
                <w:sz w:val="24"/>
                <w:szCs w:val="24"/>
              </w:rPr>
              <w:t>Proficiency (With indirect supervision)</w:t>
            </w:r>
          </w:p>
        </w:tc>
        <w:tc>
          <w:tcPr>
            <w:tcW w:w="1043" w:type="dxa"/>
          </w:tcPr>
          <w:p w14:paraId="05A34AC8" w14:textId="4E7B2CC8" w:rsidR="002D4B6B" w:rsidRPr="002D4B6B" w:rsidRDefault="002D4B6B" w:rsidP="002D4B6B">
            <w:pPr>
              <w:jc w:val="center"/>
              <w:rPr>
                <w:rFonts w:asciiTheme="minorHAnsi" w:hAnsiTheme="minorHAnsi" w:cstheme="minorHAnsi"/>
                <w:b/>
                <w:sz w:val="24"/>
                <w:szCs w:val="24"/>
              </w:rPr>
            </w:pPr>
            <w:r w:rsidRPr="002D4B6B">
              <w:rPr>
                <w:rFonts w:asciiTheme="minorHAnsi" w:hAnsiTheme="minorHAnsi" w:cstheme="minorHAnsi"/>
                <w:b/>
                <w:sz w:val="24"/>
                <w:szCs w:val="24"/>
              </w:rPr>
              <w:t>Mastery (Could teach others)</w:t>
            </w:r>
          </w:p>
        </w:tc>
        <w:tc>
          <w:tcPr>
            <w:tcW w:w="807" w:type="dxa"/>
          </w:tcPr>
          <w:p w14:paraId="64787DA5" w14:textId="77777777" w:rsidR="002D4B6B" w:rsidRPr="002D4B6B" w:rsidRDefault="002D4B6B" w:rsidP="002D4B6B">
            <w:pPr>
              <w:jc w:val="center"/>
              <w:rPr>
                <w:rFonts w:asciiTheme="minorHAnsi" w:hAnsiTheme="minorHAnsi" w:cstheme="minorHAnsi"/>
                <w:b/>
                <w:sz w:val="24"/>
                <w:szCs w:val="24"/>
              </w:rPr>
            </w:pPr>
          </w:p>
        </w:tc>
      </w:tr>
      <w:tr w:rsidR="009D097C" w:rsidRPr="002D4B6B" w14:paraId="34E3F508" w14:textId="77777777" w:rsidTr="002D4B6B">
        <w:tc>
          <w:tcPr>
            <w:tcW w:w="3961" w:type="dxa"/>
          </w:tcPr>
          <w:p w14:paraId="45D3430B" w14:textId="77777777" w:rsidR="009D097C" w:rsidRPr="002D4B6B" w:rsidRDefault="009D097C" w:rsidP="00281B10">
            <w:pPr>
              <w:rPr>
                <w:rFonts w:asciiTheme="minorHAnsi" w:hAnsiTheme="minorHAnsi" w:cstheme="minorHAnsi"/>
                <w:sz w:val="24"/>
                <w:szCs w:val="24"/>
              </w:rPr>
            </w:pPr>
            <w:r w:rsidRPr="002D4B6B">
              <w:rPr>
                <w:rFonts w:asciiTheme="minorHAnsi" w:hAnsiTheme="minorHAnsi" w:cstheme="minorHAnsi"/>
                <w:sz w:val="24"/>
                <w:szCs w:val="24"/>
              </w:rPr>
              <w:t>Ability to perform a history of present illness</w:t>
            </w:r>
          </w:p>
        </w:tc>
        <w:tc>
          <w:tcPr>
            <w:tcW w:w="1357" w:type="dxa"/>
          </w:tcPr>
          <w:p w14:paraId="54BFE3B9" w14:textId="77777777" w:rsidR="009D097C" w:rsidRPr="002D4B6B" w:rsidRDefault="009D097C" w:rsidP="00281B10">
            <w:pPr>
              <w:jc w:val="center"/>
              <w:rPr>
                <w:rFonts w:asciiTheme="minorHAnsi" w:hAnsiTheme="minorHAnsi" w:cstheme="minorHAnsi"/>
                <w:b/>
                <w:sz w:val="24"/>
                <w:szCs w:val="24"/>
              </w:rPr>
            </w:pPr>
          </w:p>
        </w:tc>
        <w:tc>
          <w:tcPr>
            <w:tcW w:w="1471" w:type="dxa"/>
          </w:tcPr>
          <w:p w14:paraId="60900B2B" w14:textId="77777777" w:rsidR="009D097C" w:rsidRPr="002D4B6B" w:rsidRDefault="009D097C" w:rsidP="00281B10">
            <w:pPr>
              <w:jc w:val="center"/>
              <w:rPr>
                <w:rFonts w:asciiTheme="minorHAnsi" w:hAnsiTheme="minorHAnsi" w:cstheme="minorHAnsi"/>
                <w:b/>
                <w:sz w:val="24"/>
                <w:szCs w:val="24"/>
              </w:rPr>
            </w:pPr>
          </w:p>
        </w:tc>
        <w:tc>
          <w:tcPr>
            <w:tcW w:w="1436" w:type="dxa"/>
          </w:tcPr>
          <w:p w14:paraId="11095E18" w14:textId="77777777" w:rsidR="009D097C" w:rsidRPr="002D4B6B" w:rsidRDefault="009D097C" w:rsidP="00281B10">
            <w:pPr>
              <w:jc w:val="center"/>
              <w:rPr>
                <w:rFonts w:asciiTheme="minorHAnsi" w:hAnsiTheme="minorHAnsi" w:cstheme="minorHAnsi"/>
                <w:b/>
                <w:sz w:val="24"/>
                <w:szCs w:val="24"/>
              </w:rPr>
            </w:pPr>
          </w:p>
        </w:tc>
        <w:tc>
          <w:tcPr>
            <w:tcW w:w="1043" w:type="dxa"/>
          </w:tcPr>
          <w:p w14:paraId="2F6B80A8" w14:textId="77777777" w:rsidR="009D097C" w:rsidRPr="002D4B6B" w:rsidRDefault="009D097C" w:rsidP="00281B10">
            <w:pPr>
              <w:jc w:val="center"/>
              <w:rPr>
                <w:rFonts w:asciiTheme="minorHAnsi" w:hAnsiTheme="minorHAnsi" w:cstheme="minorHAnsi"/>
                <w:b/>
                <w:sz w:val="24"/>
                <w:szCs w:val="24"/>
              </w:rPr>
            </w:pPr>
          </w:p>
        </w:tc>
        <w:tc>
          <w:tcPr>
            <w:tcW w:w="807" w:type="dxa"/>
          </w:tcPr>
          <w:p w14:paraId="4A3380E0" w14:textId="77777777" w:rsidR="009D097C" w:rsidRPr="002D4B6B" w:rsidRDefault="009D097C" w:rsidP="00281B10">
            <w:pPr>
              <w:jc w:val="center"/>
              <w:rPr>
                <w:rFonts w:asciiTheme="minorHAnsi" w:hAnsiTheme="minorHAnsi" w:cstheme="minorHAnsi"/>
                <w:b/>
                <w:sz w:val="24"/>
                <w:szCs w:val="24"/>
              </w:rPr>
            </w:pPr>
            <w:r w:rsidRPr="002D4B6B">
              <w:rPr>
                <w:rFonts w:asciiTheme="minorHAnsi" w:hAnsiTheme="minorHAnsi" w:cstheme="minorHAnsi"/>
                <w:b/>
                <w:sz w:val="24"/>
                <w:szCs w:val="24"/>
              </w:rPr>
              <w:t>N/A</w:t>
            </w:r>
          </w:p>
        </w:tc>
      </w:tr>
      <w:tr w:rsidR="009D097C" w:rsidRPr="002D4B6B" w14:paraId="59BDEED8" w14:textId="77777777" w:rsidTr="002D4B6B">
        <w:tc>
          <w:tcPr>
            <w:tcW w:w="3961" w:type="dxa"/>
          </w:tcPr>
          <w:p w14:paraId="283BFDB6" w14:textId="77777777" w:rsidR="009D097C" w:rsidRPr="002D4B6B" w:rsidRDefault="009D097C" w:rsidP="00281B10">
            <w:pPr>
              <w:rPr>
                <w:rFonts w:asciiTheme="minorHAnsi" w:hAnsiTheme="minorHAnsi" w:cstheme="minorHAnsi"/>
                <w:sz w:val="24"/>
                <w:szCs w:val="24"/>
              </w:rPr>
            </w:pPr>
            <w:r w:rsidRPr="002D4B6B">
              <w:rPr>
                <w:rFonts w:asciiTheme="minorHAnsi" w:hAnsiTheme="minorHAnsi" w:cstheme="minorHAnsi"/>
                <w:sz w:val="24"/>
                <w:szCs w:val="24"/>
              </w:rPr>
              <w:t>Ability to perform an appropriate physical examination</w:t>
            </w:r>
          </w:p>
        </w:tc>
        <w:tc>
          <w:tcPr>
            <w:tcW w:w="1357" w:type="dxa"/>
          </w:tcPr>
          <w:p w14:paraId="208105BD" w14:textId="77777777" w:rsidR="009D097C" w:rsidRPr="002D4B6B" w:rsidRDefault="009D097C" w:rsidP="00281B10">
            <w:pPr>
              <w:jc w:val="center"/>
              <w:rPr>
                <w:rFonts w:asciiTheme="minorHAnsi" w:hAnsiTheme="minorHAnsi" w:cstheme="minorHAnsi"/>
                <w:b/>
                <w:sz w:val="24"/>
                <w:szCs w:val="24"/>
              </w:rPr>
            </w:pPr>
          </w:p>
        </w:tc>
        <w:tc>
          <w:tcPr>
            <w:tcW w:w="1471" w:type="dxa"/>
          </w:tcPr>
          <w:p w14:paraId="10C5D63D" w14:textId="77777777" w:rsidR="009D097C" w:rsidRPr="002D4B6B" w:rsidRDefault="009D097C" w:rsidP="00281B10">
            <w:pPr>
              <w:jc w:val="center"/>
              <w:rPr>
                <w:rFonts w:asciiTheme="minorHAnsi" w:hAnsiTheme="minorHAnsi" w:cstheme="minorHAnsi"/>
                <w:b/>
                <w:sz w:val="24"/>
                <w:szCs w:val="24"/>
              </w:rPr>
            </w:pPr>
          </w:p>
        </w:tc>
        <w:tc>
          <w:tcPr>
            <w:tcW w:w="1436" w:type="dxa"/>
          </w:tcPr>
          <w:p w14:paraId="10B8ACF1" w14:textId="77777777" w:rsidR="009D097C" w:rsidRPr="002D4B6B" w:rsidRDefault="009D097C" w:rsidP="00281B10">
            <w:pPr>
              <w:jc w:val="center"/>
              <w:rPr>
                <w:rFonts w:asciiTheme="minorHAnsi" w:hAnsiTheme="minorHAnsi" w:cstheme="minorHAnsi"/>
                <w:b/>
                <w:sz w:val="24"/>
                <w:szCs w:val="24"/>
              </w:rPr>
            </w:pPr>
          </w:p>
        </w:tc>
        <w:tc>
          <w:tcPr>
            <w:tcW w:w="1043" w:type="dxa"/>
          </w:tcPr>
          <w:p w14:paraId="17CF57AB" w14:textId="77777777" w:rsidR="009D097C" w:rsidRPr="002D4B6B" w:rsidRDefault="009D097C" w:rsidP="00281B10">
            <w:pPr>
              <w:jc w:val="center"/>
              <w:rPr>
                <w:rFonts w:asciiTheme="minorHAnsi" w:hAnsiTheme="minorHAnsi" w:cstheme="minorHAnsi"/>
                <w:b/>
                <w:sz w:val="24"/>
                <w:szCs w:val="24"/>
              </w:rPr>
            </w:pPr>
          </w:p>
        </w:tc>
        <w:tc>
          <w:tcPr>
            <w:tcW w:w="807" w:type="dxa"/>
          </w:tcPr>
          <w:p w14:paraId="086304DB" w14:textId="77777777" w:rsidR="009D097C" w:rsidRPr="002D4B6B" w:rsidRDefault="009D097C" w:rsidP="00281B10">
            <w:pPr>
              <w:jc w:val="center"/>
              <w:rPr>
                <w:rFonts w:asciiTheme="minorHAnsi" w:hAnsiTheme="minorHAnsi" w:cstheme="minorHAnsi"/>
                <w:b/>
                <w:sz w:val="24"/>
                <w:szCs w:val="24"/>
              </w:rPr>
            </w:pPr>
            <w:r w:rsidRPr="002D4B6B">
              <w:rPr>
                <w:rFonts w:asciiTheme="minorHAnsi" w:hAnsiTheme="minorHAnsi" w:cstheme="minorHAnsi"/>
                <w:b/>
                <w:sz w:val="24"/>
                <w:szCs w:val="24"/>
              </w:rPr>
              <w:t>N/A</w:t>
            </w:r>
          </w:p>
        </w:tc>
      </w:tr>
      <w:tr w:rsidR="009D097C" w:rsidRPr="002D4B6B" w14:paraId="59D1EE7E" w14:textId="77777777" w:rsidTr="002D4B6B">
        <w:tc>
          <w:tcPr>
            <w:tcW w:w="3961" w:type="dxa"/>
          </w:tcPr>
          <w:p w14:paraId="6680B187" w14:textId="77777777" w:rsidR="009D097C" w:rsidRPr="002D4B6B" w:rsidRDefault="009D097C" w:rsidP="00281B10">
            <w:pPr>
              <w:rPr>
                <w:rFonts w:asciiTheme="minorHAnsi" w:hAnsiTheme="minorHAnsi" w:cstheme="minorHAnsi"/>
                <w:sz w:val="24"/>
                <w:szCs w:val="24"/>
              </w:rPr>
            </w:pPr>
            <w:r w:rsidRPr="002D4B6B">
              <w:rPr>
                <w:rFonts w:asciiTheme="minorHAnsi" w:hAnsiTheme="minorHAnsi" w:cstheme="minorHAnsi"/>
                <w:sz w:val="24"/>
                <w:szCs w:val="24"/>
              </w:rPr>
              <w:t>Ability to order and interpret diagnostic labs and imaging</w:t>
            </w:r>
          </w:p>
        </w:tc>
        <w:tc>
          <w:tcPr>
            <w:tcW w:w="1357" w:type="dxa"/>
          </w:tcPr>
          <w:p w14:paraId="722778CF" w14:textId="77777777" w:rsidR="009D097C" w:rsidRPr="002D4B6B" w:rsidRDefault="009D097C" w:rsidP="00281B10">
            <w:pPr>
              <w:jc w:val="center"/>
              <w:rPr>
                <w:rFonts w:asciiTheme="minorHAnsi" w:hAnsiTheme="minorHAnsi" w:cstheme="minorHAnsi"/>
                <w:b/>
                <w:sz w:val="24"/>
                <w:szCs w:val="24"/>
              </w:rPr>
            </w:pPr>
          </w:p>
        </w:tc>
        <w:tc>
          <w:tcPr>
            <w:tcW w:w="1471" w:type="dxa"/>
          </w:tcPr>
          <w:p w14:paraId="6F528532" w14:textId="77777777" w:rsidR="009D097C" w:rsidRPr="002D4B6B" w:rsidRDefault="009D097C" w:rsidP="00281B10">
            <w:pPr>
              <w:jc w:val="center"/>
              <w:rPr>
                <w:rFonts w:asciiTheme="minorHAnsi" w:hAnsiTheme="minorHAnsi" w:cstheme="minorHAnsi"/>
                <w:b/>
                <w:sz w:val="24"/>
                <w:szCs w:val="24"/>
              </w:rPr>
            </w:pPr>
          </w:p>
        </w:tc>
        <w:tc>
          <w:tcPr>
            <w:tcW w:w="1436" w:type="dxa"/>
          </w:tcPr>
          <w:p w14:paraId="4BCCD3DD" w14:textId="77777777" w:rsidR="009D097C" w:rsidRPr="002D4B6B" w:rsidRDefault="009D097C" w:rsidP="00281B10">
            <w:pPr>
              <w:jc w:val="center"/>
              <w:rPr>
                <w:rFonts w:asciiTheme="minorHAnsi" w:hAnsiTheme="minorHAnsi" w:cstheme="minorHAnsi"/>
                <w:b/>
                <w:sz w:val="24"/>
                <w:szCs w:val="24"/>
              </w:rPr>
            </w:pPr>
          </w:p>
        </w:tc>
        <w:tc>
          <w:tcPr>
            <w:tcW w:w="1043" w:type="dxa"/>
          </w:tcPr>
          <w:p w14:paraId="0BE89324" w14:textId="77777777" w:rsidR="009D097C" w:rsidRPr="002D4B6B" w:rsidRDefault="009D097C" w:rsidP="00281B10">
            <w:pPr>
              <w:jc w:val="center"/>
              <w:rPr>
                <w:rFonts w:asciiTheme="minorHAnsi" w:hAnsiTheme="minorHAnsi" w:cstheme="minorHAnsi"/>
                <w:b/>
                <w:sz w:val="24"/>
                <w:szCs w:val="24"/>
              </w:rPr>
            </w:pPr>
          </w:p>
        </w:tc>
        <w:tc>
          <w:tcPr>
            <w:tcW w:w="807" w:type="dxa"/>
          </w:tcPr>
          <w:p w14:paraId="746174FC" w14:textId="77777777" w:rsidR="009D097C" w:rsidRPr="002D4B6B" w:rsidRDefault="009D097C" w:rsidP="00281B10">
            <w:pPr>
              <w:jc w:val="center"/>
              <w:rPr>
                <w:rFonts w:asciiTheme="minorHAnsi" w:hAnsiTheme="minorHAnsi" w:cstheme="minorHAnsi"/>
                <w:b/>
                <w:sz w:val="24"/>
                <w:szCs w:val="24"/>
              </w:rPr>
            </w:pPr>
            <w:r w:rsidRPr="002D4B6B">
              <w:rPr>
                <w:rFonts w:asciiTheme="minorHAnsi" w:hAnsiTheme="minorHAnsi" w:cstheme="minorHAnsi"/>
                <w:b/>
                <w:sz w:val="24"/>
                <w:szCs w:val="24"/>
              </w:rPr>
              <w:t>N/A</w:t>
            </w:r>
          </w:p>
        </w:tc>
      </w:tr>
      <w:tr w:rsidR="009D097C" w:rsidRPr="002D4B6B" w14:paraId="7D43FB63" w14:textId="77777777" w:rsidTr="002D4B6B">
        <w:tc>
          <w:tcPr>
            <w:tcW w:w="3961" w:type="dxa"/>
          </w:tcPr>
          <w:p w14:paraId="65B736DB" w14:textId="77777777" w:rsidR="009D097C" w:rsidRPr="002D4B6B" w:rsidRDefault="009D097C" w:rsidP="00281B10">
            <w:pPr>
              <w:rPr>
                <w:rFonts w:asciiTheme="minorHAnsi" w:hAnsiTheme="minorHAnsi" w:cstheme="minorHAnsi"/>
                <w:sz w:val="24"/>
                <w:szCs w:val="24"/>
              </w:rPr>
            </w:pPr>
            <w:r w:rsidRPr="002D4B6B">
              <w:rPr>
                <w:rFonts w:asciiTheme="minorHAnsi" w:hAnsiTheme="minorHAnsi" w:cstheme="minorHAnsi"/>
                <w:sz w:val="24"/>
                <w:szCs w:val="24"/>
              </w:rPr>
              <w:t>Ability to develop a management plan</w:t>
            </w:r>
          </w:p>
        </w:tc>
        <w:tc>
          <w:tcPr>
            <w:tcW w:w="1357" w:type="dxa"/>
          </w:tcPr>
          <w:p w14:paraId="40C05CA8" w14:textId="77777777" w:rsidR="009D097C" w:rsidRPr="002D4B6B" w:rsidRDefault="009D097C" w:rsidP="00281B10">
            <w:pPr>
              <w:jc w:val="center"/>
              <w:rPr>
                <w:rFonts w:asciiTheme="minorHAnsi" w:hAnsiTheme="minorHAnsi" w:cstheme="minorHAnsi"/>
                <w:b/>
                <w:sz w:val="24"/>
                <w:szCs w:val="24"/>
              </w:rPr>
            </w:pPr>
          </w:p>
        </w:tc>
        <w:tc>
          <w:tcPr>
            <w:tcW w:w="1471" w:type="dxa"/>
          </w:tcPr>
          <w:p w14:paraId="2EAF5E7E" w14:textId="77777777" w:rsidR="009D097C" w:rsidRPr="002D4B6B" w:rsidRDefault="009D097C" w:rsidP="00281B10">
            <w:pPr>
              <w:jc w:val="center"/>
              <w:rPr>
                <w:rFonts w:asciiTheme="minorHAnsi" w:hAnsiTheme="minorHAnsi" w:cstheme="minorHAnsi"/>
                <w:b/>
                <w:sz w:val="24"/>
                <w:szCs w:val="24"/>
              </w:rPr>
            </w:pPr>
          </w:p>
        </w:tc>
        <w:tc>
          <w:tcPr>
            <w:tcW w:w="1436" w:type="dxa"/>
          </w:tcPr>
          <w:p w14:paraId="18C8C9DD" w14:textId="77777777" w:rsidR="009D097C" w:rsidRPr="002D4B6B" w:rsidRDefault="009D097C" w:rsidP="00281B10">
            <w:pPr>
              <w:jc w:val="center"/>
              <w:rPr>
                <w:rFonts w:asciiTheme="minorHAnsi" w:hAnsiTheme="minorHAnsi" w:cstheme="minorHAnsi"/>
                <w:b/>
                <w:sz w:val="24"/>
                <w:szCs w:val="24"/>
              </w:rPr>
            </w:pPr>
          </w:p>
        </w:tc>
        <w:tc>
          <w:tcPr>
            <w:tcW w:w="1043" w:type="dxa"/>
          </w:tcPr>
          <w:p w14:paraId="69F4DEB3" w14:textId="77777777" w:rsidR="009D097C" w:rsidRPr="002D4B6B" w:rsidRDefault="009D097C" w:rsidP="00281B10">
            <w:pPr>
              <w:jc w:val="center"/>
              <w:rPr>
                <w:rFonts w:asciiTheme="minorHAnsi" w:hAnsiTheme="minorHAnsi" w:cstheme="minorHAnsi"/>
                <w:b/>
                <w:sz w:val="24"/>
                <w:szCs w:val="24"/>
              </w:rPr>
            </w:pPr>
          </w:p>
        </w:tc>
        <w:tc>
          <w:tcPr>
            <w:tcW w:w="807" w:type="dxa"/>
          </w:tcPr>
          <w:p w14:paraId="72107ACD" w14:textId="77777777" w:rsidR="009D097C" w:rsidRPr="002D4B6B" w:rsidRDefault="009D097C" w:rsidP="00281B10">
            <w:pPr>
              <w:jc w:val="center"/>
              <w:rPr>
                <w:rFonts w:asciiTheme="minorHAnsi" w:hAnsiTheme="minorHAnsi" w:cstheme="minorHAnsi"/>
                <w:b/>
                <w:sz w:val="24"/>
                <w:szCs w:val="24"/>
              </w:rPr>
            </w:pPr>
            <w:r w:rsidRPr="002D4B6B">
              <w:rPr>
                <w:rFonts w:asciiTheme="minorHAnsi" w:hAnsiTheme="minorHAnsi" w:cstheme="minorHAnsi"/>
                <w:b/>
                <w:sz w:val="24"/>
                <w:szCs w:val="24"/>
              </w:rPr>
              <w:t>N/A</w:t>
            </w:r>
          </w:p>
        </w:tc>
      </w:tr>
      <w:tr w:rsidR="009D097C" w:rsidRPr="002D4B6B" w14:paraId="1E4DA759" w14:textId="77777777" w:rsidTr="002D4B6B">
        <w:tc>
          <w:tcPr>
            <w:tcW w:w="3961" w:type="dxa"/>
          </w:tcPr>
          <w:p w14:paraId="340FFAFA" w14:textId="77777777" w:rsidR="009D097C" w:rsidRPr="002D4B6B" w:rsidRDefault="009D097C" w:rsidP="00281B10">
            <w:pPr>
              <w:rPr>
                <w:rFonts w:asciiTheme="minorHAnsi" w:hAnsiTheme="minorHAnsi" w:cstheme="minorHAnsi"/>
                <w:sz w:val="24"/>
                <w:szCs w:val="24"/>
              </w:rPr>
            </w:pPr>
            <w:r w:rsidRPr="002D4B6B">
              <w:rPr>
                <w:rFonts w:asciiTheme="minorHAnsi" w:hAnsiTheme="minorHAnsi" w:cstheme="minorHAnsi"/>
                <w:sz w:val="24"/>
                <w:szCs w:val="24"/>
              </w:rPr>
              <w:t>Ability to counsel patients on their management plan</w:t>
            </w:r>
          </w:p>
        </w:tc>
        <w:tc>
          <w:tcPr>
            <w:tcW w:w="1357" w:type="dxa"/>
          </w:tcPr>
          <w:p w14:paraId="641C25F4" w14:textId="77777777" w:rsidR="009D097C" w:rsidRPr="002D4B6B" w:rsidRDefault="009D097C" w:rsidP="00281B10">
            <w:pPr>
              <w:jc w:val="center"/>
              <w:rPr>
                <w:rFonts w:asciiTheme="minorHAnsi" w:hAnsiTheme="minorHAnsi" w:cstheme="minorHAnsi"/>
                <w:b/>
                <w:sz w:val="24"/>
                <w:szCs w:val="24"/>
              </w:rPr>
            </w:pPr>
          </w:p>
        </w:tc>
        <w:tc>
          <w:tcPr>
            <w:tcW w:w="1471" w:type="dxa"/>
          </w:tcPr>
          <w:p w14:paraId="26E8F961" w14:textId="77777777" w:rsidR="009D097C" w:rsidRPr="002D4B6B" w:rsidRDefault="009D097C" w:rsidP="00281B10">
            <w:pPr>
              <w:jc w:val="center"/>
              <w:rPr>
                <w:rFonts w:asciiTheme="minorHAnsi" w:hAnsiTheme="minorHAnsi" w:cstheme="minorHAnsi"/>
                <w:b/>
                <w:sz w:val="24"/>
                <w:szCs w:val="24"/>
              </w:rPr>
            </w:pPr>
          </w:p>
        </w:tc>
        <w:tc>
          <w:tcPr>
            <w:tcW w:w="1436" w:type="dxa"/>
          </w:tcPr>
          <w:p w14:paraId="52B3BBC1" w14:textId="77777777" w:rsidR="009D097C" w:rsidRPr="002D4B6B" w:rsidRDefault="009D097C" w:rsidP="00281B10">
            <w:pPr>
              <w:jc w:val="center"/>
              <w:rPr>
                <w:rFonts w:asciiTheme="minorHAnsi" w:hAnsiTheme="minorHAnsi" w:cstheme="minorHAnsi"/>
                <w:b/>
                <w:sz w:val="24"/>
                <w:szCs w:val="24"/>
              </w:rPr>
            </w:pPr>
          </w:p>
        </w:tc>
        <w:tc>
          <w:tcPr>
            <w:tcW w:w="1043" w:type="dxa"/>
          </w:tcPr>
          <w:p w14:paraId="5436B9D2" w14:textId="77777777" w:rsidR="009D097C" w:rsidRPr="002D4B6B" w:rsidRDefault="009D097C" w:rsidP="00281B10">
            <w:pPr>
              <w:jc w:val="center"/>
              <w:rPr>
                <w:rFonts w:asciiTheme="minorHAnsi" w:hAnsiTheme="minorHAnsi" w:cstheme="minorHAnsi"/>
                <w:b/>
                <w:sz w:val="24"/>
                <w:szCs w:val="24"/>
              </w:rPr>
            </w:pPr>
          </w:p>
        </w:tc>
        <w:tc>
          <w:tcPr>
            <w:tcW w:w="807" w:type="dxa"/>
          </w:tcPr>
          <w:p w14:paraId="52839DE8" w14:textId="77777777" w:rsidR="009D097C" w:rsidRPr="002D4B6B" w:rsidRDefault="009D097C" w:rsidP="00281B10">
            <w:pPr>
              <w:jc w:val="center"/>
              <w:rPr>
                <w:rFonts w:asciiTheme="minorHAnsi" w:hAnsiTheme="minorHAnsi" w:cstheme="minorHAnsi"/>
                <w:b/>
                <w:sz w:val="24"/>
                <w:szCs w:val="24"/>
              </w:rPr>
            </w:pPr>
            <w:r w:rsidRPr="002D4B6B">
              <w:rPr>
                <w:rFonts w:asciiTheme="minorHAnsi" w:hAnsiTheme="minorHAnsi" w:cstheme="minorHAnsi"/>
                <w:b/>
                <w:sz w:val="24"/>
                <w:szCs w:val="24"/>
              </w:rPr>
              <w:t>N/A</w:t>
            </w:r>
          </w:p>
        </w:tc>
      </w:tr>
      <w:tr w:rsidR="009D097C" w:rsidRPr="002D4B6B" w14:paraId="34907AB8" w14:textId="77777777" w:rsidTr="002D4B6B">
        <w:tc>
          <w:tcPr>
            <w:tcW w:w="3961" w:type="dxa"/>
          </w:tcPr>
          <w:p w14:paraId="2419C18C" w14:textId="77777777" w:rsidR="009D097C" w:rsidRPr="002D4B6B" w:rsidRDefault="009D097C" w:rsidP="00281B10">
            <w:pPr>
              <w:rPr>
                <w:rFonts w:asciiTheme="minorHAnsi" w:hAnsiTheme="minorHAnsi" w:cstheme="minorHAnsi"/>
                <w:sz w:val="24"/>
                <w:szCs w:val="24"/>
              </w:rPr>
            </w:pPr>
            <w:r w:rsidRPr="002D4B6B">
              <w:rPr>
                <w:rFonts w:asciiTheme="minorHAnsi" w:hAnsiTheme="minorHAnsi" w:cstheme="minorHAnsi"/>
                <w:sz w:val="24"/>
                <w:szCs w:val="24"/>
              </w:rPr>
              <w:t>Ability to counsel patients in health promotion and disease prevention</w:t>
            </w:r>
          </w:p>
        </w:tc>
        <w:tc>
          <w:tcPr>
            <w:tcW w:w="1357" w:type="dxa"/>
          </w:tcPr>
          <w:p w14:paraId="0B22E4E4" w14:textId="77777777" w:rsidR="009D097C" w:rsidRPr="002D4B6B" w:rsidRDefault="009D097C" w:rsidP="00281B10">
            <w:pPr>
              <w:jc w:val="center"/>
              <w:rPr>
                <w:rFonts w:asciiTheme="minorHAnsi" w:hAnsiTheme="minorHAnsi" w:cstheme="minorHAnsi"/>
                <w:b/>
                <w:sz w:val="24"/>
                <w:szCs w:val="24"/>
              </w:rPr>
            </w:pPr>
          </w:p>
        </w:tc>
        <w:tc>
          <w:tcPr>
            <w:tcW w:w="1471" w:type="dxa"/>
          </w:tcPr>
          <w:p w14:paraId="54B3A7D0" w14:textId="77777777" w:rsidR="009D097C" w:rsidRPr="002D4B6B" w:rsidRDefault="009D097C" w:rsidP="00281B10">
            <w:pPr>
              <w:jc w:val="center"/>
              <w:rPr>
                <w:rFonts w:asciiTheme="minorHAnsi" w:hAnsiTheme="minorHAnsi" w:cstheme="minorHAnsi"/>
                <w:b/>
                <w:sz w:val="24"/>
                <w:szCs w:val="24"/>
              </w:rPr>
            </w:pPr>
          </w:p>
        </w:tc>
        <w:tc>
          <w:tcPr>
            <w:tcW w:w="1436" w:type="dxa"/>
          </w:tcPr>
          <w:p w14:paraId="0B39BE1E" w14:textId="77777777" w:rsidR="009D097C" w:rsidRPr="002D4B6B" w:rsidRDefault="009D097C" w:rsidP="00281B10">
            <w:pPr>
              <w:jc w:val="center"/>
              <w:rPr>
                <w:rFonts w:asciiTheme="minorHAnsi" w:hAnsiTheme="minorHAnsi" w:cstheme="minorHAnsi"/>
                <w:b/>
                <w:sz w:val="24"/>
                <w:szCs w:val="24"/>
              </w:rPr>
            </w:pPr>
          </w:p>
        </w:tc>
        <w:tc>
          <w:tcPr>
            <w:tcW w:w="1043" w:type="dxa"/>
          </w:tcPr>
          <w:p w14:paraId="413F396C" w14:textId="77777777" w:rsidR="009D097C" w:rsidRPr="002D4B6B" w:rsidRDefault="009D097C" w:rsidP="00281B10">
            <w:pPr>
              <w:jc w:val="center"/>
              <w:rPr>
                <w:rFonts w:asciiTheme="minorHAnsi" w:hAnsiTheme="minorHAnsi" w:cstheme="minorHAnsi"/>
                <w:b/>
                <w:sz w:val="24"/>
                <w:szCs w:val="24"/>
              </w:rPr>
            </w:pPr>
          </w:p>
        </w:tc>
        <w:tc>
          <w:tcPr>
            <w:tcW w:w="807" w:type="dxa"/>
          </w:tcPr>
          <w:p w14:paraId="318ACABD" w14:textId="77777777" w:rsidR="009D097C" w:rsidRPr="002D4B6B" w:rsidRDefault="009D097C" w:rsidP="00281B10">
            <w:pPr>
              <w:jc w:val="center"/>
              <w:rPr>
                <w:rFonts w:asciiTheme="minorHAnsi" w:hAnsiTheme="minorHAnsi" w:cstheme="minorHAnsi"/>
                <w:b/>
                <w:sz w:val="24"/>
                <w:szCs w:val="24"/>
              </w:rPr>
            </w:pPr>
            <w:r w:rsidRPr="002D4B6B">
              <w:rPr>
                <w:rFonts w:asciiTheme="minorHAnsi" w:hAnsiTheme="minorHAnsi" w:cstheme="minorHAnsi"/>
                <w:b/>
                <w:sz w:val="24"/>
                <w:szCs w:val="24"/>
              </w:rPr>
              <w:t>N/A</w:t>
            </w:r>
          </w:p>
        </w:tc>
      </w:tr>
      <w:tr w:rsidR="009D097C" w:rsidRPr="002D4B6B" w14:paraId="1DA0C9F3" w14:textId="77777777" w:rsidTr="002D4B6B">
        <w:tc>
          <w:tcPr>
            <w:tcW w:w="3961" w:type="dxa"/>
          </w:tcPr>
          <w:p w14:paraId="25C0B851" w14:textId="77777777" w:rsidR="009D097C" w:rsidRPr="002D4B6B" w:rsidRDefault="009D097C" w:rsidP="00281B10">
            <w:pPr>
              <w:rPr>
                <w:rFonts w:asciiTheme="minorHAnsi" w:hAnsiTheme="minorHAnsi" w:cstheme="minorHAnsi"/>
                <w:sz w:val="24"/>
                <w:szCs w:val="24"/>
              </w:rPr>
            </w:pPr>
            <w:r w:rsidRPr="002D4B6B">
              <w:rPr>
                <w:rFonts w:asciiTheme="minorHAnsi" w:hAnsiTheme="minorHAnsi" w:cstheme="minorHAnsi"/>
                <w:sz w:val="24"/>
                <w:szCs w:val="24"/>
              </w:rPr>
              <w:t>Ability to recognize emergent problems</w:t>
            </w:r>
          </w:p>
        </w:tc>
        <w:tc>
          <w:tcPr>
            <w:tcW w:w="1357" w:type="dxa"/>
          </w:tcPr>
          <w:p w14:paraId="6D6BBC3C" w14:textId="77777777" w:rsidR="009D097C" w:rsidRPr="002D4B6B" w:rsidRDefault="009D097C" w:rsidP="00281B10">
            <w:pPr>
              <w:jc w:val="center"/>
              <w:rPr>
                <w:rFonts w:asciiTheme="minorHAnsi" w:hAnsiTheme="minorHAnsi" w:cstheme="minorHAnsi"/>
                <w:b/>
                <w:sz w:val="24"/>
                <w:szCs w:val="24"/>
              </w:rPr>
            </w:pPr>
          </w:p>
        </w:tc>
        <w:tc>
          <w:tcPr>
            <w:tcW w:w="1471" w:type="dxa"/>
          </w:tcPr>
          <w:p w14:paraId="59214E92" w14:textId="77777777" w:rsidR="009D097C" w:rsidRPr="002D4B6B" w:rsidRDefault="009D097C" w:rsidP="00281B10">
            <w:pPr>
              <w:jc w:val="center"/>
              <w:rPr>
                <w:rFonts w:asciiTheme="minorHAnsi" w:hAnsiTheme="minorHAnsi" w:cstheme="minorHAnsi"/>
                <w:b/>
                <w:sz w:val="24"/>
                <w:szCs w:val="24"/>
              </w:rPr>
            </w:pPr>
          </w:p>
        </w:tc>
        <w:tc>
          <w:tcPr>
            <w:tcW w:w="1436" w:type="dxa"/>
          </w:tcPr>
          <w:p w14:paraId="6DD00BC8" w14:textId="77777777" w:rsidR="009D097C" w:rsidRPr="002D4B6B" w:rsidRDefault="009D097C" w:rsidP="00281B10">
            <w:pPr>
              <w:jc w:val="center"/>
              <w:rPr>
                <w:rFonts w:asciiTheme="minorHAnsi" w:hAnsiTheme="minorHAnsi" w:cstheme="minorHAnsi"/>
                <w:b/>
                <w:sz w:val="24"/>
                <w:szCs w:val="24"/>
              </w:rPr>
            </w:pPr>
          </w:p>
        </w:tc>
        <w:tc>
          <w:tcPr>
            <w:tcW w:w="1043" w:type="dxa"/>
          </w:tcPr>
          <w:p w14:paraId="6160E234" w14:textId="77777777" w:rsidR="009D097C" w:rsidRPr="002D4B6B" w:rsidRDefault="009D097C" w:rsidP="00281B10">
            <w:pPr>
              <w:jc w:val="center"/>
              <w:rPr>
                <w:rFonts w:asciiTheme="minorHAnsi" w:hAnsiTheme="minorHAnsi" w:cstheme="minorHAnsi"/>
                <w:b/>
                <w:sz w:val="24"/>
                <w:szCs w:val="24"/>
              </w:rPr>
            </w:pPr>
          </w:p>
        </w:tc>
        <w:tc>
          <w:tcPr>
            <w:tcW w:w="807" w:type="dxa"/>
          </w:tcPr>
          <w:p w14:paraId="5CD2CA1E" w14:textId="77777777" w:rsidR="009D097C" w:rsidRPr="002D4B6B" w:rsidRDefault="009D097C" w:rsidP="00281B10">
            <w:pPr>
              <w:jc w:val="center"/>
              <w:rPr>
                <w:rFonts w:asciiTheme="minorHAnsi" w:hAnsiTheme="minorHAnsi" w:cstheme="minorHAnsi"/>
                <w:b/>
                <w:sz w:val="24"/>
                <w:szCs w:val="24"/>
              </w:rPr>
            </w:pPr>
            <w:r w:rsidRPr="002D4B6B">
              <w:rPr>
                <w:rFonts w:asciiTheme="minorHAnsi" w:hAnsiTheme="minorHAnsi" w:cstheme="minorHAnsi"/>
                <w:b/>
                <w:sz w:val="24"/>
                <w:szCs w:val="24"/>
              </w:rPr>
              <w:t>N/A</w:t>
            </w:r>
          </w:p>
        </w:tc>
      </w:tr>
      <w:tr w:rsidR="009D097C" w:rsidRPr="002D4B6B" w14:paraId="0AADF14E" w14:textId="77777777" w:rsidTr="002D4B6B">
        <w:tc>
          <w:tcPr>
            <w:tcW w:w="3961" w:type="dxa"/>
          </w:tcPr>
          <w:p w14:paraId="3C703C14" w14:textId="77777777" w:rsidR="009D097C" w:rsidRPr="002D4B6B" w:rsidRDefault="009D097C" w:rsidP="00281B10">
            <w:pPr>
              <w:rPr>
                <w:rFonts w:asciiTheme="minorHAnsi" w:hAnsiTheme="minorHAnsi" w:cstheme="minorHAnsi"/>
                <w:sz w:val="24"/>
                <w:szCs w:val="24"/>
              </w:rPr>
            </w:pPr>
            <w:r w:rsidRPr="002D4B6B">
              <w:rPr>
                <w:rFonts w:asciiTheme="minorHAnsi" w:hAnsiTheme="minorHAnsi" w:cstheme="minorHAnsi"/>
                <w:sz w:val="24"/>
                <w:szCs w:val="24"/>
              </w:rPr>
              <w:t>Ability to manage patients with acute problems</w:t>
            </w:r>
          </w:p>
        </w:tc>
        <w:tc>
          <w:tcPr>
            <w:tcW w:w="1357" w:type="dxa"/>
          </w:tcPr>
          <w:p w14:paraId="38BDAC13" w14:textId="77777777" w:rsidR="009D097C" w:rsidRPr="002D4B6B" w:rsidRDefault="009D097C" w:rsidP="00281B10">
            <w:pPr>
              <w:jc w:val="center"/>
              <w:rPr>
                <w:rFonts w:asciiTheme="minorHAnsi" w:hAnsiTheme="minorHAnsi" w:cstheme="minorHAnsi"/>
                <w:b/>
                <w:sz w:val="24"/>
                <w:szCs w:val="24"/>
              </w:rPr>
            </w:pPr>
          </w:p>
        </w:tc>
        <w:tc>
          <w:tcPr>
            <w:tcW w:w="1471" w:type="dxa"/>
          </w:tcPr>
          <w:p w14:paraId="5F7F2274" w14:textId="77777777" w:rsidR="009D097C" w:rsidRPr="002D4B6B" w:rsidRDefault="009D097C" w:rsidP="00281B10">
            <w:pPr>
              <w:jc w:val="center"/>
              <w:rPr>
                <w:rFonts w:asciiTheme="minorHAnsi" w:hAnsiTheme="minorHAnsi" w:cstheme="minorHAnsi"/>
                <w:b/>
                <w:sz w:val="24"/>
                <w:szCs w:val="24"/>
              </w:rPr>
            </w:pPr>
          </w:p>
        </w:tc>
        <w:tc>
          <w:tcPr>
            <w:tcW w:w="1436" w:type="dxa"/>
          </w:tcPr>
          <w:p w14:paraId="2B5995E8" w14:textId="77777777" w:rsidR="009D097C" w:rsidRPr="002D4B6B" w:rsidRDefault="009D097C" w:rsidP="00281B10">
            <w:pPr>
              <w:jc w:val="center"/>
              <w:rPr>
                <w:rFonts w:asciiTheme="minorHAnsi" w:hAnsiTheme="minorHAnsi" w:cstheme="minorHAnsi"/>
                <w:b/>
                <w:sz w:val="24"/>
                <w:szCs w:val="24"/>
              </w:rPr>
            </w:pPr>
          </w:p>
        </w:tc>
        <w:tc>
          <w:tcPr>
            <w:tcW w:w="1043" w:type="dxa"/>
          </w:tcPr>
          <w:p w14:paraId="26D8AFFD" w14:textId="77777777" w:rsidR="009D097C" w:rsidRPr="002D4B6B" w:rsidRDefault="009D097C" w:rsidP="00281B10">
            <w:pPr>
              <w:jc w:val="center"/>
              <w:rPr>
                <w:rFonts w:asciiTheme="minorHAnsi" w:hAnsiTheme="minorHAnsi" w:cstheme="minorHAnsi"/>
                <w:b/>
                <w:sz w:val="24"/>
                <w:szCs w:val="24"/>
              </w:rPr>
            </w:pPr>
          </w:p>
        </w:tc>
        <w:tc>
          <w:tcPr>
            <w:tcW w:w="807" w:type="dxa"/>
          </w:tcPr>
          <w:p w14:paraId="61E4340E" w14:textId="77777777" w:rsidR="009D097C" w:rsidRPr="002D4B6B" w:rsidRDefault="009D097C" w:rsidP="00281B10">
            <w:pPr>
              <w:jc w:val="center"/>
              <w:rPr>
                <w:rFonts w:asciiTheme="minorHAnsi" w:hAnsiTheme="minorHAnsi" w:cstheme="minorHAnsi"/>
                <w:b/>
                <w:sz w:val="24"/>
                <w:szCs w:val="24"/>
              </w:rPr>
            </w:pPr>
            <w:r w:rsidRPr="002D4B6B">
              <w:rPr>
                <w:rFonts w:asciiTheme="minorHAnsi" w:hAnsiTheme="minorHAnsi" w:cstheme="minorHAnsi"/>
                <w:b/>
                <w:sz w:val="24"/>
                <w:szCs w:val="24"/>
              </w:rPr>
              <w:t>N/A</w:t>
            </w:r>
          </w:p>
        </w:tc>
      </w:tr>
      <w:tr w:rsidR="009D097C" w:rsidRPr="002D4B6B" w14:paraId="00997686" w14:textId="77777777" w:rsidTr="002D4B6B">
        <w:tc>
          <w:tcPr>
            <w:tcW w:w="3961" w:type="dxa"/>
          </w:tcPr>
          <w:p w14:paraId="4E0EE63F" w14:textId="77777777" w:rsidR="009D097C" w:rsidRPr="002D4B6B" w:rsidRDefault="009D097C" w:rsidP="00281B10">
            <w:pPr>
              <w:rPr>
                <w:rFonts w:asciiTheme="minorHAnsi" w:hAnsiTheme="minorHAnsi" w:cstheme="minorHAnsi"/>
                <w:sz w:val="24"/>
                <w:szCs w:val="24"/>
              </w:rPr>
            </w:pPr>
            <w:r w:rsidRPr="002D4B6B">
              <w:rPr>
                <w:rFonts w:asciiTheme="minorHAnsi" w:hAnsiTheme="minorHAnsi" w:cstheme="minorHAnsi"/>
                <w:sz w:val="24"/>
                <w:szCs w:val="24"/>
              </w:rPr>
              <w:t>Ability to manage patients with chronic problems</w:t>
            </w:r>
          </w:p>
        </w:tc>
        <w:tc>
          <w:tcPr>
            <w:tcW w:w="1357" w:type="dxa"/>
          </w:tcPr>
          <w:p w14:paraId="2CA3DF79" w14:textId="77777777" w:rsidR="009D097C" w:rsidRPr="002D4B6B" w:rsidRDefault="009D097C" w:rsidP="00281B10">
            <w:pPr>
              <w:jc w:val="center"/>
              <w:rPr>
                <w:rFonts w:asciiTheme="minorHAnsi" w:hAnsiTheme="minorHAnsi" w:cstheme="minorHAnsi"/>
                <w:b/>
                <w:sz w:val="24"/>
                <w:szCs w:val="24"/>
              </w:rPr>
            </w:pPr>
          </w:p>
        </w:tc>
        <w:tc>
          <w:tcPr>
            <w:tcW w:w="1471" w:type="dxa"/>
          </w:tcPr>
          <w:p w14:paraId="25C0DD9B" w14:textId="77777777" w:rsidR="009D097C" w:rsidRPr="002D4B6B" w:rsidRDefault="009D097C" w:rsidP="00281B10">
            <w:pPr>
              <w:jc w:val="center"/>
              <w:rPr>
                <w:rFonts w:asciiTheme="minorHAnsi" w:hAnsiTheme="minorHAnsi" w:cstheme="minorHAnsi"/>
                <w:b/>
                <w:sz w:val="24"/>
                <w:szCs w:val="24"/>
              </w:rPr>
            </w:pPr>
          </w:p>
        </w:tc>
        <w:tc>
          <w:tcPr>
            <w:tcW w:w="1436" w:type="dxa"/>
          </w:tcPr>
          <w:p w14:paraId="73024312" w14:textId="77777777" w:rsidR="009D097C" w:rsidRPr="002D4B6B" w:rsidRDefault="009D097C" w:rsidP="00281B10">
            <w:pPr>
              <w:jc w:val="center"/>
              <w:rPr>
                <w:rFonts w:asciiTheme="minorHAnsi" w:hAnsiTheme="minorHAnsi" w:cstheme="minorHAnsi"/>
                <w:b/>
                <w:sz w:val="24"/>
                <w:szCs w:val="24"/>
              </w:rPr>
            </w:pPr>
          </w:p>
        </w:tc>
        <w:tc>
          <w:tcPr>
            <w:tcW w:w="1043" w:type="dxa"/>
          </w:tcPr>
          <w:p w14:paraId="38D3F97C" w14:textId="77777777" w:rsidR="009D097C" w:rsidRPr="002D4B6B" w:rsidRDefault="009D097C" w:rsidP="00281B10">
            <w:pPr>
              <w:jc w:val="center"/>
              <w:rPr>
                <w:rFonts w:asciiTheme="minorHAnsi" w:hAnsiTheme="minorHAnsi" w:cstheme="minorHAnsi"/>
                <w:b/>
                <w:sz w:val="24"/>
                <w:szCs w:val="24"/>
              </w:rPr>
            </w:pPr>
          </w:p>
        </w:tc>
        <w:tc>
          <w:tcPr>
            <w:tcW w:w="807" w:type="dxa"/>
          </w:tcPr>
          <w:p w14:paraId="3716CBE9" w14:textId="77777777" w:rsidR="009D097C" w:rsidRPr="002D4B6B" w:rsidRDefault="009D097C" w:rsidP="00281B10">
            <w:pPr>
              <w:jc w:val="center"/>
              <w:rPr>
                <w:rFonts w:asciiTheme="minorHAnsi" w:hAnsiTheme="minorHAnsi" w:cstheme="minorHAnsi"/>
                <w:b/>
                <w:sz w:val="24"/>
                <w:szCs w:val="24"/>
              </w:rPr>
            </w:pPr>
            <w:r w:rsidRPr="002D4B6B">
              <w:rPr>
                <w:rFonts w:asciiTheme="minorHAnsi" w:hAnsiTheme="minorHAnsi" w:cstheme="minorHAnsi"/>
                <w:b/>
                <w:sz w:val="24"/>
                <w:szCs w:val="24"/>
              </w:rPr>
              <w:t>N/A</w:t>
            </w:r>
          </w:p>
        </w:tc>
      </w:tr>
    </w:tbl>
    <w:p w14:paraId="3C878572" w14:textId="77777777" w:rsidR="009D097C" w:rsidRPr="00DE060A" w:rsidRDefault="009D097C" w:rsidP="009D097C">
      <w:pPr>
        <w:rPr>
          <w:rFonts w:ascii="Calibri" w:hAnsi="Calibri" w:cs="Calibri"/>
        </w:rPr>
      </w:pPr>
    </w:p>
    <w:tbl>
      <w:tblPr>
        <w:tblStyle w:val="TableGrid"/>
        <w:tblW w:w="11088" w:type="dxa"/>
        <w:tblLook w:val="04A0" w:firstRow="1" w:lastRow="0" w:firstColumn="1" w:lastColumn="0" w:noHBand="0" w:noVBand="1"/>
      </w:tblPr>
      <w:tblGrid>
        <w:gridCol w:w="4371"/>
        <w:gridCol w:w="1493"/>
        <w:gridCol w:w="1619"/>
        <w:gridCol w:w="1580"/>
        <w:gridCol w:w="1148"/>
        <w:gridCol w:w="877"/>
      </w:tblGrid>
      <w:tr w:rsidR="002D4B6B" w:rsidRPr="002D4B6B" w14:paraId="2908D4E1" w14:textId="77777777" w:rsidTr="002D4B6B">
        <w:tc>
          <w:tcPr>
            <w:tcW w:w="3971" w:type="dxa"/>
          </w:tcPr>
          <w:p w14:paraId="36173C3F" w14:textId="14311BF6" w:rsidR="002D4B6B" w:rsidRPr="002D4B6B" w:rsidRDefault="002D4B6B" w:rsidP="002D4B6B">
            <w:pPr>
              <w:rPr>
                <w:rFonts w:cs="Calibri"/>
                <w:b/>
                <w:sz w:val="24"/>
                <w:szCs w:val="24"/>
              </w:rPr>
            </w:pPr>
            <w:r w:rsidRPr="002D4B6B">
              <w:rPr>
                <w:rFonts w:cs="Calibri"/>
                <w:b/>
                <w:sz w:val="24"/>
                <w:szCs w:val="24"/>
              </w:rPr>
              <w:t>Professionalism</w:t>
            </w:r>
          </w:p>
        </w:tc>
        <w:tc>
          <w:tcPr>
            <w:tcW w:w="1357" w:type="dxa"/>
          </w:tcPr>
          <w:p w14:paraId="346F062B" w14:textId="20A09399" w:rsidR="002D4B6B" w:rsidRPr="002D4B6B" w:rsidRDefault="002D4B6B" w:rsidP="002D4B6B">
            <w:pPr>
              <w:jc w:val="center"/>
              <w:rPr>
                <w:rFonts w:cs="Calibri"/>
                <w:b/>
                <w:sz w:val="24"/>
                <w:szCs w:val="24"/>
              </w:rPr>
            </w:pPr>
            <w:r w:rsidRPr="002D4B6B">
              <w:rPr>
                <w:rFonts w:asciiTheme="minorHAnsi" w:hAnsiTheme="minorHAnsi" w:cstheme="minorHAnsi"/>
                <w:b/>
                <w:sz w:val="24"/>
                <w:szCs w:val="24"/>
              </w:rPr>
              <w:t>Inadequate (Deficient)</w:t>
            </w:r>
          </w:p>
        </w:tc>
        <w:tc>
          <w:tcPr>
            <w:tcW w:w="1471" w:type="dxa"/>
          </w:tcPr>
          <w:p w14:paraId="224C6BD3" w14:textId="19B48B49" w:rsidR="002D4B6B" w:rsidRPr="002D4B6B" w:rsidRDefault="002D4B6B" w:rsidP="002D4B6B">
            <w:pPr>
              <w:jc w:val="center"/>
              <w:rPr>
                <w:rFonts w:cs="Calibri"/>
                <w:b/>
                <w:sz w:val="24"/>
                <w:szCs w:val="24"/>
              </w:rPr>
            </w:pPr>
            <w:r w:rsidRPr="002D4B6B">
              <w:rPr>
                <w:rFonts w:asciiTheme="minorHAnsi" w:hAnsiTheme="minorHAnsi" w:cstheme="minorHAnsi"/>
                <w:b/>
                <w:sz w:val="24"/>
                <w:szCs w:val="24"/>
              </w:rPr>
              <w:t>Competence (With direct supervision)</w:t>
            </w:r>
          </w:p>
        </w:tc>
        <w:tc>
          <w:tcPr>
            <w:tcW w:w="1436" w:type="dxa"/>
          </w:tcPr>
          <w:p w14:paraId="68D14D13" w14:textId="2632A197" w:rsidR="002D4B6B" w:rsidRPr="002D4B6B" w:rsidRDefault="002D4B6B" w:rsidP="002D4B6B">
            <w:pPr>
              <w:jc w:val="center"/>
              <w:rPr>
                <w:rFonts w:cs="Calibri"/>
                <w:b/>
                <w:sz w:val="24"/>
                <w:szCs w:val="24"/>
              </w:rPr>
            </w:pPr>
            <w:r w:rsidRPr="002D4B6B">
              <w:rPr>
                <w:rFonts w:asciiTheme="minorHAnsi" w:hAnsiTheme="minorHAnsi" w:cstheme="minorHAnsi"/>
                <w:b/>
                <w:sz w:val="24"/>
                <w:szCs w:val="24"/>
              </w:rPr>
              <w:t>Proficiency (With indirect supervision)</w:t>
            </w:r>
          </w:p>
        </w:tc>
        <w:tc>
          <w:tcPr>
            <w:tcW w:w="1043" w:type="dxa"/>
          </w:tcPr>
          <w:p w14:paraId="4086C06C" w14:textId="37AD65E2" w:rsidR="002D4B6B" w:rsidRPr="002D4B6B" w:rsidRDefault="002D4B6B" w:rsidP="002D4B6B">
            <w:pPr>
              <w:jc w:val="center"/>
              <w:rPr>
                <w:rFonts w:cs="Calibri"/>
                <w:b/>
                <w:sz w:val="24"/>
                <w:szCs w:val="24"/>
              </w:rPr>
            </w:pPr>
            <w:r w:rsidRPr="002D4B6B">
              <w:rPr>
                <w:rFonts w:asciiTheme="minorHAnsi" w:hAnsiTheme="minorHAnsi" w:cstheme="minorHAnsi"/>
                <w:b/>
                <w:sz w:val="24"/>
                <w:szCs w:val="24"/>
              </w:rPr>
              <w:t>Mastery (Could teach others)</w:t>
            </w:r>
          </w:p>
        </w:tc>
        <w:tc>
          <w:tcPr>
            <w:tcW w:w="797" w:type="dxa"/>
          </w:tcPr>
          <w:p w14:paraId="0C90C601" w14:textId="77777777" w:rsidR="002D4B6B" w:rsidRPr="002D4B6B" w:rsidRDefault="002D4B6B" w:rsidP="002D4B6B">
            <w:pPr>
              <w:jc w:val="center"/>
              <w:rPr>
                <w:rFonts w:cs="Calibri"/>
                <w:b/>
                <w:sz w:val="24"/>
                <w:szCs w:val="24"/>
              </w:rPr>
            </w:pPr>
          </w:p>
        </w:tc>
      </w:tr>
      <w:tr w:rsidR="009D097C" w:rsidRPr="002D4B6B" w14:paraId="5C47FEFC" w14:textId="77777777" w:rsidTr="002D4B6B">
        <w:tc>
          <w:tcPr>
            <w:tcW w:w="3971" w:type="dxa"/>
          </w:tcPr>
          <w:p w14:paraId="3713EB55" w14:textId="77777777" w:rsidR="009D097C" w:rsidRPr="002D4B6B" w:rsidRDefault="009D097C" w:rsidP="00281B10">
            <w:pPr>
              <w:rPr>
                <w:rFonts w:cs="Calibri"/>
                <w:sz w:val="24"/>
                <w:szCs w:val="24"/>
              </w:rPr>
            </w:pPr>
            <w:r w:rsidRPr="002D4B6B">
              <w:rPr>
                <w:rFonts w:cs="Calibri"/>
                <w:sz w:val="24"/>
                <w:szCs w:val="24"/>
              </w:rPr>
              <w:t xml:space="preserve">Demonstration of professional and ethical behavior </w:t>
            </w:r>
            <w:proofErr w:type="gramStart"/>
            <w:r w:rsidRPr="002D4B6B">
              <w:rPr>
                <w:rFonts w:cs="Calibri"/>
                <w:sz w:val="24"/>
                <w:szCs w:val="24"/>
              </w:rPr>
              <w:t>at all times</w:t>
            </w:r>
            <w:proofErr w:type="gramEnd"/>
          </w:p>
        </w:tc>
        <w:tc>
          <w:tcPr>
            <w:tcW w:w="1357" w:type="dxa"/>
          </w:tcPr>
          <w:p w14:paraId="1237F545" w14:textId="77777777" w:rsidR="009D097C" w:rsidRPr="002D4B6B" w:rsidRDefault="009D097C" w:rsidP="00281B10">
            <w:pPr>
              <w:jc w:val="center"/>
              <w:rPr>
                <w:rFonts w:cs="Calibri"/>
                <w:b/>
                <w:sz w:val="24"/>
                <w:szCs w:val="24"/>
              </w:rPr>
            </w:pPr>
          </w:p>
        </w:tc>
        <w:tc>
          <w:tcPr>
            <w:tcW w:w="1471" w:type="dxa"/>
          </w:tcPr>
          <w:p w14:paraId="07C9264C" w14:textId="77777777" w:rsidR="009D097C" w:rsidRPr="002D4B6B" w:rsidRDefault="009D097C" w:rsidP="00281B10">
            <w:pPr>
              <w:jc w:val="center"/>
              <w:rPr>
                <w:rFonts w:cs="Calibri"/>
                <w:b/>
                <w:sz w:val="24"/>
                <w:szCs w:val="24"/>
              </w:rPr>
            </w:pPr>
          </w:p>
        </w:tc>
        <w:tc>
          <w:tcPr>
            <w:tcW w:w="1436" w:type="dxa"/>
          </w:tcPr>
          <w:p w14:paraId="4ACED700" w14:textId="77777777" w:rsidR="009D097C" w:rsidRPr="002D4B6B" w:rsidRDefault="009D097C" w:rsidP="00281B10">
            <w:pPr>
              <w:jc w:val="center"/>
              <w:rPr>
                <w:rFonts w:cs="Calibri"/>
                <w:b/>
                <w:sz w:val="24"/>
                <w:szCs w:val="24"/>
              </w:rPr>
            </w:pPr>
          </w:p>
        </w:tc>
        <w:tc>
          <w:tcPr>
            <w:tcW w:w="1043" w:type="dxa"/>
          </w:tcPr>
          <w:p w14:paraId="7C1AE6F9" w14:textId="77777777" w:rsidR="009D097C" w:rsidRPr="002D4B6B" w:rsidRDefault="009D097C" w:rsidP="00281B10">
            <w:pPr>
              <w:jc w:val="center"/>
              <w:rPr>
                <w:rFonts w:cs="Calibri"/>
                <w:b/>
                <w:sz w:val="24"/>
                <w:szCs w:val="24"/>
              </w:rPr>
            </w:pPr>
          </w:p>
        </w:tc>
        <w:tc>
          <w:tcPr>
            <w:tcW w:w="797" w:type="dxa"/>
          </w:tcPr>
          <w:p w14:paraId="2F1BE5B4" w14:textId="77777777" w:rsidR="009D097C" w:rsidRPr="002D4B6B" w:rsidRDefault="009D097C" w:rsidP="00281B10">
            <w:pPr>
              <w:jc w:val="center"/>
              <w:rPr>
                <w:rFonts w:cs="Calibri"/>
                <w:b/>
                <w:sz w:val="24"/>
                <w:szCs w:val="24"/>
              </w:rPr>
            </w:pPr>
            <w:r w:rsidRPr="002D4B6B">
              <w:rPr>
                <w:rFonts w:cs="Calibri"/>
                <w:b/>
                <w:sz w:val="24"/>
                <w:szCs w:val="24"/>
              </w:rPr>
              <w:t>N/A</w:t>
            </w:r>
          </w:p>
        </w:tc>
      </w:tr>
      <w:tr w:rsidR="009D097C" w:rsidRPr="002D4B6B" w14:paraId="2F5D72A1" w14:textId="77777777" w:rsidTr="002D4B6B">
        <w:tc>
          <w:tcPr>
            <w:tcW w:w="3971" w:type="dxa"/>
          </w:tcPr>
          <w:p w14:paraId="510DE628" w14:textId="77777777" w:rsidR="009D097C" w:rsidRPr="002D4B6B" w:rsidRDefault="009D097C" w:rsidP="00281B10">
            <w:pPr>
              <w:rPr>
                <w:rFonts w:cs="Calibri"/>
                <w:sz w:val="24"/>
                <w:szCs w:val="24"/>
              </w:rPr>
            </w:pPr>
            <w:r w:rsidRPr="002D4B6B">
              <w:rPr>
                <w:rFonts w:cs="Calibri"/>
                <w:sz w:val="24"/>
                <w:szCs w:val="24"/>
              </w:rPr>
              <w:t>Reliable and completes performance of all assigned duties</w:t>
            </w:r>
          </w:p>
        </w:tc>
        <w:tc>
          <w:tcPr>
            <w:tcW w:w="1357" w:type="dxa"/>
          </w:tcPr>
          <w:p w14:paraId="1D4379DB" w14:textId="77777777" w:rsidR="009D097C" w:rsidRPr="002D4B6B" w:rsidRDefault="009D097C" w:rsidP="00281B10">
            <w:pPr>
              <w:jc w:val="center"/>
              <w:rPr>
                <w:rFonts w:cs="Calibri"/>
                <w:b/>
                <w:sz w:val="24"/>
                <w:szCs w:val="24"/>
              </w:rPr>
            </w:pPr>
          </w:p>
        </w:tc>
        <w:tc>
          <w:tcPr>
            <w:tcW w:w="1471" w:type="dxa"/>
          </w:tcPr>
          <w:p w14:paraId="40A67A8F" w14:textId="77777777" w:rsidR="009D097C" w:rsidRPr="002D4B6B" w:rsidRDefault="009D097C" w:rsidP="00281B10">
            <w:pPr>
              <w:jc w:val="center"/>
              <w:rPr>
                <w:rFonts w:cs="Calibri"/>
                <w:b/>
                <w:sz w:val="24"/>
                <w:szCs w:val="24"/>
              </w:rPr>
            </w:pPr>
          </w:p>
        </w:tc>
        <w:tc>
          <w:tcPr>
            <w:tcW w:w="1436" w:type="dxa"/>
          </w:tcPr>
          <w:p w14:paraId="4DB89C09" w14:textId="77777777" w:rsidR="009D097C" w:rsidRPr="002D4B6B" w:rsidRDefault="009D097C" w:rsidP="00281B10">
            <w:pPr>
              <w:jc w:val="center"/>
              <w:rPr>
                <w:rFonts w:cs="Calibri"/>
                <w:b/>
                <w:sz w:val="24"/>
                <w:szCs w:val="24"/>
              </w:rPr>
            </w:pPr>
          </w:p>
        </w:tc>
        <w:tc>
          <w:tcPr>
            <w:tcW w:w="1043" w:type="dxa"/>
          </w:tcPr>
          <w:p w14:paraId="3E46E82D" w14:textId="77777777" w:rsidR="009D097C" w:rsidRPr="002D4B6B" w:rsidRDefault="009D097C" w:rsidP="00281B10">
            <w:pPr>
              <w:jc w:val="center"/>
              <w:rPr>
                <w:rFonts w:cs="Calibri"/>
                <w:b/>
                <w:sz w:val="24"/>
                <w:szCs w:val="24"/>
              </w:rPr>
            </w:pPr>
          </w:p>
        </w:tc>
        <w:tc>
          <w:tcPr>
            <w:tcW w:w="797" w:type="dxa"/>
          </w:tcPr>
          <w:p w14:paraId="4145D732" w14:textId="77777777" w:rsidR="009D097C" w:rsidRPr="002D4B6B" w:rsidRDefault="009D097C" w:rsidP="00281B10">
            <w:pPr>
              <w:jc w:val="center"/>
              <w:rPr>
                <w:rFonts w:cs="Calibri"/>
                <w:b/>
                <w:sz w:val="24"/>
                <w:szCs w:val="24"/>
              </w:rPr>
            </w:pPr>
            <w:r w:rsidRPr="002D4B6B">
              <w:rPr>
                <w:rFonts w:cs="Calibri"/>
                <w:b/>
                <w:sz w:val="24"/>
                <w:szCs w:val="24"/>
              </w:rPr>
              <w:t>N/A</w:t>
            </w:r>
          </w:p>
        </w:tc>
      </w:tr>
      <w:tr w:rsidR="009D097C" w:rsidRPr="002D4B6B" w14:paraId="45498ADF" w14:textId="77777777" w:rsidTr="002D4B6B">
        <w:tc>
          <w:tcPr>
            <w:tcW w:w="3971" w:type="dxa"/>
          </w:tcPr>
          <w:p w14:paraId="2F035FAF" w14:textId="77777777" w:rsidR="009D097C" w:rsidRPr="002D4B6B" w:rsidRDefault="009D097C" w:rsidP="00281B10">
            <w:pPr>
              <w:rPr>
                <w:rFonts w:cs="Calibri"/>
                <w:sz w:val="24"/>
                <w:szCs w:val="24"/>
              </w:rPr>
            </w:pPr>
            <w:r w:rsidRPr="002D4B6B">
              <w:rPr>
                <w:rFonts w:cs="Calibri"/>
                <w:sz w:val="24"/>
                <w:szCs w:val="24"/>
              </w:rPr>
              <w:t>Ability to accept constructive criticism</w:t>
            </w:r>
          </w:p>
        </w:tc>
        <w:tc>
          <w:tcPr>
            <w:tcW w:w="1357" w:type="dxa"/>
          </w:tcPr>
          <w:p w14:paraId="2F7A8435" w14:textId="77777777" w:rsidR="009D097C" w:rsidRPr="002D4B6B" w:rsidRDefault="009D097C" w:rsidP="00281B10">
            <w:pPr>
              <w:jc w:val="center"/>
              <w:rPr>
                <w:rFonts w:cs="Calibri"/>
                <w:b/>
                <w:sz w:val="24"/>
                <w:szCs w:val="24"/>
              </w:rPr>
            </w:pPr>
          </w:p>
        </w:tc>
        <w:tc>
          <w:tcPr>
            <w:tcW w:w="1471" w:type="dxa"/>
          </w:tcPr>
          <w:p w14:paraId="0A2EB19C" w14:textId="77777777" w:rsidR="009D097C" w:rsidRPr="002D4B6B" w:rsidRDefault="009D097C" w:rsidP="00281B10">
            <w:pPr>
              <w:jc w:val="center"/>
              <w:rPr>
                <w:rFonts w:cs="Calibri"/>
                <w:b/>
                <w:sz w:val="24"/>
                <w:szCs w:val="24"/>
              </w:rPr>
            </w:pPr>
          </w:p>
        </w:tc>
        <w:tc>
          <w:tcPr>
            <w:tcW w:w="1436" w:type="dxa"/>
          </w:tcPr>
          <w:p w14:paraId="3C6064AB" w14:textId="77777777" w:rsidR="009D097C" w:rsidRPr="002D4B6B" w:rsidRDefault="009D097C" w:rsidP="00281B10">
            <w:pPr>
              <w:jc w:val="center"/>
              <w:rPr>
                <w:rFonts w:cs="Calibri"/>
                <w:b/>
                <w:sz w:val="24"/>
                <w:szCs w:val="24"/>
              </w:rPr>
            </w:pPr>
          </w:p>
        </w:tc>
        <w:tc>
          <w:tcPr>
            <w:tcW w:w="1043" w:type="dxa"/>
          </w:tcPr>
          <w:p w14:paraId="5902DA66" w14:textId="77777777" w:rsidR="009D097C" w:rsidRPr="002D4B6B" w:rsidRDefault="009D097C" w:rsidP="00281B10">
            <w:pPr>
              <w:jc w:val="center"/>
              <w:rPr>
                <w:rFonts w:cs="Calibri"/>
                <w:b/>
                <w:sz w:val="24"/>
                <w:szCs w:val="24"/>
              </w:rPr>
            </w:pPr>
          </w:p>
        </w:tc>
        <w:tc>
          <w:tcPr>
            <w:tcW w:w="797" w:type="dxa"/>
          </w:tcPr>
          <w:p w14:paraId="5D815292" w14:textId="77777777" w:rsidR="009D097C" w:rsidRPr="002D4B6B" w:rsidRDefault="009D097C" w:rsidP="00281B10">
            <w:pPr>
              <w:jc w:val="center"/>
              <w:rPr>
                <w:rFonts w:cs="Calibri"/>
                <w:b/>
                <w:sz w:val="24"/>
                <w:szCs w:val="24"/>
              </w:rPr>
            </w:pPr>
            <w:r w:rsidRPr="002D4B6B">
              <w:rPr>
                <w:rFonts w:cs="Calibri"/>
                <w:b/>
                <w:sz w:val="24"/>
                <w:szCs w:val="24"/>
              </w:rPr>
              <w:t>N/A</w:t>
            </w:r>
          </w:p>
        </w:tc>
      </w:tr>
      <w:tr w:rsidR="009D097C" w:rsidRPr="002D4B6B" w14:paraId="65D36903" w14:textId="77777777" w:rsidTr="002D4B6B">
        <w:tc>
          <w:tcPr>
            <w:tcW w:w="3971" w:type="dxa"/>
          </w:tcPr>
          <w:p w14:paraId="31617311" w14:textId="77777777" w:rsidR="009D097C" w:rsidRPr="002D4B6B" w:rsidRDefault="009D097C" w:rsidP="00281B10">
            <w:pPr>
              <w:rPr>
                <w:rFonts w:cs="Calibri"/>
                <w:sz w:val="24"/>
                <w:szCs w:val="24"/>
              </w:rPr>
            </w:pPr>
            <w:r w:rsidRPr="002D4B6B">
              <w:rPr>
                <w:rFonts w:cs="Calibri"/>
                <w:sz w:val="24"/>
                <w:szCs w:val="24"/>
              </w:rPr>
              <w:t>Demonstration of compassion and respect for patients</w:t>
            </w:r>
          </w:p>
        </w:tc>
        <w:tc>
          <w:tcPr>
            <w:tcW w:w="1357" w:type="dxa"/>
          </w:tcPr>
          <w:p w14:paraId="028815CB" w14:textId="77777777" w:rsidR="009D097C" w:rsidRPr="002D4B6B" w:rsidRDefault="009D097C" w:rsidP="00281B10">
            <w:pPr>
              <w:jc w:val="center"/>
              <w:rPr>
                <w:rFonts w:cs="Calibri"/>
                <w:b/>
                <w:sz w:val="24"/>
                <w:szCs w:val="24"/>
              </w:rPr>
            </w:pPr>
          </w:p>
        </w:tc>
        <w:tc>
          <w:tcPr>
            <w:tcW w:w="1471" w:type="dxa"/>
          </w:tcPr>
          <w:p w14:paraId="39B8AC37" w14:textId="77777777" w:rsidR="009D097C" w:rsidRPr="002D4B6B" w:rsidRDefault="009D097C" w:rsidP="00281B10">
            <w:pPr>
              <w:jc w:val="center"/>
              <w:rPr>
                <w:rFonts w:cs="Calibri"/>
                <w:b/>
                <w:sz w:val="24"/>
                <w:szCs w:val="24"/>
              </w:rPr>
            </w:pPr>
          </w:p>
        </w:tc>
        <w:tc>
          <w:tcPr>
            <w:tcW w:w="1436" w:type="dxa"/>
          </w:tcPr>
          <w:p w14:paraId="7CB39EE8" w14:textId="77777777" w:rsidR="009D097C" w:rsidRPr="002D4B6B" w:rsidRDefault="009D097C" w:rsidP="00281B10">
            <w:pPr>
              <w:jc w:val="center"/>
              <w:rPr>
                <w:rFonts w:cs="Calibri"/>
                <w:b/>
                <w:sz w:val="24"/>
                <w:szCs w:val="24"/>
              </w:rPr>
            </w:pPr>
          </w:p>
        </w:tc>
        <w:tc>
          <w:tcPr>
            <w:tcW w:w="1043" w:type="dxa"/>
          </w:tcPr>
          <w:p w14:paraId="11E434D4" w14:textId="77777777" w:rsidR="009D097C" w:rsidRPr="002D4B6B" w:rsidRDefault="009D097C" w:rsidP="00281B10">
            <w:pPr>
              <w:jc w:val="center"/>
              <w:rPr>
                <w:rFonts w:cs="Calibri"/>
                <w:b/>
                <w:sz w:val="24"/>
                <w:szCs w:val="24"/>
              </w:rPr>
            </w:pPr>
          </w:p>
        </w:tc>
        <w:tc>
          <w:tcPr>
            <w:tcW w:w="797" w:type="dxa"/>
          </w:tcPr>
          <w:p w14:paraId="7ACB56F2" w14:textId="77777777" w:rsidR="009D097C" w:rsidRPr="002D4B6B" w:rsidRDefault="009D097C" w:rsidP="00281B10">
            <w:pPr>
              <w:jc w:val="center"/>
              <w:rPr>
                <w:rFonts w:cs="Calibri"/>
                <w:b/>
                <w:sz w:val="24"/>
                <w:szCs w:val="24"/>
              </w:rPr>
            </w:pPr>
            <w:r w:rsidRPr="002D4B6B">
              <w:rPr>
                <w:rFonts w:cs="Calibri"/>
                <w:b/>
                <w:sz w:val="24"/>
                <w:szCs w:val="24"/>
              </w:rPr>
              <w:t>N/A</w:t>
            </w:r>
          </w:p>
        </w:tc>
      </w:tr>
      <w:tr w:rsidR="009D097C" w:rsidRPr="002D4B6B" w14:paraId="2A2F815E" w14:textId="77777777" w:rsidTr="002D4B6B">
        <w:tc>
          <w:tcPr>
            <w:tcW w:w="3971" w:type="dxa"/>
          </w:tcPr>
          <w:p w14:paraId="7A7095E4" w14:textId="77777777" w:rsidR="009D097C" w:rsidRPr="002D4B6B" w:rsidRDefault="009D097C" w:rsidP="00281B10">
            <w:pPr>
              <w:rPr>
                <w:rFonts w:cs="Calibri"/>
                <w:sz w:val="24"/>
                <w:szCs w:val="24"/>
              </w:rPr>
            </w:pPr>
            <w:r w:rsidRPr="002D4B6B">
              <w:rPr>
                <w:rFonts w:cs="Calibri"/>
                <w:sz w:val="24"/>
                <w:szCs w:val="24"/>
              </w:rPr>
              <w:t>Improvement during the rotation</w:t>
            </w:r>
          </w:p>
        </w:tc>
        <w:tc>
          <w:tcPr>
            <w:tcW w:w="1357" w:type="dxa"/>
          </w:tcPr>
          <w:p w14:paraId="4C334B0E" w14:textId="77777777" w:rsidR="009D097C" w:rsidRPr="002D4B6B" w:rsidRDefault="009D097C" w:rsidP="00281B10">
            <w:pPr>
              <w:jc w:val="center"/>
              <w:rPr>
                <w:rFonts w:cs="Calibri"/>
                <w:b/>
                <w:sz w:val="24"/>
                <w:szCs w:val="24"/>
              </w:rPr>
            </w:pPr>
          </w:p>
        </w:tc>
        <w:tc>
          <w:tcPr>
            <w:tcW w:w="1471" w:type="dxa"/>
          </w:tcPr>
          <w:p w14:paraId="66D34268" w14:textId="77777777" w:rsidR="009D097C" w:rsidRPr="002D4B6B" w:rsidRDefault="009D097C" w:rsidP="00281B10">
            <w:pPr>
              <w:jc w:val="center"/>
              <w:rPr>
                <w:rFonts w:cs="Calibri"/>
                <w:b/>
                <w:sz w:val="24"/>
                <w:szCs w:val="24"/>
              </w:rPr>
            </w:pPr>
          </w:p>
        </w:tc>
        <w:tc>
          <w:tcPr>
            <w:tcW w:w="1436" w:type="dxa"/>
          </w:tcPr>
          <w:p w14:paraId="51A78651" w14:textId="77777777" w:rsidR="009D097C" w:rsidRPr="002D4B6B" w:rsidRDefault="009D097C" w:rsidP="00281B10">
            <w:pPr>
              <w:jc w:val="center"/>
              <w:rPr>
                <w:rFonts w:cs="Calibri"/>
                <w:b/>
                <w:sz w:val="24"/>
                <w:szCs w:val="24"/>
              </w:rPr>
            </w:pPr>
          </w:p>
        </w:tc>
        <w:tc>
          <w:tcPr>
            <w:tcW w:w="1043" w:type="dxa"/>
          </w:tcPr>
          <w:p w14:paraId="22D8B8E7" w14:textId="77777777" w:rsidR="009D097C" w:rsidRPr="002D4B6B" w:rsidRDefault="009D097C" w:rsidP="00281B10">
            <w:pPr>
              <w:jc w:val="center"/>
              <w:rPr>
                <w:rFonts w:cs="Calibri"/>
                <w:b/>
                <w:sz w:val="24"/>
                <w:szCs w:val="24"/>
              </w:rPr>
            </w:pPr>
          </w:p>
        </w:tc>
        <w:tc>
          <w:tcPr>
            <w:tcW w:w="797" w:type="dxa"/>
          </w:tcPr>
          <w:p w14:paraId="6F3A49D6" w14:textId="77777777" w:rsidR="009D097C" w:rsidRPr="002D4B6B" w:rsidRDefault="009D097C" w:rsidP="00281B10">
            <w:pPr>
              <w:jc w:val="center"/>
              <w:rPr>
                <w:rFonts w:cs="Calibri"/>
                <w:b/>
                <w:sz w:val="24"/>
                <w:szCs w:val="24"/>
              </w:rPr>
            </w:pPr>
            <w:r w:rsidRPr="002D4B6B">
              <w:rPr>
                <w:rFonts w:cs="Calibri"/>
                <w:b/>
                <w:sz w:val="24"/>
                <w:szCs w:val="24"/>
              </w:rPr>
              <w:t>N/A</w:t>
            </w:r>
          </w:p>
        </w:tc>
      </w:tr>
    </w:tbl>
    <w:p w14:paraId="50EA6DF8" w14:textId="77777777" w:rsidR="009D097C" w:rsidRPr="00DE060A" w:rsidRDefault="009D097C" w:rsidP="009D097C">
      <w:pPr>
        <w:rPr>
          <w:rFonts w:ascii="Calibri" w:hAnsi="Calibri" w:cs="Calibri"/>
          <w:b/>
        </w:rPr>
      </w:pPr>
    </w:p>
    <w:tbl>
      <w:tblPr>
        <w:tblStyle w:val="TableGrid"/>
        <w:tblW w:w="11088" w:type="dxa"/>
        <w:tblLook w:val="04A0" w:firstRow="1" w:lastRow="0" w:firstColumn="1" w:lastColumn="0" w:noHBand="0" w:noVBand="1"/>
      </w:tblPr>
      <w:tblGrid>
        <w:gridCol w:w="4362"/>
        <w:gridCol w:w="1493"/>
        <w:gridCol w:w="1619"/>
        <w:gridCol w:w="1580"/>
        <w:gridCol w:w="1148"/>
        <w:gridCol w:w="886"/>
      </w:tblGrid>
      <w:tr w:rsidR="002D4B6B" w:rsidRPr="002D4B6B" w14:paraId="1456EEA6" w14:textId="77777777" w:rsidTr="002D4B6B">
        <w:tc>
          <w:tcPr>
            <w:tcW w:w="3963" w:type="dxa"/>
          </w:tcPr>
          <w:p w14:paraId="4C89ADF1" w14:textId="7A8E186A" w:rsidR="002D4B6B" w:rsidRPr="002D4B6B" w:rsidRDefault="002D4B6B" w:rsidP="002D4B6B">
            <w:pPr>
              <w:rPr>
                <w:rFonts w:cs="Calibri"/>
                <w:b/>
                <w:sz w:val="24"/>
                <w:szCs w:val="24"/>
              </w:rPr>
            </w:pPr>
            <w:r w:rsidRPr="002D4B6B">
              <w:rPr>
                <w:rFonts w:cs="Calibri"/>
                <w:b/>
                <w:sz w:val="24"/>
                <w:szCs w:val="24"/>
              </w:rPr>
              <w:t>Practice Based Learning &amp; Improvement and Systems Based Practice</w:t>
            </w:r>
          </w:p>
        </w:tc>
        <w:tc>
          <w:tcPr>
            <w:tcW w:w="1357" w:type="dxa"/>
          </w:tcPr>
          <w:p w14:paraId="58E2D123" w14:textId="56088CF3" w:rsidR="002D4B6B" w:rsidRPr="002D4B6B" w:rsidRDefault="002D4B6B" w:rsidP="002D4B6B">
            <w:pPr>
              <w:jc w:val="center"/>
              <w:rPr>
                <w:rFonts w:cs="Calibri"/>
                <w:b/>
                <w:sz w:val="24"/>
                <w:szCs w:val="24"/>
              </w:rPr>
            </w:pPr>
            <w:r w:rsidRPr="002D4B6B">
              <w:rPr>
                <w:rFonts w:asciiTheme="minorHAnsi" w:hAnsiTheme="minorHAnsi" w:cstheme="minorHAnsi"/>
                <w:b/>
                <w:sz w:val="24"/>
                <w:szCs w:val="24"/>
              </w:rPr>
              <w:t>Inadequate (Deficient)</w:t>
            </w:r>
          </w:p>
        </w:tc>
        <w:tc>
          <w:tcPr>
            <w:tcW w:w="1471" w:type="dxa"/>
          </w:tcPr>
          <w:p w14:paraId="107E1CB6" w14:textId="1BD07432" w:rsidR="002D4B6B" w:rsidRPr="002D4B6B" w:rsidRDefault="002D4B6B" w:rsidP="002D4B6B">
            <w:pPr>
              <w:jc w:val="center"/>
              <w:rPr>
                <w:rFonts w:cs="Calibri"/>
                <w:b/>
                <w:sz w:val="24"/>
                <w:szCs w:val="24"/>
              </w:rPr>
            </w:pPr>
            <w:r w:rsidRPr="002D4B6B">
              <w:rPr>
                <w:rFonts w:asciiTheme="minorHAnsi" w:hAnsiTheme="minorHAnsi" w:cstheme="minorHAnsi"/>
                <w:b/>
                <w:sz w:val="24"/>
                <w:szCs w:val="24"/>
              </w:rPr>
              <w:t>Competence (With direct supervision)</w:t>
            </w:r>
          </w:p>
        </w:tc>
        <w:tc>
          <w:tcPr>
            <w:tcW w:w="1436" w:type="dxa"/>
          </w:tcPr>
          <w:p w14:paraId="5120224C" w14:textId="390A8682" w:rsidR="002D4B6B" w:rsidRPr="002D4B6B" w:rsidRDefault="002D4B6B" w:rsidP="002D4B6B">
            <w:pPr>
              <w:jc w:val="center"/>
              <w:rPr>
                <w:rFonts w:cs="Calibri"/>
                <w:b/>
                <w:sz w:val="24"/>
                <w:szCs w:val="24"/>
              </w:rPr>
            </w:pPr>
            <w:r w:rsidRPr="002D4B6B">
              <w:rPr>
                <w:rFonts w:asciiTheme="minorHAnsi" w:hAnsiTheme="minorHAnsi" w:cstheme="minorHAnsi"/>
                <w:b/>
                <w:sz w:val="24"/>
                <w:szCs w:val="24"/>
              </w:rPr>
              <w:t>Proficiency (With indirect supervision)</w:t>
            </w:r>
          </w:p>
        </w:tc>
        <w:tc>
          <w:tcPr>
            <w:tcW w:w="1043" w:type="dxa"/>
          </w:tcPr>
          <w:p w14:paraId="58D08F94" w14:textId="4BC86766" w:rsidR="002D4B6B" w:rsidRPr="002D4B6B" w:rsidRDefault="002D4B6B" w:rsidP="002D4B6B">
            <w:pPr>
              <w:jc w:val="center"/>
              <w:rPr>
                <w:rFonts w:cs="Calibri"/>
                <w:b/>
                <w:sz w:val="24"/>
                <w:szCs w:val="24"/>
              </w:rPr>
            </w:pPr>
            <w:r w:rsidRPr="002D4B6B">
              <w:rPr>
                <w:rFonts w:asciiTheme="minorHAnsi" w:hAnsiTheme="minorHAnsi" w:cstheme="minorHAnsi"/>
                <w:b/>
                <w:sz w:val="24"/>
                <w:szCs w:val="24"/>
              </w:rPr>
              <w:t>Mastery (Could teach others)</w:t>
            </w:r>
          </w:p>
        </w:tc>
        <w:tc>
          <w:tcPr>
            <w:tcW w:w="805" w:type="dxa"/>
          </w:tcPr>
          <w:p w14:paraId="54211607" w14:textId="77777777" w:rsidR="002D4B6B" w:rsidRPr="002D4B6B" w:rsidRDefault="002D4B6B" w:rsidP="002D4B6B">
            <w:pPr>
              <w:jc w:val="center"/>
              <w:rPr>
                <w:rFonts w:cs="Calibri"/>
                <w:b/>
                <w:sz w:val="24"/>
                <w:szCs w:val="24"/>
              </w:rPr>
            </w:pPr>
          </w:p>
        </w:tc>
      </w:tr>
      <w:tr w:rsidR="009D097C" w:rsidRPr="002D4B6B" w14:paraId="2C8A3B0A" w14:textId="77777777" w:rsidTr="002D4B6B">
        <w:tc>
          <w:tcPr>
            <w:tcW w:w="3963" w:type="dxa"/>
          </w:tcPr>
          <w:p w14:paraId="572C105C" w14:textId="77777777" w:rsidR="009D097C" w:rsidRPr="002D4B6B" w:rsidRDefault="009D097C" w:rsidP="00281B10">
            <w:pPr>
              <w:rPr>
                <w:rFonts w:cs="Calibri"/>
                <w:sz w:val="24"/>
                <w:szCs w:val="24"/>
              </w:rPr>
            </w:pPr>
            <w:r w:rsidRPr="002D4B6B">
              <w:rPr>
                <w:rFonts w:cs="Calibri"/>
                <w:sz w:val="24"/>
                <w:szCs w:val="24"/>
              </w:rPr>
              <w:t>Awareness of limitations</w:t>
            </w:r>
          </w:p>
        </w:tc>
        <w:tc>
          <w:tcPr>
            <w:tcW w:w="1357" w:type="dxa"/>
          </w:tcPr>
          <w:p w14:paraId="507C75A8" w14:textId="77777777" w:rsidR="009D097C" w:rsidRPr="002D4B6B" w:rsidRDefault="009D097C" w:rsidP="00281B10">
            <w:pPr>
              <w:jc w:val="center"/>
              <w:rPr>
                <w:rFonts w:cs="Calibri"/>
                <w:b/>
                <w:sz w:val="24"/>
                <w:szCs w:val="24"/>
              </w:rPr>
            </w:pPr>
          </w:p>
        </w:tc>
        <w:tc>
          <w:tcPr>
            <w:tcW w:w="1471" w:type="dxa"/>
          </w:tcPr>
          <w:p w14:paraId="51BA9EDF" w14:textId="77777777" w:rsidR="009D097C" w:rsidRPr="002D4B6B" w:rsidRDefault="009D097C" w:rsidP="00281B10">
            <w:pPr>
              <w:jc w:val="center"/>
              <w:rPr>
                <w:rFonts w:cs="Calibri"/>
                <w:b/>
                <w:sz w:val="24"/>
                <w:szCs w:val="24"/>
              </w:rPr>
            </w:pPr>
          </w:p>
        </w:tc>
        <w:tc>
          <w:tcPr>
            <w:tcW w:w="1436" w:type="dxa"/>
          </w:tcPr>
          <w:p w14:paraId="7F6DBFFA" w14:textId="77777777" w:rsidR="009D097C" w:rsidRPr="002D4B6B" w:rsidRDefault="009D097C" w:rsidP="00281B10">
            <w:pPr>
              <w:jc w:val="center"/>
              <w:rPr>
                <w:rFonts w:cs="Calibri"/>
                <w:b/>
                <w:sz w:val="24"/>
                <w:szCs w:val="24"/>
              </w:rPr>
            </w:pPr>
          </w:p>
        </w:tc>
        <w:tc>
          <w:tcPr>
            <w:tcW w:w="1043" w:type="dxa"/>
          </w:tcPr>
          <w:p w14:paraId="306ADA66" w14:textId="77777777" w:rsidR="009D097C" w:rsidRPr="002D4B6B" w:rsidRDefault="009D097C" w:rsidP="00281B10">
            <w:pPr>
              <w:jc w:val="center"/>
              <w:rPr>
                <w:rFonts w:cs="Calibri"/>
                <w:b/>
                <w:sz w:val="24"/>
                <w:szCs w:val="24"/>
              </w:rPr>
            </w:pPr>
          </w:p>
        </w:tc>
        <w:tc>
          <w:tcPr>
            <w:tcW w:w="805" w:type="dxa"/>
          </w:tcPr>
          <w:p w14:paraId="0E494935" w14:textId="77777777" w:rsidR="009D097C" w:rsidRPr="002D4B6B" w:rsidRDefault="009D097C" w:rsidP="00281B10">
            <w:pPr>
              <w:jc w:val="center"/>
              <w:rPr>
                <w:rFonts w:cs="Calibri"/>
                <w:b/>
                <w:sz w:val="24"/>
                <w:szCs w:val="24"/>
              </w:rPr>
            </w:pPr>
            <w:r w:rsidRPr="002D4B6B">
              <w:rPr>
                <w:rFonts w:cs="Calibri"/>
                <w:b/>
                <w:sz w:val="24"/>
                <w:szCs w:val="24"/>
              </w:rPr>
              <w:t>N/A</w:t>
            </w:r>
          </w:p>
        </w:tc>
      </w:tr>
      <w:tr w:rsidR="009D097C" w:rsidRPr="002D4B6B" w14:paraId="2FCB57FC" w14:textId="77777777" w:rsidTr="002D4B6B">
        <w:tc>
          <w:tcPr>
            <w:tcW w:w="3963" w:type="dxa"/>
          </w:tcPr>
          <w:p w14:paraId="4E07BEBB" w14:textId="77777777" w:rsidR="009D097C" w:rsidRPr="002D4B6B" w:rsidRDefault="009D097C" w:rsidP="00281B10">
            <w:pPr>
              <w:rPr>
                <w:rFonts w:cs="Calibri"/>
                <w:sz w:val="24"/>
                <w:szCs w:val="24"/>
              </w:rPr>
            </w:pPr>
            <w:r w:rsidRPr="002D4B6B">
              <w:rPr>
                <w:rFonts w:cs="Calibri"/>
                <w:sz w:val="24"/>
                <w:szCs w:val="24"/>
              </w:rPr>
              <w:t>Ability to demonstrate use of clinical literature</w:t>
            </w:r>
          </w:p>
        </w:tc>
        <w:tc>
          <w:tcPr>
            <w:tcW w:w="1357" w:type="dxa"/>
          </w:tcPr>
          <w:p w14:paraId="1A2CEC72" w14:textId="77777777" w:rsidR="009D097C" w:rsidRPr="002D4B6B" w:rsidRDefault="009D097C" w:rsidP="00281B10">
            <w:pPr>
              <w:jc w:val="center"/>
              <w:rPr>
                <w:rFonts w:cs="Calibri"/>
                <w:b/>
                <w:sz w:val="24"/>
                <w:szCs w:val="24"/>
              </w:rPr>
            </w:pPr>
          </w:p>
        </w:tc>
        <w:tc>
          <w:tcPr>
            <w:tcW w:w="1471" w:type="dxa"/>
          </w:tcPr>
          <w:p w14:paraId="48778317" w14:textId="77777777" w:rsidR="009D097C" w:rsidRPr="002D4B6B" w:rsidRDefault="009D097C" w:rsidP="00281B10">
            <w:pPr>
              <w:jc w:val="center"/>
              <w:rPr>
                <w:rFonts w:cs="Calibri"/>
                <w:b/>
                <w:sz w:val="24"/>
                <w:szCs w:val="24"/>
              </w:rPr>
            </w:pPr>
          </w:p>
        </w:tc>
        <w:tc>
          <w:tcPr>
            <w:tcW w:w="1436" w:type="dxa"/>
          </w:tcPr>
          <w:p w14:paraId="2BECF39B" w14:textId="77777777" w:rsidR="009D097C" w:rsidRPr="002D4B6B" w:rsidRDefault="009D097C" w:rsidP="00281B10">
            <w:pPr>
              <w:jc w:val="center"/>
              <w:rPr>
                <w:rFonts w:cs="Calibri"/>
                <w:b/>
                <w:sz w:val="24"/>
                <w:szCs w:val="24"/>
              </w:rPr>
            </w:pPr>
          </w:p>
        </w:tc>
        <w:tc>
          <w:tcPr>
            <w:tcW w:w="1043" w:type="dxa"/>
          </w:tcPr>
          <w:p w14:paraId="3C4A4A84" w14:textId="77777777" w:rsidR="009D097C" w:rsidRPr="002D4B6B" w:rsidRDefault="009D097C" w:rsidP="00281B10">
            <w:pPr>
              <w:jc w:val="center"/>
              <w:rPr>
                <w:rFonts w:cs="Calibri"/>
                <w:b/>
                <w:sz w:val="24"/>
                <w:szCs w:val="24"/>
              </w:rPr>
            </w:pPr>
          </w:p>
        </w:tc>
        <w:tc>
          <w:tcPr>
            <w:tcW w:w="805" w:type="dxa"/>
          </w:tcPr>
          <w:p w14:paraId="09196F31" w14:textId="77777777" w:rsidR="009D097C" w:rsidRPr="002D4B6B" w:rsidRDefault="009D097C" w:rsidP="00281B10">
            <w:pPr>
              <w:jc w:val="center"/>
              <w:rPr>
                <w:rFonts w:cs="Calibri"/>
                <w:b/>
                <w:sz w:val="24"/>
                <w:szCs w:val="24"/>
              </w:rPr>
            </w:pPr>
            <w:r w:rsidRPr="002D4B6B">
              <w:rPr>
                <w:rFonts w:cs="Calibri"/>
                <w:b/>
                <w:sz w:val="24"/>
                <w:szCs w:val="24"/>
              </w:rPr>
              <w:t>N/A</w:t>
            </w:r>
          </w:p>
        </w:tc>
      </w:tr>
      <w:tr w:rsidR="009D097C" w:rsidRPr="002D4B6B" w14:paraId="691214B0" w14:textId="77777777" w:rsidTr="002D4B6B">
        <w:tc>
          <w:tcPr>
            <w:tcW w:w="3963" w:type="dxa"/>
          </w:tcPr>
          <w:p w14:paraId="26FB2654" w14:textId="77777777" w:rsidR="009D097C" w:rsidRPr="002D4B6B" w:rsidRDefault="009D097C" w:rsidP="00281B10">
            <w:pPr>
              <w:rPr>
                <w:rFonts w:cs="Calibri"/>
                <w:sz w:val="24"/>
                <w:szCs w:val="24"/>
              </w:rPr>
            </w:pPr>
            <w:r w:rsidRPr="002D4B6B">
              <w:rPr>
                <w:rFonts w:cs="Calibri"/>
                <w:sz w:val="24"/>
                <w:szCs w:val="24"/>
              </w:rPr>
              <w:lastRenderedPageBreak/>
              <w:t>Ability to balance cost and quality care</w:t>
            </w:r>
          </w:p>
        </w:tc>
        <w:tc>
          <w:tcPr>
            <w:tcW w:w="1357" w:type="dxa"/>
          </w:tcPr>
          <w:p w14:paraId="0BFA3ECF" w14:textId="77777777" w:rsidR="009D097C" w:rsidRPr="002D4B6B" w:rsidRDefault="009D097C" w:rsidP="00281B10">
            <w:pPr>
              <w:jc w:val="center"/>
              <w:rPr>
                <w:rFonts w:cs="Calibri"/>
                <w:b/>
                <w:sz w:val="24"/>
                <w:szCs w:val="24"/>
              </w:rPr>
            </w:pPr>
          </w:p>
        </w:tc>
        <w:tc>
          <w:tcPr>
            <w:tcW w:w="1471" w:type="dxa"/>
          </w:tcPr>
          <w:p w14:paraId="1A4839F5" w14:textId="77777777" w:rsidR="009D097C" w:rsidRPr="002D4B6B" w:rsidRDefault="009D097C" w:rsidP="00281B10">
            <w:pPr>
              <w:jc w:val="center"/>
              <w:rPr>
                <w:rFonts w:cs="Calibri"/>
                <w:b/>
                <w:sz w:val="24"/>
                <w:szCs w:val="24"/>
              </w:rPr>
            </w:pPr>
          </w:p>
        </w:tc>
        <w:tc>
          <w:tcPr>
            <w:tcW w:w="1436" w:type="dxa"/>
          </w:tcPr>
          <w:p w14:paraId="5FE42CAA" w14:textId="77777777" w:rsidR="009D097C" w:rsidRPr="002D4B6B" w:rsidRDefault="009D097C" w:rsidP="00281B10">
            <w:pPr>
              <w:jc w:val="center"/>
              <w:rPr>
                <w:rFonts w:cs="Calibri"/>
                <w:b/>
                <w:sz w:val="24"/>
                <w:szCs w:val="24"/>
              </w:rPr>
            </w:pPr>
          </w:p>
        </w:tc>
        <w:tc>
          <w:tcPr>
            <w:tcW w:w="1043" w:type="dxa"/>
          </w:tcPr>
          <w:p w14:paraId="4F926C98" w14:textId="77777777" w:rsidR="009D097C" w:rsidRPr="002D4B6B" w:rsidRDefault="009D097C" w:rsidP="00281B10">
            <w:pPr>
              <w:jc w:val="center"/>
              <w:rPr>
                <w:rFonts w:cs="Calibri"/>
                <w:b/>
                <w:sz w:val="24"/>
                <w:szCs w:val="24"/>
              </w:rPr>
            </w:pPr>
          </w:p>
        </w:tc>
        <w:tc>
          <w:tcPr>
            <w:tcW w:w="805" w:type="dxa"/>
          </w:tcPr>
          <w:p w14:paraId="3F5CE035" w14:textId="77777777" w:rsidR="009D097C" w:rsidRPr="002D4B6B" w:rsidRDefault="009D097C" w:rsidP="00281B10">
            <w:pPr>
              <w:jc w:val="center"/>
              <w:rPr>
                <w:rFonts w:cs="Calibri"/>
                <w:b/>
                <w:sz w:val="24"/>
                <w:szCs w:val="24"/>
              </w:rPr>
            </w:pPr>
            <w:r w:rsidRPr="002D4B6B">
              <w:rPr>
                <w:rFonts w:cs="Calibri"/>
                <w:b/>
                <w:sz w:val="24"/>
                <w:szCs w:val="24"/>
              </w:rPr>
              <w:t>N/A</w:t>
            </w:r>
          </w:p>
        </w:tc>
      </w:tr>
      <w:tr w:rsidR="009D097C" w:rsidRPr="002D4B6B" w14:paraId="59ACD51A" w14:textId="77777777" w:rsidTr="002D4B6B">
        <w:tc>
          <w:tcPr>
            <w:tcW w:w="3963" w:type="dxa"/>
          </w:tcPr>
          <w:p w14:paraId="75B0900E" w14:textId="77777777" w:rsidR="009D097C" w:rsidRPr="002D4B6B" w:rsidRDefault="009D097C" w:rsidP="00281B10">
            <w:pPr>
              <w:rPr>
                <w:rFonts w:cs="Calibri"/>
                <w:sz w:val="24"/>
                <w:szCs w:val="24"/>
              </w:rPr>
            </w:pPr>
            <w:r w:rsidRPr="002D4B6B">
              <w:rPr>
                <w:rFonts w:cs="Calibri"/>
                <w:sz w:val="24"/>
                <w:szCs w:val="24"/>
              </w:rPr>
              <w:t>Awareness of health disparities</w:t>
            </w:r>
          </w:p>
        </w:tc>
        <w:tc>
          <w:tcPr>
            <w:tcW w:w="1357" w:type="dxa"/>
          </w:tcPr>
          <w:p w14:paraId="11936D6A" w14:textId="77777777" w:rsidR="009D097C" w:rsidRPr="002D4B6B" w:rsidRDefault="009D097C" w:rsidP="00281B10">
            <w:pPr>
              <w:jc w:val="center"/>
              <w:rPr>
                <w:rFonts w:cs="Calibri"/>
                <w:b/>
                <w:sz w:val="24"/>
                <w:szCs w:val="24"/>
              </w:rPr>
            </w:pPr>
          </w:p>
        </w:tc>
        <w:tc>
          <w:tcPr>
            <w:tcW w:w="1471" w:type="dxa"/>
          </w:tcPr>
          <w:p w14:paraId="5FD92697" w14:textId="77777777" w:rsidR="009D097C" w:rsidRPr="002D4B6B" w:rsidRDefault="009D097C" w:rsidP="00281B10">
            <w:pPr>
              <w:jc w:val="center"/>
              <w:rPr>
                <w:rFonts w:cs="Calibri"/>
                <w:b/>
                <w:sz w:val="24"/>
                <w:szCs w:val="24"/>
              </w:rPr>
            </w:pPr>
          </w:p>
        </w:tc>
        <w:tc>
          <w:tcPr>
            <w:tcW w:w="1436" w:type="dxa"/>
          </w:tcPr>
          <w:p w14:paraId="28AA59B4" w14:textId="77777777" w:rsidR="009D097C" w:rsidRPr="002D4B6B" w:rsidRDefault="009D097C" w:rsidP="00281B10">
            <w:pPr>
              <w:jc w:val="center"/>
              <w:rPr>
                <w:rFonts w:cs="Calibri"/>
                <w:b/>
                <w:sz w:val="24"/>
                <w:szCs w:val="24"/>
              </w:rPr>
            </w:pPr>
          </w:p>
        </w:tc>
        <w:tc>
          <w:tcPr>
            <w:tcW w:w="1043" w:type="dxa"/>
          </w:tcPr>
          <w:p w14:paraId="2A4028FB" w14:textId="77777777" w:rsidR="009D097C" w:rsidRPr="002D4B6B" w:rsidRDefault="009D097C" w:rsidP="00281B10">
            <w:pPr>
              <w:jc w:val="center"/>
              <w:rPr>
                <w:rFonts w:cs="Calibri"/>
                <w:b/>
                <w:sz w:val="24"/>
                <w:szCs w:val="24"/>
              </w:rPr>
            </w:pPr>
          </w:p>
        </w:tc>
        <w:tc>
          <w:tcPr>
            <w:tcW w:w="805" w:type="dxa"/>
          </w:tcPr>
          <w:p w14:paraId="7A70EFCF" w14:textId="77777777" w:rsidR="009D097C" w:rsidRPr="002D4B6B" w:rsidRDefault="009D097C" w:rsidP="00281B10">
            <w:pPr>
              <w:jc w:val="center"/>
              <w:rPr>
                <w:rFonts w:cs="Calibri"/>
                <w:b/>
                <w:sz w:val="24"/>
                <w:szCs w:val="24"/>
              </w:rPr>
            </w:pPr>
            <w:r w:rsidRPr="002D4B6B">
              <w:rPr>
                <w:rFonts w:cs="Calibri"/>
                <w:b/>
                <w:sz w:val="24"/>
                <w:szCs w:val="24"/>
              </w:rPr>
              <w:t>N/A</w:t>
            </w:r>
          </w:p>
        </w:tc>
      </w:tr>
    </w:tbl>
    <w:p w14:paraId="2DAB8E95" w14:textId="77777777" w:rsidR="009D097C" w:rsidRPr="00DE060A" w:rsidRDefault="009D097C" w:rsidP="009D097C">
      <w:pPr>
        <w:rPr>
          <w:rFonts w:ascii="Calibri" w:hAnsi="Calibri" w:cs="Calibri"/>
        </w:rPr>
      </w:pPr>
    </w:p>
    <w:tbl>
      <w:tblPr>
        <w:tblStyle w:val="TableGrid"/>
        <w:tblW w:w="11088" w:type="dxa"/>
        <w:tblLook w:val="04A0" w:firstRow="1" w:lastRow="0" w:firstColumn="1" w:lastColumn="0" w:noHBand="0" w:noVBand="1"/>
      </w:tblPr>
      <w:tblGrid>
        <w:gridCol w:w="4362"/>
        <w:gridCol w:w="1493"/>
        <w:gridCol w:w="1619"/>
        <w:gridCol w:w="1580"/>
        <w:gridCol w:w="1148"/>
        <w:gridCol w:w="886"/>
      </w:tblGrid>
      <w:tr w:rsidR="002D4B6B" w:rsidRPr="002D4B6B" w14:paraId="2968BC2E" w14:textId="77777777" w:rsidTr="002D4B6B">
        <w:tc>
          <w:tcPr>
            <w:tcW w:w="3963" w:type="dxa"/>
          </w:tcPr>
          <w:p w14:paraId="2989B7C2" w14:textId="18E46DD5" w:rsidR="002D4B6B" w:rsidRPr="002D4B6B" w:rsidRDefault="002D4B6B" w:rsidP="002D4B6B">
            <w:pPr>
              <w:rPr>
                <w:rFonts w:cs="Calibri"/>
                <w:b/>
                <w:sz w:val="24"/>
                <w:szCs w:val="24"/>
              </w:rPr>
            </w:pPr>
            <w:r w:rsidRPr="002D4B6B">
              <w:rPr>
                <w:rFonts w:cs="Calibri"/>
                <w:b/>
                <w:sz w:val="24"/>
                <w:szCs w:val="24"/>
              </w:rPr>
              <w:t>Clinical Skills</w:t>
            </w:r>
          </w:p>
        </w:tc>
        <w:tc>
          <w:tcPr>
            <w:tcW w:w="1357" w:type="dxa"/>
          </w:tcPr>
          <w:p w14:paraId="235B47D9" w14:textId="1A0A6C55" w:rsidR="002D4B6B" w:rsidRPr="002D4B6B" w:rsidRDefault="002D4B6B" w:rsidP="002D4B6B">
            <w:pPr>
              <w:jc w:val="center"/>
              <w:rPr>
                <w:rFonts w:cs="Calibri"/>
                <w:b/>
                <w:sz w:val="24"/>
                <w:szCs w:val="24"/>
              </w:rPr>
            </w:pPr>
            <w:r w:rsidRPr="002D4B6B">
              <w:rPr>
                <w:rFonts w:asciiTheme="minorHAnsi" w:hAnsiTheme="minorHAnsi" w:cstheme="minorHAnsi"/>
                <w:b/>
                <w:sz w:val="24"/>
                <w:szCs w:val="24"/>
              </w:rPr>
              <w:t>Inadequate (Deficient)</w:t>
            </w:r>
          </w:p>
        </w:tc>
        <w:tc>
          <w:tcPr>
            <w:tcW w:w="1471" w:type="dxa"/>
          </w:tcPr>
          <w:p w14:paraId="7FE01669" w14:textId="728C8919" w:rsidR="002D4B6B" w:rsidRPr="002D4B6B" w:rsidRDefault="002D4B6B" w:rsidP="002D4B6B">
            <w:pPr>
              <w:jc w:val="center"/>
              <w:rPr>
                <w:rFonts w:cs="Calibri"/>
                <w:b/>
                <w:sz w:val="24"/>
                <w:szCs w:val="24"/>
              </w:rPr>
            </w:pPr>
            <w:r w:rsidRPr="002D4B6B">
              <w:rPr>
                <w:rFonts w:asciiTheme="minorHAnsi" w:hAnsiTheme="minorHAnsi" w:cstheme="minorHAnsi"/>
                <w:b/>
                <w:sz w:val="24"/>
                <w:szCs w:val="24"/>
              </w:rPr>
              <w:t>Competence (With direct supervision)</w:t>
            </w:r>
          </w:p>
        </w:tc>
        <w:tc>
          <w:tcPr>
            <w:tcW w:w="1436" w:type="dxa"/>
          </w:tcPr>
          <w:p w14:paraId="52C8BE64" w14:textId="53012D57" w:rsidR="002D4B6B" w:rsidRPr="002D4B6B" w:rsidRDefault="002D4B6B" w:rsidP="002D4B6B">
            <w:pPr>
              <w:jc w:val="center"/>
              <w:rPr>
                <w:rFonts w:cs="Calibri"/>
                <w:b/>
                <w:sz w:val="24"/>
                <w:szCs w:val="24"/>
              </w:rPr>
            </w:pPr>
            <w:r w:rsidRPr="002D4B6B">
              <w:rPr>
                <w:rFonts w:asciiTheme="minorHAnsi" w:hAnsiTheme="minorHAnsi" w:cstheme="minorHAnsi"/>
                <w:b/>
                <w:sz w:val="24"/>
                <w:szCs w:val="24"/>
              </w:rPr>
              <w:t>Proficiency (With indirect supervision)</w:t>
            </w:r>
          </w:p>
        </w:tc>
        <w:tc>
          <w:tcPr>
            <w:tcW w:w="1043" w:type="dxa"/>
          </w:tcPr>
          <w:p w14:paraId="7A3CF318" w14:textId="699BC4BB" w:rsidR="002D4B6B" w:rsidRPr="002D4B6B" w:rsidRDefault="002D4B6B" w:rsidP="002D4B6B">
            <w:pPr>
              <w:jc w:val="center"/>
              <w:rPr>
                <w:rFonts w:cs="Calibri"/>
                <w:b/>
                <w:sz w:val="24"/>
                <w:szCs w:val="24"/>
              </w:rPr>
            </w:pPr>
            <w:r w:rsidRPr="002D4B6B">
              <w:rPr>
                <w:rFonts w:asciiTheme="minorHAnsi" w:hAnsiTheme="minorHAnsi" w:cstheme="minorHAnsi"/>
                <w:b/>
                <w:sz w:val="24"/>
                <w:szCs w:val="24"/>
              </w:rPr>
              <w:t>Mastery (Could teach others)</w:t>
            </w:r>
          </w:p>
        </w:tc>
        <w:tc>
          <w:tcPr>
            <w:tcW w:w="805" w:type="dxa"/>
          </w:tcPr>
          <w:p w14:paraId="0F46C7B9" w14:textId="77777777" w:rsidR="002D4B6B" w:rsidRPr="002D4B6B" w:rsidRDefault="002D4B6B" w:rsidP="002D4B6B">
            <w:pPr>
              <w:jc w:val="center"/>
              <w:rPr>
                <w:rFonts w:cs="Calibri"/>
                <w:b/>
                <w:sz w:val="24"/>
                <w:szCs w:val="24"/>
              </w:rPr>
            </w:pPr>
          </w:p>
        </w:tc>
      </w:tr>
      <w:tr w:rsidR="009D097C" w:rsidRPr="002D4B6B" w14:paraId="4E4ADB27" w14:textId="77777777" w:rsidTr="002D4B6B">
        <w:tc>
          <w:tcPr>
            <w:tcW w:w="3963" w:type="dxa"/>
          </w:tcPr>
          <w:p w14:paraId="167ECD5B" w14:textId="77777777" w:rsidR="009D097C" w:rsidRPr="002D4B6B" w:rsidRDefault="009D097C" w:rsidP="00281B10">
            <w:pPr>
              <w:rPr>
                <w:rFonts w:cs="Calibri"/>
                <w:sz w:val="24"/>
                <w:szCs w:val="24"/>
              </w:rPr>
            </w:pPr>
            <w:r w:rsidRPr="002D4B6B">
              <w:rPr>
                <w:rFonts w:cs="Calibri"/>
                <w:sz w:val="24"/>
                <w:szCs w:val="24"/>
              </w:rPr>
              <w:t>Ability with culture collection (throat, wound, blood, etc.)</w:t>
            </w:r>
          </w:p>
        </w:tc>
        <w:tc>
          <w:tcPr>
            <w:tcW w:w="1357" w:type="dxa"/>
          </w:tcPr>
          <w:p w14:paraId="1998D9A7" w14:textId="77777777" w:rsidR="009D097C" w:rsidRPr="002D4B6B" w:rsidRDefault="009D097C" w:rsidP="00281B10">
            <w:pPr>
              <w:jc w:val="center"/>
              <w:rPr>
                <w:rFonts w:cs="Calibri"/>
                <w:b/>
                <w:sz w:val="24"/>
                <w:szCs w:val="24"/>
              </w:rPr>
            </w:pPr>
          </w:p>
        </w:tc>
        <w:tc>
          <w:tcPr>
            <w:tcW w:w="1471" w:type="dxa"/>
          </w:tcPr>
          <w:p w14:paraId="17E29AFC" w14:textId="77777777" w:rsidR="009D097C" w:rsidRPr="002D4B6B" w:rsidRDefault="009D097C" w:rsidP="00281B10">
            <w:pPr>
              <w:jc w:val="center"/>
              <w:rPr>
                <w:rFonts w:cs="Calibri"/>
                <w:b/>
                <w:sz w:val="24"/>
                <w:szCs w:val="24"/>
              </w:rPr>
            </w:pPr>
          </w:p>
        </w:tc>
        <w:tc>
          <w:tcPr>
            <w:tcW w:w="1436" w:type="dxa"/>
          </w:tcPr>
          <w:p w14:paraId="6B607BAD" w14:textId="77777777" w:rsidR="009D097C" w:rsidRPr="002D4B6B" w:rsidRDefault="009D097C" w:rsidP="00281B10">
            <w:pPr>
              <w:jc w:val="center"/>
              <w:rPr>
                <w:rFonts w:cs="Calibri"/>
                <w:b/>
                <w:sz w:val="24"/>
                <w:szCs w:val="24"/>
              </w:rPr>
            </w:pPr>
          </w:p>
        </w:tc>
        <w:tc>
          <w:tcPr>
            <w:tcW w:w="1043" w:type="dxa"/>
          </w:tcPr>
          <w:p w14:paraId="6F759CA6" w14:textId="77777777" w:rsidR="009D097C" w:rsidRPr="002D4B6B" w:rsidRDefault="009D097C" w:rsidP="00281B10">
            <w:pPr>
              <w:jc w:val="center"/>
              <w:rPr>
                <w:rFonts w:cs="Calibri"/>
                <w:b/>
                <w:sz w:val="24"/>
                <w:szCs w:val="24"/>
              </w:rPr>
            </w:pPr>
          </w:p>
        </w:tc>
        <w:tc>
          <w:tcPr>
            <w:tcW w:w="805" w:type="dxa"/>
          </w:tcPr>
          <w:p w14:paraId="0E076F70" w14:textId="77777777" w:rsidR="009D097C" w:rsidRPr="002D4B6B" w:rsidRDefault="009D097C" w:rsidP="00281B10">
            <w:pPr>
              <w:jc w:val="center"/>
              <w:rPr>
                <w:rFonts w:cs="Calibri"/>
                <w:b/>
                <w:sz w:val="24"/>
                <w:szCs w:val="24"/>
              </w:rPr>
            </w:pPr>
            <w:r w:rsidRPr="002D4B6B">
              <w:rPr>
                <w:rFonts w:cs="Calibri"/>
                <w:b/>
                <w:sz w:val="24"/>
                <w:szCs w:val="24"/>
              </w:rPr>
              <w:t>N/A</w:t>
            </w:r>
          </w:p>
        </w:tc>
      </w:tr>
      <w:tr w:rsidR="009D097C" w:rsidRPr="002D4B6B" w14:paraId="14CD358D" w14:textId="77777777" w:rsidTr="002D4B6B">
        <w:tc>
          <w:tcPr>
            <w:tcW w:w="3963" w:type="dxa"/>
          </w:tcPr>
          <w:p w14:paraId="28C63B3D" w14:textId="77777777" w:rsidR="009D097C" w:rsidRPr="002D4B6B" w:rsidRDefault="009D097C" w:rsidP="00281B10">
            <w:pPr>
              <w:rPr>
                <w:rFonts w:cs="Calibri"/>
                <w:sz w:val="24"/>
                <w:szCs w:val="24"/>
              </w:rPr>
            </w:pPr>
            <w:r w:rsidRPr="002D4B6B">
              <w:rPr>
                <w:rFonts w:cs="Calibri"/>
                <w:sz w:val="24"/>
                <w:szCs w:val="24"/>
              </w:rPr>
              <w:t>Ability to interpret EKGs</w:t>
            </w:r>
          </w:p>
        </w:tc>
        <w:tc>
          <w:tcPr>
            <w:tcW w:w="1357" w:type="dxa"/>
          </w:tcPr>
          <w:p w14:paraId="57DB655B" w14:textId="77777777" w:rsidR="009D097C" w:rsidRPr="002D4B6B" w:rsidRDefault="009D097C" w:rsidP="00281B10">
            <w:pPr>
              <w:jc w:val="center"/>
              <w:rPr>
                <w:rFonts w:cs="Calibri"/>
                <w:b/>
                <w:sz w:val="24"/>
                <w:szCs w:val="24"/>
              </w:rPr>
            </w:pPr>
          </w:p>
        </w:tc>
        <w:tc>
          <w:tcPr>
            <w:tcW w:w="1471" w:type="dxa"/>
          </w:tcPr>
          <w:p w14:paraId="16CC37DE" w14:textId="77777777" w:rsidR="009D097C" w:rsidRPr="002D4B6B" w:rsidRDefault="009D097C" w:rsidP="00281B10">
            <w:pPr>
              <w:jc w:val="center"/>
              <w:rPr>
                <w:rFonts w:cs="Calibri"/>
                <w:b/>
                <w:sz w:val="24"/>
                <w:szCs w:val="24"/>
              </w:rPr>
            </w:pPr>
          </w:p>
        </w:tc>
        <w:tc>
          <w:tcPr>
            <w:tcW w:w="1436" w:type="dxa"/>
          </w:tcPr>
          <w:p w14:paraId="3387F107" w14:textId="77777777" w:rsidR="009D097C" w:rsidRPr="002D4B6B" w:rsidRDefault="009D097C" w:rsidP="00281B10">
            <w:pPr>
              <w:jc w:val="center"/>
              <w:rPr>
                <w:rFonts w:cs="Calibri"/>
                <w:b/>
                <w:sz w:val="24"/>
                <w:szCs w:val="24"/>
              </w:rPr>
            </w:pPr>
          </w:p>
        </w:tc>
        <w:tc>
          <w:tcPr>
            <w:tcW w:w="1043" w:type="dxa"/>
          </w:tcPr>
          <w:p w14:paraId="013667EC" w14:textId="77777777" w:rsidR="009D097C" w:rsidRPr="002D4B6B" w:rsidRDefault="009D097C" w:rsidP="00281B10">
            <w:pPr>
              <w:jc w:val="center"/>
              <w:rPr>
                <w:rFonts w:cs="Calibri"/>
                <w:b/>
                <w:sz w:val="24"/>
                <w:szCs w:val="24"/>
              </w:rPr>
            </w:pPr>
          </w:p>
        </w:tc>
        <w:tc>
          <w:tcPr>
            <w:tcW w:w="805" w:type="dxa"/>
          </w:tcPr>
          <w:p w14:paraId="1F3D7C10" w14:textId="77777777" w:rsidR="009D097C" w:rsidRPr="002D4B6B" w:rsidRDefault="009D097C" w:rsidP="00281B10">
            <w:pPr>
              <w:jc w:val="center"/>
              <w:rPr>
                <w:rFonts w:cs="Calibri"/>
                <w:b/>
                <w:sz w:val="24"/>
                <w:szCs w:val="24"/>
              </w:rPr>
            </w:pPr>
            <w:r w:rsidRPr="002D4B6B">
              <w:rPr>
                <w:rFonts w:cs="Calibri"/>
                <w:b/>
                <w:sz w:val="24"/>
                <w:szCs w:val="24"/>
              </w:rPr>
              <w:t>N/A</w:t>
            </w:r>
          </w:p>
        </w:tc>
      </w:tr>
      <w:tr w:rsidR="009D097C" w:rsidRPr="002D4B6B" w14:paraId="0B27069B" w14:textId="77777777" w:rsidTr="002D4B6B">
        <w:tc>
          <w:tcPr>
            <w:tcW w:w="3963" w:type="dxa"/>
          </w:tcPr>
          <w:p w14:paraId="1F8C28FF" w14:textId="77777777" w:rsidR="009D097C" w:rsidRPr="002D4B6B" w:rsidRDefault="009D097C" w:rsidP="00281B10">
            <w:pPr>
              <w:rPr>
                <w:rFonts w:cs="Calibri"/>
                <w:sz w:val="24"/>
                <w:szCs w:val="24"/>
              </w:rPr>
            </w:pPr>
            <w:r w:rsidRPr="002D4B6B">
              <w:rPr>
                <w:rFonts w:cs="Calibri"/>
                <w:sz w:val="24"/>
                <w:szCs w:val="24"/>
              </w:rPr>
              <w:t>Technical Skills Overall (performance of procedures)</w:t>
            </w:r>
          </w:p>
        </w:tc>
        <w:tc>
          <w:tcPr>
            <w:tcW w:w="1357" w:type="dxa"/>
          </w:tcPr>
          <w:p w14:paraId="5F0D7465" w14:textId="77777777" w:rsidR="009D097C" w:rsidRPr="002D4B6B" w:rsidRDefault="009D097C" w:rsidP="00281B10">
            <w:pPr>
              <w:jc w:val="center"/>
              <w:rPr>
                <w:rFonts w:cs="Calibri"/>
                <w:b/>
                <w:sz w:val="24"/>
                <w:szCs w:val="24"/>
              </w:rPr>
            </w:pPr>
          </w:p>
        </w:tc>
        <w:tc>
          <w:tcPr>
            <w:tcW w:w="1471" w:type="dxa"/>
          </w:tcPr>
          <w:p w14:paraId="22374044" w14:textId="77777777" w:rsidR="009D097C" w:rsidRPr="002D4B6B" w:rsidRDefault="009D097C" w:rsidP="00281B10">
            <w:pPr>
              <w:jc w:val="center"/>
              <w:rPr>
                <w:rFonts w:cs="Calibri"/>
                <w:b/>
                <w:sz w:val="24"/>
                <w:szCs w:val="24"/>
              </w:rPr>
            </w:pPr>
          </w:p>
        </w:tc>
        <w:tc>
          <w:tcPr>
            <w:tcW w:w="1436" w:type="dxa"/>
          </w:tcPr>
          <w:p w14:paraId="3CA92C59" w14:textId="77777777" w:rsidR="009D097C" w:rsidRPr="002D4B6B" w:rsidRDefault="009D097C" w:rsidP="00281B10">
            <w:pPr>
              <w:jc w:val="center"/>
              <w:rPr>
                <w:rFonts w:cs="Calibri"/>
                <w:b/>
                <w:sz w:val="24"/>
                <w:szCs w:val="24"/>
              </w:rPr>
            </w:pPr>
          </w:p>
        </w:tc>
        <w:tc>
          <w:tcPr>
            <w:tcW w:w="1043" w:type="dxa"/>
          </w:tcPr>
          <w:p w14:paraId="41171C49" w14:textId="77777777" w:rsidR="009D097C" w:rsidRPr="002D4B6B" w:rsidRDefault="009D097C" w:rsidP="00281B10">
            <w:pPr>
              <w:jc w:val="center"/>
              <w:rPr>
                <w:rFonts w:cs="Calibri"/>
                <w:b/>
                <w:sz w:val="24"/>
                <w:szCs w:val="24"/>
              </w:rPr>
            </w:pPr>
          </w:p>
        </w:tc>
        <w:tc>
          <w:tcPr>
            <w:tcW w:w="805" w:type="dxa"/>
          </w:tcPr>
          <w:p w14:paraId="2EA50113" w14:textId="77777777" w:rsidR="009D097C" w:rsidRPr="002D4B6B" w:rsidRDefault="009D097C" w:rsidP="00281B10">
            <w:pPr>
              <w:jc w:val="center"/>
              <w:rPr>
                <w:rFonts w:cs="Calibri"/>
                <w:b/>
                <w:sz w:val="24"/>
                <w:szCs w:val="24"/>
              </w:rPr>
            </w:pPr>
            <w:r w:rsidRPr="002D4B6B">
              <w:rPr>
                <w:rFonts w:cs="Calibri"/>
                <w:b/>
                <w:sz w:val="24"/>
                <w:szCs w:val="24"/>
              </w:rPr>
              <w:t>N/A</w:t>
            </w:r>
          </w:p>
        </w:tc>
      </w:tr>
    </w:tbl>
    <w:p w14:paraId="73350D78" w14:textId="77777777" w:rsidR="009D097C" w:rsidRPr="00DE060A" w:rsidRDefault="009D097C" w:rsidP="009D097C">
      <w:pPr>
        <w:rPr>
          <w:rFonts w:ascii="Calibri" w:hAnsi="Calibri" w:cs="Calibri"/>
        </w:rPr>
      </w:pPr>
    </w:p>
    <w:p w14:paraId="5552B864" w14:textId="77777777" w:rsidR="009D097C" w:rsidRPr="002D4B6B" w:rsidRDefault="009D097C" w:rsidP="009D097C">
      <w:pPr>
        <w:rPr>
          <w:rFonts w:ascii="Calibri" w:hAnsi="Calibri" w:cs="Calibri"/>
          <w:b/>
          <w:sz w:val="24"/>
          <w:szCs w:val="24"/>
        </w:rPr>
      </w:pPr>
    </w:p>
    <w:p w14:paraId="6178C1A6" w14:textId="77777777" w:rsidR="009D097C" w:rsidRPr="002D4B6B" w:rsidRDefault="009D097C" w:rsidP="009D097C">
      <w:pPr>
        <w:rPr>
          <w:rFonts w:ascii="Calibri" w:hAnsi="Calibri" w:cs="Calibri"/>
          <w:sz w:val="24"/>
          <w:szCs w:val="24"/>
        </w:rPr>
      </w:pPr>
      <w:r w:rsidRPr="002D4B6B">
        <w:rPr>
          <w:rFonts w:ascii="Calibri" w:hAnsi="Calibri" w:cs="Calibri"/>
          <w:sz w:val="24"/>
          <w:szCs w:val="24"/>
        </w:rPr>
        <w:t>Comments:</w:t>
      </w:r>
    </w:p>
    <w:p w14:paraId="70A9D7AA" w14:textId="77777777" w:rsidR="009D097C" w:rsidRPr="002D4B6B" w:rsidRDefault="009D097C" w:rsidP="009D097C">
      <w:pPr>
        <w:rPr>
          <w:rFonts w:ascii="Calibri" w:hAnsi="Calibri" w:cs="Calibri"/>
          <w:sz w:val="24"/>
          <w:szCs w:val="24"/>
        </w:rPr>
      </w:pPr>
    </w:p>
    <w:p w14:paraId="3EC39735" w14:textId="77777777" w:rsidR="009D097C" w:rsidRPr="002D4B6B" w:rsidRDefault="009D097C" w:rsidP="009D097C">
      <w:pPr>
        <w:rPr>
          <w:rFonts w:ascii="Calibri" w:hAnsi="Calibri" w:cs="Calibri"/>
          <w:sz w:val="24"/>
          <w:szCs w:val="24"/>
        </w:rPr>
      </w:pPr>
    </w:p>
    <w:p w14:paraId="708CAF3B" w14:textId="77777777" w:rsidR="009D097C" w:rsidRDefault="009D097C" w:rsidP="009D097C">
      <w:pPr>
        <w:rPr>
          <w:rFonts w:ascii="Calibri" w:hAnsi="Calibri" w:cs="Calibri"/>
          <w:sz w:val="24"/>
          <w:szCs w:val="24"/>
        </w:rPr>
      </w:pPr>
    </w:p>
    <w:p w14:paraId="10602E69" w14:textId="77777777" w:rsidR="002D4B6B" w:rsidRPr="002D4B6B" w:rsidRDefault="002D4B6B" w:rsidP="009D097C">
      <w:pPr>
        <w:rPr>
          <w:rFonts w:ascii="Calibri" w:hAnsi="Calibri" w:cs="Calibri"/>
          <w:sz w:val="24"/>
          <w:szCs w:val="24"/>
        </w:rPr>
      </w:pPr>
    </w:p>
    <w:p w14:paraId="602B689C" w14:textId="77777777" w:rsidR="009D097C" w:rsidRPr="002D4B6B" w:rsidRDefault="009D097C" w:rsidP="009D097C">
      <w:pPr>
        <w:rPr>
          <w:rFonts w:ascii="Calibri" w:hAnsi="Calibri" w:cs="Calibri"/>
          <w:sz w:val="24"/>
          <w:szCs w:val="24"/>
        </w:rPr>
      </w:pPr>
    </w:p>
    <w:p w14:paraId="7C592460" w14:textId="77777777" w:rsidR="009D097C" w:rsidRPr="002D4B6B" w:rsidRDefault="009D097C" w:rsidP="009D097C">
      <w:pPr>
        <w:rPr>
          <w:rFonts w:ascii="Calibri" w:hAnsi="Calibri" w:cs="Calibri"/>
          <w:sz w:val="24"/>
          <w:szCs w:val="24"/>
        </w:rPr>
      </w:pPr>
    </w:p>
    <w:p w14:paraId="02D572CF" w14:textId="77777777" w:rsidR="009D097C" w:rsidRPr="002D4B6B" w:rsidRDefault="009D097C" w:rsidP="009D097C">
      <w:pPr>
        <w:rPr>
          <w:rFonts w:ascii="Calibri" w:hAnsi="Calibri" w:cs="Calibri"/>
          <w:sz w:val="24"/>
          <w:szCs w:val="24"/>
        </w:rPr>
      </w:pPr>
      <w:r w:rsidRPr="002D4B6B">
        <w:rPr>
          <w:rFonts w:ascii="Calibri" w:hAnsi="Calibri" w:cs="Calibri"/>
          <w:sz w:val="24"/>
          <w:szCs w:val="24"/>
        </w:rPr>
        <w:t>Program Suggestions for improvement:</w:t>
      </w:r>
    </w:p>
    <w:p w14:paraId="51A23375" w14:textId="77777777" w:rsidR="009D097C" w:rsidRPr="002D4B6B" w:rsidRDefault="009D097C" w:rsidP="009D097C">
      <w:pPr>
        <w:rPr>
          <w:rFonts w:ascii="Calibri" w:hAnsi="Calibri" w:cs="Calibri"/>
          <w:sz w:val="24"/>
          <w:szCs w:val="24"/>
        </w:rPr>
      </w:pPr>
    </w:p>
    <w:p w14:paraId="569CFB8D" w14:textId="77777777" w:rsidR="009D097C" w:rsidRPr="002D4B6B" w:rsidRDefault="009D097C" w:rsidP="009D097C">
      <w:pPr>
        <w:rPr>
          <w:rFonts w:ascii="Calibri" w:hAnsi="Calibri" w:cs="Calibri"/>
          <w:sz w:val="24"/>
          <w:szCs w:val="24"/>
        </w:rPr>
      </w:pPr>
    </w:p>
    <w:p w14:paraId="5F6B3E37" w14:textId="77777777" w:rsidR="009D097C" w:rsidRPr="002D4B6B" w:rsidRDefault="009D097C" w:rsidP="009D097C">
      <w:pPr>
        <w:rPr>
          <w:rFonts w:ascii="Calibri" w:hAnsi="Calibri" w:cs="Calibri"/>
          <w:sz w:val="24"/>
          <w:szCs w:val="24"/>
        </w:rPr>
      </w:pPr>
    </w:p>
    <w:p w14:paraId="303EB6B2" w14:textId="77777777" w:rsidR="009D097C" w:rsidRPr="002D4B6B" w:rsidRDefault="009D097C" w:rsidP="009D097C">
      <w:pPr>
        <w:rPr>
          <w:rFonts w:ascii="Calibri" w:hAnsi="Calibri" w:cs="Calibri"/>
          <w:sz w:val="24"/>
          <w:szCs w:val="24"/>
        </w:rPr>
      </w:pPr>
    </w:p>
    <w:p w14:paraId="70F3A806" w14:textId="77777777" w:rsidR="009D097C" w:rsidRDefault="009D097C" w:rsidP="009D097C">
      <w:pPr>
        <w:rPr>
          <w:rFonts w:ascii="Calibri" w:hAnsi="Calibri" w:cs="Calibri"/>
          <w:sz w:val="24"/>
          <w:szCs w:val="24"/>
        </w:rPr>
      </w:pPr>
    </w:p>
    <w:p w14:paraId="5B114615" w14:textId="77777777" w:rsidR="002D4B6B" w:rsidRPr="002D4B6B" w:rsidRDefault="002D4B6B" w:rsidP="009D097C">
      <w:pPr>
        <w:rPr>
          <w:rFonts w:ascii="Calibri" w:hAnsi="Calibri" w:cs="Calibri"/>
          <w:sz w:val="24"/>
          <w:szCs w:val="24"/>
        </w:rPr>
      </w:pPr>
    </w:p>
    <w:p w14:paraId="4E81D475" w14:textId="77777777" w:rsidR="009D097C" w:rsidRPr="002D4B6B" w:rsidRDefault="009D097C" w:rsidP="009D097C">
      <w:pPr>
        <w:rPr>
          <w:rFonts w:ascii="Calibri" w:hAnsi="Calibri" w:cs="Calibri"/>
          <w:sz w:val="24"/>
          <w:szCs w:val="24"/>
        </w:rPr>
      </w:pPr>
    </w:p>
    <w:p w14:paraId="65C06418" w14:textId="77777777" w:rsidR="009D097C" w:rsidRPr="002D4B6B" w:rsidRDefault="009D097C" w:rsidP="009D097C">
      <w:pPr>
        <w:rPr>
          <w:rFonts w:ascii="Calibri" w:hAnsi="Calibri" w:cs="Calibri"/>
          <w:sz w:val="24"/>
          <w:szCs w:val="24"/>
        </w:rPr>
      </w:pPr>
      <w:r w:rsidRPr="002D4B6B">
        <w:rPr>
          <w:rFonts w:ascii="Calibri" w:hAnsi="Calibri" w:cs="Calibri"/>
          <w:sz w:val="24"/>
          <w:szCs w:val="24"/>
        </w:rPr>
        <w:t>Preceptor Signature: _____________________________</w:t>
      </w:r>
    </w:p>
    <w:p w14:paraId="20CCD386" w14:textId="77777777" w:rsidR="009D097C" w:rsidRPr="002D4B6B" w:rsidRDefault="009D097C" w:rsidP="009D097C">
      <w:pPr>
        <w:rPr>
          <w:rFonts w:ascii="Calibri" w:hAnsi="Calibri" w:cs="Calibri"/>
          <w:sz w:val="24"/>
          <w:szCs w:val="24"/>
        </w:rPr>
      </w:pPr>
      <w:r w:rsidRPr="002D4B6B">
        <w:rPr>
          <w:rFonts w:ascii="Calibri" w:hAnsi="Calibri" w:cs="Calibri"/>
          <w:sz w:val="24"/>
          <w:szCs w:val="24"/>
        </w:rPr>
        <w:t>Date: ___________________</w:t>
      </w:r>
    </w:p>
    <w:p w14:paraId="36BAF91C" w14:textId="77777777" w:rsidR="001D2823" w:rsidRPr="00DE060A" w:rsidRDefault="001D2823" w:rsidP="006C6AB7">
      <w:pPr>
        <w:jc w:val="center"/>
        <w:rPr>
          <w:rFonts w:ascii="Calibri" w:hAnsi="Calibri" w:cs="Calibri"/>
          <w:b/>
          <w:sz w:val="32"/>
          <w:szCs w:val="32"/>
        </w:rPr>
        <w:sectPr w:rsidR="001D2823" w:rsidRPr="00DE060A" w:rsidSect="002D4B6B">
          <w:pgSz w:w="12240" w:h="15840"/>
          <w:pgMar w:top="720" w:right="720" w:bottom="720" w:left="720" w:header="720" w:footer="720" w:gutter="0"/>
          <w:cols w:space="720"/>
          <w:docGrid w:linePitch="272"/>
        </w:sectPr>
      </w:pPr>
    </w:p>
    <w:p w14:paraId="0228ED87" w14:textId="606ECF30" w:rsidR="002D4B6B" w:rsidRDefault="006C6AB7" w:rsidP="00BE477F">
      <w:pPr>
        <w:jc w:val="center"/>
        <w:rPr>
          <w:rFonts w:ascii="Calibri" w:hAnsi="Calibri" w:cs="Calibri"/>
          <w:b/>
          <w:sz w:val="32"/>
          <w:szCs w:val="32"/>
        </w:rPr>
      </w:pPr>
      <w:r w:rsidRPr="00DE060A">
        <w:rPr>
          <w:rFonts w:ascii="Calibri" w:hAnsi="Calibri" w:cs="Calibri"/>
          <w:b/>
          <w:sz w:val="32"/>
          <w:szCs w:val="32"/>
        </w:rPr>
        <w:lastRenderedPageBreak/>
        <w:t>Obstetrics and Gynecology Clinical Rotation</w:t>
      </w:r>
    </w:p>
    <w:tbl>
      <w:tblPr>
        <w:tblW w:w="14400" w:type="dxa"/>
        <w:tblLook w:val="04A0" w:firstRow="1" w:lastRow="0" w:firstColumn="1" w:lastColumn="0" w:noHBand="0" w:noVBand="1"/>
      </w:tblPr>
      <w:tblGrid>
        <w:gridCol w:w="2870"/>
        <w:gridCol w:w="4410"/>
        <w:gridCol w:w="7120"/>
      </w:tblGrid>
      <w:tr w:rsidR="000D05E5" w:rsidRPr="000D05E5" w14:paraId="256F1E9B" w14:textId="77777777" w:rsidTr="000D05E5">
        <w:trPr>
          <w:trHeight w:val="60"/>
        </w:trPr>
        <w:tc>
          <w:tcPr>
            <w:tcW w:w="14400" w:type="dxa"/>
            <w:gridSpan w:val="3"/>
            <w:tcBorders>
              <w:top w:val="single" w:sz="8" w:space="0" w:color="auto"/>
              <w:left w:val="single" w:sz="8" w:space="0" w:color="auto"/>
              <w:bottom w:val="single" w:sz="8" w:space="0" w:color="auto"/>
              <w:right w:val="single" w:sz="8" w:space="0" w:color="000000"/>
            </w:tcBorders>
            <w:vAlign w:val="center"/>
            <w:hideMark/>
          </w:tcPr>
          <w:p w14:paraId="4A5B2389" w14:textId="77777777" w:rsidR="000D05E5" w:rsidRPr="000D05E5" w:rsidRDefault="000D05E5" w:rsidP="000D05E5">
            <w:pPr>
              <w:jc w:val="center"/>
              <w:rPr>
                <w:rFonts w:ascii="Calibri" w:hAnsi="Calibri" w:cs="Calibri"/>
                <w:b/>
                <w:bCs/>
                <w:color w:val="000000"/>
                <w:sz w:val="28"/>
                <w:szCs w:val="28"/>
              </w:rPr>
            </w:pPr>
            <w:r w:rsidRPr="000D05E5">
              <w:rPr>
                <w:rFonts w:ascii="Calibri" w:eastAsia="Calibri" w:hAnsi="Calibri" w:cs="Calibri"/>
                <w:b/>
                <w:bCs/>
                <w:color w:val="000000"/>
                <w:sz w:val="28"/>
                <w:szCs w:val="28"/>
              </w:rPr>
              <w:t>COMPETENCY: Medical Knowledge</w:t>
            </w:r>
          </w:p>
        </w:tc>
      </w:tr>
      <w:tr w:rsidR="000D05E5" w:rsidRPr="000D05E5" w14:paraId="76B17793" w14:textId="77777777" w:rsidTr="006B12A6">
        <w:trPr>
          <w:trHeight w:val="60"/>
        </w:trPr>
        <w:tc>
          <w:tcPr>
            <w:tcW w:w="2870" w:type="dxa"/>
            <w:tcBorders>
              <w:top w:val="nil"/>
              <w:left w:val="single" w:sz="8" w:space="0" w:color="auto"/>
              <w:bottom w:val="single" w:sz="8" w:space="0" w:color="auto"/>
              <w:right w:val="single" w:sz="8" w:space="0" w:color="auto"/>
            </w:tcBorders>
            <w:vAlign w:val="center"/>
            <w:hideMark/>
          </w:tcPr>
          <w:p w14:paraId="32F5E000" w14:textId="77777777" w:rsidR="000D05E5" w:rsidRPr="000D05E5" w:rsidRDefault="000D05E5" w:rsidP="000D05E5">
            <w:pPr>
              <w:jc w:val="center"/>
              <w:rPr>
                <w:rFonts w:ascii="Calibri" w:hAnsi="Calibri" w:cs="Calibri"/>
                <w:b/>
                <w:bCs/>
                <w:color w:val="000000"/>
                <w:sz w:val="24"/>
                <w:szCs w:val="24"/>
              </w:rPr>
            </w:pPr>
            <w:r w:rsidRPr="000D05E5">
              <w:rPr>
                <w:rFonts w:ascii="Calibri" w:eastAsia="Calibri" w:hAnsi="Calibri" w:cs="Calibri"/>
                <w:b/>
                <w:bCs/>
                <w:color w:val="000000"/>
                <w:sz w:val="24"/>
                <w:szCs w:val="24"/>
              </w:rPr>
              <w:t>TOPIC</w:t>
            </w:r>
          </w:p>
        </w:tc>
        <w:tc>
          <w:tcPr>
            <w:tcW w:w="4410" w:type="dxa"/>
            <w:tcBorders>
              <w:top w:val="nil"/>
              <w:left w:val="nil"/>
              <w:bottom w:val="single" w:sz="8" w:space="0" w:color="auto"/>
              <w:right w:val="single" w:sz="8" w:space="0" w:color="auto"/>
            </w:tcBorders>
            <w:vAlign w:val="center"/>
            <w:hideMark/>
          </w:tcPr>
          <w:p w14:paraId="1D9F229D" w14:textId="77777777" w:rsidR="000D05E5" w:rsidRPr="000D05E5" w:rsidRDefault="000D05E5" w:rsidP="000D05E5">
            <w:pPr>
              <w:jc w:val="center"/>
              <w:rPr>
                <w:rFonts w:ascii="Calibri" w:hAnsi="Calibri" w:cs="Calibri"/>
                <w:b/>
                <w:bCs/>
                <w:color w:val="000000"/>
                <w:sz w:val="24"/>
                <w:szCs w:val="24"/>
              </w:rPr>
            </w:pPr>
            <w:r w:rsidRPr="000D05E5">
              <w:rPr>
                <w:rFonts w:ascii="Calibri" w:eastAsia="Calibri" w:hAnsi="Calibri" w:cs="Calibri"/>
                <w:b/>
                <w:bCs/>
                <w:color w:val="000000"/>
                <w:sz w:val="24"/>
                <w:szCs w:val="24"/>
              </w:rPr>
              <w:t>Learning Outcome</w:t>
            </w:r>
          </w:p>
        </w:tc>
        <w:tc>
          <w:tcPr>
            <w:tcW w:w="7120" w:type="dxa"/>
            <w:tcBorders>
              <w:top w:val="nil"/>
              <w:left w:val="nil"/>
              <w:bottom w:val="single" w:sz="8" w:space="0" w:color="auto"/>
              <w:right w:val="single" w:sz="8" w:space="0" w:color="auto"/>
            </w:tcBorders>
            <w:vAlign w:val="center"/>
            <w:hideMark/>
          </w:tcPr>
          <w:p w14:paraId="7CFFA6DD" w14:textId="77777777" w:rsidR="000D05E5" w:rsidRPr="000D05E5" w:rsidRDefault="000D05E5" w:rsidP="000D05E5">
            <w:pPr>
              <w:jc w:val="center"/>
              <w:rPr>
                <w:rFonts w:ascii="Calibri" w:hAnsi="Calibri" w:cs="Calibri"/>
                <w:b/>
                <w:bCs/>
                <w:color w:val="000000"/>
                <w:sz w:val="24"/>
                <w:szCs w:val="24"/>
              </w:rPr>
            </w:pPr>
            <w:r w:rsidRPr="000D05E5">
              <w:rPr>
                <w:rFonts w:ascii="Calibri" w:eastAsia="Calibri" w:hAnsi="Calibri" w:cs="Calibri"/>
                <w:b/>
                <w:bCs/>
                <w:color w:val="000000"/>
                <w:sz w:val="24"/>
                <w:szCs w:val="24"/>
              </w:rPr>
              <w:t>Instructional Objective</w:t>
            </w:r>
          </w:p>
        </w:tc>
      </w:tr>
      <w:tr w:rsidR="006B12A6" w:rsidRPr="000D05E5" w14:paraId="36836874" w14:textId="77777777" w:rsidTr="006B12A6">
        <w:trPr>
          <w:trHeight w:val="520"/>
        </w:trPr>
        <w:tc>
          <w:tcPr>
            <w:tcW w:w="2870" w:type="dxa"/>
            <w:tcBorders>
              <w:top w:val="single" w:sz="8" w:space="0" w:color="auto"/>
              <w:left w:val="single" w:sz="8" w:space="0" w:color="auto"/>
              <w:bottom w:val="single" w:sz="4" w:space="0" w:color="auto"/>
              <w:right w:val="single" w:sz="8" w:space="0" w:color="auto"/>
            </w:tcBorders>
            <w:vAlign w:val="center"/>
            <w:hideMark/>
          </w:tcPr>
          <w:p w14:paraId="11453605" w14:textId="77777777" w:rsidR="000D05E5" w:rsidRPr="000D05E5" w:rsidRDefault="000D05E5" w:rsidP="000D05E5">
            <w:pPr>
              <w:jc w:val="center"/>
              <w:rPr>
                <w:rFonts w:ascii="Calibri" w:hAnsi="Calibri" w:cs="Calibri"/>
                <w:color w:val="000000"/>
                <w:sz w:val="24"/>
                <w:szCs w:val="24"/>
              </w:rPr>
            </w:pPr>
            <w:r w:rsidRPr="000D05E5">
              <w:rPr>
                <w:rFonts w:ascii="Calibri" w:eastAsia="Calibri" w:hAnsi="Calibri" w:cs="Calibri"/>
                <w:color w:val="000000"/>
                <w:sz w:val="24"/>
                <w:szCs w:val="24"/>
              </w:rPr>
              <w:t>Common Problems/Disorders</w:t>
            </w:r>
          </w:p>
        </w:tc>
        <w:tc>
          <w:tcPr>
            <w:tcW w:w="4410" w:type="dxa"/>
            <w:tcBorders>
              <w:top w:val="single" w:sz="8" w:space="0" w:color="auto"/>
              <w:left w:val="nil"/>
              <w:bottom w:val="single" w:sz="4" w:space="0" w:color="auto"/>
              <w:right w:val="single" w:sz="8" w:space="0" w:color="auto"/>
            </w:tcBorders>
            <w:vAlign w:val="center"/>
            <w:hideMark/>
          </w:tcPr>
          <w:p w14:paraId="27361BC9" w14:textId="77777777" w:rsidR="000D05E5" w:rsidRPr="000D05E5" w:rsidRDefault="000D05E5" w:rsidP="000D05E5">
            <w:pPr>
              <w:jc w:val="center"/>
              <w:rPr>
                <w:rFonts w:ascii="Calibri" w:hAnsi="Calibri" w:cs="Calibri"/>
                <w:color w:val="000000"/>
                <w:sz w:val="24"/>
                <w:szCs w:val="24"/>
              </w:rPr>
            </w:pPr>
            <w:r w:rsidRPr="000D05E5">
              <w:rPr>
                <w:rFonts w:ascii="Calibri" w:eastAsia="Calibri" w:hAnsi="Calibri" w:cs="Calibri"/>
                <w:color w:val="000000"/>
                <w:sz w:val="24"/>
                <w:szCs w:val="24"/>
              </w:rPr>
              <w:t>Demonstrate an understanding of common problems/disorders encountered in gynecology</w:t>
            </w:r>
          </w:p>
        </w:tc>
        <w:tc>
          <w:tcPr>
            <w:tcW w:w="7120" w:type="dxa"/>
            <w:tcBorders>
              <w:top w:val="single" w:sz="8" w:space="0" w:color="auto"/>
              <w:left w:val="nil"/>
              <w:bottom w:val="single" w:sz="4" w:space="0" w:color="auto"/>
              <w:right w:val="single" w:sz="8" w:space="0" w:color="auto"/>
            </w:tcBorders>
            <w:vAlign w:val="center"/>
            <w:hideMark/>
          </w:tcPr>
          <w:p w14:paraId="61D4A9D0" w14:textId="77777777" w:rsidR="000D05E5" w:rsidRPr="000D05E5" w:rsidRDefault="000D05E5" w:rsidP="000D05E5">
            <w:pPr>
              <w:rPr>
                <w:rFonts w:ascii="Calibri" w:hAnsi="Calibri" w:cs="Calibri"/>
                <w:color w:val="000000"/>
                <w:sz w:val="24"/>
                <w:szCs w:val="24"/>
              </w:rPr>
            </w:pPr>
            <w:r w:rsidRPr="000D05E5">
              <w:rPr>
                <w:rFonts w:ascii="Calibri" w:eastAsia="Calibri" w:hAnsi="Calibri" w:cs="Calibri"/>
                <w:color w:val="000000"/>
                <w:sz w:val="24"/>
                <w:szCs w:val="24"/>
              </w:rPr>
              <w:t>*Describe normal menstruation with hormonal changes and levels</w:t>
            </w:r>
            <w:r w:rsidRPr="000D05E5">
              <w:rPr>
                <w:rFonts w:ascii="Calibri" w:eastAsia="Calibri" w:hAnsi="Calibri" w:cs="Calibri"/>
                <w:color w:val="000000"/>
                <w:sz w:val="24"/>
                <w:szCs w:val="24"/>
              </w:rPr>
              <w:br/>
              <w:t xml:space="preserve">*Describe abnormal levels of hormones and its effect on menstruation </w:t>
            </w:r>
            <w:r w:rsidRPr="000D05E5">
              <w:rPr>
                <w:rFonts w:ascii="Calibri" w:eastAsia="Calibri" w:hAnsi="Calibri" w:cs="Calibri"/>
                <w:color w:val="000000"/>
                <w:sz w:val="24"/>
                <w:szCs w:val="24"/>
              </w:rPr>
              <w:br/>
              <w:t>*Describe and list signs and symptoms of Dysmenorrhea</w:t>
            </w:r>
            <w:r w:rsidRPr="000D05E5">
              <w:rPr>
                <w:rFonts w:ascii="Calibri" w:eastAsia="Calibri" w:hAnsi="Calibri" w:cs="Calibri"/>
                <w:color w:val="000000"/>
                <w:sz w:val="24"/>
                <w:szCs w:val="24"/>
              </w:rPr>
              <w:br/>
              <w:t>*Describe and list signs and symptoms of Dysfunctional Uterine Bleeding</w:t>
            </w:r>
            <w:r w:rsidRPr="000D05E5">
              <w:rPr>
                <w:rFonts w:ascii="Calibri" w:eastAsia="Calibri" w:hAnsi="Calibri" w:cs="Calibri"/>
                <w:color w:val="000000"/>
                <w:sz w:val="24"/>
                <w:szCs w:val="24"/>
              </w:rPr>
              <w:br/>
              <w:t>*Describe and list signs and symptoms of Amenorrhea</w:t>
            </w:r>
            <w:r w:rsidRPr="000D05E5">
              <w:rPr>
                <w:rFonts w:ascii="Calibri" w:eastAsia="Calibri" w:hAnsi="Calibri" w:cs="Calibri"/>
                <w:color w:val="000000"/>
                <w:sz w:val="24"/>
                <w:szCs w:val="24"/>
              </w:rPr>
              <w:br/>
              <w:t>*Describe and list signs and symptoms of Pelvic Inflammatory Disease</w:t>
            </w:r>
            <w:r w:rsidRPr="000D05E5">
              <w:rPr>
                <w:rFonts w:ascii="Calibri" w:eastAsia="Calibri" w:hAnsi="Calibri" w:cs="Calibri"/>
                <w:color w:val="000000"/>
                <w:sz w:val="24"/>
                <w:szCs w:val="24"/>
              </w:rPr>
              <w:br/>
              <w:t>*Describe and list signs and symptoms of common Sexually Transmitted Infections</w:t>
            </w:r>
            <w:r w:rsidRPr="000D05E5">
              <w:rPr>
                <w:rFonts w:ascii="Calibri" w:eastAsia="Calibri" w:hAnsi="Calibri" w:cs="Calibri"/>
                <w:color w:val="000000"/>
                <w:sz w:val="24"/>
                <w:szCs w:val="24"/>
              </w:rPr>
              <w:br/>
              <w:t>*Describe and list signs and symptoms of Menopause</w:t>
            </w:r>
            <w:r w:rsidRPr="000D05E5">
              <w:rPr>
                <w:rFonts w:ascii="Calibri" w:eastAsia="Calibri" w:hAnsi="Calibri" w:cs="Calibri"/>
                <w:color w:val="000000"/>
                <w:sz w:val="24"/>
                <w:szCs w:val="24"/>
              </w:rPr>
              <w:br/>
              <w:t>*Describe and list the signs and symptoms for incontinences and the different types of urinary incontinence as well as causes</w:t>
            </w:r>
            <w:r w:rsidRPr="000D05E5">
              <w:rPr>
                <w:rFonts w:ascii="Calibri" w:eastAsia="Calibri" w:hAnsi="Calibri" w:cs="Calibri"/>
                <w:color w:val="000000"/>
                <w:sz w:val="24"/>
                <w:szCs w:val="24"/>
              </w:rPr>
              <w:br/>
              <w:t>*Describe and list signs and symptoms of bladder prolapse as well as causes</w:t>
            </w:r>
            <w:r w:rsidRPr="000D05E5">
              <w:rPr>
                <w:rFonts w:ascii="Calibri" w:eastAsia="Calibri" w:hAnsi="Calibri" w:cs="Calibri"/>
                <w:color w:val="000000"/>
                <w:sz w:val="24"/>
                <w:szCs w:val="24"/>
              </w:rPr>
              <w:br/>
              <w:t>*Define osteoporosis</w:t>
            </w:r>
            <w:r w:rsidRPr="000D05E5">
              <w:rPr>
                <w:rFonts w:ascii="Calibri" w:eastAsia="Calibri" w:hAnsi="Calibri" w:cs="Calibri"/>
                <w:color w:val="000000"/>
                <w:sz w:val="24"/>
                <w:szCs w:val="24"/>
              </w:rPr>
              <w:br/>
              <w:t>*Describe and list signs and symptoms of ovarian disorders including: Ovarian Cysts, Polycystic Ovarian Syndrome, Torsion</w:t>
            </w:r>
            <w:r w:rsidRPr="000D05E5">
              <w:rPr>
                <w:rFonts w:ascii="Calibri" w:eastAsia="Calibri" w:hAnsi="Calibri" w:cs="Calibri"/>
                <w:color w:val="000000"/>
                <w:sz w:val="24"/>
                <w:szCs w:val="24"/>
              </w:rPr>
              <w:br/>
              <w:t>*Describe and list signs and symptoms of cervical disorders including: Cervicitis, Cervical Dysplasia</w:t>
            </w:r>
            <w:r w:rsidRPr="000D05E5">
              <w:rPr>
                <w:rFonts w:ascii="Calibri" w:eastAsia="Calibri" w:hAnsi="Calibri" w:cs="Calibri"/>
                <w:color w:val="000000"/>
                <w:sz w:val="24"/>
                <w:szCs w:val="24"/>
              </w:rPr>
              <w:br/>
              <w:t>*Describe and list signs and symptoms of uterine disorders including: Endometriosis, Leiomyoma, Prolapse</w:t>
            </w:r>
            <w:r w:rsidRPr="000D05E5">
              <w:rPr>
                <w:rFonts w:ascii="Calibri" w:eastAsia="Calibri" w:hAnsi="Calibri" w:cs="Calibri"/>
                <w:color w:val="000000"/>
                <w:sz w:val="24"/>
                <w:szCs w:val="24"/>
              </w:rPr>
              <w:br/>
              <w:t>*Describe and list signs and symptoms of vaginal/vulvar disorders including: Cystocele, Prolapse, Rectocele, Vaginitis</w:t>
            </w:r>
            <w:r w:rsidRPr="000D05E5">
              <w:rPr>
                <w:rFonts w:ascii="Calibri" w:eastAsia="Calibri" w:hAnsi="Calibri" w:cs="Calibri"/>
                <w:color w:val="000000"/>
                <w:sz w:val="24"/>
                <w:szCs w:val="24"/>
              </w:rPr>
              <w:br/>
              <w:t>*Describe and list signs and symptoms of benign and malignant neoplasms of the reproductive tract: Vaginal Neoplasm, Endometrial Neoplasm, Cervical Neoplasm, Ovarian Neoplasm</w:t>
            </w:r>
            <w:r w:rsidRPr="000D05E5">
              <w:rPr>
                <w:rFonts w:ascii="Calibri" w:eastAsia="Calibri" w:hAnsi="Calibri" w:cs="Calibri"/>
                <w:color w:val="000000"/>
                <w:sz w:val="24"/>
                <w:szCs w:val="24"/>
              </w:rPr>
              <w:br/>
              <w:t>*Describe and list signs and symptoms of breast disorders including: Breast abscess, Fibroadenoma, Fibrocystic changes, Galactorrhea, Gynecomastia, Mastitis, Breast Neoplasm</w:t>
            </w:r>
            <w:r w:rsidRPr="000D05E5">
              <w:rPr>
                <w:rFonts w:ascii="Calibri" w:eastAsia="Calibri" w:hAnsi="Calibri" w:cs="Calibri"/>
                <w:color w:val="000000"/>
                <w:sz w:val="24"/>
                <w:szCs w:val="24"/>
              </w:rPr>
              <w:br/>
            </w:r>
            <w:r w:rsidRPr="000D05E5">
              <w:rPr>
                <w:rFonts w:ascii="Calibri" w:eastAsia="Calibri" w:hAnsi="Calibri" w:cs="Calibri"/>
                <w:color w:val="000000"/>
                <w:sz w:val="24"/>
                <w:szCs w:val="24"/>
              </w:rPr>
              <w:lastRenderedPageBreak/>
              <w:t xml:space="preserve">*Identify indicators of physical assault and the next steps to take </w:t>
            </w:r>
            <w:r w:rsidRPr="000D05E5">
              <w:rPr>
                <w:rFonts w:ascii="Calibri" w:eastAsia="Calibri" w:hAnsi="Calibri" w:cs="Calibri"/>
                <w:color w:val="000000"/>
                <w:sz w:val="24"/>
                <w:szCs w:val="24"/>
              </w:rPr>
              <w:br/>
              <w:t>*Identify indicators of sexual assault and the next steps to take</w:t>
            </w:r>
          </w:p>
        </w:tc>
      </w:tr>
      <w:tr w:rsidR="000D05E5" w:rsidRPr="000D05E5" w14:paraId="7D77BE31" w14:textId="77777777" w:rsidTr="006B12A6">
        <w:trPr>
          <w:trHeight w:val="1440"/>
        </w:trPr>
        <w:tc>
          <w:tcPr>
            <w:tcW w:w="2870" w:type="dxa"/>
            <w:tcBorders>
              <w:top w:val="single" w:sz="4" w:space="0" w:color="auto"/>
              <w:left w:val="single" w:sz="8" w:space="0" w:color="auto"/>
              <w:bottom w:val="single" w:sz="8" w:space="0" w:color="auto"/>
              <w:right w:val="single" w:sz="8" w:space="0" w:color="auto"/>
            </w:tcBorders>
            <w:vAlign w:val="center"/>
            <w:hideMark/>
          </w:tcPr>
          <w:p w14:paraId="6A4B0673" w14:textId="77777777" w:rsidR="000D05E5" w:rsidRPr="000D05E5" w:rsidRDefault="000D05E5" w:rsidP="000D05E5">
            <w:pPr>
              <w:jc w:val="center"/>
              <w:rPr>
                <w:rFonts w:ascii="Calibri" w:hAnsi="Calibri" w:cs="Calibri"/>
                <w:color w:val="000000"/>
                <w:sz w:val="24"/>
                <w:szCs w:val="24"/>
              </w:rPr>
            </w:pPr>
            <w:r w:rsidRPr="000D05E5">
              <w:rPr>
                <w:rFonts w:ascii="Calibri" w:eastAsia="Calibri" w:hAnsi="Calibri" w:cs="Calibri"/>
                <w:color w:val="000000"/>
                <w:sz w:val="24"/>
                <w:szCs w:val="24"/>
              </w:rPr>
              <w:t>Common Problems/Disorders</w:t>
            </w:r>
          </w:p>
        </w:tc>
        <w:tc>
          <w:tcPr>
            <w:tcW w:w="4410" w:type="dxa"/>
            <w:tcBorders>
              <w:top w:val="single" w:sz="4" w:space="0" w:color="auto"/>
              <w:left w:val="nil"/>
              <w:bottom w:val="single" w:sz="8" w:space="0" w:color="auto"/>
              <w:right w:val="single" w:sz="8" w:space="0" w:color="auto"/>
            </w:tcBorders>
            <w:vAlign w:val="center"/>
            <w:hideMark/>
          </w:tcPr>
          <w:p w14:paraId="5B436196" w14:textId="77777777" w:rsidR="000D05E5" w:rsidRPr="000D05E5" w:rsidRDefault="000D05E5" w:rsidP="000D05E5">
            <w:pPr>
              <w:jc w:val="center"/>
              <w:rPr>
                <w:rFonts w:ascii="Calibri" w:hAnsi="Calibri" w:cs="Calibri"/>
                <w:color w:val="000000"/>
                <w:sz w:val="24"/>
                <w:szCs w:val="24"/>
              </w:rPr>
            </w:pPr>
            <w:r w:rsidRPr="000D05E5">
              <w:rPr>
                <w:rFonts w:ascii="Calibri" w:eastAsia="Calibri" w:hAnsi="Calibri" w:cs="Calibri"/>
                <w:color w:val="000000"/>
                <w:sz w:val="24"/>
                <w:szCs w:val="24"/>
              </w:rPr>
              <w:t>Demonstrate an understanding of common problems/disorders encountered in obstetrics</w:t>
            </w:r>
          </w:p>
        </w:tc>
        <w:tc>
          <w:tcPr>
            <w:tcW w:w="7120" w:type="dxa"/>
            <w:tcBorders>
              <w:top w:val="single" w:sz="4" w:space="0" w:color="auto"/>
              <w:left w:val="nil"/>
              <w:bottom w:val="single" w:sz="8" w:space="0" w:color="auto"/>
              <w:right w:val="single" w:sz="8" w:space="0" w:color="auto"/>
            </w:tcBorders>
            <w:vAlign w:val="center"/>
            <w:hideMark/>
          </w:tcPr>
          <w:p w14:paraId="4303A257" w14:textId="77777777" w:rsidR="000D05E5" w:rsidRPr="000D05E5" w:rsidRDefault="000D05E5" w:rsidP="000D05E5">
            <w:pPr>
              <w:rPr>
                <w:rFonts w:ascii="Calibri" w:hAnsi="Calibri" w:cs="Calibri"/>
                <w:color w:val="000000"/>
                <w:sz w:val="24"/>
                <w:szCs w:val="24"/>
              </w:rPr>
            </w:pPr>
            <w:r w:rsidRPr="000D05E5">
              <w:rPr>
                <w:rFonts w:ascii="Calibri" w:eastAsia="Calibri" w:hAnsi="Calibri" w:cs="Calibri"/>
                <w:color w:val="000000"/>
                <w:sz w:val="24"/>
                <w:szCs w:val="24"/>
              </w:rPr>
              <w:t>*Describe preconception/prenatal care</w:t>
            </w:r>
            <w:r w:rsidRPr="000D05E5">
              <w:rPr>
                <w:rFonts w:ascii="Calibri" w:eastAsia="Calibri" w:hAnsi="Calibri" w:cs="Calibri"/>
                <w:color w:val="000000"/>
                <w:sz w:val="24"/>
                <w:szCs w:val="24"/>
              </w:rPr>
              <w:br/>
              <w:t>*Describe normal vaginal labor and delivery</w:t>
            </w:r>
            <w:r w:rsidRPr="000D05E5">
              <w:rPr>
                <w:rFonts w:ascii="Calibri" w:eastAsia="Calibri" w:hAnsi="Calibri" w:cs="Calibri"/>
                <w:color w:val="000000"/>
                <w:sz w:val="24"/>
                <w:szCs w:val="24"/>
              </w:rPr>
              <w:br/>
              <w:t>*Define the different types of contraception, their estrogen and progesterone levels and indications for each use</w:t>
            </w:r>
            <w:r w:rsidRPr="000D05E5">
              <w:rPr>
                <w:rFonts w:ascii="Calibri" w:eastAsia="Calibri" w:hAnsi="Calibri" w:cs="Calibri"/>
                <w:color w:val="000000"/>
                <w:sz w:val="24"/>
                <w:szCs w:val="24"/>
              </w:rPr>
              <w:br/>
              <w:t>*Describe postnatal/postpartum care</w:t>
            </w:r>
            <w:r w:rsidRPr="000D05E5">
              <w:rPr>
                <w:rFonts w:ascii="Calibri" w:eastAsia="Calibri" w:hAnsi="Calibri" w:cs="Calibri"/>
                <w:color w:val="000000"/>
                <w:sz w:val="24"/>
                <w:szCs w:val="24"/>
              </w:rPr>
              <w:br/>
              <w:t>*Define infertility and different causes</w:t>
            </w:r>
            <w:r w:rsidRPr="000D05E5">
              <w:rPr>
                <w:rFonts w:ascii="Calibri" w:eastAsia="Calibri" w:hAnsi="Calibri" w:cs="Calibri"/>
                <w:color w:val="000000"/>
                <w:sz w:val="24"/>
                <w:szCs w:val="24"/>
              </w:rPr>
              <w:br/>
              <w:t>*Define the different types of abortions</w:t>
            </w:r>
            <w:r w:rsidRPr="000D05E5">
              <w:rPr>
                <w:rFonts w:ascii="Calibri" w:eastAsia="Calibri" w:hAnsi="Calibri" w:cs="Calibri"/>
                <w:color w:val="000000"/>
                <w:sz w:val="24"/>
                <w:szCs w:val="24"/>
              </w:rPr>
              <w:br/>
              <w:t>*Describe and list signs and symptoms of: Abruptio placentae, Breech presentation, Cesarean delivery, Cord prolapse, Dystocia, Ectopic pregnancy, Fetal distress, Gestational diabetes, Gestational trophoblastic disease</w:t>
            </w:r>
            <w:r w:rsidRPr="000D05E5">
              <w:rPr>
                <w:rFonts w:ascii="Calibri" w:eastAsia="Calibri" w:hAnsi="Calibri" w:cs="Calibri"/>
                <w:color w:val="000000"/>
                <w:sz w:val="24"/>
                <w:szCs w:val="24"/>
              </w:rPr>
              <w:br/>
              <w:t>Hypertension disorders (chronic hypertension, preeclampsia-eclampsia, preeclampsia superimposed on chronic hypertension, gestational hypertension, postpartum hypertension), Incompetent cervix, Placenta previa, Postpartum hemorrhage, Premature rupture of membranes, Rh incompatibility, Shoulder dystocia</w:t>
            </w:r>
            <w:r w:rsidRPr="000D05E5">
              <w:rPr>
                <w:rFonts w:ascii="Calibri" w:eastAsia="Calibri" w:hAnsi="Calibri" w:cs="Calibri"/>
                <w:color w:val="000000"/>
                <w:sz w:val="24"/>
                <w:szCs w:val="24"/>
              </w:rPr>
              <w:br/>
              <w:t>*Define trauma in pregnancy and the next steps to take</w:t>
            </w:r>
          </w:p>
        </w:tc>
      </w:tr>
      <w:tr w:rsidR="000D05E5" w:rsidRPr="000D05E5" w14:paraId="15DA2055" w14:textId="77777777" w:rsidTr="006B12A6">
        <w:trPr>
          <w:trHeight w:val="600"/>
        </w:trPr>
        <w:tc>
          <w:tcPr>
            <w:tcW w:w="2870" w:type="dxa"/>
            <w:tcBorders>
              <w:top w:val="nil"/>
              <w:left w:val="single" w:sz="8" w:space="0" w:color="auto"/>
              <w:bottom w:val="single" w:sz="8" w:space="0" w:color="auto"/>
              <w:right w:val="single" w:sz="8" w:space="0" w:color="auto"/>
            </w:tcBorders>
            <w:vAlign w:val="center"/>
            <w:hideMark/>
          </w:tcPr>
          <w:p w14:paraId="75C84ECA" w14:textId="77777777" w:rsidR="000D05E5" w:rsidRPr="000D05E5" w:rsidRDefault="000D05E5" w:rsidP="000D05E5">
            <w:pPr>
              <w:jc w:val="center"/>
              <w:rPr>
                <w:rFonts w:ascii="Calibri" w:hAnsi="Calibri" w:cs="Calibri"/>
                <w:color w:val="000000"/>
                <w:sz w:val="24"/>
                <w:szCs w:val="24"/>
              </w:rPr>
            </w:pPr>
            <w:r w:rsidRPr="000D05E5">
              <w:rPr>
                <w:rFonts w:ascii="Calibri" w:eastAsia="Calibri" w:hAnsi="Calibri" w:cs="Calibri"/>
                <w:color w:val="000000"/>
                <w:sz w:val="24"/>
                <w:szCs w:val="24"/>
              </w:rPr>
              <w:t>Differential Diagnosis</w:t>
            </w:r>
          </w:p>
        </w:tc>
        <w:tc>
          <w:tcPr>
            <w:tcW w:w="4410" w:type="dxa"/>
            <w:tcBorders>
              <w:top w:val="nil"/>
              <w:left w:val="nil"/>
              <w:bottom w:val="single" w:sz="8" w:space="0" w:color="auto"/>
              <w:right w:val="single" w:sz="8" w:space="0" w:color="auto"/>
            </w:tcBorders>
            <w:vAlign w:val="center"/>
            <w:hideMark/>
          </w:tcPr>
          <w:p w14:paraId="2083984A" w14:textId="77777777" w:rsidR="000D05E5" w:rsidRPr="000D05E5" w:rsidRDefault="000D05E5" w:rsidP="000D05E5">
            <w:pPr>
              <w:jc w:val="center"/>
              <w:rPr>
                <w:rFonts w:ascii="Calibri" w:hAnsi="Calibri" w:cs="Calibri"/>
                <w:color w:val="000000"/>
                <w:sz w:val="24"/>
                <w:szCs w:val="24"/>
              </w:rPr>
            </w:pPr>
            <w:r w:rsidRPr="000D05E5">
              <w:rPr>
                <w:rFonts w:ascii="Calibri" w:eastAsia="Calibri" w:hAnsi="Calibri" w:cs="Calibri"/>
                <w:color w:val="000000"/>
                <w:sz w:val="24"/>
                <w:szCs w:val="24"/>
              </w:rPr>
              <w:t>Demonstrate an ability to develop a differential diagnosis</w:t>
            </w:r>
          </w:p>
        </w:tc>
        <w:tc>
          <w:tcPr>
            <w:tcW w:w="7120" w:type="dxa"/>
            <w:tcBorders>
              <w:top w:val="nil"/>
              <w:left w:val="nil"/>
              <w:bottom w:val="single" w:sz="8" w:space="0" w:color="auto"/>
              <w:right w:val="single" w:sz="8" w:space="0" w:color="auto"/>
            </w:tcBorders>
            <w:vAlign w:val="center"/>
            <w:hideMark/>
          </w:tcPr>
          <w:p w14:paraId="737620ED" w14:textId="1DC96150" w:rsidR="000D05E5" w:rsidRPr="000D05E5" w:rsidRDefault="00C44E21" w:rsidP="000D05E5">
            <w:pPr>
              <w:rPr>
                <w:rFonts w:ascii="Calibri" w:hAnsi="Calibri" w:cs="Calibri"/>
                <w:color w:val="000000"/>
                <w:sz w:val="24"/>
                <w:szCs w:val="24"/>
              </w:rPr>
            </w:pPr>
            <w:r w:rsidRPr="000D05E5">
              <w:rPr>
                <w:rFonts w:ascii="Calibri" w:eastAsia="Calibri" w:hAnsi="Calibri" w:cs="Calibri"/>
                <w:color w:val="000000"/>
                <w:sz w:val="24"/>
                <w:szCs w:val="24"/>
              </w:rPr>
              <w:t>Demonstrate an ability to develop a differential diagnosis</w:t>
            </w:r>
          </w:p>
        </w:tc>
      </w:tr>
      <w:tr w:rsidR="000D05E5" w:rsidRPr="000D05E5" w14:paraId="4B78B627" w14:textId="77777777" w:rsidTr="006B12A6">
        <w:trPr>
          <w:trHeight w:val="610"/>
        </w:trPr>
        <w:tc>
          <w:tcPr>
            <w:tcW w:w="2870" w:type="dxa"/>
            <w:tcBorders>
              <w:top w:val="single" w:sz="8" w:space="0" w:color="auto"/>
              <w:left w:val="single" w:sz="8" w:space="0" w:color="auto"/>
              <w:bottom w:val="single" w:sz="4" w:space="0" w:color="auto"/>
              <w:right w:val="single" w:sz="8" w:space="0" w:color="auto"/>
            </w:tcBorders>
            <w:vAlign w:val="center"/>
            <w:hideMark/>
          </w:tcPr>
          <w:p w14:paraId="6C1716A5" w14:textId="77777777" w:rsidR="000D05E5" w:rsidRPr="000D05E5" w:rsidRDefault="000D05E5" w:rsidP="000D05E5">
            <w:pPr>
              <w:jc w:val="center"/>
              <w:rPr>
                <w:rFonts w:ascii="Calibri" w:hAnsi="Calibri" w:cs="Calibri"/>
                <w:color w:val="000000"/>
                <w:sz w:val="24"/>
                <w:szCs w:val="24"/>
              </w:rPr>
            </w:pPr>
            <w:r w:rsidRPr="000D05E5">
              <w:rPr>
                <w:rFonts w:ascii="Calibri" w:eastAsia="Calibri" w:hAnsi="Calibri" w:cs="Calibri"/>
                <w:color w:val="000000"/>
                <w:sz w:val="24"/>
                <w:szCs w:val="24"/>
              </w:rPr>
              <w:t>Pharmacologic Agents</w:t>
            </w:r>
          </w:p>
        </w:tc>
        <w:tc>
          <w:tcPr>
            <w:tcW w:w="4410" w:type="dxa"/>
            <w:tcBorders>
              <w:top w:val="single" w:sz="8" w:space="0" w:color="auto"/>
              <w:left w:val="nil"/>
              <w:bottom w:val="single" w:sz="4" w:space="0" w:color="auto"/>
              <w:right w:val="single" w:sz="8" w:space="0" w:color="auto"/>
            </w:tcBorders>
            <w:vAlign w:val="center"/>
            <w:hideMark/>
          </w:tcPr>
          <w:p w14:paraId="4CCCB9DE" w14:textId="77777777" w:rsidR="000D05E5" w:rsidRPr="000D05E5" w:rsidRDefault="000D05E5" w:rsidP="000D05E5">
            <w:pPr>
              <w:jc w:val="center"/>
              <w:rPr>
                <w:rFonts w:ascii="Calibri" w:hAnsi="Calibri" w:cs="Calibri"/>
                <w:color w:val="000000"/>
                <w:sz w:val="24"/>
                <w:szCs w:val="24"/>
              </w:rPr>
            </w:pPr>
            <w:r w:rsidRPr="000D05E5">
              <w:rPr>
                <w:rFonts w:ascii="Calibri" w:eastAsia="Calibri" w:hAnsi="Calibri" w:cs="Calibri"/>
                <w:color w:val="000000"/>
                <w:sz w:val="24"/>
                <w:szCs w:val="24"/>
              </w:rPr>
              <w:t xml:space="preserve">Demonstrate knowledge of pharmacologic treatment options </w:t>
            </w:r>
          </w:p>
        </w:tc>
        <w:tc>
          <w:tcPr>
            <w:tcW w:w="7120" w:type="dxa"/>
            <w:tcBorders>
              <w:top w:val="single" w:sz="8" w:space="0" w:color="auto"/>
              <w:left w:val="nil"/>
              <w:bottom w:val="single" w:sz="4" w:space="0" w:color="auto"/>
              <w:right w:val="single" w:sz="8" w:space="0" w:color="auto"/>
            </w:tcBorders>
            <w:vAlign w:val="center"/>
            <w:hideMark/>
          </w:tcPr>
          <w:p w14:paraId="65035249" w14:textId="77777777" w:rsidR="000D05E5" w:rsidRPr="000D05E5" w:rsidRDefault="000D05E5" w:rsidP="000D05E5">
            <w:pPr>
              <w:rPr>
                <w:rFonts w:ascii="Calibri" w:hAnsi="Calibri" w:cs="Calibri"/>
                <w:color w:val="000000"/>
                <w:sz w:val="24"/>
                <w:szCs w:val="24"/>
              </w:rPr>
            </w:pPr>
            <w:r w:rsidRPr="000D05E5">
              <w:rPr>
                <w:rFonts w:ascii="Calibri" w:eastAsia="Calibri" w:hAnsi="Calibri" w:cs="Calibri"/>
                <w:color w:val="000000"/>
                <w:sz w:val="24"/>
                <w:szCs w:val="24"/>
              </w:rPr>
              <w:t>*List the different classes of medications within selected field of obstetrics/gynecology</w:t>
            </w:r>
            <w:r w:rsidRPr="000D05E5">
              <w:rPr>
                <w:rFonts w:ascii="Calibri" w:eastAsia="Calibri" w:hAnsi="Calibri" w:cs="Calibri"/>
                <w:color w:val="000000"/>
                <w:sz w:val="24"/>
                <w:szCs w:val="24"/>
              </w:rPr>
              <w:br/>
              <w:t>*Know the side effects, contraindications, monitoring, drug interactions and uses of different medications within obstetrics/gynecology</w:t>
            </w:r>
          </w:p>
        </w:tc>
      </w:tr>
      <w:tr w:rsidR="000D05E5" w:rsidRPr="000D05E5" w14:paraId="4851DD39" w14:textId="77777777" w:rsidTr="006B12A6">
        <w:trPr>
          <w:trHeight w:val="600"/>
        </w:trPr>
        <w:tc>
          <w:tcPr>
            <w:tcW w:w="2870" w:type="dxa"/>
            <w:tcBorders>
              <w:top w:val="single" w:sz="4" w:space="0" w:color="auto"/>
              <w:left w:val="single" w:sz="8" w:space="0" w:color="auto"/>
              <w:bottom w:val="single" w:sz="8" w:space="0" w:color="auto"/>
              <w:right w:val="single" w:sz="8" w:space="0" w:color="auto"/>
            </w:tcBorders>
            <w:vAlign w:val="center"/>
            <w:hideMark/>
          </w:tcPr>
          <w:p w14:paraId="70F0C4C4" w14:textId="77777777" w:rsidR="000D05E5" w:rsidRPr="000D05E5" w:rsidRDefault="000D05E5" w:rsidP="000D05E5">
            <w:pPr>
              <w:jc w:val="center"/>
              <w:rPr>
                <w:rFonts w:ascii="Calibri" w:hAnsi="Calibri" w:cs="Calibri"/>
                <w:color w:val="000000"/>
                <w:sz w:val="24"/>
                <w:szCs w:val="24"/>
              </w:rPr>
            </w:pPr>
            <w:r w:rsidRPr="000D05E5">
              <w:rPr>
                <w:rFonts w:ascii="Calibri" w:eastAsia="Calibri" w:hAnsi="Calibri" w:cs="Calibri"/>
                <w:color w:val="000000"/>
                <w:sz w:val="24"/>
                <w:szCs w:val="24"/>
              </w:rPr>
              <w:t>Non-Pharmacologic Agents</w:t>
            </w:r>
          </w:p>
        </w:tc>
        <w:tc>
          <w:tcPr>
            <w:tcW w:w="4410" w:type="dxa"/>
            <w:tcBorders>
              <w:top w:val="single" w:sz="4" w:space="0" w:color="auto"/>
              <w:left w:val="nil"/>
              <w:bottom w:val="single" w:sz="8" w:space="0" w:color="auto"/>
              <w:right w:val="single" w:sz="8" w:space="0" w:color="auto"/>
            </w:tcBorders>
            <w:vAlign w:val="center"/>
            <w:hideMark/>
          </w:tcPr>
          <w:p w14:paraId="5FB981CC" w14:textId="77777777" w:rsidR="000D05E5" w:rsidRPr="000D05E5" w:rsidRDefault="000D05E5" w:rsidP="000D05E5">
            <w:pPr>
              <w:jc w:val="center"/>
              <w:rPr>
                <w:rFonts w:ascii="Calibri" w:hAnsi="Calibri" w:cs="Calibri"/>
                <w:color w:val="000000"/>
                <w:sz w:val="24"/>
                <w:szCs w:val="24"/>
              </w:rPr>
            </w:pPr>
            <w:r w:rsidRPr="000D05E5">
              <w:rPr>
                <w:rFonts w:ascii="Calibri" w:eastAsia="Calibri" w:hAnsi="Calibri" w:cs="Calibri"/>
                <w:color w:val="000000"/>
                <w:sz w:val="24"/>
                <w:szCs w:val="24"/>
              </w:rPr>
              <w:t>Demonstrate knowledge of non-pharmacologic treatment options</w:t>
            </w:r>
          </w:p>
        </w:tc>
        <w:tc>
          <w:tcPr>
            <w:tcW w:w="7120" w:type="dxa"/>
            <w:tcBorders>
              <w:top w:val="single" w:sz="4" w:space="0" w:color="auto"/>
              <w:left w:val="nil"/>
              <w:bottom w:val="single" w:sz="8" w:space="0" w:color="auto"/>
              <w:right w:val="single" w:sz="8" w:space="0" w:color="auto"/>
            </w:tcBorders>
            <w:vAlign w:val="center"/>
            <w:hideMark/>
          </w:tcPr>
          <w:p w14:paraId="6AB54CD8" w14:textId="77777777" w:rsidR="000D05E5" w:rsidRPr="000D05E5" w:rsidRDefault="000D05E5" w:rsidP="000D05E5">
            <w:pPr>
              <w:rPr>
                <w:rFonts w:ascii="Calibri" w:hAnsi="Calibri" w:cs="Calibri"/>
                <w:color w:val="000000"/>
                <w:sz w:val="24"/>
                <w:szCs w:val="24"/>
              </w:rPr>
            </w:pPr>
            <w:r w:rsidRPr="000D05E5">
              <w:rPr>
                <w:rFonts w:ascii="Calibri" w:eastAsia="Calibri" w:hAnsi="Calibri" w:cs="Calibri"/>
                <w:color w:val="000000"/>
                <w:sz w:val="24"/>
                <w:szCs w:val="24"/>
              </w:rPr>
              <w:t>List any non-pharmacologic treatment options used within obstetrics/gynecology</w:t>
            </w:r>
          </w:p>
        </w:tc>
      </w:tr>
      <w:tr w:rsidR="000D05E5" w:rsidRPr="000D05E5" w14:paraId="45B2891B" w14:textId="77777777" w:rsidTr="006B12A6">
        <w:trPr>
          <w:trHeight w:val="600"/>
        </w:trPr>
        <w:tc>
          <w:tcPr>
            <w:tcW w:w="2870" w:type="dxa"/>
            <w:tcBorders>
              <w:top w:val="nil"/>
              <w:left w:val="single" w:sz="8" w:space="0" w:color="auto"/>
              <w:bottom w:val="single" w:sz="8" w:space="0" w:color="auto"/>
              <w:right w:val="single" w:sz="8" w:space="0" w:color="auto"/>
            </w:tcBorders>
            <w:vAlign w:val="center"/>
            <w:hideMark/>
          </w:tcPr>
          <w:p w14:paraId="07A0BCFC" w14:textId="77777777" w:rsidR="000D05E5" w:rsidRPr="000D05E5" w:rsidRDefault="000D05E5" w:rsidP="000D05E5">
            <w:pPr>
              <w:jc w:val="center"/>
              <w:rPr>
                <w:rFonts w:ascii="Calibri" w:hAnsi="Calibri" w:cs="Calibri"/>
                <w:color w:val="000000"/>
                <w:sz w:val="24"/>
                <w:szCs w:val="24"/>
              </w:rPr>
            </w:pPr>
            <w:r w:rsidRPr="000D05E5">
              <w:rPr>
                <w:rFonts w:ascii="Calibri" w:eastAsia="Calibri" w:hAnsi="Calibri" w:cs="Calibri"/>
                <w:color w:val="000000"/>
                <w:sz w:val="24"/>
                <w:szCs w:val="24"/>
              </w:rPr>
              <w:t>Development</w:t>
            </w:r>
          </w:p>
        </w:tc>
        <w:tc>
          <w:tcPr>
            <w:tcW w:w="4410" w:type="dxa"/>
            <w:tcBorders>
              <w:top w:val="nil"/>
              <w:left w:val="nil"/>
              <w:bottom w:val="single" w:sz="8" w:space="0" w:color="auto"/>
              <w:right w:val="single" w:sz="8" w:space="0" w:color="auto"/>
            </w:tcBorders>
            <w:vAlign w:val="center"/>
            <w:hideMark/>
          </w:tcPr>
          <w:p w14:paraId="3C7ECAE4" w14:textId="77777777" w:rsidR="000D05E5" w:rsidRPr="000D05E5" w:rsidRDefault="000D05E5" w:rsidP="000D05E5">
            <w:pPr>
              <w:jc w:val="center"/>
              <w:rPr>
                <w:rFonts w:ascii="Calibri" w:hAnsi="Calibri" w:cs="Calibri"/>
                <w:color w:val="000000"/>
                <w:sz w:val="24"/>
                <w:szCs w:val="24"/>
              </w:rPr>
            </w:pPr>
            <w:r w:rsidRPr="000D05E5">
              <w:rPr>
                <w:rFonts w:ascii="Calibri" w:eastAsia="Calibri" w:hAnsi="Calibri" w:cs="Calibri"/>
                <w:color w:val="000000"/>
                <w:sz w:val="24"/>
                <w:szCs w:val="24"/>
              </w:rPr>
              <w:t>Demonstrate knowledge of normal Development</w:t>
            </w:r>
          </w:p>
        </w:tc>
        <w:tc>
          <w:tcPr>
            <w:tcW w:w="7120" w:type="dxa"/>
            <w:tcBorders>
              <w:top w:val="nil"/>
              <w:left w:val="nil"/>
              <w:bottom w:val="single" w:sz="8" w:space="0" w:color="auto"/>
              <w:right w:val="single" w:sz="8" w:space="0" w:color="auto"/>
            </w:tcBorders>
            <w:vAlign w:val="center"/>
            <w:hideMark/>
          </w:tcPr>
          <w:p w14:paraId="673A6145" w14:textId="18610766" w:rsidR="000D05E5" w:rsidRPr="000D05E5" w:rsidRDefault="00C44E21" w:rsidP="000D05E5">
            <w:pPr>
              <w:rPr>
                <w:rFonts w:ascii="Calibri" w:hAnsi="Calibri" w:cs="Calibri"/>
                <w:color w:val="000000"/>
                <w:sz w:val="24"/>
                <w:szCs w:val="24"/>
              </w:rPr>
            </w:pPr>
            <w:r w:rsidRPr="000D05E5">
              <w:rPr>
                <w:rFonts w:ascii="Calibri" w:eastAsia="Calibri" w:hAnsi="Calibri" w:cs="Calibri"/>
                <w:color w:val="000000"/>
                <w:sz w:val="24"/>
                <w:szCs w:val="24"/>
              </w:rPr>
              <w:t>Demonstrate knowledge of normal Development</w:t>
            </w:r>
          </w:p>
        </w:tc>
      </w:tr>
      <w:tr w:rsidR="000D05E5" w:rsidRPr="000D05E5" w14:paraId="30014658" w14:textId="77777777" w:rsidTr="000D05E5">
        <w:trPr>
          <w:trHeight w:val="97"/>
        </w:trPr>
        <w:tc>
          <w:tcPr>
            <w:tcW w:w="14400" w:type="dxa"/>
            <w:gridSpan w:val="3"/>
            <w:tcBorders>
              <w:top w:val="single" w:sz="8" w:space="0" w:color="auto"/>
              <w:left w:val="single" w:sz="8" w:space="0" w:color="auto"/>
              <w:bottom w:val="single" w:sz="8" w:space="0" w:color="auto"/>
              <w:right w:val="single" w:sz="8" w:space="0" w:color="000000"/>
            </w:tcBorders>
            <w:vAlign w:val="center"/>
            <w:hideMark/>
          </w:tcPr>
          <w:p w14:paraId="6D42A001" w14:textId="77777777" w:rsidR="000D05E5" w:rsidRPr="000D05E5" w:rsidRDefault="000D05E5" w:rsidP="000D05E5">
            <w:pPr>
              <w:jc w:val="center"/>
              <w:rPr>
                <w:rFonts w:ascii="Calibri" w:hAnsi="Calibri" w:cs="Calibri"/>
                <w:b/>
                <w:bCs/>
                <w:color w:val="000000"/>
                <w:sz w:val="28"/>
                <w:szCs w:val="28"/>
              </w:rPr>
            </w:pPr>
            <w:r w:rsidRPr="000D05E5">
              <w:rPr>
                <w:rFonts w:ascii="Calibri" w:eastAsia="Calibri" w:hAnsi="Calibri" w:cs="Calibri"/>
                <w:b/>
                <w:bCs/>
                <w:color w:val="000000"/>
                <w:sz w:val="28"/>
                <w:szCs w:val="28"/>
              </w:rPr>
              <w:t>COMPETENCY: Interpersonal &amp; Communication Skills</w:t>
            </w:r>
          </w:p>
        </w:tc>
      </w:tr>
      <w:tr w:rsidR="000D05E5" w:rsidRPr="000D05E5" w14:paraId="7380BBF8" w14:textId="77777777" w:rsidTr="006B12A6">
        <w:trPr>
          <w:trHeight w:val="160"/>
        </w:trPr>
        <w:tc>
          <w:tcPr>
            <w:tcW w:w="2870" w:type="dxa"/>
            <w:tcBorders>
              <w:top w:val="nil"/>
              <w:left w:val="single" w:sz="8" w:space="0" w:color="auto"/>
              <w:bottom w:val="single" w:sz="8" w:space="0" w:color="auto"/>
              <w:right w:val="single" w:sz="8" w:space="0" w:color="auto"/>
            </w:tcBorders>
            <w:vAlign w:val="center"/>
            <w:hideMark/>
          </w:tcPr>
          <w:p w14:paraId="3BF45ABC" w14:textId="77777777" w:rsidR="000D05E5" w:rsidRPr="000D05E5" w:rsidRDefault="000D05E5" w:rsidP="000D05E5">
            <w:pPr>
              <w:jc w:val="center"/>
              <w:rPr>
                <w:rFonts w:ascii="Calibri" w:hAnsi="Calibri" w:cs="Calibri"/>
                <w:b/>
                <w:bCs/>
                <w:color w:val="000000"/>
                <w:sz w:val="24"/>
                <w:szCs w:val="24"/>
              </w:rPr>
            </w:pPr>
            <w:r w:rsidRPr="000D05E5">
              <w:rPr>
                <w:rFonts w:ascii="Calibri" w:eastAsia="Calibri" w:hAnsi="Calibri" w:cs="Calibri"/>
                <w:b/>
                <w:bCs/>
                <w:color w:val="000000"/>
                <w:sz w:val="24"/>
                <w:szCs w:val="24"/>
              </w:rPr>
              <w:t>TOPIC</w:t>
            </w:r>
          </w:p>
        </w:tc>
        <w:tc>
          <w:tcPr>
            <w:tcW w:w="4410" w:type="dxa"/>
            <w:tcBorders>
              <w:top w:val="nil"/>
              <w:left w:val="nil"/>
              <w:bottom w:val="single" w:sz="8" w:space="0" w:color="auto"/>
              <w:right w:val="single" w:sz="8" w:space="0" w:color="auto"/>
            </w:tcBorders>
            <w:vAlign w:val="center"/>
            <w:hideMark/>
          </w:tcPr>
          <w:p w14:paraId="2849C40D" w14:textId="77777777" w:rsidR="000D05E5" w:rsidRPr="000D05E5" w:rsidRDefault="000D05E5" w:rsidP="000D05E5">
            <w:pPr>
              <w:jc w:val="center"/>
              <w:rPr>
                <w:rFonts w:ascii="Calibri" w:hAnsi="Calibri" w:cs="Calibri"/>
                <w:b/>
                <w:bCs/>
                <w:color w:val="000000"/>
                <w:sz w:val="24"/>
                <w:szCs w:val="24"/>
              </w:rPr>
            </w:pPr>
            <w:r w:rsidRPr="000D05E5">
              <w:rPr>
                <w:rFonts w:ascii="Calibri" w:eastAsia="Calibri" w:hAnsi="Calibri" w:cs="Calibri"/>
                <w:b/>
                <w:bCs/>
                <w:color w:val="000000"/>
                <w:sz w:val="24"/>
                <w:szCs w:val="24"/>
              </w:rPr>
              <w:t>Learning Outcome</w:t>
            </w:r>
          </w:p>
        </w:tc>
        <w:tc>
          <w:tcPr>
            <w:tcW w:w="7120" w:type="dxa"/>
            <w:tcBorders>
              <w:top w:val="nil"/>
              <w:left w:val="nil"/>
              <w:bottom w:val="single" w:sz="8" w:space="0" w:color="auto"/>
              <w:right w:val="single" w:sz="8" w:space="0" w:color="auto"/>
            </w:tcBorders>
            <w:vAlign w:val="center"/>
            <w:hideMark/>
          </w:tcPr>
          <w:p w14:paraId="30F2F3D3" w14:textId="77777777" w:rsidR="000D05E5" w:rsidRPr="000D05E5" w:rsidRDefault="000D05E5" w:rsidP="000D05E5">
            <w:pPr>
              <w:jc w:val="center"/>
              <w:rPr>
                <w:rFonts w:ascii="Calibri" w:hAnsi="Calibri" w:cs="Calibri"/>
                <w:b/>
                <w:bCs/>
                <w:color w:val="000000"/>
                <w:sz w:val="24"/>
                <w:szCs w:val="24"/>
              </w:rPr>
            </w:pPr>
            <w:r w:rsidRPr="000D05E5">
              <w:rPr>
                <w:rFonts w:ascii="Calibri" w:eastAsia="Calibri" w:hAnsi="Calibri" w:cs="Calibri"/>
                <w:b/>
                <w:bCs/>
                <w:color w:val="000000"/>
                <w:sz w:val="24"/>
                <w:szCs w:val="24"/>
              </w:rPr>
              <w:t>Instructional Objective</w:t>
            </w:r>
          </w:p>
        </w:tc>
      </w:tr>
      <w:tr w:rsidR="000D05E5" w:rsidRPr="000D05E5" w14:paraId="6EFB361C" w14:textId="77777777" w:rsidTr="006B12A6">
        <w:trPr>
          <w:trHeight w:val="600"/>
        </w:trPr>
        <w:tc>
          <w:tcPr>
            <w:tcW w:w="2870" w:type="dxa"/>
            <w:tcBorders>
              <w:top w:val="single" w:sz="8" w:space="0" w:color="auto"/>
              <w:left w:val="single" w:sz="8" w:space="0" w:color="auto"/>
              <w:bottom w:val="single" w:sz="4" w:space="0" w:color="auto"/>
              <w:right w:val="single" w:sz="8" w:space="0" w:color="auto"/>
            </w:tcBorders>
            <w:vAlign w:val="center"/>
            <w:hideMark/>
          </w:tcPr>
          <w:p w14:paraId="2CB7FC86" w14:textId="77777777" w:rsidR="000D05E5" w:rsidRPr="000D05E5" w:rsidRDefault="000D05E5" w:rsidP="000D05E5">
            <w:pPr>
              <w:jc w:val="center"/>
              <w:rPr>
                <w:rFonts w:ascii="Calibri" w:hAnsi="Calibri" w:cs="Calibri"/>
                <w:color w:val="000000"/>
                <w:sz w:val="24"/>
                <w:szCs w:val="24"/>
              </w:rPr>
            </w:pPr>
            <w:r w:rsidRPr="000D05E5">
              <w:rPr>
                <w:rFonts w:ascii="Calibri" w:eastAsia="Calibri" w:hAnsi="Calibri" w:cs="Calibri"/>
                <w:color w:val="000000"/>
                <w:sz w:val="24"/>
                <w:szCs w:val="24"/>
              </w:rPr>
              <w:lastRenderedPageBreak/>
              <w:t>Oral Communication</w:t>
            </w:r>
          </w:p>
        </w:tc>
        <w:tc>
          <w:tcPr>
            <w:tcW w:w="4410" w:type="dxa"/>
            <w:tcBorders>
              <w:top w:val="single" w:sz="8" w:space="0" w:color="auto"/>
              <w:left w:val="nil"/>
              <w:bottom w:val="single" w:sz="4" w:space="0" w:color="auto"/>
              <w:right w:val="single" w:sz="8" w:space="0" w:color="auto"/>
            </w:tcBorders>
            <w:vAlign w:val="center"/>
            <w:hideMark/>
          </w:tcPr>
          <w:p w14:paraId="295F7C05" w14:textId="77777777" w:rsidR="000D05E5" w:rsidRPr="000D05E5" w:rsidRDefault="000D05E5" w:rsidP="000D05E5">
            <w:pPr>
              <w:jc w:val="center"/>
              <w:rPr>
                <w:rFonts w:ascii="Calibri" w:hAnsi="Calibri" w:cs="Calibri"/>
                <w:color w:val="000000"/>
                <w:sz w:val="24"/>
                <w:szCs w:val="24"/>
              </w:rPr>
            </w:pPr>
            <w:r w:rsidRPr="000D05E5">
              <w:rPr>
                <w:rFonts w:ascii="Calibri" w:eastAsia="Calibri" w:hAnsi="Calibri" w:cs="Calibri"/>
                <w:color w:val="000000"/>
                <w:sz w:val="24"/>
                <w:szCs w:val="24"/>
              </w:rPr>
              <w:t>Demonstrate ability of oral communication</w:t>
            </w:r>
          </w:p>
        </w:tc>
        <w:tc>
          <w:tcPr>
            <w:tcW w:w="7120" w:type="dxa"/>
            <w:tcBorders>
              <w:top w:val="single" w:sz="8" w:space="0" w:color="auto"/>
              <w:left w:val="nil"/>
              <w:bottom w:val="single" w:sz="4" w:space="0" w:color="auto"/>
              <w:right w:val="single" w:sz="8" w:space="0" w:color="auto"/>
            </w:tcBorders>
            <w:vAlign w:val="center"/>
            <w:hideMark/>
          </w:tcPr>
          <w:p w14:paraId="4F258F67" w14:textId="77777777" w:rsidR="000D05E5" w:rsidRPr="000D05E5" w:rsidRDefault="000D05E5" w:rsidP="000D05E5">
            <w:pPr>
              <w:rPr>
                <w:rFonts w:ascii="Calibri" w:hAnsi="Calibri" w:cs="Calibri"/>
                <w:color w:val="000000"/>
                <w:sz w:val="24"/>
                <w:szCs w:val="24"/>
              </w:rPr>
            </w:pPr>
            <w:r w:rsidRPr="000D05E5">
              <w:rPr>
                <w:rFonts w:ascii="Calibri" w:eastAsia="Calibri" w:hAnsi="Calibri" w:cs="Calibri"/>
                <w:color w:val="000000"/>
                <w:sz w:val="24"/>
                <w:szCs w:val="24"/>
              </w:rPr>
              <w:t>*Be able to present a patient to a preceptor in a case presentation fashion</w:t>
            </w:r>
            <w:r w:rsidRPr="000D05E5">
              <w:rPr>
                <w:rFonts w:ascii="Calibri" w:eastAsia="Calibri" w:hAnsi="Calibri" w:cs="Calibri"/>
                <w:color w:val="000000"/>
                <w:sz w:val="24"/>
                <w:szCs w:val="24"/>
              </w:rPr>
              <w:br/>
              <w:t>*Be able to discuss the patient with preceptor</w:t>
            </w:r>
          </w:p>
        </w:tc>
      </w:tr>
      <w:tr w:rsidR="000D05E5" w:rsidRPr="000D05E5" w14:paraId="0A6A1254" w14:textId="77777777" w:rsidTr="006B12A6">
        <w:trPr>
          <w:trHeight w:val="600"/>
        </w:trPr>
        <w:tc>
          <w:tcPr>
            <w:tcW w:w="2870" w:type="dxa"/>
            <w:tcBorders>
              <w:top w:val="single" w:sz="4" w:space="0" w:color="auto"/>
              <w:left w:val="single" w:sz="8" w:space="0" w:color="auto"/>
              <w:bottom w:val="single" w:sz="8" w:space="0" w:color="auto"/>
              <w:right w:val="single" w:sz="8" w:space="0" w:color="auto"/>
            </w:tcBorders>
            <w:vAlign w:val="center"/>
            <w:hideMark/>
          </w:tcPr>
          <w:p w14:paraId="3657CC41" w14:textId="77777777" w:rsidR="000D05E5" w:rsidRPr="000D05E5" w:rsidRDefault="000D05E5" w:rsidP="000D05E5">
            <w:pPr>
              <w:jc w:val="center"/>
              <w:rPr>
                <w:rFonts w:ascii="Calibri" w:hAnsi="Calibri" w:cs="Calibri"/>
                <w:color w:val="000000"/>
                <w:sz w:val="24"/>
                <w:szCs w:val="24"/>
              </w:rPr>
            </w:pPr>
            <w:r w:rsidRPr="000D05E5">
              <w:rPr>
                <w:rFonts w:ascii="Calibri" w:eastAsia="Calibri" w:hAnsi="Calibri" w:cs="Calibri"/>
                <w:color w:val="000000"/>
                <w:sz w:val="24"/>
                <w:szCs w:val="24"/>
              </w:rPr>
              <w:t>Rapport</w:t>
            </w:r>
          </w:p>
        </w:tc>
        <w:tc>
          <w:tcPr>
            <w:tcW w:w="4410" w:type="dxa"/>
            <w:tcBorders>
              <w:top w:val="single" w:sz="4" w:space="0" w:color="auto"/>
              <w:left w:val="nil"/>
              <w:bottom w:val="single" w:sz="8" w:space="0" w:color="auto"/>
              <w:right w:val="single" w:sz="8" w:space="0" w:color="auto"/>
            </w:tcBorders>
            <w:vAlign w:val="center"/>
            <w:hideMark/>
          </w:tcPr>
          <w:p w14:paraId="6143ABA8" w14:textId="77777777" w:rsidR="000D05E5" w:rsidRPr="000D05E5" w:rsidRDefault="000D05E5" w:rsidP="000D05E5">
            <w:pPr>
              <w:jc w:val="center"/>
              <w:rPr>
                <w:rFonts w:ascii="Calibri" w:hAnsi="Calibri" w:cs="Calibri"/>
                <w:color w:val="000000"/>
                <w:sz w:val="24"/>
                <w:szCs w:val="24"/>
              </w:rPr>
            </w:pPr>
            <w:r w:rsidRPr="000D05E5">
              <w:rPr>
                <w:rFonts w:ascii="Calibri" w:eastAsia="Calibri" w:hAnsi="Calibri" w:cs="Calibri"/>
                <w:color w:val="000000"/>
                <w:sz w:val="24"/>
                <w:szCs w:val="24"/>
              </w:rPr>
              <w:t>Demonstrate ability to establish rapport with patients/families and medical staff</w:t>
            </w:r>
          </w:p>
        </w:tc>
        <w:tc>
          <w:tcPr>
            <w:tcW w:w="7120" w:type="dxa"/>
            <w:tcBorders>
              <w:top w:val="single" w:sz="4" w:space="0" w:color="auto"/>
              <w:left w:val="nil"/>
              <w:bottom w:val="single" w:sz="8" w:space="0" w:color="auto"/>
              <w:right w:val="single" w:sz="8" w:space="0" w:color="auto"/>
            </w:tcBorders>
            <w:vAlign w:val="center"/>
            <w:hideMark/>
          </w:tcPr>
          <w:p w14:paraId="7C1D4842" w14:textId="7958490A" w:rsidR="000D05E5" w:rsidRPr="000D05E5" w:rsidRDefault="00C44E21" w:rsidP="000D05E5">
            <w:pPr>
              <w:rPr>
                <w:rFonts w:ascii="Calibri" w:hAnsi="Calibri" w:cs="Calibri"/>
                <w:color w:val="000000"/>
                <w:sz w:val="24"/>
                <w:szCs w:val="24"/>
              </w:rPr>
            </w:pPr>
            <w:r w:rsidRPr="000D05E5">
              <w:rPr>
                <w:rFonts w:ascii="Calibri" w:eastAsia="Calibri" w:hAnsi="Calibri" w:cs="Calibri"/>
                <w:color w:val="000000"/>
                <w:sz w:val="24"/>
                <w:szCs w:val="24"/>
              </w:rPr>
              <w:t>Demonstrate ability to establish rapport with patients/families and medical staff</w:t>
            </w:r>
          </w:p>
        </w:tc>
      </w:tr>
      <w:tr w:rsidR="000D05E5" w:rsidRPr="000D05E5" w14:paraId="5B600EB6" w14:textId="77777777" w:rsidTr="006B12A6">
        <w:trPr>
          <w:trHeight w:val="600"/>
        </w:trPr>
        <w:tc>
          <w:tcPr>
            <w:tcW w:w="2870" w:type="dxa"/>
            <w:tcBorders>
              <w:top w:val="nil"/>
              <w:left w:val="single" w:sz="8" w:space="0" w:color="auto"/>
              <w:bottom w:val="single" w:sz="8" w:space="0" w:color="auto"/>
              <w:right w:val="single" w:sz="8" w:space="0" w:color="auto"/>
            </w:tcBorders>
            <w:vAlign w:val="center"/>
            <w:hideMark/>
          </w:tcPr>
          <w:p w14:paraId="224DC7DB" w14:textId="77777777" w:rsidR="000D05E5" w:rsidRPr="000D05E5" w:rsidRDefault="000D05E5" w:rsidP="000D05E5">
            <w:pPr>
              <w:jc w:val="center"/>
              <w:rPr>
                <w:rFonts w:ascii="Calibri" w:hAnsi="Calibri" w:cs="Calibri"/>
                <w:color w:val="000000"/>
                <w:sz w:val="24"/>
                <w:szCs w:val="24"/>
              </w:rPr>
            </w:pPr>
            <w:r w:rsidRPr="000D05E5">
              <w:rPr>
                <w:rFonts w:ascii="Calibri" w:eastAsia="Calibri" w:hAnsi="Calibri" w:cs="Calibri"/>
                <w:color w:val="000000"/>
                <w:sz w:val="24"/>
                <w:szCs w:val="24"/>
              </w:rPr>
              <w:t>Working Collaboratively</w:t>
            </w:r>
          </w:p>
        </w:tc>
        <w:tc>
          <w:tcPr>
            <w:tcW w:w="4410" w:type="dxa"/>
            <w:tcBorders>
              <w:top w:val="nil"/>
              <w:left w:val="nil"/>
              <w:bottom w:val="single" w:sz="8" w:space="0" w:color="auto"/>
              <w:right w:val="single" w:sz="8" w:space="0" w:color="auto"/>
            </w:tcBorders>
            <w:vAlign w:val="center"/>
            <w:hideMark/>
          </w:tcPr>
          <w:p w14:paraId="1CF8DDE6" w14:textId="77777777" w:rsidR="000D05E5" w:rsidRPr="000D05E5" w:rsidRDefault="000D05E5" w:rsidP="000D05E5">
            <w:pPr>
              <w:jc w:val="center"/>
              <w:rPr>
                <w:rFonts w:ascii="Calibri" w:hAnsi="Calibri" w:cs="Calibri"/>
                <w:color w:val="000000"/>
                <w:sz w:val="24"/>
                <w:szCs w:val="24"/>
              </w:rPr>
            </w:pPr>
            <w:r w:rsidRPr="000D05E5">
              <w:rPr>
                <w:rFonts w:ascii="Calibri" w:eastAsia="Calibri" w:hAnsi="Calibri" w:cs="Calibri"/>
                <w:color w:val="000000"/>
                <w:sz w:val="24"/>
                <w:szCs w:val="24"/>
              </w:rPr>
              <w:t>Demonstrate ability to work collaboratively in an interprofessional patient-centered team</w:t>
            </w:r>
          </w:p>
        </w:tc>
        <w:tc>
          <w:tcPr>
            <w:tcW w:w="7120" w:type="dxa"/>
            <w:tcBorders>
              <w:top w:val="nil"/>
              <w:left w:val="nil"/>
              <w:bottom w:val="single" w:sz="8" w:space="0" w:color="auto"/>
              <w:right w:val="single" w:sz="8" w:space="0" w:color="auto"/>
            </w:tcBorders>
            <w:vAlign w:val="center"/>
            <w:hideMark/>
          </w:tcPr>
          <w:p w14:paraId="12658305" w14:textId="6247D8E2" w:rsidR="000D05E5" w:rsidRPr="000D05E5" w:rsidRDefault="00C44E21" w:rsidP="000D05E5">
            <w:pPr>
              <w:rPr>
                <w:rFonts w:ascii="Calibri" w:hAnsi="Calibri" w:cs="Calibri"/>
                <w:color w:val="000000"/>
                <w:sz w:val="24"/>
                <w:szCs w:val="24"/>
              </w:rPr>
            </w:pPr>
            <w:r w:rsidRPr="000D05E5">
              <w:rPr>
                <w:rFonts w:ascii="Calibri" w:eastAsia="Calibri" w:hAnsi="Calibri" w:cs="Calibri"/>
                <w:color w:val="000000"/>
                <w:sz w:val="24"/>
                <w:szCs w:val="24"/>
              </w:rPr>
              <w:t>Demonstrate ability to work collaboratively in an interprofessional patient-centered team</w:t>
            </w:r>
          </w:p>
        </w:tc>
      </w:tr>
      <w:tr w:rsidR="000D05E5" w:rsidRPr="000D05E5" w14:paraId="5BD285B3" w14:textId="77777777" w:rsidTr="006B12A6">
        <w:trPr>
          <w:trHeight w:val="600"/>
        </w:trPr>
        <w:tc>
          <w:tcPr>
            <w:tcW w:w="2870" w:type="dxa"/>
            <w:tcBorders>
              <w:top w:val="nil"/>
              <w:left w:val="single" w:sz="8" w:space="0" w:color="auto"/>
              <w:bottom w:val="nil"/>
              <w:right w:val="single" w:sz="8" w:space="0" w:color="auto"/>
            </w:tcBorders>
            <w:vAlign w:val="center"/>
            <w:hideMark/>
          </w:tcPr>
          <w:p w14:paraId="0F21494A" w14:textId="77777777" w:rsidR="000D05E5" w:rsidRPr="000D05E5" w:rsidRDefault="000D05E5" w:rsidP="000D05E5">
            <w:pPr>
              <w:jc w:val="center"/>
              <w:rPr>
                <w:rFonts w:ascii="Calibri" w:hAnsi="Calibri" w:cs="Calibri"/>
                <w:color w:val="000000"/>
                <w:sz w:val="24"/>
                <w:szCs w:val="24"/>
              </w:rPr>
            </w:pPr>
            <w:r w:rsidRPr="000D05E5">
              <w:rPr>
                <w:rFonts w:ascii="Calibri" w:eastAsia="Calibri" w:hAnsi="Calibri" w:cs="Calibri"/>
                <w:color w:val="000000"/>
                <w:sz w:val="24"/>
                <w:szCs w:val="24"/>
              </w:rPr>
              <w:t>Written Communication</w:t>
            </w:r>
          </w:p>
        </w:tc>
        <w:tc>
          <w:tcPr>
            <w:tcW w:w="4410" w:type="dxa"/>
            <w:tcBorders>
              <w:top w:val="nil"/>
              <w:left w:val="nil"/>
              <w:bottom w:val="nil"/>
              <w:right w:val="single" w:sz="8" w:space="0" w:color="auto"/>
            </w:tcBorders>
            <w:vAlign w:val="center"/>
            <w:hideMark/>
          </w:tcPr>
          <w:p w14:paraId="0B056850" w14:textId="77777777" w:rsidR="000D05E5" w:rsidRPr="000D05E5" w:rsidRDefault="000D05E5" w:rsidP="000D05E5">
            <w:pPr>
              <w:jc w:val="center"/>
              <w:rPr>
                <w:rFonts w:ascii="Calibri" w:hAnsi="Calibri" w:cs="Calibri"/>
                <w:color w:val="000000"/>
                <w:sz w:val="24"/>
                <w:szCs w:val="24"/>
              </w:rPr>
            </w:pPr>
            <w:r w:rsidRPr="000D05E5">
              <w:rPr>
                <w:rFonts w:ascii="Calibri" w:eastAsia="Calibri" w:hAnsi="Calibri" w:cs="Calibri"/>
                <w:color w:val="000000"/>
                <w:sz w:val="24"/>
                <w:szCs w:val="24"/>
              </w:rPr>
              <w:t>Demonstrate ability to document pertinent information</w:t>
            </w:r>
          </w:p>
        </w:tc>
        <w:tc>
          <w:tcPr>
            <w:tcW w:w="7120" w:type="dxa"/>
            <w:tcBorders>
              <w:top w:val="nil"/>
              <w:left w:val="nil"/>
              <w:bottom w:val="single" w:sz="8" w:space="0" w:color="auto"/>
              <w:right w:val="single" w:sz="8" w:space="0" w:color="auto"/>
            </w:tcBorders>
            <w:vAlign w:val="center"/>
            <w:hideMark/>
          </w:tcPr>
          <w:p w14:paraId="697F8307" w14:textId="77777777" w:rsidR="000D05E5" w:rsidRPr="000D05E5" w:rsidRDefault="000D05E5" w:rsidP="000D05E5">
            <w:pPr>
              <w:rPr>
                <w:rFonts w:ascii="Calibri" w:hAnsi="Calibri" w:cs="Calibri"/>
                <w:color w:val="000000"/>
                <w:sz w:val="24"/>
                <w:szCs w:val="24"/>
              </w:rPr>
            </w:pPr>
            <w:r w:rsidRPr="000D05E5">
              <w:rPr>
                <w:rFonts w:ascii="Calibri" w:eastAsia="Calibri" w:hAnsi="Calibri" w:cs="Calibri"/>
                <w:color w:val="000000"/>
                <w:sz w:val="24"/>
                <w:szCs w:val="24"/>
              </w:rPr>
              <w:t>*List the appropriate components of an HPI</w:t>
            </w:r>
            <w:r w:rsidRPr="000D05E5">
              <w:rPr>
                <w:rFonts w:ascii="Calibri" w:eastAsia="Calibri" w:hAnsi="Calibri" w:cs="Calibri"/>
                <w:color w:val="000000"/>
                <w:sz w:val="24"/>
                <w:szCs w:val="24"/>
              </w:rPr>
              <w:br/>
              <w:t>*List the appropriate components of FSMH</w:t>
            </w:r>
            <w:r w:rsidRPr="000D05E5">
              <w:rPr>
                <w:rFonts w:ascii="Calibri" w:eastAsia="Calibri" w:hAnsi="Calibri" w:cs="Calibri"/>
                <w:color w:val="000000"/>
                <w:sz w:val="24"/>
                <w:szCs w:val="24"/>
              </w:rPr>
              <w:br/>
              <w:t>*List the appropriate components of a physical exam</w:t>
            </w:r>
            <w:r w:rsidRPr="000D05E5">
              <w:rPr>
                <w:rFonts w:ascii="Calibri" w:eastAsia="Calibri" w:hAnsi="Calibri" w:cs="Calibri"/>
                <w:color w:val="000000"/>
                <w:sz w:val="24"/>
                <w:szCs w:val="24"/>
              </w:rPr>
              <w:br/>
              <w:t>*Be able to appropriately list the diagnosis in order</w:t>
            </w:r>
            <w:r w:rsidRPr="000D05E5">
              <w:rPr>
                <w:rFonts w:ascii="Calibri" w:eastAsia="Calibri" w:hAnsi="Calibri" w:cs="Calibri"/>
                <w:color w:val="000000"/>
                <w:sz w:val="24"/>
                <w:szCs w:val="24"/>
              </w:rPr>
              <w:br/>
              <w:t>*Be able to write an appropriate assessment and plan</w:t>
            </w:r>
          </w:p>
        </w:tc>
      </w:tr>
      <w:tr w:rsidR="000D05E5" w:rsidRPr="000D05E5" w14:paraId="1B5042AF" w14:textId="77777777" w:rsidTr="000D05E5">
        <w:trPr>
          <w:trHeight w:val="88"/>
        </w:trPr>
        <w:tc>
          <w:tcPr>
            <w:tcW w:w="14400" w:type="dxa"/>
            <w:gridSpan w:val="3"/>
            <w:tcBorders>
              <w:top w:val="single" w:sz="8" w:space="0" w:color="auto"/>
              <w:left w:val="single" w:sz="8" w:space="0" w:color="auto"/>
              <w:bottom w:val="single" w:sz="8" w:space="0" w:color="auto"/>
              <w:right w:val="single" w:sz="8" w:space="0" w:color="000000"/>
            </w:tcBorders>
            <w:vAlign w:val="center"/>
            <w:hideMark/>
          </w:tcPr>
          <w:p w14:paraId="365FFBEB" w14:textId="77777777" w:rsidR="000D05E5" w:rsidRPr="000D05E5" w:rsidRDefault="000D05E5" w:rsidP="000D05E5">
            <w:pPr>
              <w:jc w:val="center"/>
              <w:rPr>
                <w:rFonts w:ascii="Calibri" w:hAnsi="Calibri" w:cs="Calibri"/>
                <w:b/>
                <w:bCs/>
                <w:color w:val="000000"/>
                <w:sz w:val="28"/>
                <w:szCs w:val="28"/>
              </w:rPr>
            </w:pPr>
            <w:r w:rsidRPr="000D05E5">
              <w:rPr>
                <w:rFonts w:ascii="Calibri" w:eastAsia="Calibri" w:hAnsi="Calibri" w:cs="Calibri"/>
                <w:b/>
                <w:bCs/>
                <w:color w:val="000000"/>
                <w:sz w:val="28"/>
                <w:szCs w:val="28"/>
              </w:rPr>
              <w:t>COMPETENCY: Patient Care</w:t>
            </w:r>
          </w:p>
        </w:tc>
      </w:tr>
      <w:tr w:rsidR="000D05E5" w:rsidRPr="000D05E5" w14:paraId="432FF7B4" w14:textId="77777777" w:rsidTr="006B12A6">
        <w:trPr>
          <w:trHeight w:val="60"/>
        </w:trPr>
        <w:tc>
          <w:tcPr>
            <w:tcW w:w="2870" w:type="dxa"/>
            <w:tcBorders>
              <w:top w:val="nil"/>
              <w:left w:val="single" w:sz="8" w:space="0" w:color="auto"/>
              <w:bottom w:val="single" w:sz="8" w:space="0" w:color="auto"/>
              <w:right w:val="single" w:sz="8" w:space="0" w:color="auto"/>
            </w:tcBorders>
            <w:vAlign w:val="center"/>
            <w:hideMark/>
          </w:tcPr>
          <w:p w14:paraId="711B0505" w14:textId="77777777" w:rsidR="000D05E5" w:rsidRPr="000D05E5" w:rsidRDefault="000D05E5" w:rsidP="000D05E5">
            <w:pPr>
              <w:jc w:val="center"/>
              <w:rPr>
                <w:rFonts w:ascii="Calibri" w:hAnsi="Calibri" w:cs="Calibri"/>
                <w:b/>
                <w:bCs/>
                <w:color w:val="000000"/>
                <w:sz w:val="24"/>
                <w:szCs w:val="24"/>
              </w:rPr>
            </w:pPr>
            <w:r w:rsidRPr="000D05E5">
              <w:rPr>
                <w:rFonts w:ascii="Calibri" w:eastAsia="Calibri" w:hAnsi="Calibri" w:cs="Calibri"/>
                <w:b/>
                <w:bCs/>
                <w:color w:val="000000"/>
                <w:sz w:val="24"/>
                <w:szCs w:val="24"/>
              </w:rPr>
              <w:t>TOPIC</w:t>
            </w:r>
          </w:p>
        </w:tc>
        <w:tc>
          <w:tcPr>
            <w:tcW w:w="4410" w:type="dxa"/>
            <w:tcBorders>
              <w:top w:val="nil"/>
              <w:left w:val="nil"/>
              <w:bottom w:val="single" w:sz="8" w:space="0" w:color="auto"/>
              <w:right w:val="single" w:sz="8" w:space="0" w:color="auto"/>
            </w:tcBorders>
            <w:vAlign w:val="center"/>
            <w:hideMark/>
          </w:tcPr>
          <w:p w14:paraId="349C7BAA" w14:textId="77777777" w:rsidR="000D05E5" w:rsidRPr="000D05E5" w:rsidRDefault="000D05E5" w:rsidP="000D05E5">
            <w:pPr>
              <w:jc w:val="center"/>
              <w:rPr>
                <w:rFonts w:ascii="Calibri" w:hAnsi="Calibri" w:cs="Calibri"/>
                <w:b/>
                <w:bCs/>
                <w:color w:val="000000"/>
                <w:sz w:val="24"/>
                <w:szCs w:val="24"/>
              </w:rPr>
            </w:pPr>
            <w:r w:rsidRPr="000D05E5">
              <w:rPr>
                <w:rFonts w:ascii="Calibri" w:eastAsia="Calibri" w:hAnsi="Calibri" w:cs="Calibri"/>
                <w:b/>
                <w:bCs/>
                <w:color w:val="000000"/>
                <w:sz w:val="24"/>
                <w:szCs w:val="24"/>
              </w:rPr>
              <w:t>Learning Outcome</w:t>
            </w:r>
          </w:p>
        </w:tc>
        <w:tc>
          <w:tcPr>
            <w:tcW w:w="7120" w:type="dxa"/>
            <w:tcBorders>
              <w:top w:val="nil"/>
              <w:left w:val="nil"/>
              <w:bottom w:val="single" w:sz="8" w:space="0" w:color="auto"/>
              <w:right w:val="single" w:sz="8" w:space="0" w:color="auto"/>
            </w:tcBorders>
            <w:vAlign w:val="center"/>
            <w:hideMark/>
          </w:tcPr>
          <w:p w14:paraId="7241037E" w14:textId="77777777" w:rsidR="000D05E5" w:rsidRPr="000D05E5" w:rsidRDefault="000D05E5" w:rsidP="000D05E5">
            <w:pPr>
              <w:jc w:val="center"/>
              <w:rPr>
                <w:rFonts w:ascii="Calibri" w:hAnsi="Calibri" w:cs="Calibri"/>
                <w:b/>
                <w:bCs/>
                <w:color w:val="000000"/>
                <w:sz w:val="24"/>
                <w:szCs w:val="24"/>
              </w:rPr>
            </w:pPr>
            <w:r w:rsidRPr="000D05E5">
              <w:rPr>
                <w:rFonts w:ascii="Calibri" w:eastAsia="Calibri" w:hAnsi="Calibri" w:cs="Calibri"/>
                <w:b/>
                <w:bCs/>
                <w:color w:val="000000"/>
                <w:sz w:val="24"/>
                <w:szCs w:val="24"/>
              </w:rPr>
              <w:t>Instructional Objective</w:t>
            </w:r>
          </w:p>
        </w:tc>
      </w:tr>
      <w:tr w:rsidR="000D05E5" w:rsidRPr="000D05E5" w14:paraId="69D57BEE" w14:textId="77777777" w:rsidTr="006B12A6">
        <w:trPr>
          <w:trHeight w:val="600"/>
        </w:trPr>
        <w:tc>
          <w:tcPr>
            <w:tcW w:w="2870" w:type="dxa"/>
            <w:tcBorders>
              <w:top w:val="nil"/>
              <w:left w:val="single" w:sz="8" w:space="0" w:color="auto"/>
              <w:bottom w:val="nil"/>
              <w:right w:val="single" w:sz="8" w:space="0" w:color="auto"/>
            </w:tcBorders>
            <w:vAlign w:val="center"/>
            <w:hideMark/>
          </w:tcPr>
          <w:p w14:paraId="223E82D8" w14:textId="77777777" w:rsidR="000D05E5" w:rsidRPr="000D05E5" w:rsidRDefault="000D05E5" w:rsidP="000D05E5">
            <w:pPr>
              <w:jc w:val="center"/>
              <w:rPr>
                <w:rFonts w:ascii="Calibri" w:hAnsi="Calibri" w:cs="Calibri"/>
                <w:color w:val="000000"/>
                <w:sz w:val="24"/>
                <w:szCs w:val="24"/>
              </w:rPr>
            </w:pPr>
            <w:r w:rsidRPr="000D05E5">
              <w:rPr>
                <w:rFonts w:ascii="Calibri" w:eastAsia="Calibri" w:hAnsi="Calibri" w:cs="Calibri"/>
                <w:color w:val="000000"/>
                <w:sz w:val="24"/>
                <w:szCs w:val="24"/>
              </w:rPr>
              <w:t>History</w:t>
            </w:r>
          </w:p>
        </w:tc>
        <w:tc>
          <w:tcPr>
            <w:tcW w:w="4410" w:type="dxa"/>
            <w:tcBorders>
              <w:top w:val="nil"/>
              <w:left w:val="nil"/>
              <w:bottom w:val="nil"/>
              <w:right w:val="single" w:sz="8" w:space="0" w:color="auto"/>
            </w:tcBorders>
            <w:vAlign w:val="center"/>
            <w:hideMark/>
          </w:tcPr>
          <w:p w14:paraId="532E52C3" w14:textId="77777777" w:rsidR="000D05E5" w:rsidRPr="000D05E5" w:rsidRDefault="000D05E5" w:rsidP="000D05E5">
            <w:pPr>
              <w:jc w:val="center"/>
              <w:rPr>
                <w:rFonts w:ascii="Calibri" w:hAnsi="Calibri" w:cs="Calibri"/>
                <w:color w:val="000000"/>
                <w:sz w:val="24"/>
                <w:szCs w:val="24"/>
              </w:rPr>
            </w:pPr>
            <w:r w:rsidRPr="000D05E5">
              <w:rPr>
                <w:rFonts w:ascii="Calibri" w:eastAsia="Calibri" w:hAnsi="Calibri" w:cs="Calibri"/>
                <w:color w:val="000000"/>
                <w:sz w:val="24"/>
                <w:szCs w:val="24"/>
              </w:rPr>
              <w:t>Demonstrate ability to perform a history of present illness</w:t>
            </w:r>
          </w:p>
        </w:tc>
        <w:tc>
          <w:tcPr>
            <w:tcW w:w="7120" w:type="dxa"/>
            <w:tcBorders>
              <w:top w:val="nil"/>
              <w:left w:val="nil"/>
              <w:bottom w:val="single" w:sz="8" w:space="0" w:color="auto"/>
              <w:right w:val="single" w:sz="8" w:space="0" w:color="auto"/>
            </w:tcBorders>
            <w:vAlign w:val="center"/>
            <w:hideMark/>
          </w:tcPr>
          <w:p w14:paraId="3329E8D1" w14:textId="77777777" w:rsidR="000D05E5" w:rsidRPr="000D05E5" w:rsidRDefault="000D05E5" w:rsidP="000D05E5">
            <w:pPr>
              <w:rPr>
                <w:rFonts w:ascii="Calibri" w:hAnsi="Calibri" w:cs="Calibri"/>
                <w:color w:val="000000"/>
                <w:sz w:val="24"/>
                <w:szCs w:val="24"/>
              </w:rPr>
            </w:pPr>
            <w:r w:rsidRPr="000D05E5">
              <w:rPr>
                <w:rFonts w:ascii="Calibri" w:eastAsia="Calibri" w:hAnsi="Calibri" w:cs="Calibri"/>
                <w:color w:val="000000"/>
                <w:sz w:val="24"/>
                <w:szCs w:val="24"/>
              </w:rPr>
              <w:t>*Outline the categories and components of a history</w:t>
            </w:r>
            <w:r w:rsidRPr="000D05E5">
              <w:rPr>
                <w:rFonts w:ascii="Calibri" w:eastAsia="Calibri" w:hAnsi="Calibri" w:cs="Calibri"/>
                <w:color w:val="000000"/>
                <w:sz w:val="24"/>
                <w:szCs w:val="24"/>
              </w:rPr>
              <w:br/>
              <w:t>*List the elements of each category</w:t>
            </w:r>
          </w:p>
        </w:tc>
      </w:tr>
      <w:tr w:rsidR="000D05E5" w:rsidRPr="000D05E5" w14:paraId="762760EE" w14:textId="77777777" w:rsidTr="006B12A6">
        <w:trPr>
          <w:trHeight w:val="600"/>
        </w:trPr>
        <w:tc>
          <w:tcPr>
            <w:tcW w:w="2870" w:type="dxa"/>
            <w:tcBorders>
              <w:top w:val="nil"/>
              <w:left w:val="single" w:sz="8" w:space="0" w:color="auto"/>
              <w:bottom w:val="single" w:sz="8" w:space="0" w:color="auto"/>
              <w:right w:val="single" w:sz="8" w:space="0" w:color="auto"/>
            </w:tcBorders>
            <w:vAlign w:val="center"/>
            <w:hideMark/>
          </w:tcPr>
          <w:p w14:paraId="3E0049C7" w14:textId="77777777" w:rsidR="000D05E5" w:rsidRPr="000D05E5" w:rsidRDefault="000D05E5" w:rsidP="000D05E5">
            <w:pPr>
              <w:jc w:val="center"/>
              <w:rPr>
                <w:rFonts w:ascii="Calibri" w:hAnsi="Calibri" w:cs="Calibri"/>
                <w:color w:val="000000"/>
                <w:sz w:val="24"/>
                <w:szCs w:val="24"/>
              </w:rPr>
            </w:pPr>
            <w:r w:rsidRPr="000D05E5">
              <w:rPr>
                <w:rFonts w:ascii="Calibri" w:eastAsia="Calibri" w:hAnsi="Calibri" w:cs="Calibri"/>
                <w:color w:val="000000"/>
                <w:sz w:val="24"/>
                <w:szCs w:val="24"/>
              </w:rPr>
              <w:t>Physical Examination</w:t>
            </w:r>
          </w:p>
        </w:tc>
        <w:tc>
          <w:tcPr>
            <w:tcW w:w="4410" w:type="dxa"/>
            <w:tcBorders>
              <w:top w:val="nil"/>
              <w:left w:val="nil"/>
              <w:bottom w:val="single" w:sz="8" w:space="0" w:color="auto"/>
              <w:right w:val="single" w:sz="8" w:space="0" w:color="auto"/>
            </w:tcBorders>
            <w:vAlign w:val="center"/>
            <w:hideMark/>
          </w:tcPr>
          <w:p w14:paraId="2C1B3BD9" w14:textId="77777777" w:rsidR="000D05E5" w:rsidRPr="000D05E5" w:rsidRDefault="000D05E5" w:rsidP="000D05E5">
            <w:pPr>
              <w:jc w:val="center"/>
              <w:rPr>
                <w:rFonts w:ascii="Calibri" w:hAnsi="Calibri" w:cs="Calibri"/>
                <w:color w:val="000000"/>
                <w:sz w:val="24"/>
                <w:szCs w:val="24"/>
              </w:rPr>
            </w:pPr>
            <w:r w:rsidRPr="000D05E5">
              <w:rPr>
                <w:rFonts w:ascii="Calibri" w:eastAsia="Calibri" w:hAnsi="Calibri" w:cs="Calibri"/>
                <w:color w:val="000000"/>
                <w:sz w:val="24"/>
                <w:szCs w:val="24"/>
              </w:rPr>
              <w:t>Demonstrate ability to perform an appropriate physical examination</w:t>
            </w:r>
          </w:p>
        </w:tc>
        <w:tc>
          <w:tcPr>
            <w:tcW w:w="7120" w:type="dxa"/>
            <w:tcBorders>
              <w:top w:val="nil"/>
              <w:left w:val="nil"/>
              <w:bottom w:val="single" w:sz="8" w:space="0" w:color="auto"/>
              <w:right w:val="single" w:sz="8" w:space="0" w:color="auto"/>
            </w:tcBorders>
            <w:vAlign w:val="center"/>
            <w:hideMark/>
          </w:tcPr>
          <w:p w14:paraId="2BD3C488" w14:textId="77777777" w:rsidR="000D05E5" w:rsidRPr="000D05E5" w:rsidRDefault="000D05E5" w:rsidP="000D05E5">
            <w:pPr>
              <w:rPr>
                <w:rFonts w:ascii="Calibri" w:hAnsi="Calibri" w:cs="Calibri"/>
                <w:color w:val="000000"/>
                <w:sz w:val="24"/>
                <w:szCs w:val="24"/>
              </w:rPr>
            </w:pPr>
            <w:r w:rsidRPr="000D05E5">
              <w:rPr>
                <w:rFonts w:ascii="Calibri" w:eastAsia="Calibri" w:hAnsi="Calibri" w:cs="Calibri"/>
                <w:color w:val="000000"/>
                <w:sz w:val="24"/>
                <w:szCs w:val="24"/>
              </w:rPr>
              <w:t>List components of the physical examination</w:t>
            </w:r>
          </w:p>
        </w:tc>
      </w:tr>
      <w:tr w:rsidR="000D05E5" w:rsidRPr="000D05E5" w14:paraId="5FEE348B" w14:textId="77777777" w:rsidTr="006B12A6">
        <w:trPr>
          <w:trHeight w:val="600"/>
        </w:trPr>
        <w:tc>
          <w:tcPr>
            <w:tcW w:w="2870" w:type="dxa"/>
            <w:tcBorders>
              <w:top w:val="single" w:sz="8" w:space="0" w:color="auto"/>
              <w:left w:val="single" w:sz="8" w:space="0" w:color="auto"/>
              <w:bottom w:val="single" w:sz="4" w:space="0" w:color="auto"/>
              <w:right w:val="single" w:sz="8" w:space="0" w:color="auto"/>
            </w:tcBorders>
            <w:vAlign w:val="center"/>
            <w:hideMark/>
          </w:tcPr>
          <w:p w14:paraId="5FBE8E42" w14:textId="77777777" w:rsidR="000D05E5" w:rsidRPr="000D05E5" w:rsidRDefault="000D05E5" w:rsidP="000D05E5">
            <w:pPr>
              <w:jc w:val="center"/>
              <w:rPr>
                <w:rFonts w:ascii="Calibri" w:hAnsi="Calibri" w:cs="Calibri"/>
                <w:color w:val="000000"/>
                <w:sz w:val="24"/>
                <w:szCs w:val="24"/>
              </w:rPr>
            </w:pPr>
            <w:r w:rsidRPr="000D05E5">
              <w:rPr>
                <w:rFonts w:ascii="Calibri" w:eastAsia="Calibri" w:hAnsi="Calibri" w:cs="Calibri"/>
                <w:color w:val="000000"/>
                <w:sz w:val="24"/>
                <w:szCs w:val="24"/>
              </w:rPr>
              <w:t>Diagnostic Labs and Imaging</w:t>
            </w:r>
          </w:p>
        </w:tc>
        <w:tc>
          <w:tcPr>
            <w:tcW w:w="4410" w:type="dxa"/>
            <w:tcBorders>
              <w:top w:val="single" w:sz="8" w:space="0" w:color="auto"/>
              <w:left w:val="nil"/>
              <w:bottom w:val="single" w:sz="4" w:space="0" w:color="auto"/>
              <w:right w:val="single" w:sz="8" w:space="0" w:color="auto"/>
            </w:tcBorders>
            <w:vAlign w:val="center"/>
            <w:hideMark/>
          </w:tcPr>
          <w:p w14:paraId="2C64674C" w14:textId="77777777" w:rsidR="000D05E5" w:rsidRPr="000D05E5" w:rsidRDefault="000D05E5" w:rsidP="000D05E5">
            <w:pPr>
              <w:jc w:val="center"/>
              <w:rPr>
                <w:rFonts w:ascii="Calibri" w:hAnsi="Calibri" w:cs="Calibri"/>
                <w:color w:val="000000"/>
                <w:sz w:val="24"/>
                <w:szCs w:val="24"/>
              </w:rPr>
            </w:pPr>
            <w:r w:rsidRPr="000D05E5">
              <w:rPr>
                <w:rFonts w:ascii="Calibri" w:eastAsia="Calibri" w:hAnsi="Calibri" w:cs="Calibri"/>
                <w:color w:val="000000"/>
                <w:sz w:val="24"/>
                <w:szCs w:val="24"/>
              </w:rPr>
              <w:t>Demonstrate ability to order and interpret diagnostic labs and imaging</w:t>
            </w:r>
          </w:p>
        </w:tc>
        <w:tc>
          <w:tcPr>
            <w:tcW w:w="7120" w:type="dxa"/>
            <w:tcBorders>
              <w:top w:val="nil"/>
              <w:left w:val="nil"/>
              <w:bottom w:val="single" w:sz="8" w:space="0" w:color="auto"/>
              <w:right w:val="single" w:sz="8" w:space="0" w:color="auto"/>
            </w:tcBorders>
            <w:vAlign w:val="center"/>
            <w:hideMark/>
          </w:tcPr>
          <w:p w14:paraId="22DBA8FA" w14:textId="77777777" w:rsidR="000D05E5" w:rsidRPr="000D05E5" w:rsidRDefault="000D05E5" w:rsidP="000D05E5">
            <w:pPr>
              <w:rPr>
                <w:rFonts w:ascii="Calibri" w:hAnsi="Calibri" w:cs="Calibri"/>
                <w:color w:val="000000"/>
                <w:sz w:val="24"/>
                <w:szCs w:val="24"/>
              </w:rPr>
            </w:pPr>
            <w:r w:rsidRPr="000D05E5">
              <w:rPr>
                <w:rFonts w:ascii="Calibri" w:eastAsia="Calibri" w:hAnsi="Calibri" w:cs="Calibri"/>
                <w:color w:val="000000"/>
                <w:sz w:val="24"/>
                <w:szCs w:val="24"/>
              </w:rPr>
              <w:t>*List appropriate imaging studies</w:t>
            </w:r>
            <w:r w:rsidRPr="000D05E5">
              <w:rPr>
                <w:rFonts w:ascii="Calibri" w:eastAsia="Calibri" w:hAnsi="Calibri" w:cs="Calibri"/>
                <w:color w:val="000000"/>
                <w:sz w:val="24"/>
                <w:szCs w:val="24"/>
              </w:rPr>
              <w:br/>
              <w:t>*List appropriate labs and when they would be used</w:t>
            </w:r>
          </w:p>
        </w:tc>
      </w:tr>
      <w:tr w:rsidR="000D05E5" w:rsidRPr="000D05E5" w14:paraId="1E612FF7" w14:textId="77777777" w:rsidTr="006B12A6">
        <w:trPr>
          <w:trHeight w:val="600"/>
        </w:trPr>
        <w:tc>
          <w:tcPr>
            <w:tcW w:w="2870" w:type="dxa"/>
            <w:tcBorders>
              <w:top w:val="single" w:sz="4" w:space="0" w:color="auto"/>
              <w:left w:val="single" w:sz="8" w:space="0" w:color="auto"/>
              <w:bottom w:val="single" w:sz="8" w:space="0" w:color="auto"/>
              <w:right w:val="single" w:sz="8" w:space="0" w:color="auto"/>
            </w:tcBorders>
            <w:vAlign w:val="center"/>
            <w:hideMark/>
          </w:tcPr>
          <w:p w14:paraId="50629B67" w14:textId="77777777" w:rsidR="000D05E5" w:rsidRPr="000D05E5" w:rsidRDefault="000D05E5" w:rsidP="000D05E5">
            <w:pPr>
              <w:jc w:val="center"/>
              <w:rPr>
                <w:rFonts w:ascii="Calibri" w:hAnsi="Calibri" w:cs="Calibri"/>
                <w:color w:val="000000"/>
                <w:sz w:val="24"/>
                <w:szCs w:val="24"/>
              </w:rPr>
            </w:pPr>
            <w:r w:rsidRPr="000D05E5">
              <w:rPr>
                <w:rFonts w:ascii="Calibri" w:eastAsia="Calibri" w:hAnsi="Calibri" w:cs="Calibri"/>
                <w:color w:val="000000"/>
                <w:sz w:val="24"/>
                <w:szCs w:val="24"/>
              </w:rPr>
              <w:t>Differential Diagnosis</w:t>
            </w:r>
          </w:p>
        </w:tc>
        <w:tc>
          <w:tcPr>
            <w:tcW w:w="4410" w:type="dxa"/>
            <w:tcBorders>
              <w:top w:val="single" w:sz="4" w:space="0" w:color="auto"/>
              <w:left w:val="nil"/>
              <w:bottom w:val="single" w:sz="8" w:space="0" w:color="auto"/>
              <w:right w:val="single" w:sz="8" w:space="0" w:color="auto"/>
            </w:tcBorders>
            <w:vAlign w:val="center"/>
            <w:hideMark/>
          </w:tcPr>
          <w:p w14:paraId="71F08F43" w14:textId="77777777" w:rsidR="000D05E5" w:rsidRPr="000D05E5" w:rsidRDefault="000D05E5" w:rsidP="000D05E5">
            <w:pPr>
              <w:jc w:val="center"/>
              <w:rPr>
                <w:rFonts w:ascii="Calibri" w:hAnsi="Calibri" w:cs="Calibri"/>
                <w:color w:val="000000"/>
                <w:sz w:val="24"/>
                <w:szCs w:val="24"/>
              </w:rPr>
            </w:pPr>
            <w:r w:rsidRPr="000D05E5">
              <w:rPr>
                <w:rFonts w:ascii="Calibri" w:eastAsia="Calibri" w:hAnsi="Calibri" w:cs="Calibri"/>
                <w:color w:val="000000"/>
                <w:sz w:val="24"/>
                <w:szCs w:val="24"/>
              </w:rPr>
              <w:t>Demonstrate ability to develop a differential diagnosis</w:t>
            </w:r>
          </w:p>
        </w:tc>
        <w:tc>
          <w:tcPr>
            <w:tcW w:w="7120" w:type="dxa"/>
            <w:tcBorders>
              <w:top w:val="nil"/>
              <w:left w:val="nil"/>
              <w:bottom w:val="single" w:sz="8" w:space="0" w:color="auto"/>
              <w:right w:val="single" w:sz="8" w:space="0" w:color="auto"/>
            </w:tcBorders>
            <w:vAlign w:val="center"/>
            <w:hideMark/>
          </w:tcPr>
          <w:p w14:paraId="34B4FD2B" w14:textId="4AF6F6E6" w:rsidR="000D05E5" w:rsidRPr="000D05E5" w:rsidRDefault="00C44E21" w:rsidP="000D05E5">
            <w:pPr>
              <w:rPr>
                <w:rFonts w:ascii="Calibri" w:hAnsi="Calibri" w:cs="Calibri"/>
                <w:color w:val="000000"/>
                <w:sz w:val="24"/>
                <w:szCs w:val="24"/>
              </w:rPr>
            </w:pPr>
            <w:r w:rsidRPr="000D05E5">
              <w:rPr>
                <w:rFonts w:ascii="Calibri" w:eastAsia="Calibri" w:hAnsi="Calibri" w:cs="Calibri"/>
                <w:color w:val="000000"/>
                <w:sz w:val="24"/>
                <w:szCs w:val="24"/>
              </w:rPr>
              <w:t>Demonstrate ability to develop a differential diagnosis</w:t>
            </w:r>
          </w:p>
        </w:tc>
      </w:tr>
      <w:tr w:rsidR="000D05E5" w:rsidRPr="000D05E5" w14:paraId="55D922E5" w14:textId="77777777" w:rsidTr="006B12A6">
        <w:trPr>
          <w:trHeight w:val="600"/>
        </w:trPr>
        <w:tc>
          <w:tcPr>
            <w:tcW w:w="2870" w:type="dxa"/>
            <w:tcBorders>
              <w:top w:val="nil"/>
              <w:left w:val="single" w:sz="8" w:space="0" w:color="auto"/>
              <w:bottom w:val="single" w:sz="8" w:space="0" w:color="auto"/>
              <w:right w:val="single" w:sz="8" w:space="0" w:color="auto"/>
            </w:tcBorders>
            <w:vAlign w:val="center"/>
            <w:hideMark/>
          </w:tcPr>
          <w:p w14:paraId="1179EC4D" w14:textId="77777777" w:rsidR="000D05E5" w:rsidRPr="000D05E5" w:rsidRDefault="000D05E5" w:rsidP="000D05E5">
            <w:pPr>
              <w:jc w:val="center"/>
              <w:rPr>
                <w:rFonts w:ascii="Calibri" w:hAnsi="Calibri" w:cs="Calibri"/>
                <w:color w:val="000000"/>
                <w:sz w:val="24"/>
                <w:szCs w:val="24"/>
              </w:rPr>
            </w:pPr>
            <w:r w:rsidRPr="000D05E5">
              <w:rPr>
                <w:rFonts w:ascii="Calibri" w:eastAsia="Calibri" w:hAnsi="Calibri" w:cs="Calibri"/>
                <w:color w:val="000000"/>
                <w:sz w:val="24"/>
                <w:szCs w:val="24"/>
              </w:rPr>
              <w:t>Management</w:t>
            </w:r>
          </w:p>
        </w:tc>
        <w:tc>
          <w:tcPr>
            <w:tcW w:w="4410" w:type="dxa"/>
            <w:tcBorders>
              <w:top w:val="nil"/>
              <w:left w:val="nil"/>
              <w:bottom w:val="single" w:sz="8" w:space="0" w:color="auto"/>
              <w:right w:val="single" w:sz="8" w:space="0" w:color="auto"/>
            </w:tcBorders>
            <w:vAlign w:val="center"/>
            <w:hideMark/>
          </w:tcPr>
          <w:p w14:paraId="0D6B0A16" w14:textId="77777777" w:rsidR="000D05E5" w:rsidRPr="000D05E5" w:rsidRDefault="000D05E5" w:rsidP="000D05E5">
            <w:pPr>
              <w:jc w:val="center"/>
              <w:rPr>
                <w:rFonts w:ascii="Calibri" w:hAnsi="Calibri" w:cs="Calibri"/>
                <w:color w:val="000000"/>
                <w:sz w:val="24"/>
                <w:szCs w:val="24"/>
              </w:rPr>
            </w:pPr>
            <w:r w:rsidRPr="000D05E5">
              <w:rPr>
                <w:rFonts w:ascii="Calibri" w:eastAsia="Calibri" w:hAnsi="Calibri" w:cs="Calibri"/>
                <w:color w:val="000000"/>
                <w:sz w:val="24"/>
                <w:szCs w:val="24"/>
              </w:rPr>
              <w:t>Demonstrate ability to develop a management plan</w:t>
            </w:r>
          </w:p>
        </w:tc>
        <w:tc>
          <w:tcPr>
            <w:tcW w:w="7120" w:type="dxa"/>
            <w:tcBorders>
              <w:top w:val="nil"/>
              <w:left w:val="nil"/>
              <w:bottom w:val="single" w:sz="8" w:space="0" w:color="auto"/>
              <w:right w:val="single" w:sz="8" w:space="0" w:color="auto"/>
            </w:tcBorders>
            <w:vAlign w:val="center"/>
            <w:hideMark/>
          </w:tcPr>
          <w:p w14:paraId="5E6EA5BD" w14:textId="7F6AAF8A" w:rsidR="000D05E5" w:rsidRPr="000D05E5" w:rsidRDefault="00C44E21" w:rsidP="000D05E5">
            <w:pPr>
              <w:rPr>
                <w:rFonts w:ascii="Calibri" w:hAnsi="Calibri" w:cs="Calibri"/>
                <w:color w:val="000000"/>
                <w:sz w:val="24"/>
                <w:szCs w:val="24"/>
              </w:rPr>
            </w:pPr>
            <w:r w:rsidRPr="000D05E5">
              <w:rPr>
                <w:rFonts w:ascii="Calibri" w:eastAsia="Calibri" w:hAnsi="Calibri" w:cs="Calibri"/>
                <w:color w:val="000000"/>
                <w:sz w:val="24"/>
                <w:szCs w:val="24"/>
              </w:rPr>
              <w:t>Demonstrate ability to develop a management plan</w:t>
            </w:r>
          </w:p>
        </w:tc>
      </w:tr>
      <w:tr w:rsidR="000D05E5" w:rsidRPr="000D05E5" w14:paraId="5EB076C4" w14:textId="77777777" w:rsidTr="006B12A6">
        <w:trPr>
          <w:trHeight w:val="520"/>
        </w:trPr>
        <w:tc>
          <w:tcPr>
            <w:tcW w:w="2870" w:type="dxa"/>
            <w:tcBorders>
              <w:top w:val="nil"/>
              <w:left w:val="single" w:sz="8" w:space="0" w:color="auto"/>
              <w:bottom w:val="single" w:sz="8" w:space="0" w:color="auto"/>
              <w:right w:val="single" w:sz="8" w:space="0" w:color="auto"/>
            </w:tcBorders>
            <w:vAlign w:val="center"/>
            <w:hideMark/>
          </w:tcPr>
          <w:p w14:paraId="061C7FDD" w14:textId="77777777" w:rsidR="000D05E5" w:rsidRPr="000D05E5" w:rsidRDefault="000D05E5" w:rsidP="000D05E5">
            <w:pPr>
              <w:jc w:val="center"/>
              <w:rPr>
                <w:rFonts w:ascii="Calibri" w:hAnsi="Calibri" w:cs="Calibri"/>
                <w:color w:val="000000"/>
                <w:sz w:val="24"/>
                <w:szCs w:val="24"/>
              </w:rPr>
            </w:pPr>
            <w:r w:rsidRPr="000D05E5">
              <w:rPr>
                <w:rFonts w:ascii="Calibri" w:eastAsia="Calibri" w:hAnsi="Calibri" w:cs="Calibri"/>
                <w:color w:val="000000"/>
                <w:sz w:val="24"/>
                <w:szCs w:val="24"/>
              </w:rPr>
              <w:t>Skills</w:t>
            </w:r>
          </w:p>
        </w:tc>
        <w:tc>
          <w:tcPr>
            <w:tcW w:w="4410" w:type="dxa"/>
            <w:tcBorders>
              <w:top w:val="nil"/>
              <w:left w:val="nil"/>
              <w:bottom w:val="single" w:sz="8" w:space="0" w:color="auto"/>
              <w:right w:val="single" w:sz="8" w:space="0" w:color="auto"/>
            </w:tcBorders>
            <w:vAlign w:val="center"/>
            <w:hideMark/>
          </w:tcPr>
          <w:p w14:paraId="0E61FE81" w14:textId="77777777" w:rsidR="000D05E5" w:rsidRPr="000D05E5" w:rsidRDefault="000D05E5" w:rsidP="000D05E5">
            <w:pPr>
              <w:jc w:val="center"/>
              <w:rPr>
                <w:rFonts w:ascii="Calibri" w:hAnsi="Calibri" w:cs="Calibri"/>
                <w:color w:val="000000"/>
                <w:sz w:val="24"/>
                <w:szCs w:val="24"/>
              </w:rPr>
            </w:pPr>
            <w:r w:rsidRPr="000D05E5">
              <w:rPr>
                <w:rFonts w:ascii="Calibri" w:eastAsia="Calibri" w:hAnsi="Calibri" w:cs="Calibri"/>
                <w:color w:val="000000"/>
                <w:sz w:val="24"/>
                <w:szCs w:val="24"/>
              </w:rPr>
              <w:t>Demonstrate the following clinical skills</w:t>
            </w:r>
          </w:p>
        </w:tc>
        <w:tc>
          <w:tcPr>
            <w:tcW w:w="7120" w:type="dxa"/>
            <w:tcBorders>
              <w:top w:val="nil"/>
              <w:left w:val="nil"/>
              <w:bottom w:val="single" w:sz="8" w:space="0" w:color="auto"/>
              <w:right w:val="single" w:sz="8" w:space="0" w:color="auto"/>
            </w:tcBorders>
            <w:vAlign w:val="center"/>
            <w:hideMark/>
          </w:tcPr>
          <w:p w14:paraId="606D5DB3" w14:textId="77777777" w:rsidR="000D05E5" w:rsidRPr="000D05E5" w:rsidRDefault="000D05E5" w:rsidP="000D05E5">
            <w:pPr>
              <w:rPr>
                <w:rFonts w:ascii="Calibri" w:hAnsi="Calibri" w:cs="Calibri"/>
                <w:color w:val="000000"/>
                <w:sz w:val="24"/>
                <w:szCs w:val="24"/>
              </w:rPr>
            </w:pPr>
            <w:r w:rsidRPr="000D05E5">
              <w:rPr>
                <w:rFonts w:ascii="Calibri" w:eastAsia="Calibri" w:hAnsi="Calibri" w:cs="Calibri"/>
                <w:color w:val="000000"/>
                <w:sz w:val="24"/>
                <w:szCs w:val="24"/>
              </w:rPr>
              <w:t>*Blood sample collection</w:t>
            </w:r>
            <w:r w:rsidRPr="000D05E5">
              <w:rPr>
                <w:rFonts w:ascii="Calibri" w:eastAsia="Calibri" w:hAnsi="Calibri" w:cs="Calibri"/>
                <w:color w:val="000000"/>
                <w:sz w:val="24"/>
                <w:szCs w:val="24"/>
              </w:rPr>
              <w:br/>
              <w:t>*Simple suturing</w:t>
            </w:r>
            <w:r w:rsidRPr="000D05E5">
              <w:rPr>
                <w:rFonts w:ascii="Calibri" w:eastAsia="Calibri" w:hAnsi="Calibri" w:cs="Calibri"/>
                <w:color w:val="000000"/>
                <w:sz w:val="24"/>
                <w:szCs w:val="24"/>
              </w:rPr>
              <w:br/>
              <w:t>*Pap smear collection</w:t>
            </w:r>
            <w:r w:rsidRPr="000D05E5">
              <w:rPr>
                <w:rFonts w:ascii="Calibri" w:eastAsia="Calibri" w:hAnsi="Calibri" w:cs="Calibri"/>
                <w:color w:val="000000"/>
                <w:sz w:val="24"/>
                <w:szCs w:val="24"/>
              </w:rPr>
              <w:br/>
              <w:t>*Pelvic examination</w:t>
            </w:r>
            <w:r w:rsidRPr="000D05E5">
              <w:rPr>
                <w:rFonts w:ascii="Calibri" w:eastAsia="Calibri" w:hAnsi="Calibri" w:cs="Calibri"/>
                <w:color w:val="000000"/>
                <w:sz w:val="24"/>
                <w:szCs w:val="24"/>
              </w:rPr>
              <w:br/>
              <w:t>*Wound cleansing/dressing</w:t>
            </w:r>
            <w:r w:rsidRPr="000D05E5">
              <w:rPr>
                <w:rFonts w:ascii="Calibri" w:eastAsia="Calibri" w:hAnsi="Calibri" w:cs="Calibri"/>
                <w:color w:val="000000"/>
                <w:sz w:val="24"/>
                <w:szCs w:val="24"/>
              </w:rPr>
              <w:br/>
              <w:t>*KOH and wet prep</w:t>
            </w:r>
            <w:r w:rsidRPr="000D05E5">
              <w:rPr>
                <w:rFonts w:ascii="Calibri" w:eastAsia="Calibri" w:hAnsi="Calibri" w:cs="Calibri"/>
                <w:color w:val="000000"/>
                <w:sz w:val="24"/>
                <w:szCs w:val="24"/>
              </w:rPr>
              <w:br/>
              <w:t>*Urinalysis collection</w:t>
            </w:r>
            <w:r w:rsidRPr="000D05E5">
              <w:rPr>
                <w:rFonts w:ascii="Calibri" w:eastAsia="Calibri" w:hAnsi="Calibri" w:cs="Calibri"/>
                <w:color w:val="000000"/>
                <w:sz w:val="24"/>
                <w:szCs w:val="24"/>
              </w:rPr>
              <w:br/>
              <w:t>*Assist with vaginal delivery</w:t>
            </w:r>
          </w:p>
        </w:tc>
      </w:tr>
      <w:tr w:rsidR="000D05E5" w:rsidRPr="000D05E5" w14:paraId="381AF35E" w14:textId="77777777" w:rsidTr="006B12A6">
        <w:trPr>
          <w:trHeight w:val="2068"/>
        </w:trPr>
        <w:tc>
          <w:tcPr>
            <w:tcW w:w="2870" w:type="dxa"/>
            <w:tcBorders>
              <w:top w:val="single" w:sz="8" w:space="0" w:color="auto"/>
              <w:left w:val="single" w:sz="8" w:space="0" w:color="auto"/>
              <w:bottom w:val="single" w:sz="4" w:space="0" w:color="auto"/>
              <w:right w:val="single" w:sz="8" w:space="0" w:color="auto"/>
            </w:tcBorders>
            <w:vAlign w:val="center"/>
            <w:hideMark/>
          </w:tcPr>
          <w:p w14:paraId="32C915C5" w14:textId="77777777" w:rsidR="000D05E5" w:rsidRPr="000D05E5" w:rsidRDefault="000D05E5" w:rsidP="000D05E5">
            <w:pPr>
              <w:jc w:val="center"/>
              <w:rPr>
                <w:rFonts w:ascii="Calibri" w:hAnsi="Calibri" w:cs="Calibri"/>
                <w:color w:val="000000"/>
                <w:sz w:val="24"/>
                <w:szCs w:val="24"/>
              </w:rPr>
            </w:pPr>
            <w:r w:rsidRPr="000D05E5">
              <w:rPr>
                <w:rFonts w:ascii="Calibri" w:eastAsia="Calibri" w:hAnsi="Calibri" w:cs="Calibri"/>
                <w:color w:val="000000"/>
                <w:sz w:val="24"/>
                <w:szCs w:val="24"/>
              </w:rPr>
              <w:lastRenderedPageBreak/>
              <w:t>Education</w:t>
            </w:r>
          </w:p>
        </w:tc>
        <w:tc>
          <w:tcPr>
            <w:tcW w:w="4410" w:type="dxa"/>
            <w:tcBorders>
              <w:top w:val="single" w:sz="8" w:space="0" w:color="auto"/>
              <w:left w:val="nil"/>
              <w:bottom w:val="single" w:sz="4" w:space="0" w:color="auto"/>
              <w:right w:val="single" w:sz="8" w:space="0" w:color="auto"/>
            </w:tcBorders>
            <w:vAlign w:val="center"/>
            <w:hideMark/>
          </w:tcPr>
          <w:p w14:paraId="6754F4DD" w14:textId="77777777" w:rsidR="000D05E5" w:rsidRPr="000D05E5" w:rsidRDefault="000D05E5" w:rsidP="000D05E5">
            <w:pPr>
              <w:jc w:val="center"/>
              <w:rPr>
                <w:rFonts w:ascii="Calibri" w:hAnsi="Calibri" w:cs="Calibri"/>
                <w:color w:val="000000"/>
                <w:sz w:val="24"/>
                <w:szCs w:val="24"/>
              </w:rPr>
            </w:pPr>
            <w:r w:rsidRPr="000D05E5">
              <w:rPr>
                <w:rFonts w:ascii="Calibri" w:eastAsia="Calibri" w:hAnsi="Calibri" w:cs="Calibri"/>
                <w:color w:val="000000"/>
                <w:sz w:val="24"/>
                <w:szCs w:val="24"/>
              </w:rPr>
              <w:t>Demonstrate ability to counsel patients in their management plan and in health promotion and disease prevention</w:t>
            </w:r>
          </w:p>
        </w:tc>
        <w:tc>
          <w:tcPr>
            <w:tcW w:w="7120" w:type="dxa"/>
            <w:tcBorders>
              <w:top w:val="single" w:sz="8" w:space="0" w:color="auto"/>
              <w:left w:val="nil"/>
              <w:bottom w:val="single" w:sz="4" w:space="0" w:color="auto"/>
              <w:right w:val="single" w:sz="8" w:space="0" w:color="auto"/>
            </w:tcBorders>
            <w:vAlign w:val="center"/>
            <w:hideMark/>
          </w:tcPr>
          <w:p w14:paraId="4142BB5F" w14:textId="77777777" w:rsidR="000D05E5" w:rsidRPr="000D05E5" w:rsidRDefault="000D05E5" w:rsidP="000D05E5">
            <w:pPr>
              <w:rPr>
                <w:rFonts w:ascii="Calibri" w:hAnsi="Calibri" w:cs="Calibri"/>
                <w:color w:val="000000"/>
                <w:sz w:val="24"/>
                <w:szCs w:val="24"/>
              </w:rPr>
            </w:pPr>
            <w:r w:rsidRPr="000D05E5">
              <w:rPr>
                <w:rFonts w:ascii="Calibri" w:eastAsia="Calibri" w:hAnsi="Calibri" w:cs="Calibri"/>
                <w:color w:val="000000"/>
                <w:sz w:val="24"/>
                <w:szCs w:val="24"/>
              </w:rPr>
              <w:t>*List any health promotion education for prenatal care</w:t>
            </w:r>
            <w:r w:rsidRPr="000D05E5">
              <w:rPr>
                <w:rFonts w:ascii="Calibri" w:eastAsia="Calibri" w:hAnsi="Calibri" w:cs="Calibri"/>
                <w:color w:val="000000"/>
                <w:sz w:val="24"/>
                <w:szCs w:val="24"/>
              </w:rPr>
              <w:br/>
              <w:t>*List any health promotion education for postnatal care</w:t>
            </w:r>
            <w:r w:rsidRPr="000D05E5">
              <w:rPr>
                <w:rFonts w:ascii="Calibri" w:eastAsia="Calibri" w:hAnsi="Calibri" w:cs="Calibri"/>
                <w:color w:val="000000"/>
                <w:sz w:val="24"/>
                <w:szCs w:val="24"/>
              </w:rPr>
              <w:br/>
              <w:t>*List education for contraception use</w:t>
            </w:r>
            <w:r w:rsidRPr="000D05E5">
              <w:rPr>
                <w:rFonts w:ascii="Calibri" w:eastAsia="Calibri" w:hAnsi="Calibri" w:cs="Calibri"/>
                <w:color w:val="000000"/>
                <w:sz w:val="24"/>
                <w:szCs w:val="24"/>
              </w:rPr>
              <w:br/>
              <w:t>*List education for reducing pregnancy risk factors</w:t>
            </w:r>
            <w:r w:rsidRPr="000D05E5">
              <w:rPr>
                <w:rFonts w:ascii="Calibri" w:eastAsia="Calibri" w:hAnsi="Calibri" w:cs="Calibri"/>
                <w:color w:val="000000"/>
                <w:sz w:val="24"/>
                <w:szCs w:val="24"/>
              </w:rPr>
              <w:br/>
              <w:t>*List education regarding medication in pregnancy</w:t>
            </w:r>
            <w:r w:rsidRPr="000D05E5">
              <w:rPr>
                <w:rFonts w:ascii="Calibri" w:eastAsia="Calibri" w:hAnsi="Calibri" w:cs="Calibri"/>
                <w:color w:val="000000"/>
                <w:sz w:val="24"/>
                <w:szCs w:val="24"/>
              </w:rPr>
              <w:br/>
              <w:t>*Discuss breast feeding</w:t>
            </w:r>
            <w:r w:rsidRPr="000D05E5">
              <w:rPr>
                <w:rFonts w:ascii="Calibri" w:eastAsia="Calibri" w:hAnsi="Calibri" w:cs="Calibri"/>
                <w:color w:val="000000"/>
                <w:sz w:val="24"/>
                <w:szCs w:val="24"/>
              </w:rPr>
              <w:br/>
              <w:t>*List any preventative measures to screen or prevent</w:t>
            </w:r>
          </w:p>
        </w:tc>
      </w:tr>
      <w:tr w:rsidR="000D05E5" w:rsidRPr="000D05E5" w14:paraId="3421ECC8" w14:textId="77777777" w:rsidTr="006B12A6">
        <w:trPr>
          <w:trHeight w:val="160"/>
        </w:trPr>
        <w:tc>
          <w:tcPr>
            <w:tcW w:w="14400" w:type="dxa"/>
            <w:gridSpan w:val="3"/>
            <w:tcBorders>
              <w:top w:val="single" w:sz="4" w:space="0" w:color="auto"/>
              <w:left w:val="single" w:sz="8" w:space="0" w:color="auto"/>
              <w:bottom w:val="single" w:sz="8" w:space="0" w:color="auto"/>
              <w:right w:val="single" w:sz="8" w:space="0" w:color="000000"/>
            </w:tcBorders>
            <w:vAlign w:val="center"/>
            <w:hideMark/>
          </w:tcPr>
          <w:p w14:paraId="7CF73E67" w14:textId="77777777" w:rsidR="000D05E5" w:rsidRPr="000D05E5" w:rsidRDefault="000D05E5" w:rsidP="000D05E5">
            <w:pPr>
              <w:jc w:val="center"/>
              <w:rPr>
                <w:rFonts w:ascii="Calibri" w:hAnsi="Calibri" w:cs="Calibri"/>
                <w:b/>
                <w:bCs/>
                <w:color w:val="000000"/>
                <w:sz w:val="28"/>
                <w:szCs w:val="28"/>
              </w:rPr>
            </w:pPr>
            <w:r w:rsidRPr="000D05E5">
              <w:rPr>
                <w:rFonts w:ascii="Calibri" w:eastAsia="Calibri" w:hAnsi="Calibri" w:cs="Calibri"/>
                <w:b/>
                <w:bCs/>
                <w:color w:val="000000"/>
                <w:sz w:val="28"/>
                <w:szCs w:val="28"/>
              </w:rPr>
              <w:t>COMPETENCY: Professionalism</w:t>
            </w:r>
          </w:p>
        </w:tc>
      </w:tr>
      <w:tr w:rsidR="000D05E5" w:rsidRPr="000D05E5" w14:paraId="3A69D92B" w14:textId="77777777" w:rsidTr="006B12A6">
        <w:trPr>
          <w:trHeight w:val="60"/>
        </w:trPr>
        <w:tc>
          <w:tcPr>
            <w:tcW w:w="2870" w:type="dxa"/>
            <w:tcBorders>
              <w:top w:val="nil"/>
              <w:left w:val="single" w:sz="8" w:space="0" w:color="auto"/>
              <w:bottom w:val="single" w:sz="8" w:space="0" w:color="auto"/>
              <w:right w:val="single" w:sz="8" w:space="0" w:color="auto"/>
            </w:tcBorders>
            <w:vAlign w:val="center"/>
            <w:hideMark/>
          </w:tcPr>
          <w:p w14:paraId="148575C6" w14:textId="77777777" w:rsidR="000D05E5" w:rsidRPr="000D05E5" w:rsidRDefault="000D05E5" w:rsidP="000D05E5">
            <w:pPr>
              <w:jc w:val="center"/>
              <w:rPr>
                <w:rFonts w:ascii="Calibri" w:hAnsi="Calibri" w:cs="Calibri"/>
                <w:b/>
                <w:bCs/>
                <w:color w:val="000000"/>
                <w:sz w:val="24"/>
                <w:szCs w:val="24"/>
              </w:rPr>
            </w:pPr>
            <w:r w:rsidRPr="000D05E5">
              <w:rPr>
                <w:rFonts w:ascii="Calibri" w:eastAsia="Calibri" w:hAnsi="Calibri" w:cs="Calibri"/>
                <w:b/>
                <w:bCs/>
                <w:color w:val="000000"/>
                <w:sz w:val="24"/>
                <w:szCs w:val="24"/>
              </w:rPr>
              <w:t>TOPIC</w:t>
            </w:r>
          </w:p>
        </w:tc>
        <w:tc>
          <w:tcPr>
            <w:tcW w:w="4410" w:type="dxa"/>
            <w:tcBorders>
              <w:top w:val="nil"/>
              <w:left w:val="nil"/>
              <w:bottom w:val="single" w:sz="8" w:space="0" w:color="auto"/>
              <w:right w:val="single" w:sz="8" w:space="0" w:color="auto"/>
            </w:tcBorders>
            <w:vAlign w:val="center"/>
            <w:hideMark/>
          </w:tcPr>
          <w:p w14:paraId="5F03DA7C" w14:textId="77777777" w:rsidR="000D05E5" w:rsidRPr="000D05E5" w:rsidRDefault="000D05E5" w:rsidP="000D05E5">
            <w:pPr>
              <w:jc w:val="center"/>
              <w:rPr>
                <w:rFonts w:ascii="Calibri" w:hAnsi="Calibri" w:cs="Calibri"/>
                <w:b/>
                <w:bCs/>
                <w:color w:val="000000"/>
                <w:sz w:val="24"/>
                <w:szCs w:val="24"/>
              </w:rPr>
            </w:pPr>
            <w:r w:rsidRPr="000D05E5">
              <w:rPr>
                <w:rFonts w:ascii="Calibri" w:eastAsia="Calibri" w:hAnsi="Calibri" w:cs="Calibri"/>
                <w:b/>
                <w:bCs/>
                <w:color w:val="000000"/>
                <w:sz w:val="24"/>
                <w:szCs w:val="24"/>
              </w:rPr>
              <w:t>Learning Outcome</w:t>
            </w:r>
          </w:p>
        </w:tc>
        <w:tc>
          <w:tcPr>
            <w:tcW w:w="7120" w:type="dxa"/>
            <w:tcBorders>
              <w:top w:val="nil"/>
              <w:left w:val="nil"/>
              <w:bottom w:val="single" w:sz="8" w:space="0" w:color="auto"/>
              <w:right w:val="single" w:sz="8" w:space="0" w:color="auto"/>
            </w:tcBorders>
            <w:vAlign w:val="center"/>
            <w:hideMark/>
          </w:tcPr>
          <w:p w14:paraId="31E1B1AC" w14:textId="77777777" w:rsidR="000D05E5" w:rsidRPr="000D05E5" w:rsidRDefault="000D05E5" w:rsidP="000D05E5">
            <w:pPr>
              <w:jc w:val="center"/>
              <w:rPr>
                <w:rFonts w:ascii="Calibri" w:hAnsi="Calibri" w:cs="Calibri"/>
                <w:b/>
                <w:bCs/>
                <w:color w:val="000000"/>
                <w:sz w:val="24"/>
                <w:szCs w:val="24"/>
              </w:rPr>
            </w:pPr>
            <w:r w:rsidRPr="000D05E5">
              <w:rPr>
                <w:rFonts w:ascii="Calibri" w:eastAsia="Calibri" w:hAnsi="Calibri" w:cs="Calibri"/>
                <w:b/>
                <w:bCs/>
                <w:color w:val="000000"/>
                <w:sz w:val="24"/>
                <w:szCs w:val="24"/>
              </w:rPr>
              <w:t>Instructional Objective</w:t>
            </w:r>
          </w:p>
        </w:tc>
      </w:tr>
      <w:tr w:rsidR="000D05E5" w:rsidRPr="000D05E5" w14:paraId="14292634" w14:textId="77777777" w:rsidTr="006B12A6">
        <w:trPr>
          <w:trHeight w:val="600"/>
        </w:trPr>
        <w:tc>
          <w:tcPr>
            <w:tcW w:w="2870" w:type="dxa"/>
            <w:tcBorders>
              <w:top w:val="nil"/>
              <w:left w:val="single" w:sz="8" w:space="0" w:color="auto"/>
              <w:bottom w:val="single" w:sz="8" w:space="0" w:color="auto"/>
              <w:right w:val="single" w:sz="8" w:space="0" w:color="auto"/>
            </w:tcBorders>
            <w:vAlign w:val="center"/>
            <w:hideMark/>
          </w:tcPr>
          <w:p w14:paraId="09BD1D9E" w14:textId="77777777" w:rsidR="000D05E5" w:rsidRPr="000D05E5" w:rsidRDefault="000D05E5" w:rsidP="000D05E5">
            <w:pPr>
              <w:jc w:val="center"/>
              <w:rPr>
                <w:rFonts w:ascii="Calibri" w:hAnsi="Calibri" w:cs="Calibri"/>
                <w:color w:val="000000"/>
                <w:sz w:val="24"/>
                <w:szCs w:val="24"/>
              </w:rPr>
            </w:pPr>
            <w:r w:rsidRPr="000D05E5">
              <w:rPr>
                <w:rFonts w:ascii="Calibri" w:eastAsia="Calibri" w:hAnsi="Calibri" w:cs="Calibri"/>
                <w:color w:val="000000"/>
                <w:sz w:val="24"/>
                <w:szCs w:val="24"/>
              </w:rPr>
              <w:t>Ethical Behavior</w:t>
            </w:r>
          </w:p>
        </w:tc>
        <w:tc>
          <w:tcPr>
            <w:tcW w:w="4410" w:type="dxa"/>
            <w:tcBorders>
              <w:top w:val="nil"/>
              <w:left w:val="nil"/>
              <w:bottom w:val="single" w:sz="8" w:space="0" w:color="auto"/>
              <w:right w:val="single" w:sz="8" w:space="0" w:color="auto"/>
            </w:tcBorders>
            <w:vAlign w:val="center"/>
            <w:hideMark/>
          </w:tcPr>
          <w:p w14:paraId="3725E574" w14:textId="77777777" w:rsidR="000D05E5" w:rsidRPr="000D05E5" w:rsidRDefault="000D05E5" w:rsidP="000D05E5">
            <w:pPr>
              <w:jc w:val="center"/>
              <w:rPr>
                <w:rFonts w:ascii="Calibri" w:hAnsi="Calibri" w:cs="Calibri"/>
                <w:color w:val="000000"/>
                <w:sz w:val="24"/>
                <w:szCs w:val="24"/>
              </w:rPr>
            </w:pPr>
            <w:proofErr w:type="gramStart"/>
            <w:r w:rsidRPr="000D05E5">
              <w:rPr>
                <w:rFonts w:ascii="Calibri" w:eastAsia="Calibri" w:hAnsi="Calibri" w:cs="Calibri"/>
                <w:color w:val="000000"/>
                <w:sz w:val="24"/>
                <w:szCs w:val="24"/>
              </w:rPr>
              <w:t>Demonstrate professional and ethical behavior at all times</w:t>
            </w:r>
            <w:proofErr w:type="gramEnd"/>
          </w:p>
        </w:tc>
        <w:tc>
          <w:tcPr>
            <w:tcW w:w="7120" w:type="dxa"/>
            <w:tcBorders>
              <w:top w:val="nil"/>
              <w:left w:val="nil"/>
              <w:bottom w:val="single" w:sz="8" w:space="0" w:color="auto"/>
              <w:right w:val="single" w:sz="8" w:space="0" w:color="auto"/>
            </w:tcBorders>
            <w:vAlign w:val="center"/>
            <w:hideMark/>
          </w:tcPr>
          <w:p w14:paraId="43E06FAD" w14:textId="77777777" w:rsidR="000D05E5" w:rsidRPr="000D05E5" w:rsidRDefault="000D05E5" w:rsidP="000D05E5">
            <w:pPr>
              <w:rPr>
                <w:rFonts w:ascii="Calibri" w:hAnsi="Calibri" w:cs="Calibri"/>
                <w:color w:val="000000"/>
                <w:sz w:val="24"/>
                <w:szCs w:val="24"/>
              </w:rPr>
            </w:pPr>
            <w:r w:rsidRPr="000D05E5">
              <w:rPr>
                <w:rFonts w:ascii="Calibri" w:eastAsia="Calibri" w:hAnsi="Calibri" w:cs="Calibri"/>
                <w:color w:val="000000"/>
                <w:sz w:val="24"/>
                <w:szCs w:val="24"/>
              </w:rPr>
              <w:t>*Compare and contrast ethics, morality and legality</w:t>
            </w:r>
            <w:r w:rsidRPr="000D05E5">
              <w:rPr>
                <w:rFonts w:ascii="Calibri" w:eastAsia="Calibri" w:hAnsi="Calibri" w:cs="Calibri"/>
                <w:color w:val="000000"/>
                <w:sz w:val="24"/>
                <w:szCs w:val="24"/>
              </w:rPr>
              <w:br/>
              <w:t>*Discuss principles of medical ethics</w:t>
            </w:r>
          </w:p>
        </w:tc>
      </w:tr>
      <w:tr w:rsidR="000D05E5" w:rsidRPr="000D05E5" w14:paraId="00249603" w14:textId="77777777" w:rsidTr="006B12A6">
        <w:trPr>
          <w:trHeight w:val="600"/>
        </w:trPr>
        <w:tc>
          <w:tcPr>
            <w:tcW w:w="2870" w:type="dxa"/>
            <w:tcBorders>
              <w:top w:val="single" w:sz="8" w:space="0" w:color="auto"/>
              <w:left w:val="single" w:sz="8" w:space="0" w:color="auto"/>
              <w:bottom w:val="single" w:sz="4" w:space="0" w:color="auto"/>
              <w:right w:val="single" w:sz="8" w:space="0" w:color="auto"/>
            </w:tcBorders>
            <w:vAlign w:val="center"/>
            <w:hideMark/>
          </w:tcPr>
          <w:p w14:paraId="09AB5104" w14:textId="77777777" w:rsidR="000D05E5" w:rsidRPr="000D05E5" w:rsidRDefault="000D05E5" w:rsidP="000D05E5">
            <w:pPr>
              <w:jc w:val="center"/>
              <w:rPr>
                <w:rFonts w:ascii="Calibri" w:hAnsi="Calibri" w:cs="Calibri"/>
                <w:color w:val="000000"/>
                <w:sz w:val="24"/>
                <w:szCs w:val="24"/>
              </w:rPr>
            </w:pPr>
            <w:r w:rsidRPr="000D05E5">
              <w:rPr>
                <w:rFonts w:ascii="Calibri" w:eastAsia="Calibri" w:hAnsi="Calibri" w:cs="Calibri"/>
                <w:color w:val="000000"/>
                <w:sz w:val="24"/>
                <w:szCs w:val="24"/>
              </w:rPr>
              <w:t>Reliability</w:t>
            </w:r>
          </w:p>
        </w:tc>
        <w:tc>
          <w:tcPr>
            <w:tcW w:w="4410" w:type="dxa"/>
            <w:tcBorders>
              <w:top w:val="single" w:sz="8" w:space="0" w:color="auto"/>
              <w:left w:val="nil"/>
              <w:bottom w:val="single" w:sz="4" w:space="0" w:color="auto"/>
              <w:right w:val="single" w:sz="8" w:space="0" w:color="auto"/>
            </w:tcBorders>
            <w:vAlign w:val="center"/>
            <w:hideMark/>
          </w:tcPr>
          <w:p w14:paraId="0C4FBBCE" w14:textId="77777777" w:rsidR="000D05E5" w:rsidRPr="000D05E5" w:rsidRDefault="000D05E5" w:rsidP="000D05E5">
            <w:pPr>
              <w:jc w:val="center"/>
              <w:rPr>
                <w:rFonts w:ascii="Calibri" w:hAnsi="Calibri" w:cs="Calibri"/>
                <w:color w:val="000000"/>
                <w:sz w:val="24"/>
                <w:szCs w:val="24"/>
              </w:rPr>
            </w:pPr>
            <w:r w:rsidRPr="000D05E5">
              <w:rPr>
                <w:rFonts w:ascii="Calibri" w:eastAsia="Calibri" w:hAnsi="Calibri" w:cs="Calibri"/>
                <w:color w:val="000000"/>
                <w:sz w:val="24"/>
                <w:szCs w:val="24"/>
              </w:rPr>
              <w:t>Demonstrate reliability to complete all assigned duties</w:t>
            </w:r>
          </w:p>
        </w:tc>
        <w:tc>
          <w:tcPr>
            <w:tcW w:w="7120" w:type="dxa"/>
            <w:tcBorders>
              <w:top w:val="single" w:sz="8" w:space="0" w:color="auto"/>
              <w:left w:val="nil"/>
              <w:bottom w:val="single" w:sz="4" w:space="0" w:color="auto"/>
              <w:right w:val="single" w:sz="8" w:space="0" w:color="auto"/>
            </w:tcBorders>
            <w:vAlign w:val="center"/>
            <w:hideMark/>
          </w:tcPr>
          <w:p w14:paraId="69E48DE6" w14:textId="77777777" w:rsidR="000D05E5" w:rsidRPr="000D05E5" w:rsidRDefault="000D05E5" w:rsidP="000D05E5">
            <w:pPr>
              <w:rPr>
                <w:rFonts w:ascii="Calibri" w:hAnsi="Calibri" w:cs="Calibri"/>
                <w:color w:val="000000"/>
                <w:sz w:val="24"/>
                <w:szCs w:val="24"/>
              </w:rPr>
            </w:pPr>
            <w:r w:rsidRPr="000D05E5">
              <w:rPr>
                <w:rFonts w:ascii="Calibri" w:eastAsia="Calibri" w:hAnsi="Calibri" w:cs="Calibri"/>
                <w:color w:val="000000"/>
                <w:sz w:val="24"/>
                <w:szCs w:val="24"/>
              </w:rPr>
              <w:t>*Demonstrate punctuality in daily duties</w:t>
            </w:r>
            <w:r w:rsidRPr="000D05E5">
              <w:rPr>
                <w:rFonts w:ascii="Calibri" w:eastAsia="Calibri" w:hAnsi="Calibri" w:cs="Calibri"/>
                <w:color w:val="000000"/>
                <w:sz w:val="24"/>
                <w:szCs w:val="24"/>
              </w:rPr>
              <w:br/>
              <w:t>*Demonstrate reliability in daily duties</w:t>
            </w:r>
          </w:p>
        </w:tc>
      </w:tr>
      <w:tr w:rsidR="000D05E5" w:rsidRPr="000D05E5" w14:paraId="6E818391" w14:textId="77777777" w:rsidTr="006B12A6">
        <w:trPr>
          <w:trHeight w:val="600"/>
        </w:trPr>
        <w:tc>
          <w:tcPr>
            <w:tcW w:w="2870" w:type="dxa"/>
            <w:tcBorders>
              <w:top w:val="single" w:sz="4" w:space="0" w:color="auto"/>
              <w:left w:val="single" w:sz="8" w:space="0" w:color="auto"/>
              <w:bottom w:val="single" w:sz="8" w:space="0" w:color="auto"/>
              <w:right w:val="single" w:sz="8" w:space="0" w:color="auto"/>
            </w:tcBorders>
            <w:vAlign w:val="center"/>
            <w:hideMark/>
          </w:tcPr>
          <w:p w14:paraId="169BA252" w14:textId="77777777" w:rsidR="000D05E5" w:rsidRPr="000D05E5" w:rsidRDefault="000D05E5" w:rsidP="000D05E5">
            <w:pPr>
              <w:jc w:val="center"/>
              <w:rPr>
                <w:rFonts w:ascii="Calibri" w:hAnsi="Calibri" w:cs="Calibri"/>
                <w:color w:val="000000"/>
                <w:sz w:val="24"/>
                <w:szCs w:val="24"/>
              </w:rPr>
            </w:pPr>
            <w:r w:rsidRPr="000D05E5">
              <w:rPr>
                <w:rFonts w:ascii="Calibri" w:eastAsia="Calibri" w:hAnsi="Calibri" w:cs="Calibri"/>
                <w:color w:val="000000"/>
                <w:sz w:val="24"/>
                <w:szCs w:val="24"/>
              </w:rPr>
              <w:t>Constructive Criticism</w:t>
            </w:r>
          </w:p>
        </w:tc>
        <w:tc>
          <w:tcPr>
            <w:tcW w:w="4410" w:type="dxa"/>
            <w:tcBorders>
              <w:top w:val="single" w:sz="4" w:space="0" w:color="auto"/>
              <w:left w:val="nil"/>
              <w:bottom w:val="single" w:sz="8" w:space="0" w:color="auto"/>
              <w:right w:val="single" w:sz="8" w:space="0" w:color="auto"/>
            </w:tcBorders>
            <w:vAlign w:val="center"/>
            <w:hideMark/>
          </w:tcPr>
          <w:p w14:paraId="6BAEE43A" w14:textId="77777777" w:rsidR="000D05E5" w:rsidRPr="000D05E5" w:rsidRDefault="000D05E5" w:rsidP="000D05E5">
            <w:pPr>
              <w:jc w:val="center"/>
              <w:rPr>
                <w:rFonts w:ascii="Calibri" w:hAnsi="Calibri" w:cs="Calibri"/>
                <w:color w:val="000000"/>
                <w:sz w:val="24"/>
                <w:szCs w:val="24"/>
              </w:rPr>
            </w:pPr>
            <w:r w:rsidRPr="000D05E5">
              <w:rPr>
                <w:rFonts w:ascii="Calibri" w:eastAsia="Calibri" w:hAnsi="Calibri" w:cs="Calibri"/>
                <w:color w:val="000000"/>
                <w:sz w:val="24"/>
                <w:szCs w:val="24"/>
              </w:rPr>
              <w:t>Demonstrate ability to accept constructive criticism</w:t>
            </w:r>
          </w:p>
        </w:tc>
        <w:tc>
          <w:tcPr>
            <w:tcW w:w="7120" w:type="dxa"/>
            <w:tcBorders>
              <w:top w:val="single" w:sz="4" w:space="0" w:color="auto"/>
              <w:left w:val="nil"/>
              <w:bottom w:val="single" w:sz="8" w:space="0" w:color="auto"/>
              <w:right w:val="single" w:sz="8" w:space="0" w:color="auto"/>
            </w:tcBorders>
            <w:vAlign w:val="center"/>
            <w:hideMark/>
          </w:tcPr>
          <w:p w14:paraId="2F76755F" w14:textId="3ADD471B" w:rsidR="000D05E5" w:rsidRPr="000D05E5" w:rsidRDefault="00C44E21" w:rsidP="000D05E5">
            <w:pPr>
              <w:rPr>
                <w:rFonts w:ascii="Calibri" w:hAnsi="Calibri" w:cs="Calibri"/>
                <w:color w:val="000000"/>
                <w:sz w:val="24"/>
                <w:szCs w:val="24"/>
              </w:rPr>
            </w:pPr>
            <w:r w:rsidRPr="000D05E5">
              <w:rPr>
                <w:rFonts w:ascii="Calibri" w:eastAsia="Calibri" w:hAnsi="Calibri" w:cs="Calibri"/>
                <w:color w:val="000000"/>
                <w:sz w:val="24"/>
                <w:szCs w:val="24"/>
              </w:rPr>
              <w:t>Demonstrate ability to accept constructive criticism</w:t>
            </w:r>
          </w:p>
        </w:tc>
      </w:tr>
      <w:tr w:rsidR="000D05E5" w:rsidRPr="000D05E5" w14:paraId="0AF7AF6A" w14:textId="77777777" w:rsidTr="006B12A6">
        <w:trPr>
          <w:trHeight w:val="600"/>
        </w:trPr>
        <w:tc>
          <w:tcPr>
            <w:tcW w:w="2870" w:type="dxa"/>
            <w:tcBorders>
              <w:top w:val="nil"/>
              <w:left w:val="single" w:sz="8" w:space="0" w:color="auto"/>
              <w:bottom w:val="nil"/>
              <w:right w:val="single" w:sz="8" w:space="0" w:color="auto"/>
            </w:tcBorders>
            <w:vAlign w:val="center"/>
            <w:hideMark/>
          </w:tcPr>
          <w:p w14:paraId="79A14B82" w14:textId="77777777" w:rsidR="000D05E5" w:rsidRPr="000D05E5" w:rsidRDefault="000D05E5" w:rsidP="000D05E5">
            <w:pPr>
              <w:jc w:val="center"/>
              <w:rPr>
                <w:rFonts w:ascii="Calibri" w:hAnsi="Calibri" w:cs="Calibri"/>
                <w:color w:val="000000"/>
                <w:sz w:val="24"/>
                <w:szCs w:val="24"/>
              </w:rPr>
            </w:pPr>
            <w:r w:rsidRPr="000D05E5">
              <w:rPr>
                <w:rFonts w:ascii="Calibri" w:eastAsia="Calibri" w:hAnsi="Calibri" w:cs="Calibri"/>
                <w:color w:val="000000"/>
                <w:sz w:val="24"/>
                <w:szCs w:val="24"/>
              </w:rPr>
              <w:t xml:space="preserve">Compassion and </w:t>
            </w:r>
            <w:proofErr w:type="gramStart"/>
            <w:r w:rsidRPr="000D05E5">
              <w:rPr>
                <w:rFonts w:ascii="Calibri" w:eastAsia="Calibri" w:hAnsi="Calibri" w:cs="Calibri"/>
                <w:color w:val="000000"/>
                <w:sz w:val="24"/>
                <w:szCs w:val="24"/>
              </w:rPr>
              <w:t>Respect</w:t>
            </w:r>
            <w:proofErr w:type="gramEnd"/>
          </w:p>
        </w:tc>
        <w:tc>
          <w:tcPr>
            <w:tcW w:w="4410" w:type="dxa"/>
            <w:tcBorders>
              <w:top w:val="nil"/>
              <w:left w:val="nil"/>
              <w:bottom w:val="nil"/>
              <w:right w:val="single" w:sz="8" w:space="0" w:color="auto"/>
            </w:tcBorders>
            <w:vAlign w:val="center"/>
            <w:hideMark/>
          </w:tcPr>
          <w:p w14:paraId="3BDAA18E" w14:textId="77777777" w:rsidR="000D05E5" w:rsidRPr="000D05E5" w:rsidRDefault="000D05E5" w:rsidP="000D05E5">
            <w:pPr>
              <w:jc w:val="center"/>
              <w:rPr>
                <w:rFonts w:ascii="Calibri" w:hAnsi="Calibri" w:cs="Calibri"/>
                <w:color w:val="000000"/>
                <w:sz w:val="24"/>
                <w:szCs w:val="24"/>
              </w:rPr>
            </w:pPr>
            <w:r w:rsidRPr="000D05E5">
              <w:rPr>
                <w:rFonts w:ascii="Calibri" w:eastAsia="Calibri" w:hAnsi="Calibri" w:cs="Calibri"/>
                <w:color w:val="000000"/>
                <w:sz w:val="24"/>
                <w:szCs w:val="24"/>
              </w:rPr>
              <w:t>Demonstrate compassion and respect for patients</w:t>
            </w:r>
          </w:p>
        </w:tc>
        <w:tc>
          <w:tcPr>
            <w:tcW w:w="7120" w:type="dxa"/>
            <w:tcBorders>
              <w:top w:val="nil"/>
              <w:left w:val="nil"/>
              <w:bottom w:val="single" w:sz="8" w:space="0" w:color="auto"/>
              <w:right w:val="single" w:sz="8" w:space="0" w:color="auto"/>
            </w:tcBorders>
            <w:vAlign w:val="center"/>
            <w:hideMark/>
          </w:tcPr>
          <w:p w14:paraId="4D748AA5" w14:textId="77777777" w:rsidR="000D05E5" w:rsidRPr="000D05E5" w:rsidRDefault="000D05E5" w:rsidP="000D05E5">
            <w:pPr>
              <w:rPr>
                <w:rFonts w:ascii="Calibri" w:hAnsi="Calibri" w:cs="Calibri"/>
                <w:color w:val="000000"/>
                <w:sz w:val="24"/>
                <w:szCs w:val="24"/>
              </w:rPr>
            </w:pPr>
            <w:r w:rsidRPr="000D05E5">
              <w:rPr>
                <w:rFonts w:ascii="Calibri" w:eastAsia="Calibri" w:hAnsi="Calibri" w:cs="Calibri"/>
                <w:color w:val="000000"/>
                <w:sz w:val="24"/>
                <w:szCs w:val="24"/>
              </w:rPr>
              <w:t>*Demonstrate culturally competent care</w:t>
            </w:r>
            <w:r w:rsidRPr="000D05E5">
              <w:rPr>
                <w:rFonts w:ascii="Calibri" w:eastAsia="Calibri" w:hAnsi="Calibri" w:cs="Calibri"/>
                <w:color w:val="000000"/>
                <w:sz w:val="24"/>
                <w:szCs w:val="24"/>
              </w:rPr>
              <w:br/>
              <w:t>*Demonstrate compassionate care to patients of economically diverse backgrounds</w:t>
            </w:r>
          </w:p>
        </w:tc>
      </w:tr>
      <w:tr w:rsidR="000D05E5" w:rsidRPr="000D05E5" w14:paraId="3E5DC633" w14:textId="77777777" w:rsidTr="000D05E5">
        <w:trPr>
          <w:trHeight w:val="142"/>
        </w:trPr>
        <w:tc>
          <w:tcPr>
            <w:tcW w:w="14400" w:type="dxa"/>
            <w:gridSpan w:val="3"/>
            <w:tcBorders>
              <w:top w:val="single" w:sz="8" w:space="0" w:color="auto"/>
              <w:left w:val="single" w:sz="8" w:space="0" w:color="auto"/>
              <w:bottom w:val="single" w:sz="8" w:space="0" w:color="auto"/>
              <w:right w:val="single" w:sz="8" w:space="0" w:color="000000"/>
            </w:tcBorders>
            <w:vAlign w:val="center"/>
            <w:hideMark/>
          </w:tcPr>
          <w:p w14:paraId="5B113652" w14:textId="77777777" w:rsidR="000D05E5" w:rsidRPr="000D05E5" w:rsidRDefault="000D05E5" w:rsidP="000D05E5">
            <w:pPr>
              <w:jc w:val="center"/>
              <w:rPr>
                <w:rFonts w:ascii="Calibri" w:hAnsi="Calibri" w:cs="Calibri"/>
                <w:b/>
                <w:bCs/>
                <w:color w:val="000000"/>
                <w:sz w:val="28"/>
                <w:szCs w:val="28"/>
              </w:rPr>
            </w:pPr>
            <w:r w:rsidRPr="000D05E5">
              <w:rPr>
                <w:rFonts w:ascii="Calibri" w:eastAsia="Calibri" w:hAnsi="Calibri" w:cs="Calibri"/>
                <w:b/>
                <w:bCs/>
                <w:color w:val="000000"/>
                <w:sz w:val="28"/>
                <w:szCs w:val="28"/>
              </w:rPr>
              <w:t>COMPETENCY: Practice Based Learning &amp; Improvement</w:t>
            </w:r>
          </w:p>
        </w:tc>
      </w:tr>
      <w:tr w:rsidR="000D05E5" w:rsidRPr="000D05E5" w14:paraId="74BA7BA5" w14:textId="77777777" w:rsidTr="006B12A6">
        <w:trPr>
          <w:trHeight w:val="142"/>
        </w:trPr>
        <w:tc>
          <w:tcPr>
            <w:tcW w:w="2870" w:type="dxa"/>
            <w:tcBorders>
              <w:top w:val="nil"/>
              <w:left w:val="single" w:sz="8" w:space="0" w:color="auto"/>
              <w:bottom w:val="single" w:sz="8" w:space="0" w:color="auto"/>
              <w:right w:val="single" w:sz="8" w:space="0" w:color="auto"/>
            </w:tcBorders>
            <w:vAlign w:val="center"/>
            <w:hideMark/>
          </w:tcPr>
          <w:p w14:paraId="2E896746" w14:textId="77777777" w:rsidR="000D05E5" w:rsidRPr="000D05E5" w:rsidRDefault="000D05E5" w:rsidP="000D05E5">
            <w:pPr>
              <w:jc w:val="center"/>
              <w:rPr>
                <w:rFonts w:ascii="Calibri" w:hAnsi="Calibri" w:cs="Calibri"/>
                <w:b/>
                <w:bCs/>
                <w:color w:val="000000"/>
                <w:sz w:val="24"/>
                <w:szCs w:val="24"/>
              </w:rPr>
            </w:pPr>
            <w:r w:rsidRPr="000D05E5">
              <w:rPr>
                <w:rFonts w:ascii="Calibri" w:eastAsia="Calibri" w:hAnsi="Calibri" w:cs="Calibri"/>
                <w:b/>
                <w:bCs/>
                <w:color w:val="000000"/>
                <w:sz w:val="24"/>
                <w:szCs w:val="24"/>
              </w:rPr>
              <w:t>TOPIC</w:t>
            </w:r>
          </w:p>
        </w:tc>
        <w:tc>
          <w:tcPr>
            <w:tcW w:w="4410" w:type="dxa"/>
            <w:tcBorders>
              <w:top w:val="nil"/>
              <w:left w:val="nil"/>
              <w:bottom w:val="single" w:sz="8" w:space="0" w:color="auto"/>
              <w:right w:val="single" w:sz="8" w:space="0" w:color="auto"/>
            </w:tcBorders>
            <w:vAlign w:val="center"/>
            <w:hideMark/>
          </w:tcPr>
          <w:p w14:paraId="684BAC9D" w14:textId="77777777" w:rsidR="000D05E5" w:rsidRPr="000D05E5" w:rsidRDefault="000D05E5" w:rsidP="000D05E5">
            <w:pPr>
              <w:jc w:val="center"/>
              <w:rPr>
                <w:rFonts w:ascii="Calibri" w:hAnsi="Calibri" w:cs="Calibri"/>
                <w:b/>
                <w:bCs/>
                <w:color w:val="000000"/>
                <w:sz w:val="24"/>
                <w:szCs w:val="24"/>
              </w:rPr>
            </w:pPr>
            <w:r w:rsidRPr="000D05E5">
              <w:rPr>
                <w:rFonts w:ascii="Calibri" w:eastAsia="Calibri" w:hAnsi="Calibri" w:cs="Calibri"/>
                <w:b/>
                <w:bCs/>
                <w:color w:val="000000"/>
                <w:sz w:val="24"/>
                <w:szCs w:val="24"/>
              </w:rPr>
              <w:t>Learning Outcome</w:t>
            </w:r>
          </w:p>
        </w:tc>
        <w:tc>
          <w:tcPr>
            <w:tcW w:w="7120" w:type="dxa"/>
            <w:tcBorders>
              <w:top w:val="nil"/>
              <w:left w:val="nil"/>
              <w:bottom w:val="single" w:sz="8" w:space="0" w:color="auto"/>
              <w:right w:val="single" w:sz="8" w:space="0" w:color="auto"/>
            </w:tcBorders>
            <w:vAlign w:val="center"/>
            <w:hideMark/>
          </w:tcPr>
          <w:p w14:paraId="3A29E81D" w14:textId="77777777" w:rsidR="000D05E5" w:rsidRPr="000D05E5" w:rsidRDefault="000D05E5" w:rsidP="000D05E5">
            <w:pPr>
              <w:jc w:val="center"/>
              <w:rPr>
                <w:rFonts w:ascii="Calibri" w:hAnsi="Calibri" w:cs="Calibri"/>
                <w:b/>
                <w:bCs/>
                <w:color w:val="000000"/>
                <w:sz w:val="24"/>
                <w:szCs w:val="24"/>
              </w:rPr>
            </w:pPr>
            <w:r w:rsidRPr="000D05E5">
              <w:rPr>
                <w:rFonts w:ascii="Calibri" w:eastAsia="Calibri" w:hAnsi="Calibri" w:cs="Calibri"/>
                <w:b/>
                <w:bCs/>
                <w:color w:val="000000"/>
                <w:sz w:val="24"/>
                <w:szCs w:val="24"/>
              </w:rPr>
              <w:t>Instructional Objective</w:t>
            </w:r>
          </w:p>
        </w:tc>
      </w:tr>
      <w:tr w:rsidR="000D05E5" w:rsidRPr="000D05E5" w14:paraId="4EC38E3C" w14:textId="77777777" w:rsidTr="006B12A6">
        <w:trPr>
          <w:trHeight w:val="600"/>
        </w:trPr>
        <w:tc>
          <w:tcPr>
            <w:tcW w:w="2870" w:type="dxa"/>
            <w:tcBorders>
              <w:top w:val="nil"/>
              <w:left w:val="single" w:sz="8" w:space="0" w:color="auto"/>
              <w:bottom w:val="single" w:sz="8" w:space="0" w:color="auto"/>
              <w:right w:val="single" w:sz="8" w:space="0" w:color="auto"/>
            </w:tcBorders>
            <w:vAlign w:val="center"/>
            <w:hideMark/>
          </w:tcPr>
          <w:p w14:paraId="31266459" w14:textId="77777777" w:rsidR="000D05E5" w:rsidRPr="000D05E5" w:rsidRDefault="000D05E5" w:rsidP="000D05E5">
            <w:pPr>
              <w:jc w:val="center"/>
              <w:rPr>
                <w:rFonts w:ascii="Calibri" w:hAnsi="Calibri" w:cs="Calibri"/>
                <w:color w:val="000000"/>
                <w:sz w:val="24"/>
                <w:szCs w:val="24"/>
              </w:rPr>
            </w:pPr>
            <w:r w:rsidRPr="000D05E5">
              <w:rPr>
                <w:rFonts w:ascii="Calibri" w:eastAsia="Calibri" w:hAnsi="Calibri" w:cs="Calibri"/>
                <w:color w:val="000000"/>
                <w:sz w:val="24"/>
                <w:szCs w:val="24"/>
              </w:rPr>
              <w:t>Limitations</w:t>
            </w:r>
          </w:p>
        </w:tc>
        <w:tc>
          <w:tcPr>
            <w:tcW w:w="4410" w:type="dxa"/>
            <w:tcBorders>
              <w:top w:val="nil"/>
              <w:left w:val="nil"/>
              <w:bottom w:val="single" w:sz="8" w:space="0" w:color="auto"/>
              <w:right w:val="single" w:sz="8" w:space="0" w:color="auto"/>
            </w:tcBorders>
            <w:vAlign w:val="center"/>
            <w:hideMark/>
          </w:tcPr>
          <w:p w14:paraId="28E48A77" w14:textId="77777777" w:rsidR="000D05E5" w:rsidRPr="000D05E5" w:rsidRDefault="000D05E5" w:rsidP="000D05E5">
            <w:pPr>
              <w:jc w:val="center"/>
              <w:rPr>
                <w:rFonts w:ascii="Calibri" w:hAnsi="Calibri" w:cs="Calibri"/>
                <w:color w:val="000000"/>
                <w:sz w:val="24"/>
                <w:szCs w:val="24"/>
              </w:rPr>
            </w:pPr>
            <w:r w:rsidRPr="000D05E5">
              <w:rPr>
                <w:rFonts w:ascii="Calibri" w:eastAsia="Calibri" w:hAnsi="Calibri" w:cs="Calibri"/>
                <w:color w:val="000000"/>
                <w:sz w:val="24"/>
                <w:szCs w:val="24"/>
              </w:rPr>
              <w:t>Ability to demonstrate awareness of limitations</w:t>
            </w:r>
          </w:p>
        </w:tc>
        <w:tc>
          <w:tcPr>
            <w:tcW w:w="7120" w:type="dxa"/>
            <w:tcBorders>
              <w:top w:val="nil"/>
              <w:left w:val="nil"/>
              <w:bottom w:val="single" w:sz="8" w:space="0" w:color="auto"/>
              <w:right w:val="single" w:sz="8" w:space="0" w:color="auto"/>
            </w:tcBorders>
            <w:vAlign w:val="center"/>
            <w:hideMark/>
          </w:tcPr>
          <w:p w14:paraId="62A0D2CB" w14:textId="77777777" w:rsidR="000D05E5" w:rsidRPr="000D05E5" w:rsidRDefault="000D05E5" w:rsidP="000D05E5">
            <w:pPr>
              <w:rPr>
                <w:rFonts w:ascii="Calibri" w:hAnsi="Calibri" w:cs="Calibri"/>
                <w:color w:val="000000"/>
                <w:sz w:val="24"/>
                <w:szCs w:val="24"/>
              </w:rPr>
            </w:pPr>
            <w:r w:rsidRPr="000D05E5">
              <w:rPr>
                <w:rFonts w:ascii="Calibri" w:eastAsia="Calibri" w:hAnsi="Calibri" w:cs="Calibri"/>
                <w:color w:val="000000"/>
                <w:sz w:val="24"/>
                <w:szCs w:val="24"/>
              </w:rPr>
              <w:t>Demonstrate an understanding of professional limitations in obstetrics/gynecology as well as personal limitations due to knowledge or comfort</w:t>
            </w:r>
          </w:p>
        </w:tc>
      </w:tr>
      <w:tr w:rsidR="000D05E5" w:rsidRPr="000D05E5" w14:paraId="7332BD84" w14:textId="77777777" w:rsidTr="006B12A6">
        <w:trPr>
          <w:trHeight w:val="600"/>
        </w:trPr>
        <w:tc>
          <w:tcPr>
            <w:tcW w:w="2870" w:type="dxa"/>
            <w:tcBorders>
              <w:top w:val="nil"/>
              <w:left w:val="single" w:sz="8" w:space="0" w:color="auto"/>
              <w:bottom w:val="single" w:sz="8" w:space="0" w:color="auto"/>
              <w:right w:val="single" w:sz="8" w:space="0" w:color="auto"/>
            </w:tcBorders>
            <w:vAlign w:val="center"/>
            <w:hideMark/>
          </w:tcPr>
          <w:p w14:paraId="3F34817E" w14:textId="77777777" w:rsidR="000D05E5" w:rsidRPr="000D05E5" w:rsidRDefault="000D05E5" w:rsidP="000D05E5">
            <w:pPr>
              <w:jc w:val="center"/>
              <w:rPr>
                <w:rFonts w:ascii="Calibri" w:hAnsi="Calibri" w:cs="Calibri"/>
                <w:color w:val="000000"/>
                <w:sz w:val="24"/>
                <w:szCs w:val="24"/>
              </w:rPr>
            </w:pPr>
            <w:r w:rsidRPr="000D05E5">
              <w:rPr>
                <w:rFonts w:ascii="Calibri" w:eastAsia="Calibri" w:hAnsi="Calibri" w:cs="Calibri"/>
                <w:color w:val="000000"/>
                <w:sz w:val="24"/>
                <w:szCs w:val="24"/>
              </w:rPr>
              <w:t>Clinical Literature</w:t>
            </w:r>
          </w:p>
        </w:tc>
        <w:tc>
          <w:tcPr>
            <w:tcW w:w="4410" w:type="dxa"/>
            <w:tcBorders>
              <w:top w:val="nil"/>
              <w:left w:val="nil"/>
              <w:bottom w:val="single" w:sz="8" w:space="0" w:color="auto"/>
              <w:right w:val="single" w:sz="8" w:space="0" w:color="auto"/>
            </w:tcBorders>
            <w:vAlign w:val="center"/>
            <w:hideMark/>
          </w:tcPr>
          <w:p w14:paraId="5C58959D" w14:textId="77777777" w:rsidR="000D05E5" w:rsidRPr="000D05E5" w:rsidRDefault="000D05E5" w:rsidP="000D05E5">
            <w:pPr>
              <w:jc w:val="center"/>
              <w:rPr>
                <w:rFonts w:ascii="Calibri" w:hAnsi="Calibri" w:cs="Calibri"/>
                <w:color w:val="000000"/>
                <w:sz w:val="24"/>
                <w:szCs w:val="24"/>
              </w:rPr>
            </w:pPr>
            <w:r w:rsidRPr="000D05E5">
              <w:rPr>
                <w:rFonts w:ascii="Calibri" w:eastAsia="Calibri" w:hAnsi="Calibri" w:cs="Calibri"/>
                <w:color w:val="000000"/>
                <w:sz w:val="24"/>
                <w:szCs w:val="24"/>
              </w:rPr>
              <w:t>Ability to demonstrate use of clinical literature</w:t>
            </w:r>
          </w:p>
        </w:tc>
        <w:tc>
          <w:tcPr>
            <w:tcW w:w="7120" w:type="dxa"/>
            <w:tcBorders>
              <w:top w:val="nil"/>
              <w:left w:val="nil"/>
              <w:bottom w:val="single" w:sz="8" w:space="0" w:color="auto"/>
              <w:right w:val="single" w:sz="8" w:space="0" w:color="auto"/>
            </w:tcBorders>
            <w:vAlign w:val="center"/>
            <w:hideMark/>
          </w:tcPr>
          <w:p w14:paraId="4D7095E1" w14:textId="77777777" w:rsidR="000D05E5" w:rsidRPr="000D05E5" w:rsidRDefault="000D05E5" w:rsidP="000D05E5">
            <w:pPr>
              <w:rPr>
                <w:rFonts w:ascii="Calibri" w:hAnsi="Calibri" w:cs="Calibri"/>
                <w:color w:val="000000"/>
                <w:sz w:val="24"/>
                <w:szCs w:val="24"/>
              </w:rPr>
            </w:pPr>
            <w:r w:rsidRPr="000D05E5">
              <w:rPr>
                <w:rFonts w:ascii="Calibri" w:eastAsia="Calibri" w:hAnsi="Calibri" w:cs="Calibri"/>
                <w:color w:val="000000"/>
                <w:sz w:val="24"/>
                <w:szCs w:val="24"/>
              </w:rPr>
              <w:t>Demonstrate a knowledge of evidence – based practice in obstetrics/gynecology</w:t>
            </w:r>
          </w:p>
        </w:tc>
      </w:tr>
      <w:tr w:rsidR="000D05E5" w:rsidRPr="000D05E5" w14:paraId="3B0E6B1D" w14:textId="77777777" w:rsidTr="000D05E5">
        <w:trPr>
          <w:trHeight w:val="60"/>
        </w:trPr>
        <w:tc>
          <w:tcPr>
            <w:tcW w:w="14400" w:type="dxa"/>
            <w:gridSpan w:val="3"/>
            <w:tcBorders>
              <w:top w:val="single" w:sz="8" w:space="0" w:color="auto"/>
              <w:left w:val="single" w:sz="8" w:space="0" w:color="auto"/>
              <w:bottom w:val="single" w:sz="8" w:space="0" w:color="auto"/>
              <w:right w:val="single" w:sz="8" w:space="0" w:color="000000"/>
            </w:tcBorders>
            <w:vAlign w:val="center"/>
            <w:hideMark/>
          </w:tcPr>
          <w:p w14:paraId="7C9D568D" w14:textId="77777777" w:rsidR="000D05E5" w:rsidRPr="000D05E5" w:rsidRDefault="000D05E5" w:rsidP="000D05E5">
            <w:pPr>
              <w:jc w:val="center"/>
              <w:rPr>
                <w:rFonts w:ascii="Calibri" w:hAnsi="Calibri" w:cs="Calibri"/>
                <w:b/>
                <w:bCs/>
                <w:color w:val="000000"/>
                <w:sz w:val="28"/>
                <w:szCs w:val="28"/>
              </w:rPr>
            </w:pPr>
            <w:r w:rsidRPr="000D05E5">
              <w:rPr>
                <w:rFonts w:ascii="Calibri" w:eastAsia="Calibri" w:hAnsi="Calibri" w:cs="Calibri"/>
                <w:b/>
                <w:bCs/>
                <w:color w:val="000000"/>
                <w:sz w:val="28"/>
                <w:szCs w:val="28"/>
              </w:rPr>
              <w:t>COMPETENCY: Systems Based Practice</w:t>
            </w:r>
          </w:p>
        </w:tc>
      </w:tr>
      <w:tr w:rsidR="000D05E5" w:rsidRPr="000D05E5" w14:paraId="08E49F75" w14:textId="77777777" w:rsidTr="006B12A6">
        <w:trPr>
          <w:trHeight w:val="144"/>
        </w:trPr>
        <w:tc>
          <w:tcPr>
            <w:tcW w:w="2870" w:type="dxa"/>
            <w:tcBorders>
              <w:top w:val="nil"/>
              <w:left w:val="single" w:sz="8" w:space="0" w:color="auto"/>
              <w:bottom w:val="single" w:sz="8" w:space="0" w:color="auto"/>
              <w:right w:val="single" w:sz="8" w:space="0" w:color="auto"/>
            </w:tcBorders>
            <w:vAlign w:val="center"/>
            <w:hideMark/>
          </w:tcPr>
          <w:p w14:paraId="3330162C" w14:textId="77777777" w:rsidR="000D05E5" w:rsidRPr="000D05E5" w:rsidRDefault="000D05E5" w:rsidP="000D05E5">
            <w:pPr>
              <w:jc w:val="center"/>
              <w:rPr>
                <w:rFonts w:ascii="Calibri" w:hAnsi="Calibri" w:cs="Calibri"/>
                <w:b/>
                <w:bCs/>
                <w:color w:val="000000"/>
                <w:sz w:val="24"/>
                <w:szCs w:val="24"/>
              </w:rPr>
            </w:pPr>
            <w:r w:rsidRPr="000D05E5">
              <w:rPr>
                <w:rFonts w:ascii="Calibri" w:eastAsia="Calibri" w:hAnsi="Calibri" w:cs="Calibri"/>
                <w:b/>
                <w:bCs/>
                <w:color w:val="000000"/>
                <w:sz w:val="24"/>
                <w:szCs w:val="24"/>
              </w:rPr>
              <w:t>TOPIC</w:t>
            </w:r>
          </w:p>
        </w:tc>
        <w:tc>
          <w:tcPr>
            <w:tcW w:w="4410" w:type="dxa"/>
            <w:tcBorders>
              <w:top w:val="nil"/>
              <w:left w:val="nil"/>
              <w:bottom w:val="single" w:sz="8" w:space="0" w:color="auto"/>
              <w:right w:val="single" w:sz="8" w:space="0" w:color="auto"/>
            </w:tcBorders>
            <w:vAlign w:val="center"/>
            <w:hideMark/>
          </w:tcPr>
          <w:p w14:paraId="56CF5945" w14:textId="77777777" w:rsidR="000D05E5" w:rsidRPr="000D05E5" w:rsidRDefault="000D05E5" w:rsidP="000D05E5">
            <w:pPr>
              <w:jc w:val="center"/>
              <w:rPr>
                <w:rFonts w:ascii="Calibri" w:hAnsi="Calibri" w:cs="Calibri"/>
                <w:b/>
                <w:bCs/>
                <w:color w:val="000000"/>
                <w:sz w:val="24"/>
                <w:szCs w:val="24"/>
              </w:rPr>
            </w:pPr>
            <w:r w:rsidRPr="000D05E5">
              <w:rPr>
                <w:rFonts w:ascii="Calibri" w:eastAsia="Calibri" w:hAnsi="Calibri" w:cs="Calibri"/>
                <w:b/>
                <w:bCs/>
                <w:color w:val="000000"/>
                <w:sz w:val="24"/>
                <w:szCs w:val="24"/>
              </w:rPr>
              <w:t>Learning Outcome</w:t>
            </w:r>
          </w:p>
        </w:tc>
        <w:tc>
          <w:tcPr>
            <w:tcW w:w="7120" w:type="dxa"/>
            <w:tcBorders>
              <w:top w:val="nil"/>
              <w:left w:val="nil"/>
              <w:bottom w:val="single" w:sz="8" w:space="0" w:color="auto"/>
              <w:right w:val="single" w:sz="8" w:space="0" w:color="auto"/>
            </w:tcBorders>
            <w:vAlign w:val="center"/>
            <w:hideMark/>
          </w:tcPr>
          <w:p w14:paraId="6BA08A40" w14:textId="77777777" w:rsidR="000D05E5" w:rsidRPr="000D05E5" w:rsidRDefault="000D05E5" w:rsidP="000D05E5">
            <w:pPr>
              <w:jc w:val="center"/>
              <w:rPr>
                <w:rFonts w:ascii="Calibri" w:hAnsi="Calibri" w:cs="Calibri"/>
                <w:b/>
                <w:bCs/>
                <w:color w:val="000000"/>
                <w:sz w:val="24"/>
                <w:szCs w:val="24"/>
              </w:rPr>
            </w:pPr>
            <w:r w:rsidRPr="000D05E5">
              <w:rPr>
                <w:rFonts w:ascii="Calibri" w:eastAsia="Calibri" w:hAnsi="Calibri" w:cs="Calibri"/>
                <w:b/>
                <w:bCs/>
                <w:color w:val="000000"/>
                <w:sz w:val="24"/>
                <w:szCs w:val="24"/>
              </w:rPr>
              <w:t>Instructional Objective</w:t>
            </w:r>
          </w:p>
        </w:tc>
      </w:tr>
      <w:tr w:rsidR="000D05E5" w:rsidRPr="000D05E5" w14:paraId="3629755C" w14:textId="77777777" w:rsidTr="00C44E21">
        <w:trPr>
          <w:trHeight w:val="421"/>
        </w:trPr>
        <w:tc>
          <w:tcPr>
            <w:tcW w:w="2870" w:type="dxa"/>
            <w:tcBorders>
              <w:top w:val="nil"/>
              <w:left w:val="single" w:sz="8" w:space="0" w:color="auto"/>
              <w:bottom w:val="single" w:sz="8" w:space="0" w:color="auto"/>
              <w:right w:val="single" w:sz="8" w:space="0" w:color="auto"/>
            </w:tcBorders>
            <w:vAlign w:val="center"/>
            <w:hideMark/>
          </w:tcPr>
          <w:p w14:paraId="45C5F5B0" w14:textId="77777777" w:rsidR="000D05E5" w:rsidRPr="000D05E5" w:rsidRDefault="000D05E5" w:rsidP="000D05E5">
            <w:pPr>
              <w:jc w:val="center"/>
              <w:rPr>
                <w:rFonts w:ascii="Calibri" w:hAnsi="Calibri" w:cs="Calibri"/>
                <w:color w:val="000000"/>
                <w:sz w:val="24"/>
                <w:szCs w:val="24"/>
              </w:rPr>
            </w:pPr>
            <w:r w:rsidRPr="000D05E5">
              <w:rPr>
                <w:rFonts w:ascii="Calibri" w:eastAsia="Calibri" w:hAnsi="Calibri" w:cs="Calibri"/>
                <w:color w:val="000000"/>
                <w:sz w:val="24"/>
                <w:szCs w:val="24"/>
              </w:rPr>
              <w:t>Cost and Quality</w:t>
            </w:r>
          </w:p>
        </w:tc>
        <w:tc>
          <w:tcPr>
            <w:tcW w:w="4410" w:type="dxa"/>
            <w:tcBorders>
              <w:top w:val="nil"/>
              <w:left w:val="nil"/>
              <w:bottom w:val="single" w:sz="8" w:space="0" w:color="auto"/>
              <w:right w:val="single" w:sz="8" w:space="0" w:color="auto"/>
            </w:tcBorders>
            <w:vAlign w:val="center"/>
            <w:hideMark/>
          </w:tcPr>
          <w:p w14:paraId="566F44E4" w14:textId="77777777" w:rsidR="000D05E5" w:rsidRPr="000D05E5" w:rsidRDefault="000D05E5" w:rsidP="000D05E5">
            <w:pPr>
              <w:jc w:val="center"/>
              <w:rPr>
                <w:rFonts w:ascii="Calibri" w:hAnsi="Calibri" w:cs="Calibri"/>
                <w:color w:val="000000"/>
                <w:sz w:val="24"/>
                <w:szCs w:val="24"/>
              </w:rPr>
            </w:pPr>
            <w:r w:rsidRPr="000D05E5">
              <w:rPr>
                <w:rFonts w:ascii="Calibri" w:eastAsia="Calibri" w:hAnsi="Calibri" w:cs="Calibri"/>
                <w:color w:val="000000"/>
                <w:sz w:val="24"/>
                <w:szCs w:val="24"/>
              </w:rPr>
              <w:t>Demonstrate ability to balance cost and quality care</w:t>
            </w:r>
          </w:p>
        </w:tc>
        <w:tc>
          <w:tcPr>
            <w:tcW w:w="7120" w:type="dxa"/>
            <w:tcBorders>
              <w:top w:val="nil"/>
              <w:left w:val="nil"/>
              <w:bottom w:val="single" w:sz="8" w:space="0" w:color="auto"/>
              <w:right w:val="single" w:sz="8" w:space="0" w:color="auto"/>
            </w:tcBorders>
            <w:vAlign w:val="center"/>
            <w:hideMark/>
          </w:tcPr>
          <w:p w14:paraId="05B2C482" w14:textId="7C29929E" w:rsidR="000D05E5" w:rsidRPr="000D05E5" w:rsidRDefault="00C44E21" w:rsidP="00C44E21">
            <w:pPr>
              <w:rPr>
                <w:rFonts w:ascii="Calibri" w:hAnsi="Calibri" w:cs="Calibri"/>
                <w:color w:val="000000"/>
                <w:sz w:val="24"/>
                <w:szCs w:val="24"/>
              </w:rPr>
            </w:pPr>
            <w:r w:rsidRPr="000D05E5">
              <w:rPr>
                <w:rFonts w:ascii="Calibri" w:eastAsia="Calibri" w:hAnsi="Calibri" w:cs="Calibri"/>
                <w:color w:val="000000"/>
                <w:sz w:val="24"/>
                <w:szCs w:val="24"/>
              </w:rPr>
              <w:t>Demonstrate ability to balance cost and quality care</w:t>
            </w:r>
            <w:r w:rsidR="000D05E5" w:rsidRPr="000D05E5">
              <w:rPr>
                <w:rFonts w:ascii="Calibri" w:eastAsia="Calibri" w:hAnsi="Calibri" w:cs="Calibri"/>
                <w:color w:val="000000"/>
                <w:sz w:val="24"/>
                <w:szCs w:val="24"/>
              </w:rPr>
              <w:t> </w:t>
            </w:r>
          </w:p>
        </w:tc>
      </w:tr>
      <w:tr w:rsidR="000D05E5" w:rsidRPr="000D05E5" w14:paraId="01CB8A47" w14:textId="77777777" w:rsidTr="00C44E21">
        <w:trPr>
          <w:trHeight w:val="268"/>
        </w:trPr>
        <w:tc>
          <w:tcPr>
            <w:tcW w:w="2870" w:type="dxa"/>
            <w:tcBorders>
              <w:top w:val="single" w:sz="8" w:space="0" w:color="auto"/>
              <w:left w:val="single" w:sz="8" w:space="0" w:color="auto"/>
              <w:bottom w:val="single" w:sz="4" w:space="0" w:color="auto"/>
              <w:right w:val="single" w:sz="8" w:space="0" w:color="auto"/>
            </w:tcBorders>
            <w:vAlign w:val="center"/>
            <w:hideMark/>
          </w:tcPr>
          <w:p w14:paraId="6F8824DC" w14:textId="77777777" w:rsidR="000D05E5" w:rsidRPr="000D05E5" w:rsidRDefault="000D05E5" w:rsidP="000D05E5">
            <w:pPr>
              <w:jc w:val="center"/>
              <w:rPr>
                <w:rFonts w:ascii="Calibri" w:hAnsi="Calibri" w:cs="Calibri"/>
                <w:color w:val="000000"/>
                <w:sz w:val="24"/>
                <w:szCs w:val="24"/>
              </w:rPr>
            </w:pPr>
            <w:r w:rsidRPr="000D05E5">
              <w:rPr>
                <w:rFonts w:ascii="Calibri" w:eastAsia="Calibri" w:hAnsi="Calibri" w:cs="Calibri"/>
                <w:color w:val="000000"/>
                <w:sz w:val="24"/>
                <w:szCs w:val="24"/>
              </w:rPr>
              <w:t>Health Disparities</w:t>
            </w:r>
          </w:p>
        </w:tc>
        <w:tc>
          <w:tcPr>
            <w:tcW w:w="4410" w:type="dxa"/>
            <w:tcBorders>
              <w:top w:val="single" w:sz="8" w:space="0" w:color="auto"/>
              <w:left w:val="nil"/>
              <w:bottom w:val="single" w:sz="4" w:space="0" w:color="auto"/>
              <w:right w:val="single" w:sz="8" w:space="0" w:color="auto"/>
            </w:tcBorders>
            <w:vAlign w:val="center"/>
            <w:hideMark/>
          </w:tcPr>
          <w:p w14:paraId="54FAEEFA" w14:textId="77777777" w:rsidR="000D05E5" w:rsidRPr="000D05E5" w:rsidRDefault="000D05E5" w:rsidP="000D05E5">
            <w:pPr>
              <w:jc w:val="center"/>
              <w:rPr>
                <w:rFonts w:ascii="Calibri" w:hAnsi="Calibri" w:cs="Calibri"/>
                <w:color w:val="000000"/>
                <w:sz w:val="24"/>
                <w:szCs w:val="24"/>
              </w:rPr>
            </w:pPr>
            <w:r w:rsidRPr="000D05E5">
              <w:rPr>
                <w:rFonts w:ascii="Calibri" w:eastAsia="Calibri" w:hAnsi="Calibri" w:cs="Calibri"/>
                <w:color w:val="000000"/>
                <w:sz w:val="24"/>
                <w:szCs w:val="24"/>
              </w:rPr>
              <w:t>Demonstrate awareness of health disparities</w:t>
            </w:r>
          </w:p>
        </w:tc>
        <w:tc>
          <w:tcPr>
            <w:tcW w:w="7120" w:type="dxa"/>
            <w:tcBorders>
              <w:top w:val="single" w:sz="8" w:space="0" w:color="auto"/>
              <w:left w:val="nil"/>
              <w:bottom w:val="single" w:sz="4" w:space="0" w:color="auto"/>
              <w:right w:val="single" w:sz="8" w:space="0" w:color="auto"/>
            </w:tcBorders>
            <w:vAlign w:val="center"/>
            <w:hideMark/>
          </w:tcPr>
          <w:p w14:paraId="39AECBC1" w14:textId="559D28F2" w:rsidR="000D05E5" w:rsidRPr="000D05E5" w:rsidRDefault="00C44E21" w:rsidP="00C44E21">
            <w:pPr>
              <w:rPr>
                <w:rFonts w:ascii="Calibri" w:hAnsi="Calibri" w:cs="Calibri"/>
                <w:color w:val="000000"/>
                <w:sz w:val="24"/>
                <w:szCs w:val="24"/>
              </w:rPr>
            </w:pPr>
            <w:r w:rsidRPr="000D05E5">
              <w:rPr>
                <w:rFonts w:ascii="Calibri" w:eastAsia="Calibri" w:hAnsi="Calibri" w:cs="Calibri"/>
                <w:color w:val="000000"/>
                <w:sz w:val="24"/>
                <w:szCs w:val="24"/>
              </w:rPr>
              <w:t>Demonstrate awareness of health disparities</w:t>
            </w:r>
            <w:r w:rsidR="000D05E5" w:rsidRPr="000D05E5">
              <w:rPr>
                <w:rFonts w:ascii="Calibri" w:eastAsia="Calibri" w:hAnsi="Calibri" w:cs="Calibri"/>
                <w:color w:val="000000"/>
                <w:sz w:val="24"/>
                <w:szCs w:val="24"/>
              </w:rPr>
              <w:t> </w:t>
            </w:r>
          </w:p>
        </w:tc>
      </w:tr>
    </w:tbl>
    <w:p w14:paraId="228AF950" w14:textId="5A55AA09" w:rsidR="006C6AB7" w:rsidRPr="00DE060A" w:rsidRDefault="006C6AB7">
      <w:pPr>
        <w:rPr>
          <w:rFonts w:ascii="Calibri" w:hAnsi="Calibri" w:cs="Calibri"/>
          <w:color w:val="000000" w:themeColor="text1"/>
          <w:sz w:val="24"/>
          <w:szCs w:val="22"/>
        </w:rPr>
      </w:pPr>
      <w:r w:rsidRPr="00DE060A">
        <w:rPr>
          <w:rFonts w:ascii="Calibri" w:hAnsi="Calibri" w:cs="Calibri"/>
          <w:color w:val="000000" w:themeColor="text1"/>
          <w:sz w:val="24"/>
          <w:szCs w:val="22"/>
        </w:rPr>
        <w:br w:type="page"/>
      </w:r>
    </w:p>
    <w:p w14:paraId="3E50884D" w14:textId="77777777" w:rsidR="001D2823" w:rsidRPr="00DE060A" w:rsidRDefault="001D2823" w:rsidP="006C6AB7">
      <w:pPr>
        <w:jc w:val="center"/>
        <w:rPr>
          <w:rFonts w:ascii="Calibri" w:hAnsi="Calibri" w:cs="Calibri"/>
          <w:b/>
          <w:sz w:val="28"/>
          <w:szCs w:val="28"/>
        </w:rPr>
        <w:sectPr w:rsidR="001D2823" w:rsidRPr="00DE060A" w:rsidSect="000D05E5">
          <w:pgSz w:w="15840" w:h="12240" w:orient="landscape"/>
          <w:pgMar w:top="720" w:right="720" w:bottom="720" w:left="720" w:header="720" w:footer="720" w:gutter="0"/>
          <w:cols w:space="720"/>
          <w:docGrid w:linePitch="272"/>
        </w:sectPr>
      </w:pPr>
    </w:p>
    <w:p w14:paraId="27AF0D48" w14:textId="77777777" w:rsidR="009D097C" w:rsidRPr="00DE060A" w:rsidRDefault="009D097C" w:rsidP="009D097C">
      <w:pPr>
        <w:jc w:val="center"/>
        <w:rPr>
          <w:rFonts w:ascii="Calibri" w:hAnsi="Calibri" w:cs="Calibri"/>
          <w:b/>
          <w:sz w:val="28"/>
          <w:szCs w:val="28"/>
        </w:rPr>
      </w:pPr>
      <w:r w:rsidRPr="00DE060A">
        <w:rPr>
          <w:rFonts w:ascii="Calibri" w:hAnsi="Calibri" w:cs="Calibri"/>
          <w:b/>
          <w:sz w:val="28"/>
          <w:szCs w:val="28"/>
        </w:rPr>
        <w:lastRenderedPageBreak/>
        <w:t>Preceptor Evaluation of Students</w:t>
      </w:r>
    </w:p>
    <w:p w14:paraId="019D5535" w14:textId="77777777" w:rsidR="009D097C" w:rsidRPr="003B3517" w:rsidRDefault="009D097C" w:rsidP="009D097C">
      <w:pPr>
        <w:jc w:val="center"/>
        <w:rPr>
          <w:rFonts w:ascii="Calibri" w:hAnsi="Calibri" w:cs="Calibri"/>
          <w:sz w:val="24"/>
          <w:szCs w:val="24"/>
        </w:rPr>
      </w:pPr>
      <w:r w:rsidRPr="003B3517">
        <w:rPr>
          <w:rFonts w:ascii="Calibri" w:hAnsi="Calibri" w:cs="Calibri"/>
          <w:sz w:val="24"/>
          <w:szCs w:val="24"/>
        </w:rPr>
        <w:t>Obstetrics and Gynecology</w:t>
      </w:r>
    </w:p>
    <w:p w14:paraId="0BDA81C3" w14:textId="77777777" w:rsidR="009D097C" w:rsidRPr="00DE060A" w:rsidRDefault="009D097C" w:rsidP="009D097C">
      <w:pPr>
        <w:jc w:val="center"/>
        <w:rPr>
          <w:rFonts w:ascii="Calibri" w:hAnsi="Calibri" w:cs="Calibri"/>
        </w:rPr>
      </w:pPr>
    </w:p>
    <w:p w14:paraId="58B0CF76" w14:textId="77777777" w:rsidR="009D097C" w:rsidRPr="003B3517" w:rsidRDefault="009D097C" w:rsidP="009D097C">
      <w:pPr>
        <w:rPr>
          <w:rFonts w:ascii="Calibri" w:hAnsi="Calibri" w:cs="Calibri"/>
          <w:sz w:val="24"/>
          <w:szCs w:val="24"/>
        </w:rPr>
      </w:pPr>
      <w:r w:rsidRPr="003B3517">
        <w:rPr>
          <w:rFonts w:ascii="Calibri" w:hAnsi="Calibri" w:cs="Calibri"/>
          <w:b/>
          <w:sz w:val="24"/>
          <w:szCs w:val="24"/>
        </w:rPr>
        <w:t>Student</w:t>
      </w:r>
      <w:r w:rsidRPr="003B3517">
        <w:rPr>
          <w:rFonts w:ascii="Calibri" w:hAnsi="Calibri" w:cs="Calibri"/>
          <w:sz w:val="24"/>
          <w:szCs w:val="24"/>
        </w:rPr>
        <w:t>: __________________________________</w:t>
      </w:r>
    </w:p>
    <w:p w14:paraId="1213BAFF" w14:textId="77777777" w:rsidR="009D097C" w:rsidRPr="003B3517" w:rsidRDefault="009D097C" w:rsidP="009D097C">
      <w:pPr>
        <w:rPr>
          <w:rFonts w:ascii="Calibri" w:hAnsi="Calibri" w:cs="Calibri"/>
          <w:sz w:val="24"/>
          <w:szCs w:val="24"/>
        </w:rPr>
      </w:pPr>
      <w:r w:rsidRPr="003B3517">
        <w:rPr>
          <w:rFonts w:ascii="Calibri" w:hAnsi="Calibri" w:cs="Calibri"/>
          <w:b/>
          <w:sz w:val="24"/>
          <w:szCs w:val="24"/>
        </w:rPr>
        <w:t>Preceptor</w:t>
      </w:r>
      <w:r w:rsidRPr="003B3517">
        <w:rPr>
          <w:rFonts w:ascii="Calibri" w:hAnsi="Calibri" w:cs="Calibri"/>
          <w:sz w:val="24"/>
          <w:szCs w:val="24"/>
        </w:rPr>
        <w:t>: ________________________________</w:t>
      </w:r>
    </w:p>
    <w:p w14:paraId="19F9919F" w14:textId="77777777" w:rsidR="009D097C" w:rsidRPr="003B3517" w:rsidRDefault="009D097C" w:rsidP="009D097C">
      <w:pPr>
        <w:rPr>
          <w:rFonts w:ascii="Calibri" w:hAnsi="Calibri" w:cs="Calibri"/>
          <w:sz w:val="24"/>
          <w:szCs w:val="24"/>
        </w:rPr>
      </w:pPr>
      <w:r w:rsidRPr="003B3517">
        <w:rPr>
          <w:rFonts w:ascii="Calibri" w:hAnsi="Calibri" w:cs="Calibri"/>
          <w:b/>
          <w:sz w:val="24"/>
          <w:szCs w:val="24"/>
        </w:rPr>
        <w:t>Dates of Rotation</w:t>
      </w:r>
      <w:r w:rsidRPr="003B3517">
        <w:rPr>
          <w:rFonts w:ascii="Calibri" w:hAnsi="Calibri" w:cs="Calibri"/>
          <w:sz w:val="24"/>
          <w:szCs w:val="24"/>
        </w:rPr>
        <w:t>: ___________________________</w:t>
      </w:r>
    </w:p>
    <w:p w14:paraId="16543118" w14:textId="77777777" w:rsidR="009D097C" w:rsidRPr="00DE060A" w:rsidRDefault="009D097C" w:rsidP="009D097C">
      <w:pPr>
        <w:rPr>
          <w:rFonts w:ascii="Calibri" w:hAnsi="Calibri" w:cs="Calibri"/>
        </w:rPr>
      </w:pPr>
      <w:r w:rsidRPr="00DE060A">
        <w:rPr>
          <w:rFonts w:ascii="Calibri" w:hAnsi="Calibri" w:cs="Calibri"/>
          <w:noProof/>
        </w:rPr>
        <mc:AlternateContent>
          <mc:Choice Requires="wps">
            <w:drawing>
              <wp:anchor distT="0" distB="0" distL="114300" distR="114300" simplePos="0" relativeHeight="251697664" behindDoc="0" locked="0" layoutInCell="1" allowOverlap="1" wp14:anchorId="2EF63D8D" wp14:editId="67B1C405">
                <wp:simplePos x="0" y="0"/>
                <wp:positionH relativeFrom="column">
                  <wp:posOffset>-38100</wp:posOffset>
                </wp:positionH>
                <wp:positionV relativeFrom="paragraph">
                  <wp:posOffset>146685</wp:posOffset>
                </wp:positionV>
                <wp:extent cx="7096125" cy="2333625"/>
                <wp:effectExtent l="0" t="0" r="28575" b="28575"/>
                <wp:wrapNone/>
                <wp:docPr id="7" name="Text Box 7"/>
                <wp:cNvGraphicFramePr/>
                <a:graphic xmlns:a="http://schemas.openxmlformats.org/drawingml/2006/main">
                  <a:graphicData uri="http://schemas.microsoft.com/office/word/2010/wordprocessingShape">
                    <wps:wsp>
                      <wps:cNvSpPr txBox="1"/>
                      <wps:spPr>
                        <a:xfrm>
                          <a:off x="0" y="0"/>
                          <a:ext cx="7096125" cy="2333625"/>
                        </a:xfrm>
                        <a:prstGeom prst="rect">
                          <a:avLst/>
                        </a:prstGeom>
                        <a:solidFill>
                          <a:schemeClr val="lt1"/>
                        </a:solidFill>
                        <a:ln w="6350">
                          <a:solidFill>
                            <a:prstClr val="black"/>
                          </a:solidFill>
                        </a:ln>
                      </wps:spPr>
                      <wps:txbx>
                        <w:txbxContent>
                          <w:p w14:paraId="414A6EF8" w14:textId="77777777" w:rsidR="005C38DB" w:rsidRPr="00014C3B" w:rsidRDefault="005C38DB" w:rsidP="005C38DB">
                            <w:pPr>
                              <w:jc w:val="center"/>
                              <w:rPr>
                                <w:rFonts w:asciiTheme="minorHAnsi" w:hAnsiTheme="minorHAnsi" w:cstheme="minorHAnsi"/>
                                <w:b/>
                                <w:sz w:val="24"/>
                                <w:szCs w:val="24"/>
                              </w:rPr>
                            </w:pPr>
                            <w:r w:rsidRPr="00014C3B">
                              <w:rPr>
                                <w:rFonts w:asciiTheme="minorHAnsi" w:hAnsiTheme="minorHAnsi" w:cstheme="minorHAnsi"/>
                                <w:b/>
                                <w:sz w:val="24"/>
                                <w:szCs w:val="24"/>
                              </w:rPr>
                              <w:t>Evaluation Instructions</w:t>
                            </w:r>
                          </w:p>
                          <w:p w14:paraId="5F8FEF71" w14:textId="77777777" w:rsidR="005C38DB" w:rsidRPr="00564750" w:rsidRDefault="005C38DB" w:rsidP="005C38DB">
                            <w:pPr>
                              <w:jc w:val="center"/>
                              <w:rPr>
                                <w:rFonts w:asciiTheme="minorHAnsi" w:hAnsiTheme="minorHAnsi" w:cstheme="minorHAnsi"/>
                                <w:sz w:val="16"/>
                                <w:szCs w:val="16"/>
                              </w:rPr>
                            </w:pPr>
                          </w:p>
                          <w:p w14:paraId="2FE1A99A" w14:textId="77777777" w:rsidR="005C38DB" w:rsidRPr="00014C3B" w:rsidRDefault="005C38DB" w:rsidP="005C38DB">
                            <w:pPr>
                              <w:jc w:val="center"/>
                              <w:rPr>
                                <w:rFonts w:asciiTheme="minorHAnsi" w:hAnsiTheme="minorHAnsi" w:cstheme="minorHAnsi"/>
                                <w:sz w:val="24"/>
                                <w:szCs w:val="24"/>
                              </w:rPr>
                            </w:pPr>
                            <w:r w:rsidRPr="00014C3B">
                              <w:rPr>
                                <w:rFonts w:asciiTheme="minorHAnsi" w:hAnsiTheme="minorHAnsi" w:cstheme="minorHAnsi"/>
                                <w:sz w:val="24"/>
                                <w:szCs w:val="24"/>
                              </w:rPr>
                              <w:t xml:space="preserve">Please evaluate the student within each </w:t>
                            </w:r>
                            <w:r w:rsidRPr="00014C3B">
                              <w:rPr>
                                <w:rFonts w:asciiTheme="minorHAnsi" w:hAnsiTheme="minorHAnsi" w:cstheme="minorHAnsi"/>
                                <w:b/>
                                <w:sz w:val="24"/>
                                <w:szCs w:val="24"/>
                              </w:rPr>
                              <w:t>Program Competency</w:t>
                            </w:r>
                          </w:p>
                          <w:p w14:paraId="7F3453D4" w14:textId="77777777" w:rsidR="005C38DB" w:rsidRPr="00564750" w:rsidRDefault="005C38DB" w:rsidP="005C38DB">
                            <w:pPr>
                              <w:rPr>
                                <w:rFonts w:asciiTheme="minorHAnsi" w:hAnsiTheme="minorHAnsi" w:cstheme="minorHAnsi"/>
                                <w:sz w:val="16"/>
                                <w:szCs w:val="16"/>
                              </w:rPr>
                            </w:pPr>
                          </w:p>
                          <w:p w14:paraId="1580F8E2" w14:textId="77777777" w:rsidR="005C38DB" w:rsidRPr="00014C3B" w:rsidRDefault="005C38DB" w:rsidP="005C38DB">
                            <w:pPr>
                              <w:rPr>
                                <w:rFonts w:asciiTheme="minorHAnsi" w:hAnsiTheme="minorHAnsi" w:cstheme="minorHAnsi"/>
                                <w:sz w:val="24"/>
                                <w:szCs w:val="24"/>
                              </w:rPr>
                            </w:pPr>
                            <w:r w:rsidRPr="00014C3B">
                              <w:rPr>
                                <w:rFonts w:asciiTheme="minorHAnsi" w:hAnsiTheme="minorHAnsi" w:cstheme="minorHAnsi"/>
                                <w:b/>
                                <w:sz w:val="28"/>
                                <w:szCs w:val="28"/>
                              </w:rPr>
                              <w:t>Inadequate</w:t>
                            </w:r>
                            <w:r w:rsidRPr="00014C3B">
                              <w:rPr>
                                <w:rFonts w:asciiTheme="minorHAnsi" w:hAnsiTheme="minorHAnsi" w:cstheme="minorHAnsi"/>
                                <w:sz w:val="24"/>
                                <w:szCs w:val="24"/>
                              </w:rPr>
                              <w:t xml:space="preserve"> Students whose performance demonstrates significant deficiencies in any given area</w:t>
                            </w:r>
                          </w:p>
                          <w:p w14:paraId="0FD8BC2A" w14:textId="77777777" w:rsidR="005C38DB" w:rsidRPr="00014C3B" w:rsidRDefault="005C38DB" w:rsidP="005C38DB">
                            <w:pPr>
                              <w:rPr>
                                <w:rFonts w:asciiTheme="minorHAnsi" w:hAnsiTheme="minorHAnsi" w:cstheme="minorHAnsi"/>
                                <w:sz w:val="24"/>
                                <w:szCs w:val="24"/>
                              </w:rPr>
                            </w:pPr>
                            <w:r w:rsidRPr="00014C3B">
                              <w:rPr>
                                <w:rFonts w:asciiTheme="minorHAnsi" w:hAnsiTheme="minorHAnsi" w:cstheme="minorHAnsi"/>
                                <w:b/>
                                <w:sz w:val="28"/>
                                <w:szCs w:val="28"/>
                              </w:rPr>
                              <w:t xml:space="preserve">Competence </w:t>
                            </w:r>
                            <w:r w:rsidRPr="00014C3B">
                              <w:rPr>
                                <w:rFonts w:asciiTheme="minorHAnsi" w:hAnsiTheme="minorHAnsi" w:cstheme="minorHAnsi"/>
                                <w:sz w:val="24"/>
                                <w:szCs w:val="24"/>
                              </w:rPr>
                              <w:t xml:space="preserve">Students whose performance is expected for their current level of training with </w:t>
                            </w:r>
                            <w:r w:rsidRPr="00014C3B">
                              <w:rPr>
                                <w:rFonts w:asciiTheme="minorHAnsi" w:hAnsiTheme="minorHAnsi" w:cstheme="minorHAnsi"/>
                                <w:b/>
                                <w:sz w:val="24"/>
                                <w:szCs w:val="24"/>
                              </w:rPr>
                              <w:t>direct supervision</w:t>
                            </w:r>
                            <w:r w:rsidRPr="00014C3B">
                              <w:rPr>
                                <w:rFonts w:asciiTheme="minorHAnsi" w:hAnsiTheme="minorHAnsi" w:cstheme="minorHAnsi"/>
                                <w:sz w:val="24"/>
                                <w:szCs w:val="24"/>
                              </w:rPr>
                              <w:t>, average student</w:t>
                            </w:r>
                          </w:p>
                          <w:p w14:paraId="08B7445E" w14:textId="77777777" w:rsidR="005C38DB" w:rsidRPr="00014C3B" w:rsidRDefault="005C38DB" w:rsidP="005C38DB">
                            <w:pPr>
                              <w:rPr>
                                <w:rFonts w:asciiTheme="minorHAnsi" w:hAnsiTheme="minorHAnsi" w:cstheme="minorHAnsi"/>
                                <w:b/>
                                <w:sz w:val="24"/>
                                <w:szCs w:val="24"/>
                              </w:rPr>
                            </w:pPr>
                            <w:r w:rsidRPr="00014C3B">
                              <w:rPr>
                                <w:rFonts w:asciiTheme="minorHAnsi" w:hAnsiTheme="minorHAnsi" w:cstheme="minorHAnsi"/>
                                <w:b/>
                                <w:sz w:val="28"/>
                                <w:szCs w:val="28"/>
                              </w:rPr>
                              <w:t>Proficiency</w:t>
                            </w:r>
                            <w:r w:rsidRPr="00014C3B">
                              <w:rPr>
                                <w:rFonts w:asciiTheme="minorHAnsi" w:hAnsiTheme="minorHAnsi" w:cstheme="minorHAnsi"/>
                                <w:b/>
                                <w:sz w:val="24"/>
                                <w:szCs w:val="24"/>
                              </w:rPr>
                              <w:t xml:space="preserve"> </w:t>
                            </w:r>
                            <w:r w:rsidRPr="00014C3B">
                              <w:rPr>
                                <w:rFonts w:asciiTheme="minorHAnsi" w:hAnsiTheme="minorHAnsi" w:cstheme="minorHAnsi"/>
                                <w:sz w:val="24"/>
                                <w:szCs w:val="24"/>
                              </w:rPr>
                              <w:t xml:space="preserve">Students whose performance is expected for their current level of training with </w:t>
                            </w:r>
                            <w:r w:rsidRPr="00014C3B">
                              <w:rPr>
                                <w:rFonts w:asciiTheme="minorHAnsi" w:hAnsiTheme="minorHAnsi" w:cstheme="minorHAnsi"/>
                                <w:b/>
                                <w:sz w:val="24"/>
                                <w:szCs w:val="24"/>
                              </w:rPr>
                              <w:t>indirect supervision</w:t>
                            </w:r>
                            <w:r w:rsidRPr="00014C3B">
                              <w:rPr>
                                <w:rFonts w:asciiTheme="minorHAnsi" w:hAnsiTheme="minorHAnsi" w:cstheme="minorHAnsi"/>
                                <w:sz w:val="24"/>
                                <w:szCs w:val="24"/>
                              </w:rPr>
                              <w:t xml:space="preserve"> </w:t>
                            </w:r>
                          </w:p>
                          <w:p w14:paraId="79C68AF5" w14:textId="77777777" w:rsidR="005C38DB" w:rsidRPr="00014C3B" w:rsidRDefault="005C38DB" w:rsidP="005C38DB">
                            <w:pPr>
                              <w:rPr>
                                <w:rFonts w:asciiTheme="minorHAnsi" w:hAnsiTheme="minorHAnsi" w:cstheme="minorHAnsi"/>
                                <w:sz w:val="24"/>
                                <w:szCs w:val="24"/>
                              </w:rPr>
                            </w:pPr>
                            <w:r w:rsidRPr="00014C3B">
                              <w:rPr>
                                <w:rFonts w:asciiTheme="minorHAnsi" w:hAnsiTheme="minorHAnsi" w:cstheme="minorHAnsi"/>
                                <w:b/>
                                <w:sz w:val="28"/>
                                <w:szCs w:val="28"/>
                              </w:rPr>
                              <w:t xml:space="preserve">Mastery </w:t>
                            </w:r>
                            <w:r w:rsidRPr="00014C3B">
                              <w:rPr>
                                <w:rFonts w:asciiTheme="minorHAnsi" w:hAnsiTheme="minorHAnsi" w:cstheme="minorHAnsi"/>
                                <w:sz w:val="24"/>
                                <w:szCs w:val="24"/>
                              </w:rPr>
                              <w:t xml:space="preserve">Students whose performance is at the ability to </w:t>
                            </w:r>
                            <w:r w:rsidRPr="00014C3B">
                              <w:rPr>
                                <w:rFonts w:asciiTheme="minorHAnsi" w:hAnsiTheme="minorHAnsi" w:cstheme="minorHAnsi"/>
                                <w:b/>
                                <w:sz w:val="24"/>
                                <w:szCs w:val="24"/>
                              </w:rPr>
                              <w:t>teach others</w:t>
                            </w:r>
                          </w:p>
                          <w:p w14:paraId="26C67CD0" w14:textId="00D3F29B" w:rsidR="00E753C6" w:rsidRPr="005C38DB" w:rsidRDefault="005C38DB" w:rsidP="009D097C">
                            <w:pPr>
                              <w:rPr>
                                <w:rFonts w:asciiTheme="minorHAnsi" w:hAnsiTheme="minorHAnsi" w:cstheme="minorHAnsi"/>
                                <w:sz w:val="24"/>
                                <w:szCs w:val="24"/>
                              </w:rPr>
                            </w:pPr>
                            <w:r w:rsidRPr="00D20AC8">
                              <w:rPr>
                                <w:rFonts w:asciiTheme="minorHAnsi" w:hAnsiTheme="minorHAnsi" w:cstheme="minorHAnsi"/>
                                <w:b/>
                                <w:sz w:val="28"/>
                                <w:szCs w:val="28"/>
                              </w:rPr>
                              <w:t>N/A</w:t>
                            </w:r>
                            <w:r w:rsidRPr="00D20AC8">
                              <w:rPr>
                                <w:rFonts w:asciiTheme="minorHAnsi" w:hAnsiTheme="minorHAnsi" w:cstheme="minorHAnsi"/>
                                <w:sz w:val="28"/>
                                <w:szCs w:val="28"/>
                              </w:rPr>
                              <w:t xml:space="preserve"> </w:t>
                            </w:r>
                            <w:r w:rsidRPr="00D20AC8">
                              <w:rPr>
                                <w:rFonts w:asciiTheme="minorHAnsi" w:hAnsiTheme="minorHAnsi" w:cstheme="minorHAnsi"/>
                                <w:b/>
                                <w:sz w:val="28"/>
                                <w:szCs w:val="28"/>
                              </w:rPr>
                              <w:t>– Not Applicable</w:t>
                            </w:r>
                            <w:r w:rsidRPr="00014C3B">
                              <w:rPr>
                                <w:rFonts w:asciiTheme="minorHAnsi" w:hAnsiTheme="minorHAnsi" w:cstheme="minorHAnsi"/>
                                <w:sz w:val="24"/>
                                <w:szCs w:val="24"/>
                              </w:rPr>
                              <w:t xml:space="preserve"> Students did not perform or were not observed often enough to permit an accurate evaluation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F63D8D" id="Text Box 7" o:spid="_x0000_s1032" type="#_x0000_t202" style="position:absolute;margin-left:-3pt;margin-top:11.55pt;width:558.75pt;height:183.7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" fillcolor="white [3201]" strokeweight=".5pt">
                <v:textbox>
                  <w:txbxContent>
                    <w:p w14:paraId="414A6EF8" w14:textId="77777777" w:rsidR="005C38DB" w:rsidRPr="00014C3B" w:rsidRDefault="005C38DB" w:rsidP="005C38DB">
                      <w:pPr>
                        <w:jc w:val="center"/>
                        <w:rPr>
                          <w:rFonts w:asciiTheme="minorHAnsi" w:hAnsiTheme="minorHAnsi" w:cstheme="minorHAnsi"/>
                          <w:b/>
                          <w:sz w:val="24"/>
                          <w:szCs w:val="24"/>
                        </w:rPr>
                      </w:pPr>
                      <w:r w:rsidRPr="00014C3B">
                        <w:rPr>
                          <w:rFonts w:asciiTheme="minorHAnsi" w:hAnsiTheme="minorHAnsi" w:cstheme="minorHAnsi"/>
                          <w:b/>
                          <w:sz w:val="24"/>
                          <w:szCs w:val="24"/>
                        </w:rPr>
                        <w:t>Evaluation Instructions</w:t>
                      </w:r>
                    </w:p>
                    <w:p w14:paraId="5F8FEF71" w14:textId="77777777" w:rsidR="005C38DB" w:rsidRPr="00564750" w:rsidRDefault="005C38DB" w:rsidP="005C38DB">
                      <w:pPr>
                        <w:jc w:val="center"/>
                        <w:rPr>
                          <w:rFonts w:asciiTheme="minorHAnsi" w:hAnsiTheme="minorHAnsi" w:cstheme="minorHAnsi"/>
                          <w:sz w:val="16"/>
                          <w:szCs w:val="16"/>
                        </w:rPr>
                      </w:pPr>
                    </w:p>
                    <w:p w14:paraId="2FE1A99A" w14:textId="77777777" w:rsidR="005C38DB" w:rsidRPr="00014C3B" w:rsidRDefault="005C38DB" w:rsidP="005C38DB">
                      <w:pPr>
                        <w:jc w:val="center"/>
                        <w:rPr>
                          <w:rFonts w:asciiTheme="minorHAnsi" w:hAnsiTheme="minorHAnsi" w:cstheme="minorHAnsi"/>
                          <w:sz w:val="24"/>
                          <w:szCs w:val="24"/>
                        </w:rPr>
                      </w:pPr>
                      <w:r w:rsidRPr="00014C3B">
                        <w:rPr>
                          <w:rFonts w:asciiTheme="minorHAnsi" w:hAnsiTheme="minorHAnsi" w:cstheme="minorHAnsi"/>
                          <w:sz w:val="24"/>
                          <w:szCs w:val="24"/>
                        </w:rPr>
                        <w:t xml:space="preserve">Please evaluate the student within each </w:t>
                      </w:r>
                      <w:r w:rsidRPr="00014C3B">
                        <w:rPr>
                          <w:rFonts w:asciiTheme="minorHAnsi" w:hAnsiTheme="minorHAnsi" w:cstheme="minorHAnsi"/>
                          <w:b/>
                          <w:sz w:val="24"/>
                          <w:szCs w:val="24"/>
                        </w:rPr>
                        <w:t>Program Competency</w:t>
                      </w:r>
                    </w:p>
                    <w:p w14:paraId="7F3453D4" w14:textId="77777777" w:rsidR="005C38DB" w:rsidRPr="00564750" w:rsidRDefault="005C38DB" w:rsidP="005C38DB">
                      <w:pPr>
                        <w:rPr>
                          <w:rFonts w:asciiTheme="minorHAnsi" w:hAnsiTheme="minorHAnsi" w:cstheme="minorHAnsi"/>
                          <w:sz w:val="16"/>
                          <w:szCs w:val="16"/>
                        </w:rPr>
                      </w:pPr>
                    </w:p>
                    <w:p w14:paraId="1580F8E2" w14:textId="77777777" w:rsidR="005C38DB" w:rsidRPr="00014C3B" w:rsidRDefault="005C38DB" w:rsidP="005C38DB">
                      <w:pPr>
                        <w:rPr>
                          <w:rFonts w:asciiTheme="minorHAnsi" w:hAnsiTheme="minorHAnsi" w:cstheme="minorHAnsi"/>
                          <w:sz w:val="24"/>
                          <w:szCs w:val="24"/>
                        </w:rPr>
                      </w:pPr>
                      <w:r w:rsidRPr="00014C3B">
                        <w:rPr>
                          <w:rFonts w:asciiTheme="minorHAnsi" w:hAnsiTheme="minorHAnsi" w:cstheme="minorHAnsi"/>
                          <w:b/>
                          <w:sz w:val="28"/>
                          <w:szCs w:val="28"/>
                        </w:rPr>
                        <w:t>Inadequate</w:t>
                      </w:r>
                      <w:r w:rsidRPr="00014C3B">
                        <w:rPr>
                          <w:rFonts w:asciiTheme="minorHAnsi" w:hAnsiTheme="minorHAnsi" w:cstheme="minorHAnsi"/>
                          <w:sz w:val="24"/>
                          <w:szCs w:val="24"/>
                        </w:rPr>
                        <w:t xml:space="preserve"> Students whose performance demonstrates significant deficiencies in any given area</w:t>
                      </w:r>
                    </w:p>
                    <w:p w14:paraId="0FD8BC2A" w14:textId="77777777" w:rsidR="005C38DB" w:rsidRPr="00014C3B" w:rsidRDefault="005C38DB" w:rsidP="005C38DB">
                      <w:pPr>
                        <w:rPr>
                          <w:rFonts w:asciiTheme="minorHAnsi" w:hAnsiTheme="minorHAnsi" w:cstheme="minorHAnsi"/>
                          <w:sz w:val="24"/>
                          <w:szCs w:val="24"/>
                        </w:rPr>
                      </w:pPr>
                      <w:r w:rsidRPr="00014C3B">
                        <w:rPr>
                          <w:rFonts w:asciiTheme="minorHAnsi" w:hAnsiTheme="minorHAnsi" w:cstheme="minorHAnsi"/>
                          <w:b/>
                          <w:sz w:val="28"/>
                          <w:szCs w:val="28"/>
                        </w:rPr>
                        <w:t xml:space="preserve">Competence </w:t>
                      </w:r>
                      <w:r w:rsidRPr="00014C3B">
                        <w:rPr>
                          <w:rFonts w:asciiTheme="minorHAnsi" w:hAnsiTheme="minorHAnsi" w:cstheme="minorHAnsi"/>
                          <w:sz w:val="24"/>
                          <w:szCs w:val="24"/>
                        </w:rPr>
                        <w:t xml:space="preserve">Students whose performance is expected for their current level of training with </w:t>
                      </w:r>
                      <w:r w:rsidRPr="00014C3B">
                        <w:rPr>
                          <w:rFonts w:asciiTheme="minorHAnsi" w:hAnsiTheme="minorHAnsi" w:cstheme="minorHAnsi"/>
                          <w:b/>
                          <w:sz w:val="24"/>
                          <w:szCs w:val="24"/>
                        </w:rPr>
                        <w:t>direct supervision</w:t>
                      </w:r>
                      <w:r w:rsidRPr="00014C3B">
                        <w:rPr>
                          <w:rFonts w:asciiTheme="minorHAnsi" w:hAnsiTheme="minorHAnsi" w:cstheme="minorHAnsi"/>
                          <w:sz w:val="24"/>
                          <w:szCs w:val="24"/>
                        </w:rPr>
                        <w:t>, average student</w:t>
                      </w:r>
                    </w:p>
                    <w:p w14:paraId="08B7445E" w14:textId="77777777" w:rsidR="005C38DB" w:rsidRPr="00014C3B" w:rsidRDefault="005C38DB" w:rsidP="005C38DB">
                      <w:pPr>
                        <w:rPr>
                          <w:rFonts w:asciiTheme="minorHAnsi" w:hAnsiTheme="minorHAnsi" w:cstheme="minorHAnsi"/>
                          <w:b/>
                          <w:sz w:val="24"/>
                          <w:szCs w:val="24"/>
                        </w:rPr>
                      </w:pPr>
                      <w:r w:rsidRPr="00014C3B">
                        <w:rPr>
                          <w:rFonts w:asciiTheme="minorHAnsi" w:hAnsiTheme="minorHAnsi" w:cstheme="minorHAnsi"/>
                          <w:b/>
                          <w:sz w:val="28"/>
                          <w:szCs w:val="28"/>
                        </w:rPr>
                        <w:t>Proficiency</w:t>
                      </w:r>
                      <w:r w:rsidRPr="00014C3B">
                        <w:rPr>
                          <w:rFonts w:asciiTheme="minorHAnsi" w:hAnsiTheme="minorHAnsi" w:cstheme="minorHAnsi"/>
                          <w:b/>
                          <w:sz w:val="24"/>
                          <w:szCs w:val="24"/>
                        </w:rPr>
                        <w:t xml:space="preserve"> </w:t>
                      </w:r>
                      <w:r w:rsidRPr="00014C3B">
                        <w:rPr>
                          <w:rFonts w:asciiTheme="minorHAnsi" w:hAnsiTheme="minorHAnsi" w:cstheme="minorHAnsi"/>
                          <w:sz w:val="24"/>
                          <w:szCs w:val="24"/>
                        </w:rPr>
                        <w:t xml:space="preserve">Students whose performance is expected for their current level of training with </w:t>
                      </w:r>
                      <w:r w:rsidRPr="00014C3B">
                        <w:rPr>
                          <w:rFonts w:asciiTheme="minorHAnsi" w:hAnsiTheme="minorHAnsi" w:cstheme="minorHAnsi"/>
                          <w:b/>
                          <w:sz w:val="24"/>
                          <w:szCs w:val="24"/>
                        </w:rPr>
                        <w:t>indirect supervision</w:t>
                      </w:r>
                      <w:r w:rsidRPr="00014C3B">
                        <w:rPr>
                          <w:rFonts w:asciiTheme="minorHAnsi" w:hAnsiTheme="minorHAnsi" w:cstheme="minorHAnsi"/>
                          <w:sz w:val="24"/>
                          <w:szCs w:val="24"/>
                        </w:rPr>
                        <w:t xml:space="preserve"> </w:t>
                      </w:r>
                    </w:p>
                    <w:p w14:paraId="79C68AF5" w14:textId="77777777" w:rsidR="005C38DB" w:rsidRPr="00014C3B" w:rsidRDefault="005C38DB" w:rsidP="005C38DB">
                      <w:pPr>
                        <w:rPr>
                          <w:rFonts w:asciiTheme="minorHAnsi" w:hAnsiTheme="minorHAnsi" w:cstheme="minorHAnsi"/>
                          <w:sz w:val="24"/>
                          <w:szCs w:val="24"/>
                        </w:rPr>
                      </w:pPr>
                      <w:r w:rsidRPr="00014C3B">
                        <w:rPr>
                          <w:rFonts w:asciiTheme="minorHAnsi" w:hAnsiTheme="minorHAnsi" w:cstheme="minorHAnsi"/>
                          <w:b/>
                          <w:sz w:val="28"/>
                          <w:szCs w:val="28"/>
                        </w:rPr>
                        <w:t xml:space="preserve">Mastery </w:t>
                      </w:r>
                      <w:r w:rsidRPr="00014C3B">
                        <w:rPr>
                          <w:rFonts w:asciiTheme="minorHAnsi" w:hAnsiTheme="minorHAnsi" w:cstheme="minorHAnsi"/>
                          <w:sz w:val="24"/>
                          <w:szCs w:val="24"/>
                        </w:rPr>
                        <w:t xml:space="preserve">Students whose performance is at the ability to </w:t>
                      </w:r>
                      <w:r w:rsidRPr="00014C3B">
                        <w:rPr>
                          <w:rFonts w:asciiTheme="minorHAnsi" w:hAnsiTheme="minorHAnsi" w:cstheme="minorHAnsi"/>
                          <w:b/>
                          <w:sz w:val="24"/>
                          <w:szCs w:val="24"/>
                        </w:rPr>
                        <w:t>teach others</w:t>
                      </w:r>
                    </w:p>
                    <w:p w14:paraId="26C67CD0" w14:textId="00D3F29B" w:rsidR="00E753C6" w:rsidRPr="005C38DB" w:rsidRDefault="005C38DB" w:rsidP="009D097C">
                      <w:pPr>
                        <w:rPr>
                          <w:rFonts w:asciiTheme="minorHAnsi" w:hAnsiTheme="minorHAnsi" w:cstheme="minorHAnsi"/>
                          <w:sz w:val="24"/>
                          <w:szCs w:val="24"/>
                        </w:rPr>
                      </w:pPr>
                      <w:r w:rsidRPr="00D20AC8">
                        <w:rPr>
                          <w:rFonts w:asciiTheme="minorHAnsi" w:hAnsiTheme="minorHAnsi" w:cstheme="minorHAnsi"/>
                          <w:b/>
                          <w:sz w:val="28"/>
                          <w:szCs w:val="28"/>
                        </w:rPr>
                        <w:t>N/A</w:t>
                      </w:r>
                      <w:r w:rsidRPr="00D20AC8">
                        <w:rPr>
                          <w:rFonts w:asciiTheme="minorHAnsi" w:hAnsiTheme="minorHAnsi" w:cstheme="minorHAnsi"/>
                          <w:sz w:val="28"/>
                          <w:szCs w:val="28"/>
                        </w:rPr>
                        <w:t xml:space="preserve"> </w:t>
                      </w:r>
                      <w:r w:rsidRPr="00D20AC8">
                        <w:rPr>
                          <w:rFonts w:asciiTheme="minorHAnsi" w:hAnsiTheme="minorHAnsi" w:cstheme="minorHAnsi"/>
                          <w:b/>
                          <w:sz w:val="28"/>
                          <w:szCs w:val="28"/>
                        </w:rPr>
                        <w:t>– Not Applicable</w:t>
                      </w:r>
                      <w:r w:rsidRPr="00014C3B">
                        <w:rPr>
                          <w:rFonts w:asciiTheme="minorHAnsi" w:hAnsiTheme="minorHAnsi" w:cstheme="minorHAnsi"/>
                          <w:sz w:val="24"/>
                          <w:szCs w:val="24"/>
                        </w:rPr>
                        <w:t xml:space="preserve"> Students did not perform or were not observed often enough to permit an accurate evaluation</w:t>
                      </w:r>
                    </w:p>
                  </w:txbxContent>
                </v:textbox>
              </v:shape>
            </w:pict>
          </mc:Fallback>
        </mc:AlternateContent>
      </w:r>
    </w:p>
    <w:p w14:paraId="36EC1F44" w14:textId="77777777" w:rsidR="009D097C" w:rsidRPr="00DE060A" w:rsidRDefault="009D097C" w:rsidP="009D097C">
      <w:pPr>
        <w:rPr>
          <w:rFonts w:ascii="Calibri" w:hAnsi="Calibri" w:cs="Calibri"/>
        </w:rPr>
      </w:pPr>
    </w:p>
    <w:p w14:paraId="1B783A5D" w14:textId="77777777" w:rsidR="009D097C" w:rsidRPr="00DE060A" w:rsidRDefault="009D097C" w:rsidP="009D097C">
      <w:pPr>
        <w:rPr>
          <w:rFonts w:ascii="Calibri" w:hAnsi="Calibri" w:cs="Calibri"/>
        </w:rPr>
      </w:pPr>
    </w:p>
    <w:p w14:paraId="6E63C046" w14:textId="77777777" w:rsidR="009D097C" w:rsidRPr="00DE060A" w:rsidRDefault="009D097C" w:rsidP="009D097C">
      <w:pPr>
        <w:rPr>
          <w:rFonts w:ascii="Calibri" w:hAnsi="Calibri" w:cs="Calibri"/>
        </w:rPr>
      </w:pPr>
    </w:p>
    <w:p w14:paraId="03D42A01" w14:textId="77777777" w:rsidR="009D097C" w:rsidRPr="00DE060A" w:rsidRDefault="009D097C" w:rsidP="009D097C">
      <w:pPr>
        <w:rPr>
          <w:rFonts w:ascii="Calibri" w:hAnsi="Calibri" w:cs="Calibri"/>
        </w:rPr>
      </w:pPr>
    </w:p>
    <w:p w14:paraId="7D5C237A" w14:textId="77777777" w:rsidR="009D097C" w:rsidRPr="00DE060A" w:rsidRDefault="009D097C" w:rsidP="009D097C">
      <w:pPr>
        <w:rPr>
          <w:rFonts w:ascii="Calibri" w:hAnsi="Calibri" w:cs="Calibri"/>
        </w:rPr>
      </w:pPr>
    </w:p>
    <w:p w14:paraId="52CA0B96" w14:textId="77777777" w:rsidR="009D097C" w:rsidRPr="00DE060A" w:rsidRDefault="009D097C" w:rsidP="009D097C">
      <w:pPr>
        <w:rPr>
          <w:rFonts w:ascii="Calibri" w:hAnsi="Calibri" w:cs="Calibri"/>
        </w:rPr>
      </w:pPr>
    </w:p>
    <w:p w14:paraId="2C2B5488" w14:textId="77777777" w:rsidR="009D097C" w:rsidRPr="00DE060A" w:rsidRDefault="009D097C" w:rsidP="009D097C">
      <w:pPr>
        <w:rPr>
          <w:rFonts w:ascii="Calibri" w:hAnsi="Calibri" w:cs="Calibri"/>
        </w:rPr>
      </w:pPr>
    </w:p>
    <w:p w14:paraId="1556B37C" w14:textId="77777777" w:rsidR="009D097C" w:rsidRPr="00DE060A" w:rsidRDefault="009D097C" w:rsidP="009D097C">
      <w:pPr>
        <w:rPr>
          <w:rFonts w:ascii="Calibri" w:hAnsi="Calibri" w:cs="Calibri"/>
        </w:rPr>
      </w:pPr>
    </w:p>
    <w:p w14:paraId="3A3059DD" w14:textId="77777777" w:rsidR="009D097C" w:rsidRPr="00DE060A" w:rsidRDefault="009D097C" w:rsidP="009D097C">
      <w:pPr>
        <w:rPr>
          <w:rFonts w:ascii="Calibri" w:hAnsi="Calibri" w:cs="Calibri"/>
        </w:rPr>
      </w:pPr>
    </w:p>
    <w:p w14:paraId="6BF44781" w14:textId="77777777" w:rsidR="009D097C" w:rsidRPr="00DE060A" w:rsidRDefault="009D097C" w:rsidP="009D097C">
      <w:pPr>
        <w:rPr>
          <w:rFonts w:ascii="Calibri" w:hAnsi="Calibri" w:cs="Calibri"/>
        </w:rPr>
      </w:pPr>
    </w:p>
    <w:p w14:paraId="15680000" w14:textId="77777777" w:rsidR="009D097C" w:rsidRPr="00DE060A" w:rsidRDefault="009D097C" w:rsidP="009D097C">
      <w:pPr>
        <w:rPr>
          <w:rFonts w:ascii="Calibri" w:hAnsi="Calibri" w:cs="Calibri"/>
        </w:rPr>
      </w:pPr>
    </w:p>
    <w:p w14:paraId="51D4B546" w14:textId="77777777" w:rsidR="009D097C" w:rsidRPr="00DE060A" w:rsidRDefault="009D097C" w:rsidP="009D097C">
      <w:pPr>
        <w:rPr>
          <w:rFonts w:ascii="Calibri" w:hAnsi="Calibri" w:cs="Calibri"/>
        </w:rPr>
      </w:pPr>
    </w:p>
    <w:p w14:paraId="683B1DE3" w14:textId="77777777" w:rsidR="009D097C" w:rsidRPr="00DE060A" w:rsidRDefault="009D097C" w:rsidP="009D097C">
      <w:pPr>
        <w:rPr>
          <w:rFonts w:ascii="Calibri" w:hAnsi="Calibri" w:cs="Calibri"/>
        </w:rPr>
      </w:pPr>
    </w:p>
    <w:p w14:paraId="3EF6770A" w14:textId="77777777" w:rsidR="009D097C" w:rsidRPr="00DE060A" w:rsidRDefault="009D097C" w:rsidP="009D097C">
      <w:pPr>
        <w:rPr>
          <w:rFonts w:ascii="Calibri" w:hAnsi="Calibri" w:cs="Calibri"/>
        </w:rPr>
      </w:pPr>
    </w:p>
    <w:p w14:paraId="104191DA" w14:textId="77777777" w:rsidR="009D097C" w:rsidRPr="00DE060A" w:rsidRDefault="009D097C" w:rsidP="009D097C">
      <w:pPr>
        <w:rPr>
          <w:rFonts w:ascii="Calibri" w:hAnsi="Calibri" w:cs="Calibri"/>
        </w:rPr>
      </w:pPr>
    </w:p>
    <w:p w14:paraId="7BBFB2DD" w14:textId="77777777" w:rsidR="009D097C" w:rsidRPr="00DE060A" w:rsidRDefault="009D097C" w:rsidP="009D097C">
      <w:pPr>
        <w:rPr>
          <w:rFonts w:ascii="Calibri" w:hAnsi="Calibri" w:cs="Calibri"/>
        </w:rPr>
      </w:pPr>
    </w:p>
    <w:tbl>
      <w:tblPr>
        <w:tblStyle w:val="TableGrid"/>
        <w:tblW w:w="11088" w:type="dxa"/>
        <w:tblLook w:val="04A0" w:firstRow="1" w:lastRow="0" w:firstColumn="1" w:lastColumn="0" w:noHBand="0" w:noVBand="1"/>
      </w:tblPr>
      <w:tblGrid>
        <w:gridCol w:w="4908"/>
        <w:gridCol w:w="1357"/>
        <w:gridCol w:w="1471"/>
        <w:gridCol w:w="1436"/>
        <w:gridCol w:w="1043"/>
        <w:gridCol w:w="873"/>
      </w:tblGrid>
      <w:tr w:rsidR="005C38DB" w:rsidRPr="005C38DB" w14:paraId="124AE054" w14:textId="77777777" w:rsidTr="005C38DB">
        <w:tc>
          <w:tcPr>
            <w:tcW w:w="4908" w:type="dxa"/>
            <w:tcBorders>
              <w:top w:val="single" w:sz="4" w:space="0" w:color="auto"/>
              <w:left w:val="single" w:sz="4" w:space="0" w:color="auto"/>
              <w:bottom w:val="single" w:sz="4" w:space="0" w:color="auto"/>
              <w:right w:val="single" w:sz="4" w:space="0" w:color="auto"/>
            </w:tcBorders>
          </w:tcPr>
          <w:p w14:paraId="043DC292" w14:textId="768B54F4" w:rsidR="005C38DB" w:rsidRPr="005C38DB" w:rsidRDefault="005C38DB" w:rsidP="005C38DB">
            <w:pPr>
              <w:rPr>
                <w:rFonts w:asciiTheme="minorHAnsi" w:hAnsiTheme="minorHAnsi" w:cstheme="minorHAnsi"/>
                <w:b/>
                <w:sz w:val="24"/>
                <w:szCs w:val="24"/>
              </w:rPr>
            </w:pPr>
            <w:r w:rsidRPr="005C38DB">
              <w:rPr>
                <w:rFonts w:asciiTheme="minorHAnsi" w:hAnsiTheme="minorHAnsi" w:cstheme="minorHAnsi"/>
                <w:b/>
                <w:sz w:val="24"/>
                <w:szCs w:val="24"/>
              </w:rPr>
              <w:t>Medical Knowledge</w:t>
            </w:r>
          </w:p>
        </w:tc>
        <w:tc>
          <w:tcPr>
            <w:tcW w:w="1357" w:type="dxa"/>
            <w:tcBorders>
              <w:top w:val="single" w:sz="4" w:space="0" w:color="auto"/>
              <w:left w:val="single" w:sz="4" w:space="0" w:color="auto"/>
              <w:bottom w:val="single" w:sz="4" w:space="0" w:color="auto"/>
              <w:right w:val="single" w:sz="4" w:space="0" w:color="auto"/>
            </w:tcBorders>
          </w:tcPr>
          <w:p w14:paraId="505E1F4C" w14:textId="298040AE" w:rsidR="005C38DB" w:rsidRPr="005C38DB" w:rsidRDefault="005C38DB" w:rsidP="005C38DB">
            <w:pPr>
              <w:jc w:val="center"/>
              <w:rPr>
                <w:rFonts w:asciiTheme="minorHAnsi" w:hAnsiTheme="minorHAnsi" w:cstheme="minorHAnsi"/>
                <w:b/>
                <w:sz w:val="24"/>
                <w:szCs w:val="24"/>
              </w:rPr>
            </w:pPr>
            <w:r w:rsidRPr="005C38DB">
              <w:rPr>
                <w:rFonts w:asciiTheme="minorHAnsi" w:hAnsiTheme="minorHAnsi" w:cstheme="minorHAnsi"/>
                <w:b/>
                <w:sz w:val="24"/>
                <w:szCs w:val="24"/>
              </w:rPr>
              <w:t>Inadequate (Deficient)</w:t>
            </w:r>
          </w:p>
        </w:tc>
        <w:tc>
          <w:tcPr>
            <w:tcW w:w="1471" w:type="dxa"/>
            <w:tcBorders>
              <w:top w:val="single" w:sz="4" w:space="0" w:color="auto"/>
              <w:left w:val="single" w:sz="4" w:space="0" w:color="auto"/>
              <w:bottom w:val="single" w:sz="4" w:space="0" w:color="auto"/>
              <w:right w:val="single" w:sz="4" w:space="0" w:color="auto"/>
            </w:tcBorders>
          </w:tcPr>
          <w:p w14:paraId="45E392A8" w14:textId="4039EC99" w:rsidR="005C38DB" w:rsidRPr="005C38DB" w:rsidRDefault="005C38DB" w:rsidP="005C38DB">
            <w:pPr>
              <w:jc w:val="center"/>
              <w:rPr>
                <w:rFonts w:asciiTheme="minorHAnsi" w:hAnsiTheme="minorHAnsi" w:cstheme="minorHAnsi"/>
                <w:b/>
                <w:sz w:val="24"/>
                <w:szCs w:val="24"/>
              </w:rPr>
            </w:pPr>
            <w:r w:rsidRPr="005C38DB">
              <w:rPr>
                <w:rFonts w:asciiTheme="minorHAnsi" w:hAnsiTheme="minorHAnsi" w:cstheme="minorHAnsi"/>
                <w:b/>
                <w:sz w:val="24"/>
                <w:szCs w:val="24"/>
              </w:rPr>
              <w:t>Competence (With direct supervision)</w:t>
            </w:r>
          </w:p>
        </w:tc>
        <w:tc>
          <w:tcPr>
            <w:tcW w:w="1436" w:type="dxa"/>
            <w:tcBorders>
              <w:top w:val="single" w:sz="4" w:space="0" w:color="auto"/>
              <w:left w:val="single" w:sz="4" w:space="0" w:color="auto"/>
              <w:bottom w:val="single" w:sz="4" w:space="0" w:color="auto"/>
              <w:right w:val="single" w:sz="4" w:space="0" w:color="auto"/>
            </w:tcBorders>
          </w:tcPr>
          <w:p w14:paraId="467E0E06" w14:textId="0C7EEAD9" w:rsidR="005C38DB" w:rsidRPr="005C38DB" w:rsidRDefault="005C38DB" w:rsidP="005C38DB">
            <w:pPr>
              <w:jc w:val="center"/>
              <w:rPr>
                <w:rFonts w:asciiTheme="minorHAnsi" w:hAnsiTheme="minorHAnsi" w:cstheme="minorHAnsi"/>
                <w:b/>
                <w:sz w:val="24"/>
                <w:szCs w:val="24"/>
              </w:rPr>
            </w:pPr>
            <w:r w:rsidRPr="005C38DB">
              <w:rPr>
                <w:rFonts w:asciiTheme="minorHAnsi" w:hAnsiTheme="minorHAnsi" w:cstheme="minorHAnsi"/>
                <w:b/>
                <w:sz w:val="24"/>
                <w:szCs w:val="24"/>
              </w:rPr>
              <w:t>Proficiency (With indirect supervision)</w:t>
            </w:r>
          </w:p>
        </w:tc>
        <w:tc>
          <w:tcPr>
            <w:tcW w:w="1043" w:type="dxa"/>
            <w:tcBorders>
              <w:top w:val="single" w:sz="4" w:space="0" w:color="auto"/>
              <w:left w:val="single" w:sz="4" w:space="0" w:color="auto"/>
              <w:bottom w:val="single" w:sz="4" w:space="0" w:color="auto"/>
              <w:right w:val="single" w:sz="4" w:space="0" w:color="auto"/>
            </w:tcBorders>
          </w:tcPr>
          <w:p w14:paraId="6CECD198" w14:textId="4A09D130" w:rsidR="005C38DB" w:rsidRPr="005C38DB" w:rsidRDefault="005C38DB" w:rsidP="005C38DB">
            <w:pPr>
              <w:jc w:val="center"/>
              <w:rPr>
                <w:rFonts w:asciiTheme="minorHAnsi" w:hAnsiTheme="minorHAnsi" w:cstheme="minorHAnsi"/>
                <w:b/>
                <w:sz w:val="24"/>
                <w:szCs w:val="24"/>
              </w:rPr>
            </w:pPr>
            <w:r w:rsidRPr="005C38DB">
              <w:rPr>
                <w:rFonts w:asciiTheme="minorHAnsi" w:hAnsiTheme="minorHAnsi" w:cstheme="minorHAnsi"/>
                <w:b/>
                <w:sz w:val="24"/>
                <w:szCs w:val="24"/>
              </w:rPr>
              <w:t>Mastery (Could teach others)</w:t>
            </w:r>
          </w:p>
        </w:tc>
        <w:tc>
          <w:tcPr>
            <w:tcW w:w="873" w:type="dxa"/>
            <w:tcBorders>
              <w:top w:val="single" w:sz="4" w:space="0" w:color="auto"/>
              <w:left w:val="single" w:sz="4" w:space="0" w:color="auto"/>
              <w:bottom w:val="single" w:sz="4" w:space="0" w:color="auto"/>
              <w:right w:val="single" w:sz="4" w:space="0" w:color="auto"/>
            </w:tcBorders>
          </w:tcPr>
          <w:p w14:paraId="5431B71E" w14:textId="77777777" w:rsidR="005C38DB" w:rsidRPr="005C38DB" w:rsidRDefault="005C38DB" w:rsidP="005C38DB">
            <w:pPr>
              <w:jc w:val="center"/>
              <w:rPr>
                <w:rFonts w:asciiTheme="minorHAnsi" w:hAnsiTheme="minorHAnsi" w:cstheme="minorHAnsi"/>
                <w:b/>
                <w:sz w:val="24"/>
                <w:szCs w:val="24"/>
              </w:rPr>
            </w:pPr>
          </w:p>
        </w:tc>
      </w:tr>
      <w:tr w:rsidR="009D097C" w:rsidRPr="005C38DB" w14:paraId="285572E6" w14:textId="77777777" w:rsidTr="005C38DB">
        <w:tc>
          <w:tcPr>
            <w:tcW w:w="4908" w:type="dxa"/>
            <w:tcBorders>
              <w:top w:val="single" w:sz="4" w:space="0" w:color="auto"/>
              <w:left w:val="single" w:sz="4" w:space="0" w:color="auto"/>
              <w:bottom w:val="single" w:sz="4" w:space="0" w:color="auto"/>
              <w:right w:val="single" w:sz="4" w:space="0" w:color="auto"/>
            </w:tcBorders>
            <w:hideMark/>
          </w:tcPr>
          <w:p w14:paraId="0E6D3453" w14:textId="77777777" w:rsidR="009D097C" w:rsidRPr="005C38DB" w:rsidRDefault="009D097C" w:rsidP="00281B10">
            <w:pPr>
              <w:rPr>
                <w:rFonts w:asciiTheme="minorHAnsi" w:hAnsiTheme="minorHAnsi" w:cstheme="minorHAnsi"/>
                <w:sz w:val="24"/>
                <w:szCs w:val="24"/>
              </w:rPr>
            </w:pPr>
            <w:r w:rsidRPr="005C38DB">
              <w:rPr>
                <w:rFonts w:asciiTheme="minorHAnsi" w:hAnsiTheme="minorHAnsi" w:cstheme="minorHAnsi"/>
                <w:sz w:val="24"/>
                <w:szCs w:val="24"/>
              </w:rPr>
              <w:t>Ability to demonstrate an understanding of common problems/disorders encountered in obstetrics and gynecology</w:t>
            </w:r>
          </w:p>
          <w:p w14:paraId="0E7D1FD5" w14:textId="77777777" w:rsidR="009D097C" w:rsidRPr="005C38DB" w:rsidRDefault="009D097C" w:rsidP="00281B10">
            <w:pPr>
              <w:rPr>
                <w:rFonts w:asciiTheme="minorHAnsi" w:hAnsiTheme="minorHAnsi" w:cstheme="minorHAnsi"/>
                <w:sz w:val="24"/>
                <w:szCs w:val="24"/>
              </w:rPr>
            </w:pPr>
            <w:r w:rsidRPr="005C38DB">
              <w:rPr>
                <w:rFonts w:asciiTheme="minorHAnsi" w:hAnsiTheme="minorHAnsi" w:cstheme="minorHAnsi"/>
                <w:sz w:val="24"/>
                <w:szCs w:val="24"/>
              </w:rPr>
              <w:t>*(see learning outcomes for details of problems/disorders)</w:t>
            </w:r>
          </w:p>
        </w:tc>
        <w:tc>
          <w:tcPr>
            <w:tcW w:w="1357" w:type="dxa"/>
            <w:tcBorders>
              <w:top w:val="single" w:sz="4" w:space="0" w:color="auto"/>
              <w:left w:val="single" w:sz="4" w:space="0" w:color="auto"/>
              <w:bottom w:val="single" w:sz="4" w:space="0" w:color="auto"/>
              <w:right w:val="single" w:sz="4" w:space="0" w:color="auto"/>
            </w:tcBorders>
          </w:tcPr>
          <w:p w14:paraId="713AF363" w14:textId="77777777" w:rsidR="009D097C" w:rsidRPr="005C38DB" w:rsidRDefault="009D097C" w:rsidP="00281B10">
            <w:pPr>
              <w:jc w:val="center"/>
              <w:rPr>
                <w:rFonts w:asciiTheme="minorHAnsi" w:hAnsiTheme="minorHAnsi" w:cstheme="minorHAnsi"/>
                <w:b/>
                <w:sz w:val="24"/>
                <w:szCs w:val="24"/>
              </w:rPr>
            </w:pPr>
          </w:p>
        </w:tc>
        <w:tc>
          <w:tcPr>
            <w:tcW w:w="1471" w:type="dxa"/>
            <w:tcBorders>
              <w:top w:val="single" w:sz="4" w:space="0" w:color="auto"/>
              <w:left w:val="single" w:sz="4" w:space="0" w:color="auto"/>
              <w:bottom w:val="single" w:sz="4" w:space="0" w:color="auto"/>
              <w:right w:val="single" w:sz="4" w:space="0" w:color="auto"/>
            </w:tcBorders>
          </w:tcPr>
          <w:p w14:paraId="7D9801F7" w14:textId="77777777" w:rsidR="009D097C" w:rsidRPr="005C38DB" w:rsidRDefault="009D097C" w:rsidP="00281B10">
            <w:pPr>
              <w:jc w:val="center"/>
              <w:rPr>
                <w:rFonts w:asciiTheme="minorHAnsi" w:hAnsiTheme="minorHAnsi" w:cstheme="minorHAnsi"/>
                <w:b/>
                <w:sz w:val="24"/>
                <w:szCs w:val="24"/>
              </w:rPr>
            </w:pPr>
          </w:p>
        </w:tc>
        <w:tc>
          <w:tcPr>
            <w:tcW w:w="1436" w:type="dxa"/>
            <w:tcBorders>
              <w:top w:val="single" w:sz="4" w:space="0" w:color="auto"/>
              <w:left w:val="single" w:sz="4" w:space="0" w:color="auto"/>
              <w:bottom w:val="single" w:sz="4" w:space="0" w:color="auto"/>
              <w:right w:val="single" w:sz="4" w:space="0" w:color="auto"/>
            </w:tcBorders>
          </w:tcPr>
          <w:p w14:paraId="4B905B3D" w14:textId="77777777" w:rsidR="009D097C" w:rsidRPr="005C38DB" w:rsidRDefault="009D097C" w:rsidP="00281B10">
            <w:pPr>
              <w:jc w:val="center"/>
              <w:rPr>
                <w:rFonts w:asciiTheme="minorHAnsi" w:hAnsiTheme="minorHAnsi" w:cstheme="minorHAnsi"/>
                <w:b/>
                <w:sz w:val="24"/>
                <w:szCs w:val="24"/>
              </w:rPr>
            </w:pPr>
          </w:p>
        </w:tc>
        <w:tc>
          <w:tcPr>
            <w:tcW w:w="1043" w:type="dxa"/>
            <w:tcBorders>
              <w:top w:val="single" w:sz="4" w:space="0" w:color="auto"/>
              <w:left w:val="single" w:sz="4" w:space="0" w:color="auto"/>
              <w:bottom w:val="single" w:sz="4" w:space="0" w:color="auto"/>
              <w:right w:val="single" w:sz="4" w:space="0" w:color="auto"/>
            </w:tcBorders>
          </w:tcPr>
          <w:p w14:paraId="7C090C65" w14:textId="77777777" w:rsidR="009D097C" w:rsidRPr="005C38DB" w:rsidRDefault="009D097C" w:rsidP="00281B10">
            <w:pPr>
              <w:jc w:val="center"/>
              <w:rPr>
                <w:rFonts w:asciiTheme="minorHAnsi" w:hAnsiTheme="minorHAnsi" w:cstheme="minorHAnsi"/>
                <w:b/>
                <w:sz w:val="24"/>
                <w:szCs w:val="24"/>
              </w:rPr>
            </w:pPr>
          </w:p>
        </w:tc>
        <w:tc>
          <w:tcPr>
            <w:tcW w:w="873" w:type="dxa"/>
            <w:tcBorders>
              <w:top w:val="single" w:sz="4" w:space="0" w:color="auto"/>
              <w:left w:val="single" w:sz="4" w:space="0" w:color="auto"/>
              <w:bottom w:val="single" w:sz="4" w:space="0" w:color="auto"/>
              <w:right w:val="single" w:sz="4" w:space="0" w:color="auto"/>
            </w:tcBorders>
            <w:hideMark/>
          </w:tcPr>
          <w:p w14:paraId="022D8BB6" w14:textId="77777777" w:rsidR="009D097C" w:rsidRPr="005C38DB" w:rsidRDefault="009D097C" w:rsidP="00281B10">
            <w:pPr>
              <w:jc w:val="center"/>
              <w:rPr>
                <w:rFonts w:asciiTheme="minorHAnsi" w:hAnsiTheme="minorHAnsi" w:cstheme="minorHAnsi"/>
                <w:b/>
                <w:sz w:val="24"/>
                <w:szCs w:val="24"/>
              </w:rPr>
            </w:pPr>
            <w:r w:rsidRPr="005C38DB">
              <w:rPr>
                <w:rFonts w:asciiTheme="minorHAnsi" w:hAnsiTheme="minorHAnsi" w:cstheme="minorHAnsi"/>
                <w:b/>
                <w:sz w:val="24"/>
                <w:szCs w:val="24"/>
              </w:rPr>
              <w:t>N/A</w:t>
            </w:r>
          </w:p>
        </w:tc>
      </w:tr>
      <w:tr w:rsidR="009D097C" w:rsidRPr="005C38DB" w14:paraId="13B1B3EE" w14:textId="77777777" w:rsidTr="005C38DB">
        <w:tc>
          <w:tcPr>
            <w:tcW w:w="4908" w:type="dxa"/>
            <w:tcBorders>
              <w:top w:val="single" w:sz="4" w:space="0" w:color="auto"/>
              <w:left w:val="single" w:sz="4" w:space="0" w:color="auto"/>
              <w:bottom w:val="single" w:sz="4" w:space="0" w:color="auto"/>
              <w:right w:val="single" w:sz="4" w:space="0" w:color="auto"/>
            </w:tcBorders>
            <w:hideMark/>
          </w:tcPr>
          <w:p w14:paraId="7125BAB8" w14:textId="77777777" w:rsidR="009D097C" w:rsidRPr="005C38DB" w:rsidRDefault="009D097C" w:rsidP="00281B10">
            <w:pPr>
              <w:rPr>
                <w:rFonts w:asciiTheme="minorHAnsi" w:hAnsiTheme="minorHAnsi" w:cstheme="minorHAnsi"/>
                <w:sz w:val="24"/>
                <w:szCs w:val="24"/>
              </w:rPr>
            </w:pPr>
            <w:r w:rsidRPr="005C38DB">
              <w:rPr>
                <w:rFonts w:asciiTheme="minorHAnsi" w:hAnsiTheme="minorHAnsi" w:cstheme="minorHAnsi"/>
                <w:sz w:val="24"/>
                <w:szCs w:val="24"/>
              </w:rPr>
              <w:t>Development of a differential diagnosis</w:t>
            </w:r>
          </w:p>
        </w:tc>
        <w:tc>
          <w:tcPr>
            <w:tcW w:w="1357" w:type="dxa"/>
            <w:tcBorders>
              <w:top w:val="single" w:sz="4" w:space="0" w:color="auto"/>
              <w:left w:val="single" w:sz="4" w:space="0" w:color="auto"/>
              <w:bottom w:val="single" w:sz="4" w:space="0" w:color="auto"/>
              <w:right w:val="single" w:sz="4" w:space="0" w:color="auto"/>
            </w:tcBorders>
          </w:tcPr>
          <w:p w14:paraId="4F791B88" w14:textId="77777777" w:rsidR="009D097C" w:rsidRPr="005C38DB" w:rsidRDefault="009D097C" w:rsidP="00281B10">
            <w:pPr>
              <w:jc w:val="center"/>
              <w:rPr>
                <w:rFonts w:asciiTheme="minorHAnsi" w:hAnsiTheme="minorHAnsi" w:cstheme="minorHAnsi"/>
                <w:b/>
                <w:sz w:val="24"/>
                <w:szCs w:val="24"/>
              </w:rPr>
            </w:pPr>
          </w:p>
        </w:tc>
        <w:tc>
          <w:tcPr>
            <w:tcW w:w="1471" w:type="dxa"/>
            <w:tcBorders>
              <w:top w:val="single" w:sz="4" w:space="0" w:color="auto"/>
              <w:left w:val="single" w:sz="4" w:space="0" w:color="auto"/>
              <w:bottom w:val="single" w:sz="4" w:space="0" w:color="auto"/>
              <w:right w:val="single" w:sz="4" w:space="0" w:color="auto"/>
            </w:tcBorders>
          </w:tcPr>
          <w:p w14:paraId="7421FF74" w14:textId="77777777" w:rsidR="009D097C" w:rsidRPr="005C38DB" w:rsidRDefault="009D097C" w:rsidP="00281B10">
            <w:pPr>
              <w:jc w:val="center"/>
              <w:rPr>
                <w:rFonts w:asciiTheme="minorHAnsi" w:hAnsiTheme="minorHAnsi" w:cstheme="minorHAnsi"/>
                <w:b/>
                <w:sz w:val="24"/>
                <w:szCs w:val="24"/>
              </w:rPr>
            </w:pPr>
          </w:p>
        </w:tc>
        <w:tc>
          <w:tcPr>
            <w:tcW w:w="1436" w:type="dxa"/>
            <w:tcBorders>
              <w:top w:val="single" w:sz="4" w:space="0" w:color="auto"/>
              <w:left w:val="single" w:sz="4" w:space="0" w:color="auto"/>
              <w:bottom w:val="single" w:sz="4" w:space="0" w:color="auto"/>
              <w:right w:val="single" w:sz="4" w:space="0" w:color="auto"/>
            </w:tcBorders>
          </w:tcPr>
          <w:p w14:paraId="5751F72E" w14:textId="77777777" w:rsidR="009D097C" w:rsidRPr="005C38DB" w:rsidRDefault="009D097C" w:rsidP="00281B10">
            <w:pPr>
              <w:jc w:val="center"/>
              <w:rPr>
                <w:rFonts w:asciiTheme="minorHAnsi" w:hAnsiTheme="minorHAnsi" w:cstheme="minorHAnsi"/>
                <w:b/>
                <w:sz w:val="24"/>
                <w:szCs w:val="24"/>
              </w:rPr>
            </w:pPr>
          </w:p>
        </w:tc>
        <w:tc>
          <w:tcPr>
            <w:tcW w:w="1043" w:type="dxa"/>
            <w:tcBorders>
              <w:top w:val="single" w:sz="4" w:space="0" w:color="auto"/>
              <w:left w:val="single" w:sz="4" w:space="0" w:color="auto"/>
              <w:bottom w:val="single" w:sz="4" w:space="0" w:color="auto"/>
              <w:right w:val="single" w:sz="4" w:space="0" w:color="auto"/>
            </w:tcBorders>
          </w:tcPr>
          <w:p w14:paraId="7E848B3B" w14:textId="77777777" w:rsidR="009D097C" w:rsidRPr="005C38DB" w:rsidRDefault="009D097C" w:rsidP="00281B10">
            <w:pPr>
              <w:jc w:val="center"/>
              <w:rPr>
                <w:rFonts w:asciiTheme="minorHAnsi" w:hAnsiTheme="minorHAnsi" w:cstheme="minorHAnsi"/>
                <w:b/>
                <w:sz w:val="24"/>
                <w:szCs w:val="24"/>
              </w:rPr>
            </w:pPr>
          </w:p>
        </w:tc>
        <w:tc>
          <w:tcPr>
            <w:tcW w:w="873" w:type="dxa"/>
            <w:tcBorders>
              <w:top w:val="single" w:sz="4" w:space="0" w:color="auto"/>
              <w:left w:val="single" w:sz="4" w:space="0" w:color="auto"/>
              <w:bottom w:val="single" w:sz="4" w:space="0" w:color="auto"/>
              <w:right w:val="single" w:sz="4" w:space="0" w:color="auto"/>
            </w:tcBorders>
            <w:hideMark/>
          </w:tcPr>
          <w:p w14:paraId="3DDE4960" w14:textId="77777777" w:rsidR="009D097C" w:rsidRPr="005C38DB" w:rsidRDefault="009D097C" w:rsidP="00281B10">
            <w:pPr>
              <w:jc w:val="center"/>
              <w:rPr>
                <w:rFonts w:asciiTheme="minorHAnsi" w:hAnsiTheme="minorHAnsi" w:cstheme="minorHAnsi"/>
                <w:b/>
                <w:sz w:val="24"/>
                <w:szCs w:val="24"/>
              </w:rPr>
            </w:pPr>
            <w:r w:rsidRPr="005C38DB">
              <w:rPr>
                <w:rFonts w:asciiTheme="minorHAnsi" w:hAnsiTheme="minorHAnsi" w:cstheme="minorHAnsi"/>
                <w:b/>
                <w:sz w:val="24"/>
                <w:szCs w:val="24"/>
              </w:rPr>
              <w:t>N/A</w:t>
            </w:r>
          </w:p>
        </w:tc>
      </w:tr>
      <w:tr w:rsidR="009D097C" w:rsidRPr="005C38DB" w14:paraId="77CEAA74" w14:textId="77777777" w:rsidTr="005C38DB">
        <w:tc>
          <w:tcPr>
            <w:tcW w:w="4908" w:type="dxa"/>
            <w:tcBorders>
              <w:top w:val="single" w:sz="4" w:space="0" w:color="auto"/>
              <w:left w:val="single" w:sz="4" w:space="0" w:color="auto"/>
              <w:bottom w:val="single" w:sz="4" w:space="0" w:color="auto"/>
              <w:right w:val="single" w:sz="4" w:space="0" w:color="auto"/>
            </w:tcBorders>
            <w:hideMark/>
          </w:tcPr>
          <w:p w14:paraId="235072F3" w14:textId="77777777" w:rsidR="009D097C" w:rsidRPr="005C38DB" w:rsidRDefault="009D097C" w:rsidP="00281B10">
            <w:pPr>
              <w:rPr>
                <w:rFonts w:asciiTheme="minorHAnsi" w:hAnsiTheme="minorHAnsi" w:cstheme="minorHAnsi"/>
                <w:sz w:val="24"/>
                <w:szCs w:val="24"/>
              </w:rPr>
            </w:pPr>
            <w:r w:rsidRPr="005C38DB">
              <w:rPr>
                <w:rFonts w:asciiTheme="minorHAnsi" w:hAnsiTheme="minorHAnsi" w:cstheme="minorHAnsi"/>
                <w:sz w:val="24"/>
                <w:szCs w:val="24"/>
              </w:rPr>
              <w:t>Pharmacologic knowledge of treatment options and use</w:t>
            </w:r>
          </w:p>
        </w:tc>
        <w:tc>
          <w:tcPr>
            <w:tcW w:w="1357" w:type="dxa"/>
            <w:tcBorders>
              <w:top w:val="single" w:sz="4" w:space="0" w:color="auto"/>
              <w:left w:val="single" w:sz="4" w:space="0" w:color="auto"/>
              <w:bottom w:val="single" w:sz="4" w:space="0" w:color="auto"/>
              <w:right w:val="single" w:sz="4" w:space="0" w:color="auto"/>
            </w:tcBorders>
          </w:tcPr>
          <w:p w14:paraId="6056A4AC" w14:textId="77777777" w:rsidR="009D097C" w:rsidRPr="005C38DB" w:rsidRDefault="009D097C" w:rsidP="00281B10">
            <w:pPr>
              <w:jc w:val="center"/>
              <w:rPr>
                <w:rFonts w:asciiTheme="minorHAnsi" w:hAnsiTheme="minorHAnsi" w:cstheme="minorHAnsi"/>
                <w:b/>
                <w:sz w:val="24"/>
                <w:szCs w:val="24"/>
              </w:rPr>
            </w:pPr>
          </w:p>
        </w:tc>
        <w:tc>
          <w:tcPr>
            <w:tcW w:w="1471" w:type="dxa"/>
            <w:tcBorders>
              <w:top w:val="single" w:sz="4" w:space="0" w:color="auto"/>
              <w:left w:val="single" w:sz="4" w:space="0" w:color="auto"/>
              <w:bottom w:val="single" w:sz="4" w:space="0" w:color="auto"/>
              <w:right w:val="single" w:sz="4" w:space="0" w:color="auto"/>
            </w:tcBorders>
          </w:tcPr>
          <w:p w14:paraId="76F856DD" w14:textId="77777777" w:rsidR="009D097C" w:rsidRPr="005C38DB" w:rsidRDefault="009D097C" w:rsidP="00281B10">
            <w:pPr>
              <w:jc w:val="center"/>
              <w:rPr>
                <w:rFonts w:asciiTheme="minorHAnsi" w:hAnsiTheme="minorHAnsi" w:cstheme="minorHAnsi"/>
                <w:b/>
                <w:sz w:val="24"/>
                <w:szCs w:val="24"/>
              </w:rPr>
            </w:pPr>
          </w:p>
        </w:tc>
        <w:tc>
          <w:tcPr>
            <w:tcW w:w="1436" w:type="dxa"/>
            <w:tcBorders>
              <w:top w:val="single" w:sz="4" w:space="0" w:color="auto"/>
              <w:left w:val="single" w:sz="4" w:space="0" w:color="auto"/>
              <w:bottom w:val="single" w:sz="4" w:space="0" w:color="auto"/>
              <w:right w:val="single" w:sz="4" w:space="0" w:color="auto"/>
            </w:tcBorders>
          </w:tcPr>
          <w:p w14:paraId="30294A35" w14:textId="77777777" w:rsidR="009D097C" w:rsidRPr="005C38DB" w:rsidRDefault="009D097C" w:rsidP="00281B10">
            <w:pPr>
              <w:jc w:val="center"/>
              <w:rPr>
                <w:rFonts w:asciiTheme="minorHAnsi" w:hAnsiTheme="minorHAnsi" w:cstheme="minorHAnsi"/>
                <w:b/>
                <w:sz w:val="24"/>
                <w:szCs w:val="24"/>
              </w:rPr>
            </w:pPr>
          </w:p>
        </w:tc>
        <w:tc>
          <w:tcPr>
            <w:tcW w:w="1043" w:type="dxa"/>
            <w:tcBorders>
              <w:top w:val="single" w:sz="4" w:space="0" w:color="auto"/>
              <w:left w:val="single" w:sz="4" w:space="0" w:color="auto"/>
              <w:bottom w:val="single" w:sz="4" w:space="0" w:color="auto"/>
              <w:right w:val="single" w:sz="4" w:space="0" w:color="auto"/>
            </w:tcBorders>
          </w:tcPr>
          <w:p w14:paraId="3B1098B7" w14:textId="77777777" w:rsidR="009D097C" w:rsidRPr="005C38DB" w:rsidRDefault="009D097C" w:rsidP="00281B10">
            <w:pPr>
              <w:jc w:val="center"/>
              <w:rPr>
                <w:rFonts w:asciiTheme="minorHAnsi" w:hAnsiTheme="minorHAnsi" w:cstheme="minorHAnsi"/>
                <w:b/>
                <w:sz w:val="24"/>
                <w:szCs w:val="24"/>
              </w:rPr>
            </w:pPr>
          </w:p>
        </w:tc>
        <w:tc>
          <w:tcPr>
            <w:tcW w:w="873" w:type="dxa"/>
            <w:tcBorders>
              <w:top w:val="single" w:sz="4" w:space="0" w:color="auto"/>
              <w:left w:val="single" w:sz="4" w:space="0" w:color="auto"/>
              <w:bottom w:val="single" w:sz="4" w:space="0" w:color="auto"/>
              <w:right w:val="single" w:sz="4" w:space="0" w:color="auto"/>
            </w:tcBorders>
            <w:hideMark/>
          </w:tcPr>
          <w:p w14:paraId="06BF6692" w14:textId="77777777" w:rsidR="009D097C" w:rsidRPr="005C38DB" w:rsidRDefault="009D097C" w:rsidP="00281B10">
            <w:pPr>
              <w:jc w:val="center"/>
              <w:rPr>
                <w:rFonts w:asciiTheme="minorHAnsi" w:hAnsiTheme="minorHAnsi" w:cstheme="minorHAnsi"/>
                <w:b/>
                <w:sz w:val="24"/>
                <w:szCs w:val="24"/>
              </w:rPr>
            </w:pPr>
            <w:r w:rsidRPr="005C38DB">
              <w:rPr>
                <w:rFonts w:asciiTheme="minorHAnsi" w:hAnsiTheme="minorHAnsi" w:cstheme="minorHAnsi"/>
                <w:b/>
                <w:sz w:val="24"/>
                <w:szCs w:val="24"/>
              </w:rPr>
              <w:t>N/A</w:t>
            </w:r>
          </w:p>
        </w:tc>
      </w:tr>
      <w:tr w:rsidR="009D097C" w:rsidRPr="005C38DB" w14:paraId="73207890" w14:textId="77777777" w:rsidTr="005C38DB">
        <w:tc>
          <w:tcPr>
            <w:tcW w:w="4908" w:type="dxa"/>
            <w:tcBorders>
              <w:top w:val="single" w:sz="4" w:space="0" w:color="auto"/>
              <w:left w:val="single" w:sz="4" w:space="0" w:color="auto"/>
              <w:bottom w:val="single" w:sz="4" w:space="0" w:color="auto"/>
              <w:right w:val="single" w:sz="4" w:space="0" w:color="auto"/>
            </w:tcBorders>
            <w:hideMark/>
          </w:tcPr>
          <w:p w14:paraId="4E6E25EA" w14:textId="77777777" w:rsidR="009D097C" w:rsidRPr="005C38DB" w:rsidRDefault="009D097C" w:rsidP="00281B10">
            <w:pPr>
              <w:rPr>
                <w:rFonts w:asciiTheme="minorHAnsi" w:hAnsiTheme="minorHAnsi" w:cstheme="minorHAnsi"/>
                <w:sz w:val="24"/>
                <w:szCs w:val="24"/>
              </w:rPr>
            </w:pPr>
            <w:r w:rsidRPr="005C38DB">
              <w:rPr>
                <w:rFonts w:asciiTheme="minorHAnsi" w:hAnsiTheme="minorHAnsi" w:cstheme="minorHAnsi"/>
                <w:sz w:val="24"/>
                <w:szCs w:val="24"/>
              </w:rPr>
              <w:t>Non-Pharmacological knowledge of treatment options</w:t>
            </w:r>
          </w:p>
        </w:tc>
        <w:tc>
          <w:tcPr>
            <w:tcW w:w="1357" w:type="dxa"/>
            <w:tcBorders>
              <w:top w:val="single" w:sz="4" w:space="0" w:color="auto"/>
              <w:left w:val="single" w:sz="4" w:space="0" w:color="auto"/>
              <w:bottom w:val="single" w:sz="4" w:space="0" w:color="auto"/>
              <w:right w:val="single" w:sz="4" w:space="0" w:color="auto"/>
            </w:tcBorders>
          </w:tcPr>
          <w:p w14:paraId="72B172EC" w14:textId="77777777" w:rsidR="009D097C" w:rsidRPr="005C38DB" w:rsidRDefault="009D097C" w:rsidP="00281B10">
            <w:pPr>
              <w:jc w:val="center"/>
              <w:rPr>
                <w:rFonts w:asciiTheme="minorHAnsi" w:hAnsiTheme="minorHAnsi" w:cstheme="minorHAnsi"/>
                <w:b/>
                <w:sz w:val="24"/>
                <w:szCs w:val="24"/>
              </w:rPr>
            </w:pPr>
          </w:p>
        </w:tc>
        <w:tc>
          <w:tcPr>
            <w:tcW w:w="1471" w:type="dxa"/>
            <w:tcBorders>
              <w:top w:val="single" w:sz="4" w:space="0" w:color="auto"/>
              <w:left w:val="single" w:sz="4" w:space="0" w:color="auto"/>
              <w:bottom w:val="single" w:sz="4" w:space="0" w:color="auto"/>
              <w:right w:val="single" w:sz="4" w:space="0" w:color="auto"/>
            </w:tcBorders>
          </w:tcPr>
          <w:p w14:paraId="1C92BDAD" w14:textId="77777777" w:rsidR="009D097C" w:rsidRPr="005C38DB" w:rsidRDefault="009D097C" w:rsidP="00281B10">
            <w:pPr>
              <w:jc w:val="center"/>
              <w:rPr>
                <w:rFonts w:asciiTheme="minorHAnsi" w:hAnsiTheme="minorHAnsi" w:cstheme="minorHAnsi"/>
                <w:b/>
                <w:sz w:val="24"/>
                <w:szCs w:val="24"/>
              </w:rPr>
            </w:pPr>
          </w:p>
        </w:tc>
        <w:tc>
          <w:tcPr>
            <w:tcW w:w="1436" w:type="dxa"/>
            <w:tcBorders>
              <w:top w:val="single" w:sz="4" w:space="0" w:color="auto"/>
              <w:left w:val="single" w:sz="4" w:space="0" w:color="auto"/>
              <w:bottom w:val="single" w:sz="4" w:space="0" w:color="auto"/>
              <w:right w:val="single" w:sz="4" w:space="0" w:color="auto"/>
            </w:tcBorders>
          </w:tcPr>
          <w:p w14:paraId="448345BA" w14:textId="77777777" w:rsidR="009D097C" w:rsidRPr="005C38DB" w:rsidRDefault="009D097C" w:rsidP="00281B10">
            <w:pPr>
              <w:jc w:val="center"/>
              <w:rPr>
                <w:rFonts w:asciiTheme="minorHAnsi" w:hAnsiTheme="minorHAnsi" w:cstheme="minorHAnsi"/>
                <w:b/>
                <w:sz w:val="24"/>
                <w:szCs w:val="24"/>
              </w:rPr>
            </w:pPr>
          </w:p>
        </w:tc>
        <w:tc>
          <w:tcPr>
            <w:tcW w:w="1043" w:type="dxa"/>
            <w:tcBorders>
              <w:top w:val="single" w:sz="4" w:space="0" w:color="auto"/>
              <w:left w:val="single" w:sz="4" w:space="0" w:color="auto"/>
              <w:bottom w:val="single" w:sz="4" w:space="0" w:color="auto"/>
              <w:right w:val="single" w:sz="4" w:space="0" w:color="auto"/>
            </w:tcBorders>
          </w:tcPr>
          <w:p w14:paraId="7B16CD07" w14:textId="77777777" w:rsidR="009D097C" w:rsidRPr="005C38DB" w:rsidRDefault="009D097C" w:rsidP="00281B10">
            <w:pPr>
              <w:jc w:val="center"/>
              <w:rPr>
                <w:rFonts w:asciiTheme="minorHAnsi" w:hAnsiTheme="minorHAnsi" w:cstheme="minorHAnsi"/>
                <w:b/>
                <w:sz w:val="24"/>
                <w:szCs w:val="24"/>
              </w:rPr>
            </w:pPr>
          </w:p>
        </w:tc>
        <w:tc>
          <w:tcPr>
            <w:tcW w:w="873" w:type="dxa"/>
            <w:tcBorders>
              <w:top w:val="single" w:sz="4" w:space="0" w:color="auto"/>
              <w:left w:val="single" w:sz="4" w:space="0" w:color="auto"/>
              <w:bottom w:val="single" w:sz="4" w:space="0" w:color="auto"/>
              <w:right w:val="single" w:sz="4" w:space="0" w:color="auto"/>
            </w:tcBorders>
            <w:hideMark/>
          </w:tcPr>
          <w:p w14:paraId="34C48B4A" w14:textId="77777777" w:rsidR="009D097C" w:rsidRPr="005C38DB" w:rsidRDefault="009D097C" w:rsidP="00281B10">
            <w:pPr>
              <w:jc w:val="center"/>
              <w:rPr>
                <w:rFonts w:asciiTheme="minorHAnsi" w:hAnsiTheme="minorHAnsi" w:cstheme="minorHAnsi"/>
                <w:b/>
                <w:sz w:val="24"/>
                <w:szCs w:val="24"/>
              </w:rPr>
            </w:pPr>
            <w:r w:rsidRPr="005C38DB">
              <w:rPr>
                <w:rFonts w:asciiTheme="minorHAnsi" w:hAnsiTheme="minorHAnsi" w:cstheme="minorHAnsi"/>
                <w:b/>
                <w:sz w:val="24"/>
                <w:szCs w:val="24"/>
              </w:rPr>
              <w:t>N/A</w:t>
            </w:r>
          </w:p>
        </w:tc>
      </w:tr>
      <w:tr w:rsidR="009D097C" w:rsidRPr="005C38DB" w14:paraId="6B65C3E9" w14:textId="77777777" w:rsidTr="005C38DB">
        <w:tc>
          <w:tcPr>
            <w:tcW w:w="4908" w:type="dxa"/>
            <w:tcBorders>
              <w:top w:val="single" w:sz="4" w:space="0" w:color="auto"/>
              <w:left w:val="single" w:sz="4" w:space="0" w:color="auto"/>
              <w:bottom w:val="single" w:sz="4" w:space="0" w:color="auto"/>
              <w:right w:val="single" w:sz="4" w:space="0" w:color="auto"/>
            </w:tcBorders>
            <w:hideMark/>
          </w:tcPr>
          <w:p w14:paraId="3FBE0E9E" w14:textId="77777777" w:rsidR="009D097C" w:rsidRPr="005C38DB" w:rsidRDefault="009D097C" w:rsidP="00281B10">
            <w:pPr>
              <w:rPr>
                <w:rFonts w:asciiTheme="minorHAnsi" w:hAnsiTheme="minorHAnsi" w:cstheme="minorHAnsi"/>
                <w:sz w:val="24"/>
                <w:szCs w:val="24"/>
              </w:rPr>
            </w:pPr>
            <w:r w:rsidRPr="005C38DB">
              <w:rPr>
                <w:rFonts w:asciiTheme="minorHAnsi" w:hAnsiTheme="minorHAnsi" w:cstheme="minorHAnsi"/>
                <w:sz w:val="24"/>
                <w:szCs w:val="24"/>
              </w:rPr>
              <w:t>Knowledge of normal development</w:t>
            </w:r>
          </w:p>
        </w:tc>
        <w:tc>
          <w:tcPr>
            <w:tcW w:w="1357" w:type="dxa"/>
            <w:tcBorders>
              <w:top w:val="single" w:sz="4" w:space="0" w:color="auto"/>
              <w:left w:val="single" w:sz="4" w:space="0" w:color="auto"/>
              <w:bottom w:val="single" w:sz="4" w:space="0" w:color="auto"/>
              <w:right w:val="single" w:sz="4" w:space="0" w:color="auto"/>
            </w:tcBorders>
          </w:tcPr>
          <w:p w14:paraId="7943A939" w14:textId="77777777" w:rsidR="009D097C" w:rsidRPr="005C38DB" w:rsidRDefault="009D097C" w:rsidP="00281B10">
            <w:pPr>
              <w:jc w:val="center"/>
              <w:rPr>
                <w:rFonts w:asciiTheme="minorHAnsi" w:hAnsiTheme="minorHAnsi" w:cstheme="minorHAnsi"/>
                <w:b/>
                <w:sz w:val="24"/>
                <w:szCs w:val="24"/>
              </w:rPr>
            </w:pPr>
          </w:p>
        </w:tc>
        <w:tc>
          <w:tcPr>
            <w:tcW w:w="1471" w:type="dxa"/>
            <w:tcBorders>
              <w:top w:val="single" w:sz="4" w:space="0" w:color="auto"/>
              <w:left w:val="single" w:sz="4" w:space="0" w:color="auto"/>
              <w:bottom w:val="single" w:sz="4" w:space="0" w:color="auto"/>
              <w:right w:val="single" w:sz="4" w:space="0" w:color="auto"/>
            </w:tcBorders>
          </w:tcPr>
          <w:p w14:paraId="33BFEA24" w14:textId="77777777" w:rsidR="009D097C" w:rsidRPr="005C38DB" w:rsidRDefault="009D097C" w:rsidP="00281B10">
            <w:pPr>
              <w:jc w:val="center"/>
              <w:rPr>
                <w:rFonts w:asciiTheme="minorHAnsi" w:hAnsiTheme="minorHAnsi" w:cstheme="minorHAnsi"/>
                <w:b/>
                <w:sz w:val="24"/>
                <w:szCs w:val="24"/>
              </w:rPr>
            </w:pPr>
          </w:p>
        </w:tc>
        <w:tc>
          <w:tcPr>
            <w:tcW w:w="1436" w:type="dxa"/>
            <w:tcBorders>
              <w:top w:val="single" w:sz="4" w:space="0" w:color="auto"/>
              <w:left w:val="single" w:sz="4" w:space="0" w:color="auto"/>
              <w:bottom w:val="single" w:sz="4" w:space="0" w:color="auto"/>
              <w:right w:val="single" w:sz="4" w:space="0" w:color="auto"/>
            </w:tcBorders>
          </w:tcPr>
          <w:p w14:paraId="6486396C" w14:textId="77777777" w:rsidR="009D097C" w:rsidRPr="005C38DB" w:rsidRDefault="009D097C" w:rsidP="00281B10">
            <w:pPr>
              <w:jc w:val="center"/>
              <w:rPr>
                <w:rFonts w:asciiTheme="minorHAnsi" w:hAnsiTheme="minorHAnsi" w:cstheme="minorHAnsi"/>
                <w:b/>
                <w:sz w:val="24"/>
                <w:szCs w:val="24"/>
              </w:rPr>
            </w:pPr>
          </w:p>
        </w:tc>
        <w:tc>
          <w:tcPr>
            <w:tcW w:w="1043" w:type="dxa"/>
            <w:tcBorders>
              <w:top w:val="single" w:sz="4" w:space="0" w:color="auto"/>
              <w:left w:val="single" w:sz="4" w:space="0" w:color="auto"/>
              <w:bottom w:val="single" w:sz="4" w:space="0" w:color="auto"/>
              <w:right w:val="single" w:sz="4" w:space="0" w:color="auto"/>
            </w:tcBorders>
          </w:tcPr>
          <w:p w14:paraId="0C55D5FB" w14:textId="77777777" w:rsidR="009D097C" w:rsidRPr="005C38DB" w:rsidRDefault="009D097C" w:rsidP="00281B10">
            <w:pPr>
              <w:jc w:val="center"/>
              <w:rPr>
                <w:rFonts w:asciiTheme="minorHAnsi" w:hAnsiTheme="minorHAnsi" w:cstheme="minorHAnsi"/>
                <w:b/>
                <w:sz w:val="24"/>
                <w:szCs w:val="24"/>
              </w:rPr>
            </w:pPr>
          </w:p>
        </w:tc>
        <w:tc>
          <w:tcPr>
            <w:tcW w:w="873" w:type="dxa"/>
            <w:tcBorders>
              <w:top w:val="single" w:sz="4" w:space="0" w:color="auto"/>
              <w:left w:val="single" w:sz="4" w:space="0" w:color="auto"/>
              <w:bottom w:val="single" w:sz="4" w:space="0" w:color="auto"/>
              <w:right w:val="single" w:sz="4" w:space="0" w:color="auto"/>
            </w:tcBorders>
            <w:hideMark/>
          </w:tcPr>
          <w:p w14:paraId="53FEA751" w14:textId="77777777" w:rsidR="009D097C" w:rsidRPr="005C38DB" w:rsidRDefault="009D097C" w:rsidP="00281B10">
            <w:pPr>
              <w:jc w:val="center"/>
              <w:rPr>
                <w:rFonts w:asciiTheme="minorHAnsi" w:hAnsiTheme="minorHAnsi" w:cstheme="minorHAnsi"/>
                <w:b/>
                <w:sz w:val="24"/>
                <w:szCs w:val="24"/>
              </w:rPr>
            </w:pPr>
            <w:r w:rsidRPr="005C38DB">
              <w:rPr>
                <w:rFonts w:asciiTheme="minorHAnsi" w:hAnsiTheme="minorHAnsi" w:cstheme="minorHAnsi"/>
                <w:b/>
                <w:sz w:val="24"/>
                <w:szCs w:val="24"/>
              </w:rPr>
              <w:t>N/A</w:t>
            </w:r>
          </w:p>
        </w:tc>
      </w:tr>
      <w:tr w:rsidR="009D097C" w:rsidRPr="005C38DB" w14:paraId="7678E467" w14:textId="77777777" w:rsidTr="005C38DB">
        <w:tc>
          <w:tcPr>
            <w:tcW w:w="4908" w:type="dxa"/>
            <w:tcBorders>
              <w:top w:val="single" w:sz="4" w:space="0" w:color="auto"/>
              <w:left w:val="single" w:sz="4" w:space="0" w:color="auto"/>
              <w:bottom w:val="single" w:sz="4" w:space="0" w:color="auto"/>
              <w:right w:val="single" w:sz="4" w:space="0" w:color="auto"/>
            </w:tcBorders>
            <w:hideMark/>
          </w:tcPr>
          <w:p w14:paraId="3A19BAA8" w14:textId="77777777" w:rsidR="009D097C" w:rsidRPr="005C38DB" w:rsidRDefault="009D097C" w:rsidP="00281B10">
            <w:pPr>
              <w:rPr>
                <w:rFonts w:asciiTheme="minorHAnsi" w:hAnsiTheme="minorHAnsi" w:cstheme="minorHAnsi"/>
                <w:sz w:val="24"/>
                <w:szCs w:val="24"/>
              </w:rPr>
            </w:pPr>
            <w:r w:rsidRPr="005C38DB">
              <w:rPr>
                <w:rFonts w:asciiTheme="minorHAnsi" w:hAnsiTheme="minorHAnsi" w:cstheme="minorHAnsi"/>
                <w:sz w:val="24"/>
                <w:szCs w:val="24"/>
              </w:rPr>
              <w:t>Ability to synthesize knowledge gained</w:t>
            </w:r>
          </w:p>
        </w:tc>
        <w:tc>
          <w:tcPr>
            <w:tcW w:w="1357" w:type="dxa"/>
            <w:tcBorders>
              <w:top w:val="single" w:sz="4" w:space="0" w:color="auto"/>
              <w:left w:val="single" w:sz="4" w:space="0" w:color="auto"/>
              <w:bottom w:val="single" w:sz="4" w:space="0" w:color="auto"/>
              <w:right w:val="single" w:sz="4" w:space="0" w:color="auto"/>
            </w:tcBorders>
          </w:tcPr>
          <w:p w14:paraId="081A7FFF" w14:textId="77777777" w:rsidR="009D097C" w:rsidRPr="005C38DB" w:rsidRDefault="009D097C" w:rsidP="00281B10">
            <w:pPr>
              <w:jc w:val="center"/>
              <w:rPr>
                <w:rFonts w:asciiTheme="minorHAnsi" w:hAnsiTheme="minorHAnsi" w:cstheme="minorHAnsi"/>
                <w:b/>
                <w:sz w:val="24"/>
                <w:szCs w:val="24"/>
              </w:rPr>
            </w:pPr>
          </w:p>
        </w:tc>
        <w:tc>
          <w:tcPr>
            <w:tcW w:w="1471" w:type="dxa"/>
            <w:tcBorders>
              <w:top w:val="single" w:sz="4" w:space="0" w:color="auto"/>
              <w:left w:val="single" w:sz="4" w:space="0" w:color="auto"/>
              <w:bottom w:val="single" w:sz="4" w:space="0" w:color="auto"/>
              <w:right w:val="single" w:sz="4" w:space="0" w:color="auto"/>
            </w:tcBorders>
          </w:tcPr>
          <w:p w14:paraId="7BAD1F9E" w14:textId="77777777" w:rsidR="009D097C" w:rsidRPr="005C38DB" w:rsidRDefault="009D097C" w:rsidP="00281B10">
            <w:pPr>
              <w:jc w:val="center"/>
              <w:rPr>
                <w:rFonts w:asciiTheme="minorHAnsi" w:hAnsiTheme="minorHAnsi" w:cstheme="minorHAnsi"/>
                <w:b/>
                <w:sz w:val="24"/>
                <w:szCs w:val="24"/>
              </w:rPr>
            </w:pPr>
          </w:p>
        </w:tc>
        <w:tc>
          <w:tcPr>
            <w:tcW w:w="1436" w:type="dxa"/>
            <w:tcBorders>
              <w:top w:val="single" w:sz="4" w:space="0" w:color="auto"/>
              <w:left w:val="single" w:sz="4" w:space="0" w:color="auto"/>
              <w:bottom w:val="single" w:sz="4" w:space="0" w:color="auto"/>
              <w:right w:val="single" w:sz="4" w:space="0" w:color="auto"/>
            </w:tcBorders>
          </w:tcPr>
          <w:p w14:paraId="3BA2E344" w14:textId="77777777" w:rsidR="009D097C" w:rsidRPr="005C38DB" w:rsidRDefault="009D097C" w:rsidP="00281B10">
            <w:pPr>
              <w:jc w:val="center"/>
              <w:rPr>
                <w:rFonts w:asciiTheme="minorHAnsi" w:hAnsiTheme="minorHAnsi" w:cstheme="minorHAnsi"/>
                <w:b/>
                <w:sz w:val="24"/>
                <w:szCs w:val="24"/>
              </w:rPr>
            </w:pPr>
          </w:p>
        </w:tc>
        <w:tc>
          <w:tcPr>
            <w:tcW w:w="1043" w:type="dxa"/>
            <w:tcBorders>
              <w:top w:val="single" w:sz="4" w:space="0" w:color="auto"/>
              <w:left w:val="single" w:sz="4" w:space="0" w:color="auto"/>
              <w:bottom w:val="single" w:sz="4" w:space="0" w:color="auto"/>
              <w:right w:val="single" w:sz="4" w:space="0" w:color="auto"/>
            </w:tcBorders>
          </w:tcPr>
          <w:p w14:paraId="72F56CB6" w14:textId="77777777" w:rsidR="009D097C" w:rsidRPr="005C38DB" w:rsidRDefault="009D097C" w:rsidP="00281B10">
            <w:pPr>
              <w:jc w:val="center"/>
              <w:rPr>
                <w:rFonts w:asciiTheme="minorHAnsi" w:hAnsiTheme="minorHAnsi" w:cstheme="minorHAnsi"/>
                <w:b/>
                <w:sz w:val="24"/>
                <w:szCs w:val="24"/>
              </w:rPr>
            </w:pPr>
          </w:p>
        </w:tc>
        <w:tc>
          <w:tcPr>
            <w:tcW w:w="873" w:type="dxa"/>
            <w:tcBorders>
              <w:top w:val="single" w:sz="4" w:space="0" w:color="auto"/>
              <w:left w:val="single" w:sz="4" w:space="0" w:color="auto"/>
              <w:bottom w:val="single" w:sz="4" w:space="0" w:color="auto"/>
              <w:right w:val="single" w:sz="4" w:space="0" w:color="auto"/>
            </w:tcBorders>
            <w:hideMark/>
          </w:tcPr>
          <w:p w14:paraId="4C58671F" w14:textId="77777777" w:rsidR="009D097C" w:rsidRPr="005C38DB" w:rsidRDefault="009D097C" w:rsidP="00281B10">
            <w:pPr>
              <w:jc w:val="center"/>
              <w:rPr>
                <w:rFonts w:asciiTheme="minorHAnsi" w:hAnsiTheme="minorHAnsi" w:cstheme="minorHAnsi"/>
                <w:b/>
                <w:sz w:val="24"/>
                <w:szCs w:val="24"/>
              </w:rPr>
            </w:pPr>
            <w:r w:rsidRPr="005C38DB">
              <w:rPr>
                <w:rFonts w:asciiTheme="minorHAnsi" w:hAnsiTheme="minorHAnsi" w:cstheme="minorHAnsi"/>
                <w:b/>
                <w:sz w:val="24"/>
                <w:szCs w:val="24"/>
              </w:rPr>
              <w:t>N/A</w:t>
            </w:r>
          </w:p>
        </w:tc>
      </w:tr>
    </w:tbl>
    <w:p w14:paraId="4E3A0E70" w14:textId="77777777" w:rsidR="009D097C" w:rsidRPr="00DE060A" w:rsidRDefault="009D097C" w:rsidP="009D097C">
      <w:pPr>
        <w:rPr>
          <w:rFonts w:ascii="Calibri" w:hAnsi="Calibri" w:cs="Calibri"/>
        </w:rPr>
      </w:pPr>
    </w:p>
    <w:tbl>
      <w:tblPr>
        <w:tblStyle w:val="TableGrid"/>
        <w:tblW w:w="11088" w:type="dxa"/>
        <w:tblLook w:val="04A0" w:firstRow="1" w:lastRow="0" w:firstColumn="1" w:lastColumn="0" w:noHBand="0" w:noVBand="1"/>
      </w:tblPr>
      <w:tblGrid>
        <w:gridCol w:w="4421"/>
        <w:gridCol w:w="1493"/>
        <w:gridCol w:w="1619"/>
        <w:gridCol w:w="1580"/>
        <w:gridCol w:w="1148"/>
        <w:gridCol w:w="827"/>
      </w:tblGrid>
      <w:tr w:rsidR="005C38DB" w:rsidRPr="005C38DB" w14:paraId="5D5D5CA1" w14:textId="77777777" w:rsidTr="005C38DB">
        <w:tc>
          <w:tcPr>
            <w:tcW w:w="4017" w:type="dxa"/>
            <w:tcBorders>
              <w:top w:val="single" w:sz="4" w:space="0" w:color="auto"/>
              <w:left w:val="single" w:sz="4" w:space="0" w:color="auto"/>
              <w:bottom w:val="single" w:sz="4" w:space="0" w:color="auto"/>
              <w:right w:val="single" w:sz="4" w:space="0" w:color="auto"/>
            </w:tcBorders>
          </w:tcPr>
          <w:p w14:paraId="2448C7AA" w14:textId="55A63326" w:rsidR="005C38DB" w:rsidRPr="005C38DB" w:rsidRDefault="005C38DB" w:rsidP="005C38DB">
            <w:pPr>
              <w:rPr>
                <w:rFonts w:cs="Calibri"/>
                <w:sz w:val="24"/>
                <w:szCs w:val="24"/>
              </w:rPr>
            </w:pPr>
            <w:r w:rsidRPr="005C38DB">
              <w:rPr>
                <w:rFonts w:cs="Calibri"/>
                <w:b/>
                <w:sz w:val="24"/>
                <w:szCs w:val="24"/>
              </w:rPr>
              <w:t>Interpersonal &amp; Communication Skills</w:t>
            </w:r>
          </w:p>
        </w:tc>
        <w:tc>
          <w:tcPr>
            <w:tcW w:w="1357" w:type="dxa"/>
            <w:tcBorders>
              <w:top w:val="single" w:sz="4" w:space="0" w:color="auto"/>
              <w:left w:val="single" w:sz="4" w:space="0" w:color="auto"/>
              <w:bottom w:val="single" w:sz="4" w:space="0" w:color="auto"/>
              <w:right w:val="single" w:sz="4" w:space="0" w:color="auto"/>
            </w:tcBorders>
          </w:tcPr>
          <w:p w14:paraId="17208A98" w14:textId="5281AC38" w:rsidR="005C38DB" w:rsidRPr="005C38DB" w:rsidRDefault="005C38DB" w:rsidP="005C38DB">
            <w:pPr>
              <w:jc w:val="center"/>
              <w:rPr>
                <w:rFonts w:cs="Calibri"/>
                <w:b/>
                <w:sz w:val="24"/>
                <w:szCs w:val="24"/>
              </w:rPr>
            </w:pPr>
            <w:r w:rsidRPr="005C38DB">
              <w:rPr>
                <w:rFonts w:asciiTheme="minorHAnsi" w:hAnsiTheme="minorHAnsi" w:cstheme="minorHAnsi"/>
                <w:b/>
                <w:sz w:val="24"/>
                <w:szCs w:val="24"/>
              </w:rPr>
              <w:t>Inadequate (Deficient)</w:t>
            </w:r>
          </w:p>
        </w:tc>
        <w:tc>
          <w:tcPr>
            <w:tcW w:w="1471" w:type="dxa"/>
            <w:tcBorders>
              <w:top w:val="single" w:sz="4" w:space="0" w:color="auto"/>
              <w:left w:val="single" w:sz="4" w:space="0" w:color="auto"/>
              <w:bottom w:val="single" w:sz="4" w:space="0" w:color="auto"/>
              <w:right w:val="single" w:sz="4" w:space="0" w:color="auto"/>
            </w:tcBorders>
          </w:tcPr>
          <w:p w14:paraId="5671A7C8" w14:textId="710D8BC5" w:rsidR="005C38DB" w:rsidRPr="005C38DB" w:rsidRDefault="005C38DB" w:rsidP="005C38DB">
            <w:pPr>
              <w:jc w:val="center"/>
              <w:rPr>
                <w:rFonts w:cs="Calibri"/>
                <w:b/>
                <w:sz w:val="24"/>
                <w:szCs w:val="24"/>
              </w:rPr>
            </w:pPr>
            <w:r w:rsidRPr="005C38DB">
              <w:rPr>
                <w:rFonts w:asciiTheme="minorHAnsi" w:hAnsiTheme="minorHAnsi" w:cstheme="minorHAnsi"/>
                <w:b/>
                <w:sz w:val="24"/>
                <w:szCs w:val="24"/>
              </w:rPr>
              <w:t>Competence (With direct supervision)</w:t>
            </w:r>
          </w:p>
        </w:tc>
        <w:tc>
          <w:tcPr>
            <w:tcW w:w="1436" w:type="dxa"/>
            <w:tcBorders>
              <w:top w:val="single" w:sz="4" w:space="0" w:color="auto"/>
              <w:left w:val="single" w:sz="4" w:space="0" w:color="auto"/>
              <w:bottom w:val="single" w:sz="4" w:space="0" w:color="auto"/>
              <w:right w:val="single" w:sz="4" w:space="0" w:color="auto"/>
            </w:tcBorders>
          </w:tcPr>
          <w:p w14:paraId="613E9732" w14:textId="3ED5CB2F" w:rsidR="005C38DB" w:rsidRPr="005C38DB" w:rsidRDefault="005C38DB" w:rsidP="005C38DB">
            <w:pPr>
              <w:jc w:val="center"/>
              <w:rPr>
                <w:rFonts w:cs="Calibri"/>
                <w:b/>
                <w:sz w:val="24"/>
                <w:szCs w:val="24"/>
              </w:rPr>
            </w:pPr>
            <w:r w:rsidRPr="005C38DB">
              <w:rPr>
                <w:rFonts w:asciiTheme="minorHAnsi" w:hAnsiTheme="minorHAnsi" w:cstheme="minorHAnsi"/>
                <w:b/>
                <w:sz w:val="24"/>
                <w:szCs w:val="24"/>
              </w:rPr>
              <w:t>Proficiency (With indirect supervision)</w:t>
            </w:r>
          </w:p>
        </w:tc>
        <w:tc>
          <w:tcPr>
            <w:tcW w:w="1043" w:type="dxa"/>
            <w:tcBorders>
              <w:top w:val="single" w:sz="4" w:space="0" w:color="auto"/>
              <w:left w:val="single" w:sz="4" w:space="0" w:color="auto"/>
              <w:bottom w:val="single" w:sz="4" w:space="0" w:color="auto"/>
              <w:right w:val="single" w:sz="4" w:space="0" w:color="auto"/>
            </w:tcBorders>
          </w:tcPr>
          <w:p w14:paraId="393B3673" w14:textId="043CD95E" w:rsidR="005C38DB" w:rsidRPr="005C38DB" w:rsidRDefault="005C38DB" w:rsidP="005C38DB">
            <w:pPr>
              <w:jc w:val="center"/>
              <w:rPr>
                <w:rFonts w:cs="Calibri"/>
                <w:b/>
                <w:sz w:val="24"/>
                <w:szCs w:val="24"/>
              </w:rPr>
            </w:pPr>
            <w:r w:rsidRPr="005C38DB">
              <w:rPr>
                <w:rFonts w:asciiTheme="minorHAnsi" w:hAnsiTheme="minorHAnsi" w:cstheme="minorHAnsi"/>
                <w:b/>
                <w:sz w:val="24"/>
                <w:szCs w:val="24"/>
              </w:rPr>
              <w:t>Mastery (Could teach others)</w:t>
            </w:r>
          </w:p>
        </w:tc>
        <w:tc>
          <w:tcPr>
            <w:tcW w:w="751" w:type="dxa"/>
            <w:tcBorders>
              <w:top w:val="single" w:sz="4" w:space="0" w:color="auto"/>
              <w:left w:val="single" w:sz="4" w:space="0" w:color="auto"/>
              <w:bottom w:val="single" w:sz="4" w:space="0" w:color="auto"/>
              <w:right w:val="single" w:sz="4" w:space="0" w:color="auto"/>
            </w:tcBorders>
          </w:tcPr>
          <w:p w14:paraId="2FA4B916" w14:textId="77777777" w:rsidR="005C38DB" w:rsidRPr="005C38DB" w:rsidRDefault="005C38DB" w:rsidP="005C38DB">
            <w:pPr>
              <w:jc w:val="center"/>
              <w:rPr>
                <w:rFonts w:cs="Calibri"/>
                <w:b/>
                <w:sz w:val="24"/>
                <w:szCs w:val="24"/>
              </w:rPr>
            </w:pPr>
          </w:p>
        </w:tc>
      </w:tr>
      <w:tr w:rsidR="009D097C" w:rsidRPr="005C38DB" w14:paraId="3D2AE0D3" w14:textId="77777777" w:rsidTr="005C38DB">
        <w:tc>
          <w:tcPr>
            <w:tcW w:w="4017" w:type="dxa"/>
            <w:tcBorders>
              <w:top w:val="single" w:sz="4" w:space="0" w:color="auto"/>
              <w:left w:val="single" w:sz="4" w:space="0" w:color="auto"/>
              <w:bottom w:val="single" w:sz="4" w:space="0" w:color="auto"/>
              <w:right w:val="single" w:sz="4" w:space="0" w:color="auto"/>
            </w:tcBorders>
            <w:hideMark/>
          </w:tcPr>
          <w:p w14:paraId="122A0767" w14:textId="77777777" w:rsidR="009D097C" w:rsidRPr="005C38DB" w:rsidRDefault="009D097C" w:rsidP="00281B10">
            <w:pPr>
              <w:rPr>
                <w:rFonts w:cs="Calibri"/>
                <w:sz w:val="24"/>
                <w:szCs w:val="24"/>
              </w:rPr>
            </w:pPr>
            <w:r w:rsidRPr="005C38DB">
              <w:rPr>
                <w:rFonts w:cs="Calibri"/>
                <w:sz w:val="24"/>
                <w:szCs w:val="24"/>
              </w:rPr>
              <w:t>Oral communication (case presentations/discussions)</w:t>
            </w:r>
          </w:p>
        </w:tc>
        <w:tc>
          <w:tcPr>
            <w:tcW w:w="1357" w:type="dxa"/>
            <w:tcBorders>
              <w:top w:val="single" w:sz="4" w:space="0" w:color="auto"/>
              <w:left w:val="single" w:sz="4" w:space="0" w:color="auto"/>
              <w:bottom w:val="single" w:sz="4" w:space="0" w:color="auto"/>
              <w:right w:val="single" w:sz="4" w:space="0" w:color="auto"/>
            </w:tcBorders>
          </w:tcPr>
          <w:p w14:paraId="716ABBFA" w14:textId="77777777" w:rsidR="009D097C" w:rsidRPr="005C38DB" w:rsidRDefault="009D097C" w:rsidP="00281B10">
            <w:pPr>
              <w:jc w:val="center"/>
              <w:rPr>
                <w:rFonts w:cs="Calibri"/>
                <w:b/>
                <w:sz w:val="24"/>
                <w:szCs w:val="24"/>
              </w:rPr>
            </w:pPr>
          </w:p>
        </w:tc>
        <w:tc>
          <w:tcPr>
            <w:tcW w:w="1471" w:type="dxa"/>
            <w:tcBorders>
              <w:top w:val="single" w:sz="4" w:space="0" w:color="auto"/>
              <w:left w:val="single" w:sz="4" w:space="0" w:color="auto"/>
              <w:bottom w:val="single" w:sz="4" w:space="0" w:color="auto"/>
              <w:right w:val="single" w:sz="4" w:space="0" w:color="auto"/>
            </w:tcBorders>
          </w:tcPr>
          <w:p w14:paraId="26BA638D" w14:textId="77777777" w:rsidR="009D097C" w:rsidRPr="005C38DB" w:rsidRDefault="009D097C" w:rsidP="00281B10">
            <w:pPr>
              <w:jc w:val="center"/>
              <w:rPr>
                <w:rFonts w:cs="Calibri"/>
                <w:b/>
                <w:sz w:val="24"/>
                <w:szCs w:val="24"/>
              </w:rPr>
            </w:pPr>
          </w:p>
        </w:tc>
        <w:tc>
          <w:tcPr>
            <w:tcW w:w="1436" w:type="dxa"/>
            <w:tcBorders>
              <w:top w:val="single" w:sz="4" w:space="0" w:color="auto"/>
              <w:left w:val="single" w:sz="4" w:space="0" w:color="auto"/>
              <w:bottom w:val="single" w:sz="4" w:space="0" w:color="auto"/>
              <w:right w:val="single" w:sz="4" w:space="0" w:color="auto"/>
            </w:tcBorders>
          </w:tcPr>
          <w:p w14:paraId="5789EA45" w14:textId="77777777" w:rsidR="009D097C" w:rsidRPr="005C38DB" w:rsidRDefault="009D097C" w:rsidP="00281B10">
            <w:pPr>
              <w:jc w:val="center"/>
              <w:rPr>
                <w:rFonts w:cs="Calibri"/>
                <w:b/>
                <w:sz w:val="24"/>
                <w:szCs w:val="24"/>
              </w:rPr>
            </w:pPr>
          </w:p>
        </w:tc>
        <w:tc>
          <w:tcPr>
            <w:tcW w:w="1043" w:type="dxa"/>
            <w:tcBorders>
              <w:top w:val="single" w:sz="4" w:space="0" w:color="auto"/>
              <w:left w:val="single" w:sz="4" w:space="0" w:color="auto"/>
              <w:bottom w:val="single" w:sz="4" w:space="0" w:color="auto"/>
              <w:right w:val="single" w:sz="4" w:space="0" w:color="auto"/>
            </w:tcBorders>
          </w:tcPr>
          <w:p w14:paraId="60ED2EEF" w14:textId="77777777" w:rsidR="009D097C" w:rsidRPr="005C38DB" w:rsidRDefault="009D097C" w:rsidP="00281B10">
            <w:pPr>
              <w:jc w:val="center"/>
              <w:rPr>
                <w:rFonts w:cs="Calibri"/>
                <w:b/>
                <w:sz w:val="24"/>
                <w:szCs w:val="24"/>
              </w:rPr>
            </w:pPr>
          </w:p>
        </w:tc>
        <w:tc>
          <w:tcPr>
            <w:tcW w:w="751" w:type="dxa"/>
            <w:tcBorders>
              <w:top w:val="single" w:sz="4" w:space="0" w:color="auto"/>
              <w:left w:val="single" w:sz="4" w:space="0" w:color="auto"/>
              <w:bottom w:val="single" w:sz="4" w:space="0" w:color="auto"/>
              <w:right w:val="single" w:sz="4" w:space="0" w:color="auto"/>
            </w:tcBorders>
            <w:hideMark/>
          </w:tcPr>
          <w:p w14:paraId="062E66D0" w14:textId="77777777" w:rsidR="009D097C" w:rsidRPr="005C38DB" w:rsidRDefault="009D097C" w:rsidP="00281B10">
            <w:pPr>
              <w:jc w:val="center"/>
              <w:rPr>
                <w:rFonts w:cs="Calibri"/>
                <w:b/>
                <w:sz w:val="24"/>
                <w:szCs w:val="24"/>
              </w:rPr>
            </w:pPr>
            <w:r w:rsidRPr="005C38DB">
              <w:rPr>
                <w:rFonts w:cs="Calibri"/>
                <w:b/>
                <w:sz w:val="24"/>
                <w:szCs w:val="24"/>
              </w:rPr>
              <w:t>N/A</w:t>
            </w:r>
          </w:p>
        </w:tc>
      </w:tr>
      <w:tr w:rsidR="009D097C" w:rsidRPr="005C38DB" w14:paraId="71A09AC2" w14:textId="77777777" w:rsidTr="005C38DB">
        <w:tc>
          <w:tcPr>
            <w:tcW w:w="4017" w:type="dxa"/>
            <w:tcBorders>
              <w:top w:val="single" w:sz="4" w:space="0" w:color="auto"/>
              <w:left w:val="single" w:sz="4" w:space="0" w:color="auto"/>
              <w:bottom w:val="single" w:sz="4" w:space="0" w:color="auto"/>
              <w:right w:val="single" w:sz="4" w:space="0" w:color="auto"/>
            </w:tcBorders>
            <w:hideMark/>
          </w:tcPr>
          <w:p w14:paraId="30FFDF63" w14:textId="77777777" w:rsidR="009D097C" w:rsidRPr="005C38DB" w:rsidRDefault="009D097C" w:rsidP="00281B10">
            <w:pPr>
              <w:rPr>
                <w:rFonts w:cs="Calibri"/>
                <w:sz w:val="24"/>
                <w:szCs w:val="24"/>
              </w:rPr>
            </w:pPr>
            <w:r w:rsidRPr="005C38DB">
              <w:rPr>
                <w:rFonts w:cs="Calibri"/>
                <w:sz w:val="24"/>
                <w:szCs w:val="24"/>
              </w:rPr>
              <w:t>Ability to establish appropriate rapport with Patients/Families</w:t>
            </w:r>
          </w:p>
        </w:tc>
        <w:tc>
          <w:tcPr>
            <w:tcW w:w="1357" w:type="dxa"/>
            <w:tcBorders>
              <w:top w:val="single" w:sz="4" w:space="0" w:color="auto"/>
              <w:left w:val="single" w:sz="4" w:space="0" w:color="auto"/>
              <w:bottom w:val="single" w:sz="4" w:space="0" w:color="auto"/>
              <w:right w:val="single" w:sz="4" w:space="0" w:color="auto"/>
            </w:tcBorders>
          </w:tcPr>
          <w:p w14:paraId="63299F8C" w14:textId="77777777" w:rsidR="009D097C" w:rsidRPr="005C38DB" w:rsidRDefault="009D097C" w:rsidP="00281B10">
            <w:pPr>
              <w:jc w:val="center"/>
              <w:rPr>
                <w:rFonts w:cs="Calibri"/>
                <w:b/>
                <w:sz w:val="24"/>
                <w:szCs w:val="24"/>
              </w:rPr>
            </w:pPr>
          </w:p>
        </w:tc>
        <w:tc>
          <w:tcPr>
            <w:tcW w:w="1471" w:type="dxa"/>
            <w:tcBorders>
              <w:top w:val="single" w:sz="4" w:space="0" w:color="auto"/>
              <w:left w:val="single" w:sz="4" w:space="0" w:color="auto"/>
              <w:bottom w:val="single" w:sz="4" w:space="0" w:color="auto"/>
              <w:right w:val="single" w:sz="4" w:space="0" w:color="auto"/>
            </w:tcBorders>
          </w:tcPr>
          <w:p w14:paraId="4EDA9BBE" w14:textId="77777777" w:rsidR="009D097C" w:rsidRPr="005C38DB" w:rsidRDefault="009D097C" w:rsidP="00281B10">
            <w:pPr>
              <w:jc w:val="center"/>
              <w:rPr>
                <w:rFonts w:cs="Calibri"/>
                <w:b/>
                <w:sz w:val="24"/>
                <w:szCs w:val="24"/>
              </w:rPr>
            </w:pPr>
          </w:p>
        </w:tc>
        <w:tc>
          <w:tcPr>
            <w:tcW w:w="1436" w:type="dxa"/>
            <w:tcBorders>
              <w:top w:val="single" w:sz="4" w:space="0" w:color="auto"/>
              <w:left w:val="single" w:sz="4" w:space="0" w:color="auto"/>
              <w:bottom w:val="single" w:sz="4" w:space="0" w:color="auto"/>
              <w:right w:val="single" w:sz="4" w:space="0" w:color="auto"/>
            </w:tcBorders>
          </w:tcPr>
          <w:p w14:paraId="3395B8B7" w14:textId="77777777" w:rsidR="009D097C" w:rsidRPr="005C38DB" w:rsidRDefault="009D097C" w:rsidP="00281B10">
            <w:pPr>
              <w:jc w:val="center"/>
              <w:rPr>
                <w:rFonts w:cs="Calibri"/>
                <w:b/>
                <w:sz w:val="24"/>
                <w:szCs w:val="24"/>
              </w:rPr>
            </w:pPr>
          </w:p>
        </w:tc>
        <w:tc>
          <w:tcPr>
            <w:tcW w:w="1043" w:type="dxa"/>
            <w:tcBorders>
              <w:top w:val="single" w:sz="4" w:space="0" w:color="auto"/>
              <w:left w:val="single" w:sz="4" w:space="0" w:color="auto"/>
              <w:bottom w:val="single" w:sz="4" w:space="0" w:color="auto"/>
              <w:right w:val="single" w:sz="4" w:space="0" w:color="auto"/>
            </w:tcBorders>
          </w:tcPr>
          <w:p w14:paraId="11DC2584" w14:textId="77777777" w:rsidR="009D097C" w:rsidRPr="005C38DB" w:rsidRDefault="009D097C" w:rsidP="00281B10">
            <w:pPr>
              <w:jc w:val="center"/>
              <w:rPr>
                <w:rFonts w:cs="Calibri"/>
                <w:b/>
                <w:sz w:val="24"/>
                <w:szCs w:val="24"/>
              </w:rPr>
            </w:pPr>
          </w:p>
        </w:tc>
        <w:tc>
          <w:tcPr>
            <w:tcW w:w="751" w:type="dxa"/>
            <w:tcBorders>
              <w:top w:val="single" w:sz="4" w:space="0" w:color="auto"/>
              <w:left w:val="single" w:sz="4" w:space="0" w:color="auto"/>
              <w:bottom w:val="single" w:sz="4" w:space="0" w:color="auto"/>
              <w:right w:val="single" w:sz="4" w:space="0" w:color="auto"/>
            </w:tcBorders>
            <w:hideMark/>
          </w:tcPr>
          <w:p w14:paraId="4597F50C" w14:textId="77777777" w:rsidR="009D097C" w:rsidRPr="005C38DB" w:rsidRDefault="009D097C" w:rsidP="00281B10">
            <w:pPr>
              <w:jc w:val="center"/>
              <w:rPr>
                <w:rFonts w:cs="Calibri"/>
                <w:b/>
                <w:sz w:val="24"/>
                <w:szCs w:val="24"/>
              </w:rPr>
            </w:pPr>
            <w:r w:rsidRPr="005C38DB">
              <w:rPr>
                <w:rFonts w:cs="Calibri"/>
                <w:b/>
                <w:sz w:val="24"/>
                <w:szCs w:val="24"/>
              </w:rPr>
              <w:t>N/A</w:t>
            </w:r>
          </w:p>
        </w:tc>
      </w:tr>
      <w:tr w:rsidR="009D097C" w:rsidRPr="005C38DB" w14:paraId="580C805A" w14:textId="77777777" w:rsidTr="005C38DB">
        <w:tc>
          <w:tcPr>
            <w:tcW w:w="4017" w:type="dxa"/>
            <w:tcBorders>
              <w:top w:val="single" w:sz="4" w:space="0" w:color="auto"/>
              <w:left w:val="single" w:sz="4" w:space="0" w:color="auto"/>
              <w:bottom w:val="single" w:sz="4" w:space="0" w:color="auto"/>
              <w:right w:val="single" w:sz="4" w:space="0" w:color="auto"/>
            </w:tcBorders>
            <w:hideMark/>
          </w:tcPr>
          <w:p w14:paraId="395DF6AB" w14:textId="77777777" w:rsidR="009D097C" w:rsidRPr="005C38DB" w:rsidRDefault="009D097C" w:rsidP="00281B10">
            <w:pPr>
              <w:rPr>
                <w:rFonts w:cs="Calibri"/>
                <w:sz w:val="24"/>
                <w:szCs w:val="24"/>
              </w:rPr>
            </w:pPr>
            <w:r w:rsidRPr="005C38DB">
              <w:rPr>
                <w:rFonts w:cs="Calibri"/>
                <w:sz w:val="24"/>
                <w:szCs w:val="24"/>
              </w:rPr>
              <w:lastRenderedPageBreak/>
              <w:t>Ability to establish appropriate rapport with medical staff</w:t>
            </w:r>
          </w:p>
        </w:tc>
        <w:tc>
          <w:tcPr>
            <w:tcW w:w="1357" w:type="dxa"/>
            <w:tcBorders>
              <w:top w:val="single" w:sz="4" w:space="0" w:color="auto"/>
              <w:left w:val="single" w:sz="4" w:space="0" w:color="auto"/>
              <w:bottom w:val="single" w:sz="4" w:space="0" w:color="auto"/>
              <w:right w:val="single" w:sz="4" w:space="0" w:color="auto"/>
            </w:tcBorders>
          </w:tcPr>
          <w:p w14:paraId="64CCD111" w14:textId="77777777" w:rsidR="009D097C" w:rsidRPr="005C38DB" w:rsidRDefault="009D097C" w:rsidP="00281B10">
            <w:pPr>
              <w:jc w:val="center"/>
              <w:rPr>
                <w:rFonts w:cs="Calibri"/>
                <w:b/>
                <w:sz w:val="24"/>
                <w:szCs w:val="24"/>
              </w:rPr>
            </w:pPr>
          </w:p>
        </w:tc>
        <w:tc>
          <w:tcPr>
            <w:tcW w:w="1471" w:type="dxa"/>
            <w:tcBorders>
              <w:top w:val="single" w:sz="4" w:space="0" w:color="auto"/>
              <w:left w:val="single" w:sz="4" w:space="0" w:color="auto"/>
              <w:bottom w:val="single" w:sz="4" w:space="0" w:color="auto"/>
              <w:right w:val="single" w:sz="4" w:space="0" w:color="auto"/>
            </w:tcBorders>
          </w:tcPr>
          <w:p w14:paraId="207D55F0" w14:textId="77777777" w:rsidR="009D097C" w:rsidRPr="005C38DB" w:rsidRDefault="009D097C" w:rsidP="00281B10">
            <w:pPr>
              <w:jc w:val="center"/>
              <w:rPr>
                <w:rFonts w:cs="Calibri"/>
                <w:b/>
                <w:sz w:val="24"/>
                <w:szCs w:val="24"/>
              </w:rPr>
            </w:pPr>
          </w:p>
        </w:tc>
        <w:tc>
          <w:tcPr>
            <w:tcW w:w="1436" w:type="dxa"/>
            <w:tcBorders>
              <w:top w:val="single" w:sz="4" w:space="0" w:color="auto"/>
              <w:left w:val="single" w:sz="4" w:space="0" w:color="auto"/>
              <w:bottom w:val="single" w:sz="4" w:space="0" w:color="auto"/>
              <w:right w:val="single" w:sz="4" w:space="0" w:color="auto"/>
            </w:tcBorders>
          </w:tcPr>
          <w:p w14:paraId="0356AD16" w14:textId="77777777" w:rsidR="009D097C" w:rsidRPr="005C38DB" w:rsidRDefault="009D097C" w:rsidP="00281B10">
            <w:pPr>
              <w:jc w:val="center"/>
              <w:rPr>
                <w:rFonts w:cs="Calibri"/>
                <w:b/>
                <w:sz w:val="24"/>
                <w:szCs w:val="24"/>
              </w:rPr>
            </w:pPr>
          </w:p>
        </w:tc>
        <w:tc>
          <w:tcPr>
            <w:tcW w:w="1043" w:type="dxa"/>
            <w:tcBorders>
              <w:top w:val="single" w:sz="4" w:space="0" w:color="auto"/>
              <w:left w:val="single" w:sz="4" w:space="0" w:color="auto"/>
              <w:bottom w:val="single" w:sz="4" w:space="0" w:color="auto"/>
              <w:right w:val="single" w:sz="4" w:space="0" w:color="auto"/>
            </w:tcBorders>
          </w:tcPr>
          <w:p w14:paraId="2F3AD0C0" w14:textId="77777777" w:rsidR="009D097C" w:rsidRPr="005C38DB" w:rsidRDefault="009D097C" w:rsidP="00281B10">
            <w:pPr>
              <w:jc w:val="center"/>
              <w:rPr>
                <w:rFonts w:cs="Calibri"/>
                <w:b/>
                <w:sz w:val="24"/>
                <w:szCs w:val="24"/>
              </w:rPr>
            </w:pPr>
          </w:p>
        </w:tc>
        <w:tc>
          <w:tcPr>
            <w:tcW w:w="751" w:type="dxa"/>
            <w:tcBorders>
              <w:top w:val="single" w:sz="4" w:space="0" w:color="auto"/>
              <w:left w:val="single" w:sz="4" w:space="0" w:color="auto"/>
              <w:bottom w:val="single" w:sz="4" w:space="0" w:color="auto"/>
              <w:right w:val="single" w:sz="4" w:space="0" w:color="auto"/>
            </w:tcBorders>
            <w:hideMark/>
          </w:tcPr>
          <w:p w14:paraId="7E673295" w14:textId="77777777" w:rsidR="009D097C" w:rsidRPr="005C38DB" w:rsidRDefault="009D097C" w:rsidP="00281B10">
            <w:pPr>
              <w:jc w:val="center"/>
              <w:rPr>
                <w:rFonts w:cs="Calibri"/>
                <w:b/>
                <w:sz w:val="24"/>
                <w:szCs w:val="24"/>
              </w:rPr>
            </w:pPr>
            <w:r w:rsidRPr="005C38DB">
              <w:rPr>
                <w:rFonts w:cs="Calibri"/>
                <w:b/>
                <w:sz w:val="24"/>
                <w:szCs w:val="24"/>
              </w:rPr>
              <w:t>N/A</w:t>
            </w:r>
          </w:p>
        </w:tc>
      </w:tr>
      <w:tr w:rsidR="009D097C" w:rsidRPr="005C38DB" w14:paraId="2385315A" w14:textId="77777777" w:rsidTr="005C38DB">
        <w:tc>
          <w:tcPr>
            <w:tcW w:w="4017" w:type="dxa"/>
            <w:tcBorders>
              <w:top w:val="single" w:sz="4" w:space="0" w:color="auto"/>
              <w:left w:val="single" w:sz="4" w:space="0" w:color="auto"/>
              <w:bottom w:val="single" w:sz="4" w:space="0" w:color="auto"/>
              <w:right w:val="single" w:sz="4" w:space="0" w:color="auto"/>
            </w:tcBorders>
            <w:hideMark/>
          </w:tcPr>
          <w:p w14:paraId="72A4F135" w14:textId="77777777" w:rsidR="009D097C" w:rsidRPr="005C38DB" w:rsidRDefault="009D097C" w:rsidP="00281B10">
            <w:pPr>
              <w:rPr>
                <w:rFonts w:cs="Calibri"/>
                <w:sz w:val="24"/>
                <w:szCs w:val="24"/>
              </w:rPr>
            </w:pPr>
            <w:r w:rsidRPr="005C38DB">
              <w:rPr>
                <w:rFonts w:cs="Calibri"/>
                <w:sz w:val="24"/>
                <w:szCs w:val="24"/>
              </w:rPr>
              <w:t>Ability to document pertinent information (H&amp;P, Assessment and Plan)</w:t>
            </w:r>
          </w:p>
        </w:tc>
        <w:tc>
          <w:tcPr>
            <w:tcW w:w="1357" w:type="dxa"/>
            <w:tcBorders>
              <w:top w:val="single" w:sz="4" w:space="0" w:color="auto"/>
              <w:left w:val="single" w:sz="4" w:space="0" w:color="auto"/>
              <w:bottom w:val="single" w:sz="4" w:space="0" w:color="auto"/>
              <w:right w:val="single" w:sz="4" w:space="0" w:color="auto"/>
            </w:tcBorders>
          </w:tcPr>
          <w:p w14:paraId="3CC66967" w14:textId="77777777" w:rsidR="009D097C" w:rsidRPr="005C38DB" w:rsidRDefault="009D097C" w:rsidP="00281B10">
            <w:pPr>
              <w:jc w:val="center"/>
              <w:rPr>
                <w:rFonts w:cs="Calibri"/>
                <w:b/>
                <w:sz w:val="24"/>
                <w:szCs w:val="24"/>
              </w:rPr>
            </w:pPr>
          </w:p>
        </w:tc>
        <w:tc>
          <w:tcPr>
            <w:tcW w:w="1471" w:type="dxa"/>
            <w:tcBorders>
              <w:top w:val="single" w:sz="4" w:space="0" w:color="auto"/>
              <w:left w:val="single" w:sz="4" w:space="0" w:color="auto"/>
              <w:bottom w:val="single" w:sz="4" w:space="0" w:color="auto"/>
              <w:right w:val="single" w:sz="4" w:space="0" w:color="auto"/>
            </w:tcBorders>
          </w:tcPr>
          <w:p w14:paraId="22C664AB" w14:textId="77777777" w:rsidR="009D097C" w:rsidRPr="005C38DB" w:rsidRDefault="009D097C" w:rsidP="00281B10">
            <w:pPr>
              <w:jc w:val="center"/>
              <w:rPr>
                <w:rFonts w:cs="Calibri"/>
                <w:b/>
                <w:sz w:val="24"/>
                <w:szCs w:val="24"/>
              </w:rPr>
            </w:pPr>
          </w:p>
        </w:tc>
        <w:tc>
          <w:tcPr>
            <w:tcW w:w="1436" w:type="dxa"/>
            <w:tcBorders>
              <w:top w:val="single" w:sz="4" w:space="0" w:color="auto"/>
              <w:left w:val="single" w:sz="4" w:space="0" w:color="auto"/>
              <w:bottom w:val="single" w:sz="4" w:space="0" w:color="auto"/>
              <w:right w:val="single" w:sz="4" w:space="0" w:color="auto"/>
            </w:tcBorders>
          </w:tcPr>
          <w:p w14:paraId="3010BC34" w14:textId="77777777" w:rsidR="009D097C" w:rsidRPr="005C38DB" w:rsidRDefault="009D097C" w:rsidP="00281B10">
            <w:pPr>
              <w:jc w:val="center"/>
              <w:rPr>
                <w:rFonts w:cs="Calibri"/>
                <w:b/>
                <w:sz w:val="24"/>
                <w:szCs w:val="24"/>
              </w:rPr>
            </w:pPr>
          </w:p>
        </w:tc>
        <w:tc>
          <w:tcPr>
            <w:tcW w:w="1043" w:type="dxa"/>
            <w:tcBorders>
              <w:top w:val="single" w:sz="4" w:space="0" w:color="auto"/>
              <w:left w:val="single" w:sz="4" w:space="0" w:color="auto"/>
              <w:bottom w:val="single" w:sz="4" w:space="0" w:color="auto"/>
              <w:right w:val="single" w:sz="4" w:space="0" w:color="auto"/>
            </w:tcBorders>
          </w:tcPr>
          <w:p w14:paraId="0D10E6B1" w14:textId="77777777" w:rsidR="009D097C" w:rsidRPr="005C38DB" w:rsidRDefault="009D097C" w:rsidP="00281B10">
            <w:pPr>
              <w:jc w:val="center"/>
              <w:rPr>
                <w:rFonts w:cs="Calibri"/>
                <w:b/>
                <w:sz w:val="24"/>
                <w:szCs w:val="24"/>
              </w:rPr>
            </w:pPr>
          </w:p>
        </w:tc>
        <w:tc>
          <w:tcPr>
            <w:tcW w:w="751" w:type="dxa"/>
            <w:tcBorders>
              <w:top w:val="single" w:sz="4" w:space="0" w:color="auto"/>
              <w:left w:val="single" w:sz="4" w:space="0" w:color="auto"/>
              <w:bottom w:val="single" w:sz="4" w:space="0" w:color="auto"/>
              <w:right w:val="single" w:sz="4" w:space="0" w:color="auto"/>
            </w:tcBorders>
            <w:hideMark/>
          </w:tcPr>
          <w:p w14:paraId="5C6ED8EF" w14:textId="77777777" w:rsidR="009D097C" w:rsidRPr="005C38DB" w:rsidRDefault="009D097C" w:rsidP="00281B10">
            <w:pPr>
              <w:jc w:val="center"/>
              <w:rPr>
                <w:rFonts w:cs="Calibri"/>
                <w:b/>
                <w:sz w:val="24"/>
                <w:szCs w:val="24"/>
              </w:rPr>
            </w:pPr>
            <w:r w:rsidRPr="005C38DB">
              <w:rPr>
                <w:rFonts w:cs="Calibri"/>
                <w:b/>
                <w:sz w:val="24"/>
                <w:szCs w:val="24"/>
              </w:rPr>
              <w:t>N/A</w:t>
            </w:r>
          </w:p>
        </w:tc>
      </w:tr>
      <w:tr w:rsidR="009D097C" w:rsidRPr="005C38DB" w14:paraId="608EE047" w14:textId="77777777" w:rsidTr="005C38DB">
        <w:tc>
          <w:tcPr>
            <w:tcW w:w="4017" w:type="dxa"/>
            <w:tcBorders>
              <w:top w:val="single" w:sz="4" w:space="0" w:color="auto"/>
              <w:left w:val="single" w:sz="4" w:space="0" w:color="auto"/>
              <w:bottom w:val="single" w:sz="4" w:space="0" w:color="auto"/>
              <w:right w:val="single" w:sz="4" w:space="0" w:color="auto"/>
            </w:tcBorders>
          </w:tcPr>
          <w:p w14:paraId="47C30C15" w14:textId="77777777" w:rsidR="009D097C" w:rsidRPr="005C38DB" w:rsidRDefault="009D097C" w:rsidP="00281B10">
            <w:pPr>
              <w:rPr>
                <w:rFonts w:cs="Calibri"/>
                <w:sz w:val="24"/>
                <w:szCs w:val="24"/>
              </w:rPr>
            </w:pPr>
            <w:r w:rsidRPr="005C38DB">
              <w:rPr>
                <w:rFonts w:cs="Calibri"/>
                <w:sz w:val="24"/>
                <w:szCs w:val="24"/>
              </w:rPr>
              <w:t>Ability to work collaboratively in an interprofessional patient-centered team</w:t>
            </w:r>
          </w:p>
        </w:tc>
        <w:tc>
          <w:tcPr>
            <w:tcW w:w="1357" w:type="dxa"/>
            <w:tcBorders>
              <w:top w:val="single" w:sz="4" w:space="0" w:color="auto"/>
              <w:left w:val="single" w:sz="4" w:space="0" w:color="auto"/>
              <w:bottom w:val="single" w:sz="4" w:space="0" w:color="auto"/>
              <w:right w:val="single" w:sz="4" w:space="0" w:color="auto"/>
            </w:tcBorders>
          </w:tcPr>
          <w:p w14:paraId="20B358EC" w14:textId="77777777" w:rsidR="009D097C" w:rsidRPr="005C38DB" w:rsidRDefault="009D097C" w:rsidP="00281B10">
            <w:pPr>
              <w:jc w:val="center"/>
              <w:rPr>
                <w:rFonts w:cs="Calibri"/>
                <w:b/>
                <w:sz w:val="24"/>
                <w:szCs w:val="24"/>
              </w:rPr>
            </w:pPr>
          </w:p>
        </w:tc>
        <w:tc>
          <w:tcPr>
            <w:tcW w:w="1471" w:type="dxa"/>
            <w:tcBorders>
              <w:top w:val="single" w:sz="4" w:space="0" w:color="auto"/>
              <w:left w:val="single" w:sz="4" w:space="0" w:color="auto"/>
              <w:bottom w:val="single" w:sz="4" w:space="0" w:color="auto"/>
              <w:right w:val="single" w:sz="4" w:space="0" w:color="auto"/>
            </w:tcBorders>
          </w:tcPr>
          <w:p w14:paraId="1B6720AA" w14:textId="77777777" w:rsidR="009D097C" w:rsidRPr="005C38DB" w:rsidRDefault="009D097C" w:rsidP="00281B10">
            <w:pPr>
              <w:jc w:val="center"/>
              <w:rPr>
                <w:rFonts w:cs="Calibri"/>
                <w:b/>
                <w:sz w:val="24"/>
                <w:szCs w:val="24"/>
              </w:rPr>
            </w:pPr>
          </w:p>
        </w:tc>
        <w:tc>
          <w:tcPr>
            <w:tcW w:w="1436" w:type="dxa"/>
            <w:tcBorders>
              <w:top w:val="single" w:sz="4" w:space="0" w:color="auto"/>
              <w:left w:val="single" w:sz="4" w:space="0" w:color="auto"/>
              <w:bottom w:val="single" w:sz="4" w:space="0" w:color="auto"/>
              <w:right w:val="single" w:sz="4" w:space="0" w:color="auto"/>
            </w:tcBorders>
          </w:tcPr>
          <w:p w14:paraId="5E5CE5CF" w14:textId="77777777" w:rsidR="009D097C" w:rsidRPr="005C38DB" w:rsidRDefault="009D097C" w:rsidP="00281B10">
            <w:pPr>
              <w:jc w:val="center"/>
              <w:rPr>
                <w:rFonts w:cs="Calibri"/>
                <w:b/>
                <w:sz w:val="24"/>
                <w:szCs w:val="24"/>
              </w:rPr>
            </w:pPr>
          </w:p>
        </w:tc>
        <w:tc>
          <w:tcPr>
            <w:tcW w:w="1043" w:type="dxa"/>
            <w:tcBorders>
              <w:top w:val="single" w:sz="4" w:space="0" w:color="auto"/>
              <w:left w:val="single" w:sz="4" w:space="0" w:color="auto"/>
              <w:bottom w:val="single" w:sz="4" w:space="0" w:color="auto"/>
              <w:right w:val="single" w:sz="4" w:space="0" w:color="auto"/>
            </w:tcBorders>
          </w:tcPr>
          <w:p w14:paraId="2CE91E0D" w14:textId="77777777" w:rsidR="009D097C" w:rsidRPr="005C38DB" w:rsidRDefault="009D097C" w:rsidP="00281B10">
            <w:pPr>
              <w:jc w:val="center"/>
              <w:rPr>
                <w:rFonts w:cs="Calibri"/>
                <w:b/>
                <w:sz w:val="24"/>
                <w:szCs w:val="24"/>
              </w:rPr>
            </w:pPr>
          </w:p>
        </w:tc>
        <w:tc>
          <w:tcPr>
            <w:tcW w:w="751" w:type="dxa"/>
            <w:tcBorders>
              <w:top w:val="single" w:sz="4" w:space="0" w:color="auto"/>
              <w:left w:val="single" w:sz="4" w:space="0" w:color="auto"/>
              <w:bottom w:val="single" w:sz="4" w:space="0" w:color="auto"/>
              <w:right w:val="single" w:sz="4" w:space="0" w:color="auto"/>
            </w:tcBorders>
          </w:tcPr>
          <w:p w14:paraId="0632A920" w14:textId="77777777" w:rsidR="009D097C" w:rsidRPr="005C38DB" w:rsidRDefault="009D097C" w:rsidP="00281B10">
            <w:pPr>
              <w:jc w:val="center"/>
              <w:rPr>
                <w:rFonts w:cs="Calibri"/>
                <w:b/>
                <w:sz w:val="24"/>
                <w:szCs w:val="24"/>
              </w:rPr>
            </w:pPr>
            <w:r w:rsidRPr="005C38DB">
              <w:rPr>
                <w:rFonts w:cs="Calibri"/>
                <w:b/>
                <w:sz w:val="24"/>
                <w:szCs w:val="24"/>
              </w:rPr>
              <w:t>N/A</w:t>
            </w:r>
          </w:p>
        </w:tc>
      </w:tr>
    </w:tbl>
    <w:p w14:paraId="6C6605C4" w14:textId="77777777" w:rsidR="009D097C" w:rsidRPr="00DE060A" w:rsidRDefault="009D097C" w:rsidP="009D097C">
      <w:pPr>
        <w:rPr>
          <w:rFonts w:ascii="Calibri" w:hAnsi="Calibri" w:cs="Calibri"/>
        </w:rPr>
      </w:pPr>
    </w:p>
    <w:tbl>
      <w:tblPr>
        <w:tblStyle w:val="TableGrid"/>
        <w:tblW w:w="11088" w:type="dxa"/>
        <w:tblLook w:val="04A0" w:firstRow="1" w:lastRow="0" w:firstColumn="1" w:lastColumn="0" w:noHBand="0" w:noVBand="1"/>
      </w:tblPr>
      <w:tblGrid>
        <w:gridCol w:w="4360"/>
        <w:gridCol w:w="1493"/>
        <w:gridCol w:w="1619"/>
        <w:gridCol w:w="1580"/>
        <w:gridCol w:w="1148"/>
        <w:gridCol w:w="888"/>
      </w:tblGrid>
      <w:tr w:rsidR="005C38DB" w:rsidRPr="005C38DB" w14:paraId="4FF8CC30" w14:textId="77777777" w:rsidTr="005C38DB">
        <w:tc>
          <w:tcPr>
            <w:tcW w:w="3961" w:type="dxa"/>
            <w:tcBorders>
              <w:top w:val="single" w:sz="4" w:space="0" w:color="auto"/>
              <w:left w:val="single" w:sz="4" w:space="0" w:color="auto"/>
              <w:bottom w:val="single" w:sz="4" w:space="0" w:color="auto"/>
              <w:right w:val="single" w:sz="4" w:space="0" w:color="auto"/>
            </w:tcBorders>
          </w:tcPr>
          <w:p w14:paraId="20F8161C" w14:textId="7CC202E8" w:rsidR="005C38DB" w:rsidRPr="005C38DB" w:rsidRDefault="005C38DB" w:rsidP="005C38DB">
            <w:pPr>
              <w:rPr>
                <w:rFonts w:asciiTheme="minorHAnsi" w:hAnsiTheme="minorHAnsi" w:cstheme="minorHAnsi"/>
                <w:b/>
                <w:sz w:val="24"/>
                <w:szCs w:val="24"/>
              </w:rPr>
            </w:pPr>
            <w:r w:rsidRPr="005C38DB">
              <w:rPr>
                <w:rFonts w:asciiTheme="minorHAnsi" w:hAnsiTheme="minorHAnsi" w:cstheme="minorHAnsi"/>
                <w:b/>
                <w:sz w:val="24"/>
                <w:szCs w:val="24"/>
              </w:rPr>
              <w:t>Patient Care</w:t>
            </w:r>
          </w:p>
        </w:tc>
        <w:tc>
          <w:tcPr>
            <w:tcW w:w="1357" w:type="dxa"/>
            <w:tcBorders>
              <w:top w:val="single" w:sz="4" w:space="0" w:color="auto"/>
              <w:left w:val="single" w:sz="4" w:space="0" w:color="auto"/>
              <w:bottom w:val="single" w:sz="4" w:space="0" w:color="auto"/>
              <w:right w:val="single" w:sz="4" w:space="0" w:color="auto"/>
            </w:tcBorders>
          </w:tcPr>
          <w:p w14:paraId="6874E4D8" w14:textId="6067F2D1" w:rsidR="005C38DB" w:rsidRPr="005C38DB" w:rsidRDefault="005C38DB" w:rsidP="005C38DB">
            <w:pPr>
              <w:jc w:val="center"/>
              <w:rPr>
                <w:rFonts w:asciiTheme="minorHAnsi" w:hAnsiTheme="minorHAnsi" w:cstheme="minorHAnsi"/>
                <w:b/>
                <w:sz w:val="24"/>
                <w:szCs w:val="24"/>
              </w:rPr>
            </w:pPr>
            <w:r w:rsidRPr="005C38DB">
              <w:rPr>
                <w:rFonts w:asciiTheme="minorHAnsi" w:hAnsiTheme="minorHAnsi" w:cstheme="minorHAnsi"/>
                <w:b/>
                <w:sz w:val="24"/>
                <w:szCs w:val="24"/>
              </w:rPr>
              <w:t>Inadequate (Deficient)</w:t>
            </w:r>
          </w:p>
        </w:tc>
        <w:tc>
          <w:tcPr>
            <w:tcW w:w="1471" w:type="dxa"/>
            <w:tcBorders>
              <w:top w:val="single" w:sz="4" w:space="0" w:color="auto"/>
              <w:left w:val="single" w:sz="4" w:space="0" w:color="auto"/>
              <w:bottom w:val="single" w:sz="4" w:space="0" w:color="auto"/>
              <w:right w:val="single" w:sz="4" w:space="0" w:color="auto"/>
            </w:tcBorders>
          </w:tcPr>
          <w:p w14:paraId="677C26E8" w14:textId="0762E06B" w:rsidR="005C38DB" w:rsidRPr="005C38DB" w:rsidRDefault="005C38DB" w:rsidP="005C38DB">
            <w:pPr>
              <w:jc w:val="center"/>
              <w:rPr>
                <w:rFonts w:asciiTheme="minorHAnsi" w:hAnsiTheme="minorHAnsi" w:cstheme="minorHAnsi"/>
                <w:b/>
                <w:sz w:val="24"/>
                <w:szCs w:val="24"/>
              </w:rPr>
            </w:pPr>
            <w:r w:rsidRPr="005C38DB">
              <w:rPr>
                <w:rFonts w:asciiTheme="minorHAnsi" w:hAnsiTheme="minorHAnsi" w:cstheme="minorHAnsi"/>
                <w:b/>
                <w:sz w:val="24"/>
                <w:szCs w:val="24"/>
              </w:rPr>
              <w:t>Competence (With direct supervision)</w:t>
            </w:r>
          </w:p>
        </w:tc>
        <w:tc>
          <w:tcPr>
            <w:tcW w:w="1436" w:type="dxa"/>
            <w:tcBorders>
              <w:top w:val="single" w:sz="4" w:space="0" w:color="auto"/>
              <w:left w:val="single" w:sz="4" w:space="0" w:color="auto"/>
              <w:bottom w:val="single" w:sz="4" w:space="0" w:color="auto"/>
              <w:right w:val="single" w:sz="4" w:space="0" w:color="auto"/>
            </w:tcBorders>
          </w:tcPr>
          <w:p w14:paraId="20ED7676" w14:textId="274013CE" w:rsidR="005C38DB" w:rsidRPr="005C38DB" w:rsidRDefault="005C38DB" w:rsidP="005C38DB">
            <w:pPr>
              <w:jc w:val="center"/>
              <w:rPr>
                <w:rFonts w:asciiTheme="minorHAnsi" w:hAnsiTheme="minorHAnsi" w:cstheme="minorHAnsi"/>
                <w:b/>
                <w:sz w:val="24"/>
                <w:szCs w:val="24"/>
              </w:rPr>
            </w:pPr>
            <w:r w:rsidRPr="005C38DB">
              <w:rPr>
                <w:rFonts w:asciiTheme="minorHAnsi" w:hAnsiTheme="minorHAnsi" w:cstheme="minorHAnsi"/>
                <w:b/>
                <w:sz w:val="24"/>
                <w:szCs w:val="24"/>
              </w:rPr>
              <w:t>Proficiency (With indirect supervision)</w:t>
            </w:r>
          </w:p>
        </w:tc>
        <w:tc>
          <w:tcPr>
            <w:tcW w:w="1043" w:type="dxa"/>
            <w:tcBorders>
              <w:top w:val="single" w:sz="4" w:space="0" w:color="auto"/>
              <w:left w:val="single" w:sz="4" w:space="0" w:color="auto"/>
              <w:bottom w:val="single" w:sz="4" w:space="0" w:color="auto"/>
              <w:right w:val="single" w:sz="4" w:space="0" w:color="auto"/>
            </w:tcBorders>
          </w:tcPr>
          <w:p w14:paraId="50E66116" w14:textId="3F5333B3" w:rsidR="005C38DB" w:rsidRPr="005C38DB" w:rsidRDefault="005C38DB" w:rsidP="005C38DB">
            <w:pPr>
              <w:jc w:val="center"/>
              <w:rPr>
                <w:rFonts w:asciiTheme="minorHAnsi" w:hAnsiTheme="minorHAnsi" w:cstheme="minorHAnsi"/>
                <w:b/>
                <w:sz w:val="24"/>
                <w:szCs w:val="24"/>
              </w:rPr>
            </w:pPr>
            <w:r w:rsidRPr="005C38DB">
              <w:rPr>
                <w:rFonts w:asciiTheme="minorHAnsi" w:hAnsiTheme="minorHAnsi" w:cstheme="minorHAnsi"/>
                <w:b/>
                <w:sz w:val="24"/>
                <w:szCs w:val="24"/>
              </w:rPr>
              <w:t>Mastery (Could teach others)</w:t>
            </w:r>
          </w:p>
        </w:tc>
        <w:tc>
          <w:tcPr>
            <w:tcW w:w="807" w:type="dxa"/>
            <w:tcBorders>
              <w:top w:val="single" w:sz="4" w:space="0" w:color="auto"/>
              <w:left w:val="single" w:sz="4" w:space="0" w:color="auto"/>
              <w:bottom w:val="single" w:sz="4" w:space="0" w:color="auto"/>
              <w:right w:val="single" w:sz="4" w:space="0" w:color="auto"/>
            </w:tcBorders>
          </w:tcPr>
          <w:p w14:paraId="31276920" w14:textId="77777777" w:rsidR="005C38DB" w:rsidRPr="005C38DB" w:rsidRDefault="005C38DB" w:rsidP="005C38DB">
            <w:pPr>
              <w:jc w:val="center"/>
              <w:rPr>
                <w:rFonts w:asciiTheme="minorHAnsi" w:hAnsiTheme="minorHAnsi" w:cstheme="minorHAnsi"/>
                <w:b/>
                <w:sz w:val="24"/>
                <w:szCs w:val="24"/>
              </w:rPr>
            </w:pPr>
          </w:p>
        </w:tc>
      </w:tr>
      <w:tr w:rsidR="009D097C" w:rsidRPr="005C38DB" w14:paraId="43D2BCD7" w14:textId="77777777" w:rsidTr="005C38DB">
        <w:tc>
          <w:tcPr>
            <w:tcW w:w="3961" w:type="dxa"/>
            <w:tcBorders>
              <w:top w:val="single" w:sz="4" w:space="0" w:color="auto"/>
              <w:left w:val="single" w:sz="4" w:space="0" w:color="auto"/>
              <w:bottom w:val="single" w:sz="4" w:space="0" w:color="auto"/>
              <w:right w:val="single" w:sz="4" w:space="0" w:color="auto"/>
            </w:tcBorders>
            <w:hideMark/>
          </w:tcPr>
          <w:p w14:paraId="210E269E" w14:textId="77777777" w:rsidR="009D097C" w:rsidRPr="005C38DB" w:rsidRDefault="009D097C" w:rsidP="00281B10">
            <w:pPr>
              <w:rPr>
                <w:rFonts w:asciiTheme="minorHAnsi" w:hAnsiTheme="minorHAnsi" w:cstheme="minorHAnsi"/>
                <w:sz w:val="24"/>
                <w:szCs w:val="24"/>
              </w:rPr>
            </w:pPr>
            <w:r w:rsidRPr="005C38DB">
              <w:rPr>
                <w:rFonts w:asciiTheme="minorHAnsi" w:hAnsiTheme="minorHAnsi" w:cstheme="minorHAnsi"/>
                <w:sz w:val="24"/>
                <w:szCs w:val="24"/>
              </w:rPr>
              <w:t>Ability to perform a history of present illness</w:t>
            </w:r>
          </w:p>
        </w:tc>
        <w:tc>
          <w:tcPr>
            <w:tcW w:w="1357" w:type="dxa"/>
            <w:tcBorders>
              <w:top w:val="single" w:sz="4" w:space="0" w:color="auto"/>
              <w:left w:val="single" w:sz="4" w:space="0" w:color="auto"/>
              <w:bottom w:val="single" w:sz="4" w:space="0" w:color="auto"/>
              <w:right w:val="single" w:sz="4" w:space="0" w:color="auto"/>
            </w:tcBorders>
          </w:tcPr>
          <w:p w14:paraId="36EC37B7" w14:textId="77777777" w:rsidR="009D097C" w:rsidRPr="005C38DB" w:rsidRDefault="009D097C" w:rsidP="00281B10">
            <w:pPr>
              <w:jc w:val="center"/>
              <w:rPr>
                <w:rFonts w:asciiTheme="minorHAnsi" w:hAnsiTheme="minorHAnsi" w:cstheme="minorHAnsi"/>
                <w:b/>
                <w:sz w:val="24"/>
                <w:szCs w:val="24"/>
              </w:rPr>
            </w:pPr>
          </w:p>
        </w:tc>
        <w:tc>
          <w:tcPr>
            <w:tcW w:w="1471" w:type="dxa"/>
            <w:tcBorders>
              <w:top w:val="single" w:sz="4" w:space="0" w:color="auto"/>
              <w:left w:val="single" w:sz="4" w:space="0" w:color="auto"/>
              <w:bottom w:val="single" w:sz="4" w:space="0" w:color="auto"/>
              <w:right w:val="single" w:sz="4" w:space="0" w:color="auto"/>
            </w:tcBorders>
          </w:tcPr>
          <w:p w14:paraId="1F2249CA" w14:textId="77777777" w:rsidR="009D097C" w:rsidRPr="005C38DB" w:rsidRDefault="009D097C" w:rsidP="00281B10">
            <w:pPr>
              <w:jc w:val="center"/>
              <w:rPr>
                <w:rFonts w:asciiTheme="minorHAnsi" w:hAnsiTheme="minorHAnsi" w:cstheme="minorHAnsi"/>
                <w:b/>
                <w:sz w:val="24"/>
                <w:szCs w:val="24"/>
              </w:rPr>
            </w:pPr>
          </w:p>
        </w:tc>
        <w:tc>
          <w:tcPr>
            <w:tcW w:w="1436" w:type="dxa"/>
            <w:tcBorders>
              <w:top w:val="single" w:sz="4" w:space="0" w:color="auto"/>
              <w:left w:val="single" w:sz="4" w:space="0" w:color="auto"/>
              <w:bottom w:val="single" w:sz="4" w:space="0" w:color="auto"/>
              <w:right w:val="single" w:sz="4" w:space="0" w:color="auto"/>
            </w:tcBorders>
          </w:tcPr>
          <w:p w14:paraId="017589DA" w14:textId="77777777" w:rsidR="009D097C" w:rsidRPr="005C38DB" w:rsidRDefault="009D097C" w:rsidP="00281B10">
            <w:pPr>
              <w:jc w:val="center"/>
              <w:rPr>
                <w:rFonts w:asciiTheme="minorHAnsi" w:hAnsiTheme="minorHAnsi" w:cstheme="minorHAnsi"/>
                <w:b/>
                <w:sz w:val="24"/>
                <w:szCs w:val="24"/>
              </w:rPr>
            </w:pPr>
          </w:p>
        </w:tc>
        <w:tc>
          <w:tcPr>
            <w:tcW w:w="1043" w:type="dxa"/>
            <w:tcBorders>
              <w:top w:val="single" w:sz="4" w:space="0" w:color="auto"/>
              <w:left w:val="single" w:sz="4" w:space="0" w:color="auto"/>
              <w:bottom w:val="single" w:sz="4" w:space="0" w:color="auto"/>
              <w:right w:val="single" w:sz="4" w:space="0" w:color="auto"/>
            </w:tcBorders>
          </w:tcPr>
          <w:p w14:paraId="15361DE8" w14:textId="77777777" w:rsidR="009D097C" w:rsidRPr="005C38DB" w:rsidRDefault="009D097C" w:rsidP="00281B10">
            <w:pPr>
              <w:jc w:val="center"/>
              <w:rPr>
                <w:rFonts w:asciiTheme="minorHAnsi" w:hAnsiTheme="minorHAnsi" w:cstheme="minorHAnsi"/>
                <w:b/>
                <w:sz w:val="24"/>
                <w:szCs w:val="24"/>
              </w:rPr>
            </w:pPr>
          </w:p>
        </w:tc>
        <w:tc>
          <w:tcPr>
            <w:tcW w:w="807" w:type="dxa"/>
            <w:tcBorders>
              <w:top w:val="single" w:sz="4" w:space="0" w:color="auto"/>
              <w:left w:val="single" w:sz="4" w:space="0" w:color="auto"/>
              <w:bottom w:val="single" w:sz="4" w:space="0" w:color="auto"/>
              <w:right w:val="single" w:sz="4" w:space="0" w:color="auto"/>
            </w:tcBorders>
            <w:hideMark/>
          </w:tcPr>
          <w:p w14:paraId="5825F91D" w14:textId="77777777" w:rsidR="009D097C" w:rsidRPr="005C38DB" w:rsidRDefault="009D097C" w:rsidP="00281B10">
            <w:pPr>
              <w:jc w:val="center"/>
              <w:rPr>
                <w:rFonts w:asciiTheme="minorHAnsi" w:hAnsiTheme="minorHAnsi" w:cstheme="minorHAnsi"/>
                <w:b/>
                <w:sz w:val="24"/>
                <w:szCs w:val="24"/>
              </w:rPr>
            </w:pPr>
            <w:r w:rsidRPr="005C38DB">
              <w:rPr>
                <w:rFonts w:asciiTheme="minorHAnsi" w:hAnsiTheme="minorHAnsi" w:cstheme="minorHAnsi"/>
                <w:b/>
                <w:sz w:val="24"/>
                <w:szCs w:val="24"/>
              </w:rPr>
              <w:t>N/A</w:t>
            </w:r>
          </w:p>
        </w:tc>
      </w:tr>
      <w:tr w:rsidR="009D097C" w:rsidRPr="005C38DB" w14:paraId="7F5F2EAC" w14:textId="77777777" w:rsidTr="005C38DB">
        <w:tc>
          <w:tcPr>
            <w:tcW w:w="3961" w:type="dxa"/>
            <w:tcBorders>
              <w:top w:val="single" w:sz="4" w:space="0" w:color="auto"/>
              <w:left w:val="single" w:sz="4" w:space="0" w:color="auto"/>
              <w:bottom w:val="single" w:sz="4" w:space="0" w:color="auto"/>
              <w:right w:val="single" w:sz="4" w:space="0" w:color="auto"/>
            </w:tcBorders>
            <w:hideMark/>
          </w:tcPr>
          <w:p w14:paraId="06A36A76" w14:textId="77777777" w:rsidR="009D097C" w:rsidRPr="005C38DB" w:rsidRDefault="009D097C" w:rsidP="00281B10">
            <w:pPr>
              <w:rPr>
                <w:rFonts w:asciiTheme="minorHAnsi" w:hAnsiTheme="minorHAnsi" w:cstheme="minorHAnsi"/>
                <w:sz w:val="24"/>
                <w:szCs w:val="24"/>
              </w:rPr>
            </w:pPr>
            <w:r w:rsidRPr="005C38DB">
              <w:rPr>
                <w:rFonts w:asciiTheme="minorHAnsi" w:hAnsiTheme="minorHAnsi" w:cstheme="minorHAnsi"/>
                <w:sz w:val="24"/>
                <w:szCs w:val="24"/>
              </w:rPr>
              <w:t>Ability to perform an appropriate physical examination</w:t>
            </w:r>
          </w:p>
        </w:tc>
        <w:tc>
          <w:tcPr>
            <w:tcW w:w="1357" w:type="dxa"/>
            <w:tcBorders>
              <w:top w:val="single" w:sz="4" w:space="0" w:color="auto"/>
              <w:left w:val="single" w:sz="4" w:space="0" w:color="auto"/>
              <w:bottom w:val="single" w:sz="4" w:space="0" w:color="auto"/>
              <w:right w:val="single" w:sz="4" w:space="0" w:color="auto"/>
            </w:tcBorders>
          </w:tcPr>
          <w:p w14:paraId="4637E8FD" w14:textId="77777777" w:rsidR="009D097C" w:rsidRPr="005C38DB" w:rsidRDefault="009D097C" w:rsidP="00281B10">
            <w:pPr>
              <w:jc w:val="center"/>
              <w:rPr>
                <w:rFonts w:asciiTheme="minorHAnsi" w:hAnsiTheme="minorHAnsi" w:cstheme="minorHAnsi"/>
                <w:b/>
                <w:sz w:val="24"/>
                <w:szCs w:val="24"/>
              </w:rPr>
            </w:pPr>
          </w:p>
        </w:tc>
        <w:tc>
          <w:tcPr>
            <w:tcW w:w="1471" w:type="dxa"/>
            <w:tcBorders>
              <w:top w:val="single" w:sz="4" w:space="0" w:color="auto"/>
              <w:left w:val="single" w:sz="4" w:space="0" w:color="auto"/>
              <w:bottom w:val="single" w:sz="4" w:space="0" w:color="auto"/>
              <w:right w:val="single" w:sz="4" w:space="0" w:color="auto"/>
            </w:tcBorders>
          </w:tcPr>
          <w:p w14:paraId="69F20D9F" w14:textId="77777777" w:rsidR="009D097C" w:rsidRPr="005C38DB" w:rsidRDefault="009D097C" w:rsidP="00281B10">
            <w:pPr>
              <w:jc w:val="center"/>
              <w:rPr>
                <w:rFonts w:asciiTheme="minorHAnsi" w:hAnsiTheme="minorHAnsi" w:cstheme="minorHAnsi"/>
                <w:b/>
                <w:sz w:val="24"/>
                <w:szCs w:val="24"/>
              </w:rPr>
            </w:pPr>
          </w:p>
        </w:tc>
        <w:tc>
          <w:tcPr>
            <w:tcW w:w="1436" w:type="dxa"/>
            <w:tcBorders>
              <w:top w:val="single" w:sz="4" w:space="0" w:color="auto"/>
              <w:left w:val="single" w:sz="4" w:space="0" w:color="auto"/>
              <w:bottom w:val="single" w:sz="4" w:space="0" w:color="auto"/>
              <w:right w:val="single" w:sz="4" w:space="0" w:color="auto"/>
            </w:tcBorders>
          </w:tcPr>
          <w:p w14:paraId="06017331" w14:textId="77777777" w:rsidR="009D097C" w:rsidRPr="005C38DB" w:rsidRDefault="009D097C" w:rsidP="00281B10">
            <w:pPr>
              <w:jc w:val="center"/>
              <w:rPr>
                <w:rFonts w:asciiTheme="minorHAnsi" w:hAnsiTheme="minorHAnsi" w:cstheme="minorHAnsi"/>
                <w:b/>
                <w:sz w:val="24"/>
                <w:szCs w:val="24"/>
              </w:rPr>
            </w:pPr>
          </w:p>
        </w:tc>
        <w:tc>
          <w:tcPr>
            <w:tcW w:w="1043" w:type="dxa"/>
            <w:tcBorders>
              <w:top w:val="single" w:sz="4" w:space="0" w:color="auto"/>
              <w:left w:val="single" w:sz="4" w:space="0" w:color="auto"/>
              <w:bottom w:val="single" w:sz="4" w:space="0" w:color="auto"/>
              <w:right w:val="single" w:sz="4" w:space="0" w:color="auto"/>
            </w:tcBorders>
          </w:tcPr>
          <w:p w14:paraId="00ACDDE5" w14:textId="77777777" w:rsidR="009D097C" w:rsidRPr="005C38DB" w:rsidRDefault="009D097C" w:rsidP="00281B10">
            <w:pPr>
              <w:jc w:val="center"/>
              <w:rPr>
                <w:rFonts w:asciiTheme="minorHAnsi" w:hAnsiTheme="minorHAnsi" w:cstheme="minorHAnsi"/>
                <w:b/>
                <w:sz w:val="24"/>
                <w:szCs w:val="24"/>
              </w:rPr>
            </w:pPr>
          </w:p>
        </w:tc>
        <w:tc>
          <w:tcPr>
            <w:tcW w:w="807" w:type="dxa"/>
            <w:tcBorders>
              <w:top w:val="single" w:sz="4" w:space="0" w:color="auto"/>
              <w:left w:val="single" w:sz="4" w:space="0" w:color="auto"/>
              <w:bottom w:val="single" w:sz="4" w:space="0" w:color="auto"/>
              <w:right w:val="single" w:sz="4" w:space="0" w:color="auto"/>
            </w:tcBorders>
            <w:hideMark/>
          </w:tcPr>
          <w:p w14:paraId="02C94B6C" w14:textId="77777777" w:rsidR="009D097C" w:rsidRPr="005C38DB" w:rsidRDefault="009D097C" w:rsidP="00281B10">
            <w:pPr>
              <w:jc w:val="center"/>
              <w:rPr>
                <w:rFonts w:asciiTheme="minorHAnsi" w:hAnsiTheme="minorHAnsi" w:cstheme="minorHAnsi"/>
                <w:b/>
                <w:sz w:val="24"/>
                <w:szCs w:val="24"/>
              </w:rPr>
            </w:pPr>
            <w:r w:rsidRPr="005C38DB">
              <w:rPr>
                <w:rFonts w:asciiTheme="minorHAnsi" w:hAnsiTheme="minorHAnsi" w:cstheme="minorHAnsi"/>
                <w:b/>
                <w:sz w:val="24"/>
                <w:szCs w:val="24"/>
              </w:rPr>
              <w:t>N/A</w:t>
            </w:r>
          </w:p>
        </w:tc>
      </w:tr>
      <w:tr w:rsidR="009D097C" w:rsidRPr="005C38DB" w14:paraId="79DB02F0" w14:textId="77777777" w:rsidTr="005C38DB">
        <w:tc>
          <w:tcPr>
            <w:tcW w:w="3961" w:type="dxa"/>
            <w:tcBorders>
              <w:top w:val="single" w:sz="4" w:space="0" w:color="auto"/>
              <w:left w:val="single" w:sz="4" w:space="0" w:color="auto"/>
              <w:bottom w:val="single" w:sz="4" w:space="0" w:color="auto"/>
              <w:right w:val="single" w:sz="4" w:space="0" w:color="auto"/>
            </w:tcBorders>
            <w:hideMark/>
          </w:tcPr>
          <w:p w14:paraId="018E69EB" w14:textId="77777777" w:rsidR="009D097C" w:rsidRPr="005C38DB" w:rsidRDefault="009D097C" w:rsidP="00281B10">
            <w:pPr>
              <w:rPr>
                <w:rFonts w:asciiTheme="minorHAnsi" w:hAnsiTheme="minorHAnsi" w:cstheme="minorHAnsi"/>
                <w:sz w:val="24"/>
                <w:szCs w:val="24"/>
              </w:rPr>
            </w:pPr>
            <w:r w:rsidRPr="005C38DB">
              <w:rPr>
                <w:rFonts w:asciiTheme="minorHAnsi" w:hAnsiTheme="minorHAnsi" w:cstheme="minorHAnsi"/>
                <w:sz w:val="24"/>
                <w:szCs w:val="24"/>
              </w:rPr>
              <w:t>Ability to order and interpret diagnostic labs and imaging</w:t>
            </w:r>
          </w:p>
        </w:tc>
        <w:tc>
          <w:tcPr>
            <w:tcW w:w="1357" w:type="dxa"/>
            <w:tcBorders>
              <w:top w:val="single" w:sz="4" w:space="0" w:color="auto"/>
              <w:left w:val="single" w:sz="4" w:space="0" w:color="auto"/>
              <w:bottom w:val="single" w:sz="4" w:space="0" w:color="auto"/>
              <w:right w:val="single" w:sz="4" w:space="0" w:color="auto"/>
            </w:tcBorders>
          </w:tcPr>
          <w:p w14:paraId="4F82170A" w14:textId="77777777" w:rsidR="009D097C" w:rsidRPr="005C38DB" w:rsidRDefault="009D097C" w:rsidP="00281B10">
            <w:pPr>
              <w:jc w:val="center"/>
              <w:rPr>
                <w:rFonts w:asciiTheme="minorHAnsi" w:hAnsiTheme="minorHAnsi" w:cstheme="minorHAnsi"/>
                <w:b/>
                <w:sz w:val="24"/>
                <w:szCs w:val="24"/>
              </w:rPr>
            </w:pPr>
          </w:p>
        </w:tc>
        <w:tc>
          <w:tcPr>
            <w:tcW w:w="1471" w:type="dxa"/>
            <w:tcBorders>
              <w:top w:val="single" w:sz="4" w:space="0" w:color="auto"/>
              <w:left w:val="single" w:sz="4" w:space="0" w:color="auto"/>
              <w:bottom w:val="single" w:sz="4" w:space="0" w:color="auto"/>
              <w:right w:val="single" w:sz="4" w:space="0" w:color="auto"/>
            </w:tcBorders>
          </w:tcPr>
          <w:p w14:paraId="4CBABD17" w14:textId="77777777" w:rsidR="009D097C" w:rsidRPr="005C38DB" w:rsidRDefault="009D097C" w:rsidP="00281B10">
            <w:pPr>
              <w:jc w:val="center"/>
              <w:rPr>
                <w:rFonts w:asciiTheme="minorHAnsi" w:hAnsiTheme="minorHAnsi" w:cstheme="minorHAnsi"/>
                <w:b/>
                <w:sz w:val="24"/>
                <w:szCs w:val="24"/>
              </w:rPr>
            </w:pPr>
          </w:p>
        </w:tc>
        <w:tc>
          <w:tcPr>
            <w:tcW w:w="1436" w:type="dxa"/>
            <w:tcBorders>
              <w:top w:val="single" w:sz="4" w:space="0" w:color="auto"/>
              <w:left w:val="single" w:sz="4" w:space="0" w:color="auto"/>
              <w:bottom w:val="single" w:sz="4" w:space="0" w:color="auto"/>
              <w:right w:val="single" w:sz="4" w:space="0" w:color="auto"/>
            </w:tcBorders>
          </w:tcPr>
          <w:p w14:paraId="32F4F439" w14:textId="77777777" w:rsidR="009D097C" w:rsidRPr="005C38DB" w:rsidRDefault="009D097C" w:rsidP="00281B10">
            <w:pPr>
              <w:jc w:val="center"/>
              <w:rPr>
                <w:rFonts w:asciiTheme="minorHAnsi" w:hAnsiTheme="minorHAnsi" w:cstheme="minorHAnsi"/>
                <w:b/>
                <w:sz w:val="24"/>
                <w:szCs w:val="24"/>
              </w:rPr>
            </w:pPr>
          </w:p>
        </w:tc>
        <w:tc>
          <w:tcPr>
            <w:tcW w:w="1043" w:type="dxa"/>
            <w:tcBorders>
              <w:top w:val="single" w:sz="4" w:space="0" w:color="auto"/>
              <w:left w:val="single" w:sz="4" w:space="0" w:color="auto"/>
              <w:bottom w:val="single" w:sz="4" w:space="0" w:color="auto"/>
              <w:right w:val="single" w:sz="4" w:space="0" w:color="auto"/>
            </w:tcBorders>
          </w:tcPr>
          <w:p w14:paraId="7A49F284" w14:textId="77777777" w:rsidR="009D097C" w:rsidRPr="005C38DB" w:rsidRDefault="009D097C" w:rsidP="00281B10">
            <w:pPr>
              <w:jc w:val="center"/>
              <w:rPr>
                <w:rFonts w:asciiTheme="minorHAnsi" w:hAnsiTheme="minorHAnsi" w:cstheme="minorHAnsi"/>
                <w:b/>
                <w:sz w:val="24"/>
                <w:szCs w:val="24"/>
              </w:rPr>
            </w:pPr>
          </w:p>
        </w:tc>
        <w:tc>
          <w:tcPr>
            <w:tcW w:w="807" w:type="dxa"/>
            <w:tcBorders>
              <w:top w:val="single" w:sz="4" w:space="0" w:color="auto"/>
              <w:left w:val="single" w:sz="4" w:space="0" w:color="auto"/>
              <w:bottom w:val="single" w:sz="4" w:space="0" w:color="auto"/>
              <w:right w:val="single" w:sz="4" w:space="0" w:color="auto"/>
            </w:tcBorders>
            <w:hideMark/>
          </w:tcPr>
          <w:p w14:paraId="01E99A8F" w14:textId="77777777" w:rsidR="009D097C" w:rsidRPr="005C38DB" w:rsidRDefault="009D097C" w:rsidP="00281B10">
            <w:pPr>
              <w:jc w:val="center"/>
              <w:rPr>
                <w:rFonts w:asciiTheme="minorHAnsi" w:hAnsiTheme="minorHAnsi" w:cstheme="minorHAnsi"/>
                <w:b/>
                <w:sz w:val="24"/>
                <w:szCs w:val="24"/>
              </w:rPr>
            </w:pPr>
            <w:r w:rsidRPr="005C38DB">
              <w:rPr>
                <w:rFonts w:asciiTheme="minorHAnsi" w:hAnsiTheme="minorHAnsi" w:cstheme="minorHAnsi"/>
                <w:b/>
                <w:sz w:val="24"/>
                <w:szCs w:val="24"/>
              </w:rPr>
              <w:t>N/A</w:t>
            </w:r>
          </w:p>
        </w:tc>
      </w:tr>
      <w:tr w:rsidR="009D097C" w:rsidRPr="005C38DB" w14:paraId="38F74C73" w14:textId="77777777" w:rsidTr="005C38DB">
        <w:tc>
          <w:tcPr>
            <w:tcW w:w="3961" w:type="dxa"/>
            <w:tcBorders>
              <w:top w:val="single" w:sz="4" w:space="0" w:color="auto"/>
              <w:left w:val="single" w:sz="4" w:space="0" w:color="auto"/>
              <w:bottom w:val="single" w:sz="4" w:space="0" w:color="auto"/>
              <w:right w:val="single" w:sz="4" w:space="0" w:color="auto"/>
            </w:tcBorders>
            <w:hideMark/>
          </w:tcPr>
          <w:p w14:paraId="620CAAB9" w14:textId="77777777" w:rsidR="009D097C" w:rsidRPr="005C38DB" w:rsidRDefault="009D097C" w:rsidP="00281B10">
            <w:pPr>
              <w:rPr>
                <w:rFonts w:asciiTheme="minorHAnsi" w:hAnsiTheme="minorHAnsi" w:cstheme="minorHAnsi"/>
                <w:sz w:val="24"/>
                <w:szCs w:val="24"/>
              </w:rPr>
            </w:pPr>
            <w:r w:rsidRPr="005C38DB">
              <w:rPr>
                <w:rFonts w:asciiTheme="minorHAnsi" w:hAnsiTheme="minorHAnsi" w:cstheme="minorHAnsi"/>
                <w:sz w:val="24"/>
                <w:szCs w:val="24"/>
              </w:rPr>
              <w:t>Ability to develop a management plan</w:t>
            </w:r>
          </w:p>
        </w:tc>
        <w:tc>
          <w:tcPr>
            <w:tcW w:w="1357" w:type="dxa"/>
            <w:tcBorders>
              <w:top w:val="single" w:sz="4" w:space="0" w:color="auto"/>
              <w:left w:val="single" w:sz="4" w:space="0" w:color="auto"/>
              <w:bottom w:val="single" w:sz="4" w:space="0" w:color="auto"/>
              <w:right w:val="single" w:sz="4" w:space="0" w:color="auto"/>
            </w:tcBorders>
          </w:tcPr>
          <w:p w14:paraId="1AFE5D97" w14:textId="77777777" w:rsidR="009D097C" w:rsidRPr="005C38DB" w:rsidRDefault="009D097C" w:rsidP="00281B10">
            <w:pPr>
              <w:jc w:val="center"/>
              <w:rPr>
                <w:rFonts w:asciiTheme="minorHAnsi" w:hAnsiTheme="minorHAnsi" w:cstheme="minorHAnsi"/>
                <w:b/>
                <w:sz w:val="24"/>
                <w:szCs w:val="24"/>
              </w:rPr>
            </w:pPr>
          </w:p>
        </w:tc>
        <w:tc>
          <w:tcPr>
            <w:tcW w:w="1471" w:type="dxa"/>
            <w:tcBorders>
              <w:top w:val="single" w:sz="4" w:space="0" w:color="auto"/>
              <w:left w:val="single" w:sz="4" w:space="0" w:color="auto"/>
              <w:bottom w:val="single" w:sz="4" w:space="0" w:color="auto"/>
              <w:right w:val="single" w:sz="4" w:space="0" w:color="auto"/>
            </w:tcBorders>
          </w:tcPr>
          <w:p w14:paraId="2B59304A" w14:textId="77777777" w:rsidR="009D097C" w:rsidRPr="005C38DB" w:rsidRDefault="009D097C" w:rsidP="00281B10">
            <w:pPr>
              <w:jc w:val="center"/>
              <w:rPr>
                <w:rFonts w:asciiTheme="minorHAnsi" w:hAnsiTheme="minorHAnsi" w:cstheme="minorHAnsi"/>
                <w:b/>
                <w:sz w:val="24"/>
                <w:szCs w:val="24"/>
              </w:rPr>
            </w:pPr>
          </w:p>
        </w:tc>
        <w:tc>
          <w:tcPr>
            <w:tcW w:w="1436" w:type="dxa"/>
            <w:tcBorders>
              <w:top w:val="single" w:sz="4" w:space="0" w:color="auto"/>
              <w:left w:val="single" w:sz="4" w:space="0" w:color="auto"/>
              <w:bottom w:val="single" w:sz="4" w:space="0" w:color="auto"/>
              <w:right w:val="single" w:sz="4" w:space="0" w:color="auto"/>
            </w:tcBorders>
          </w:tcPr>
          <w:p w14:paraId="179E56D6" w14:textId="77777777" w:rsidR="009D097C" w:rsidRPr="005C38DB" w:rsidRDefault="009D097C" w:rsidP="00281B10">
            <w:pPr>
              <w:jc w:val="center"/>
              <w:rPr>
                <w:rFonts w:asciiTheme="minorHAnsi" w:hAnsiTheme="minorHAnsi" w:cstheme="minorHAnsi"/>
                <w:b/>
                <w:sz w:val="24"/>
                <w:szCs w:val="24"/>
              </w:rPr>
            </w:pPr>
          </w:p>
        </w:tc>
        <w:tc>
          <w:tcPr>
            <w:tcW w:w="1043" w:type="dxa"/>
            <w:tcBorders>
              <w:top w:val="single" w:sz="4" w:space="0" w:color="auto"/>
              <w:left w:val="single" w:sz="4" w:space="0" w:color="auto"/>
              <w:bottom w:val="single" w:sz="4" w:space="0" w:color="auto"/>
              <w:right w:val="single" w:sz="4" w:space="0" w:color="auto"/>
            </w:tcBorders>
          </w:tcPr>
          <w:p w14:paraId="3075FBF3" w14:textId="77777777" w:rsidR="009D097C" w:rsidRPr="005C38DB" w:rsidRDefault="009D097C" w:rsidP="00281B10">
            <w:pPr>
              <w:jc w:val="center"/>
              <w:rPr>
                <w:rFonts w:asciiTheme="minorHAnsi" w:hAnsiTheme="minorHAnsi" w:cstheme="minorHAnsi"/>
                <w:b/>
                <w:sz w:val="24"/>
                <w:szCs w:val="24"/>
              </w:rPr>
            </w:pPr>
          </w:p>
        </w:tc>
        <w:tc>
          <w:tcPr>
            <w:tcW w:w="807" w:type="dxa"/>
            <w:tcBorders>
              <w:top w:val="single" w:sz="4" w:space="0" w:color="auto"/>
              <w:left w:val="single" w:sz="4" w:space="0" w:color="auto"/>
              <w:bottom w:val="single" w:sz="4" w:space="0" w:color="auto"/>
              <w:right w:val="single" w:sz="4" w:space="0" w:color="auto"/>
            </w:tcBorders>
            <w:hideMark/>
          </w:tcPr>
          <w:p w14:paraId="394F7990" w14:textId="77777777" w:rsidR="009D097C" w:rsidRPr="005C38DB" w:rsidRDefault="009D097C" w:rsidP="00281B10">
            <w:pPr>
              <w:jc w:val="center"/>
              <w:rPr>
                <w:rFonts w:asciiTheme="minorHAnsi" w:hAnsiTheme="minorHAnsi" w:cstheme="minorHAnsi"/>
                <w:b/>
                <w:sz w:val="24"/>
                <w:szCs w:val="24"/>
              </w:rPr>
            </w:pPr>
            <w:r w:rsidRPr="005C38DB">
              <w:rPr>
                <w:rFonts w:asciiTheme="minorHAnsi" w:hAnsiTheme="minorHAnsi" w:cstheme="minorHAnsi"/>
                <w:b/>
                <w:sz w:val="24"/>
                <w:szCs w:val="24"/>
              </w:rPr>
              <w:t>N/A</w:t>
            </w:r>
          </w:p>
        </w:tc>
      </w:tr>
      <w:tr w:rsidR="009D097C" w:rsidRPr="005C38DB" w14:paraId="4D509AE5" w14:textId="77777777" w:rsidTr="005C38DB">
        <w:tc>
          <w:tcPr>
            <w:tcW w:w="3961" w:type="dxa"/>
            <w:tcBorders>
              <w:top w:val="single" w:sz="4" w:space="0" w:color="auto"/>
              <w:left w:val="single" w:sz="4" w:space="0" w:color="auto"/>
              <w:bottom w:val="single" w:sz="4" w:space="0" w:color="auto"/>
              <w:right w:val="single" w:sz="4" w:space="0" w:color="auto"/>
            </w:tcBorders>
            <w:hideMark/>
          </w:tcPr>
          <w:p w14:paraId="023CA808" w14:textId="77777777" w:rsidR="009D097C" w:rsidRPr="005C38DB" w:rsidRDefault="009D097C" w:rsidP="00281B10">
            <w:pPr>
              <w:rPr>
                <w:rFonts w:asciiTheme="minorHAnsi" w:hAnsiTheme="minorHAnsi" w:cstheme="minorHAnsi"/>
                <w:sz w:val="24"/>
                <w:szCs w:val="24"/>
              </w:rPr>
            </w:pPr>
            <w:r w:rsidRPr="005C38DB">
              <w:rPr>
                <w:rFonts w:asciiTheme="minorHAnsi" w:hAnsiTheme="minorHAnsi" w:cstheme="minorHAnsi"/>
                <w:sz w:val="24"/>
                <w:szCs w:val="24"/>
              </w:rPr>
              <w:t>Ability to counsel patients on their management plan</w:t>
            </w:r>
          </w:p>
        </w:tc>
        <w:tc>
          <w:tcPr>
            <w:tcW w:w="1357" w:type="dxa"/>
            <w:tcBorders>
              <w:top w:val="single" w:sz="4" w:space="0" w:color="auto"/>
              <w:left w:val="single" w:sz="4" w:space="0" w:color="auto"/>
              <w:bottom w:val="single" w:sz="4" w:space="0" w:color="auto"/>
              <w:right w:val="single" w:sz="4" w:space="0" w:color="auto"/>
            </w:tcBorders>
          </w:tcPr>
          <w:p w14:paraId="6C06DC9F" w14:textId="77777777" w:rsidR="009D097C" w:rsidRPr="005C38DB" w:rsidRDefault="009D097C" w:rsidP="00281B10">
            <w:pPr>
              <w:jc w:val="center"/>
              <w:rPr>
                <w:rFonts w:asciiTheme="minorHAnsi" w:hAnsiTheme="minorHAnsi" w:cstheme="minorHAnsi"/>
                <w:b/>
                <w:sz w:val="24"/>
                <w:szCs w:val="24"/>
              </w:rPr>
            </w:pPr>
          </w:p>
        </w:tc>
        <w:tc>
          <w:tcPr>
            <w:tcW w:w="1471" w:type="dxa"/>
            <w:tcBorders>
              <w:top w:val="single" w:sz="4" w:space="0" w:color="auto"/>
              <w:left w:val="single" w:sz="4" w:space="0" w:color="auto"/>
              <w:bottom w:val="single" w:sz="4" w:space="0" w:color="auto"/>
              <w:right w:val="single" w:sz="4" w:space="0" w:color="auto"/>
            </w:tcBorders>
          </w:tcPr>
          <w:p w14:paraId="5E4AB5ED" w14:textId="77777777" w:rsidR="009D097C" w:rsidRPr="005C38DB" w:rsidRDefault="009D097C" w:rsidP="00281B10">
            <w:pPr>
              <w:jc w:val="center"/>
              <w:rPr>
                <w:rFonts w:asciiTheme="minorHAnsi" w:hAnsiTheme="minorHAnsi" w:cstheme="minorHAnsi"/>
                <w:b/>
                <w:sz w:val="24"/>
                <w:szCs w:val="24"/>
              </w:rPr>
            </w:pPr>
          </w:p>
        </w:tc>
        <w:tc>
          <w:tcPr>
            <w:tcW w:w="1436" w:type="dxa"/>
            <w:tcBorders>
              <w:top w:val="single" w:sz="4" w:space="0" w:color="auto"/>
              <w:left w:val="single" w:sz="4" w:space="0" w:color="auto"/>
              <w:bottom w:val="single" w:sz="4" w:space="0" w:color="auto"/>
              <w:right w:val="single" w:sz="4" w:space="0" w:color="auto"/>
            </w:tcBorders>
          </w:tcPr>
          <w:p w14:paraId="733220BB" w14:textId="77777777" w:rsidR="009D097C" w:rsidRPr="005C38DB" w:rsidRDefault="009D097C" w:rsidP="00281B10">
            <w:pPr>
              <w:jc w:val="center"/>
              <w:rPr>
                <w:rFonts w:asciiTheme="minorHAnsi" w:hAnsiTheme="minorHAnsi" w:cstheme="minorHAnsi"/>
                <w:b/>
                <w:sz w:val="24"/>
                <w:szCs w:val="24"/>
              </w:rPr>
            </w:pPr>
          </w:p>
        </w:tc>
        <w:tc>
          <w:tcPr>
            <w:tcW w:w="1043" w:type="dxa"/>
            <w:tcBorders>
              <w:top w:val="single" w:sz="4" w:space="0" w:color="auto"/>
              <w:left w:val="single" w:sz="4" w:space="0" w:color="auto"/>
              <w:bottom w:val="single" w:sz="4" w:space="0" w:color="auto"/>
              <w:right w:val="single" w:sz="4" w:space="0" w:color="auto"/>
            </w:tcBorders>
          </w:tcPr>
          <w:p w14:paraId="651EABC1" w14:textId="77777777" w:rsidR="009D097C" w:rsidRPr="005C38DB" w:rsidRDefault="009D097C" w:rsidP="00281B10">
            <w:pPr>
              <w:jc w:val="center"/>
              <w:rPr>
                <w:rFonts w:asciiTheme="minorHAnsi" w:hAnsiTheme="minorHAnsi" w:cstheme="minorHAnsi"/>
                <w:b/>
                <w:sz w:val="24"/>
                <w:szCs w:val="24"/>
              </w:rPr>
            </w:pPr>
          </w:p>
        </w:tc>
        <w:tc>
          <w:tcPr>
            <w:tcW w:w="807" w:type="dxa"/>
            <w:tcBorders>
              <w:top w:val="single" w:sz="4" w:space="0" w:color="auto"/>
              <w:left w:val="single" w:sz="4" w:space="0" w:color="auto"/>
              <w:bottom w:val="single" w:sz="4" w:space="0" w:color="auto"/>
              <w:right w:val="single" w:sz="4" w:space="0" w:color="auto"/>
            </w:tcBorders>
            <w:hideMark/>
          </w:tcPr>
          <w:p w14:paraId="64AFF4D6" w14:textId="77777777" w:rsidR="009D097C" w:rsidRPr="005C38DB" w:rsidRDefault="009D097C" w:rsidP="00281B10">
            <w:pPr>
              <w:jc w:val="center"/>
              <w:rPr>
                <w:rFonts w:asciiTheme="minorHAnsi" w:hAnsiTheme="minorHAnsi" w:cstheme="minorHAnsi"/>
                <w:b/>
                <w:sz w:val="24"/>
                <w:szCs w:val="24"/>
              </w:rPr>
            </w:pPr>
            <w:r w:rsidRPr="005C38DB">
              <w:rPr>
                <w:rFonts w:asciiTheme="minorHAnsi" w:hAnsiTheme="minorHAnsi" w:cstheme="minorHAnsi"/>
                <w:b/>
                <w:sz w:val="24"/>
                <w:szCs w:val="24"/>
              </w:rPr>
              <w:t>N/A</w:t>
            </w:r>
          </w:p>
        </w:tc>
      </w:tr>
      <w:tr w:rsidR="009D097C" w:rsidRPr="005C38DB" w14:paraId="7B99EF04" w14:textId="77777777" w:rsidTr="005C38DB">
        <w:tc>
          <w:tcPr>
            <w:tcW w:w="3961" w:type="dxa"/>
            <w:tcBorders>
              <w:top w:val="single" w:sz="4" w:space="0" w:color="auto"/>
              <w:left w:val="single" w:sz="4" w:space="0" w:color="auto"/>
              <w:bottom w:val="single" w:sz="4" w:space="0" w:color="auto"/>
              <w:right w:val="single" w:sz="4" w:space="0" w:color="auto"/>
            </w:tcBorders>
            <w:hideMark/>
          </w:tcPr>
          <w:p w14:paraId="28532546" w14:textId="77777777" w:rsidR="009D097C" w:rsidRPr="005C38DB" w:rsidRDefault="009D097C" w:rsidP="00281B10">
            <w:pPr>
              <w:rPr>
                <w:rFonts w:asciiTheme="minorHAnsi" w:hAnsiTheme="minorHAnsi" w:cstheme="minorHAnsi"/>
                <w:sz w:val="24"/>
                <w:szCs w:val="24"/>
              </w:rPr>
            </w:pPr>
            <w:r w:rsidRPr="005C38DB">
              <w:rPr>
                <w:rFonts w:asciiTheme="minorHAnsi" w:hAnsiTheme="minorHAnsi" w:cstheme="minorHAnsi"/>
                <w:sz w:val="24"/>
                <w:szCs w:val="24"/>
              </w:rPr>
              <w:t>Ability to counsel patients in health promotion and disease prevention</w:t>
            </w:r>
          </w:p>
        </w:tc>
        <w:tc>
          <w:tcPr>
            <w:tcW w:w="1357" w:type="dxa"/>
            <w:tcBorders>
              <w:top w:val="single" w:sz="4" w:space="0" w:color="auto"/>
              <w:left w:val="single" w:sz="4" w:space="0" w:color="auto"/>
              <w:bottom w:val="single" w:sz="4" w:space="0" w:color="auto"/>
              <w:right w:val="single" w:sz="4" w:space="0" w:color="auto"/>
            </w:tcBorders>
          </w:tcPr>
          <w:p w14:paraId="18C9BF5B" w14:textId="77777777" w:rsidR="009D097C" w:rsidRPr="005C38DB" w:rsidRDefault="009D097C" w:rsidP="00281B10">
            <w:pPr>
              <w:jc w:val="center"/>
              <w:rPr>
                <w:rFonts w:asciiTheme="minorHAnsi" w:hAnsiTheme="minorHAnsi" w:cstheme="minorHAnsi"/>
                <w:b/>
                <w:sz w:val="24"/>
                <w:szCs w:val="24"/>
              </w:rPr>
            </w:pPr>
          </w:p>
        </w:tc>
        <w:tc>
          <w:tcPr>
            <w:tcW w:w="1471" w:type="dxa"/>
            <w:tcBorders>
              <w:top w:val="single" w:sz="4" w:space="0" w:color="auto"/>
              <w:left w:val="single" w:sz="4" w:space="0" w:color="auto"/>
              <w:bottom w:val="single" w:sz="4" w:space="0" w:color="auto"/>
              <w:right w:val="single" w:sz="4" w:space="0" w:color="auto"/>
            </w:tcBorders>
          </w:tcPr>
          <w:p w14:paraId="0EBEC022" w14:textId="77777777" w:rsidR="009D097C" w:rsidRPr="005C38DB" w:rsidRDefault="009D097C" w:rsidP="00281B10">
            <w:pPr>
              <w:jc w:val="center"/>
              <w:rPr>
                <w:rFonts w:asciiTheme="minorHAnsi" w:hAnsiTheme="minorHAnsi" w:cstheme="minorHAnsi"/>
                <w:b/>
                <w:sz w:val="24"/>
                <w:szCs w:val="24"/>
              </w:rPr>
            </w:pPr>
          </w:p>
        </w:tc>
        <w:tc>
          <w:tcPr>
            <w:tcW w:w="1436" w:type="dxa"/>
            <w:tcBorders>
              <w:top w:val="single" w:sz="4" w:space="0" w:color="auto"/>
              <w:left w:val="single" w:sz="4" w:space="0" w:color="auto"/>
              <w:bottom w:val="single" w:sz="4" w:space="0" w:color="auto"/>
              <w:right w:val="single" w:sz="4" w:space="0" w:color="auto"/>
            </w:tcBorders>
          </w:tcPr>
          <w:p w14:paraId="46DD8310" w14:textId="77777777" w:rsidR="009D097C" w:rsidRPr="005C38DB" w:rsidRDefault="009D097C" w:rsidP="00281B10">
            <w:pPr>
              <w:jc w:val="center"/>
              <w:rPr>
                <w:rFonts w:asciiTheme="minorHAnsi" w:hAnsiTheme="minorHAnsi" w:cstheme="minorHAnsi"/>
                <w:b/>
                <w:sz w:val="24"/>
                <w:szCs w:val="24"/>
              </w:rPr>
            </w:pPr>
          </w:p>
        </w:tc>
        <w:tc>
          <w:tcPr>
            <w:tcW w:w="1043" w:type="dxa"/>
            <w:tcBorders>
              <w:top w:val="single" w:sz="4" w:space="0" w:color="auto"/>
              <w:left w:val="single" w:sz="4" w:space="0" w:color="auto"/>
              <w:bottom w:val="single" w:sz="4" w:space="0" w:color="auto"/>
              <w:right w:val="single" w:sz="4" w:space="0" w:color="auto"/>
            </w:tcBorders>
          </w:tcPr>
          <w:p w14:paraId="3AF9C4D2" w14:textId="77777777" w:rsidR="009D097C" w:rsidRPr="005C38DB" w:rsidRDefault="009D097C" w:rsidP="00281B10">
            <w:pPr>
              <w:jc w:val="center"/>
              <w:rPr>
                <w:rFonts w:asciiTheme="minorHAnsi" w:hAnsiTheme="minorHAnsi" w:cstheme="minorHAnsi"/>
                <w:b/>
                <w:sz w:val="24"/>
                <w:szCs w:val="24"/>
              </w:rPr>
            </w:pPr>
          </w:p>
        </w:tc>
        <w:tc>
          <w:tcPr>
            <w:tcW w:w="807" w:type="dxa"/>
            <w:tcBorders>
              <w:top w:val="single" w:sz="4" w:space="0" w:color="auto"/>
              <w:left w:val="single" w:sz="4" w:space="0" w:color="auto"/>
              <w:bottom w:val="single" w:sz="4" w:space="0" w:color="auto"/>
              <w:right w:val="single" w:sz="4" w:space="0" w:color="auto"/>
            </w:tcBorders>
            <w:hideMark/>
          </w:tcPr>
          <w:p w14:paraId="1B00751F" w14:textId="77777777" w:rsidR="009D097C" w:rsidRPr="005C38DB" w:rsidRDefault="009D097C" w:rsidP="00281B10">
            <w:pPr>
              <w:jc w:val="center"/>
              <w:rPr>
                <w:rFonts w:asciiTheme="minorHAnsi" w:hAnsiTheme="minorHAnsi" w:cstheme="minorHAnsi"/>
                <w:b/>
                <w:sz w:val="24"/>
                <w:szCs w:val="24"/>
              </w:rPr>
            </w:pPr>
            <w:r w:rsidRPr="005C38DB">
              <w:rPr>
                <w:rFonts w:asciiTheme="minorHAnsi" w:hAnsiTheme="minorHAnsi" w:cstheme="minorHAnsi"/>
                <w:b/>
                <w:sz w:val="24"/>
                <w:szCs w:val="24"/>
              </w:rPr>
              <w:t>N/A</w:t>
            </w:r>
          </w:p>
        </w:tc>
      </w:tr>
      <w:tr w:rsidR="009D097C" w:rsidRPr="005C38DB" w14:paraId="6652A30D" w14:textId="77777777" w:rsidTr="005C38DB">
        <w:tc>
          <w:tcPr>
            <w:tcW w:w="3961" w:type="dxa"/>
            <w:tcBorders>
              <w:top w:val="single" w:sz="4" w:space="0" w:color="auto"/>
              <w:left w:val="single" w:sz="4" w:space="0" w:color="auto"/>
              <w:bottom w:val="single" w:sz="4" w:space="0" w:color="auto"/>
              <w:right w:val="single" w:sz="4" w:space="0" w:color="auto"/>
            </w:tcBorders>
            <w:hideMark/>
          </w:tcPr>
          <w:p w14:paraId="5B73549A" w14:textId="77777777" w:rsidR="009D097C" w:rsidRPr="005C38DB" w:rsidRDefault="009D097C" w:rsidP="00281B10">
            <w:pPr>
              <w:rPr>
                <w:rFonts w:asciiTheme="minorHAnsi" w:hAnsiTheme="minorHAnsi" w:cstheme="minorHAnsi"/>
                <w:sz w:val="24"/>
                <w:szCs w:val="24"/>
              </w:rPr>
            </w:pPr>
            <w:r w:rsidRPr="005C38DB">
              <w:rPr>
                <w:rFonts w:asciiTheme="minorHAnsi" w:hAnsiTheme="minorHAnsi" w:cstheme="minorHAnsi"/>
                <w:sz w:val="24"/>
                <w:szCs w:val="24"/>
              </w:rPr>
              <w:t>Ability to recognize emergent problems</w:t>
            </w:r>
          </w:p>
        </w:tc>
        <w:tc>
          <w:tcPr>
            <w:tcW w:w="1357" w:type="dxa"/>
            <w:tcBorders>
              <w:top w:val="single" w:sz="4" w:space="0" w:color="auto"/>
              <w:left w:val="single" w:sz="4" w:space="0" w:color="auto"/>
              <w:bottom w:val="single" w:sz="4" w:space="0" w:color="auto"/>
              <w:right w:val="single" w:sz="4" w:space="0" w:color="auto"/>
            </w:tcBorders>
          </w:tcPr>
          <w:p w14:paraId="7281845D" w14:textId="77777777" w:rsidR="009D097C" w:rsidRPr="005C38DB" w:rsidRDefault="009D097C" w:rsidP="00281B10">
            <w:pPr>
              <w:jc w:val="center"/>
              <w:rPr>
                <w:rFonts w:asciiTheme="minorHAnsi" w:hAnsiTheme="minorHAnsi" w:cstheme="minorHAnsi"/>
                <w:b/>
                <w:sz w:val="24"/>
                <w:szCs w:val="24"/>
              </w:rPr>
            </w:pPr>
          </w:p>
        </w:tc>
        <w:tc>
          <w:tcPr>
            <w:tcW w:w="1471" w:type="dxa"/>
            <w:tcBorders>
              <w:top w:val="single" w:sz="4" w:space="0" w:color="auto"/>
              <w:left w:val="single" w:sz="4" w:space="0" w:color="auto"/>
              <w:bottom w:val="single" w:sz="4" w:space="0" w:color="auto"/>
              <w:right w:val="single" w:sz="4" w:space="0" w:color="auto"/>
            </w:tcBorders>
          </w:tcPr>
          <w:p w14:paraId="6DBFDD9E" w14:textId="77777777" w:rsidR="009D097C" w:rsidRPr="005C38DB" w:rsidRDefault="009D097C" w:rsidP="00281B10">
            <w:pPr>
              <w:jc w:val="center"/>
              <w:rPr>
                <w:rFonts w:asciiTheme="minorHAnsi" w:hAnsiTheme="minorHAnsi" w:cstheme="minorHAnsi"/>
                <w:b/>
                <w:sz w:val="24"/>
                <w:szCs w:val="24"/>
              </w:rPr>
            </w:pPr>
          </w:p>
        </w:tc>
        <w:tc>
          <w:tcPr>
            <w:tcW w:w="1436" w:type="dxa"/>
            <w:tcBorders>
              <w:top w:val="single" w:sz="4" w:space="0" w:color="auto"/>
              <w:left w:val="single" w:sz="4" w:space="0" w:color="auto"/>
              <w:bottom w:val="single" w:sz="4" w:space="0" w:color="auto"/>
              <w:right w:val="single" w:sz="4" w:space="0" w:color="auto"/>
            </w:tcBorders>
          </w:tcPr>
          <w:p w14:paraId="74A5DDB9" w14:textId="77777777" w:rsidR="009D097C" w:rsidRPr="005C38DB" w:rsidRDefault="009D097C" w:rsidP="00281B10">
            <w:pPr>
              <w:jc w:val="center"/>
              <w:rPr>
                <w:rFonts w:asciiTheme="minorHAnsi" w:hAnsiTheme="minorHAnsi" w:cstheme="minorHAnsi"/>
                <w:b/>
                <w:sz w:val="24"/>
                <w:szCs w:val="24"/>
              </w:rPr>
            </w:pPr>
          </w:p>
        </w:tc>
        <w:tc>
          <w:tcPr>
            <w:tcW w:w="1043" w:type="dxa"/>
            <w:tcBorders>
              <w:top w:val="single" w:sz="4" w:space="0" w:color="auto"/>
              <w:left w:val="single" w:sz="4" w:space="0" w:color="auto"/>
              <w:bottom w:val="single" w:sz="4" w:space="0" w:color="auto"/>
              <w:right w:val="single" w:sz="4" w:space="0" w:color="auto"/>
            </w:tcBorders>
          </w:tcPr>
          <w:p w14:paraId="1A37EEA2" w14:textId="77777777" w:rsidR="009D097C" w:rsidRPr="005C38DB" w:rsidRDefault="009D097C" w:rsidP="00281B10">
            <w:pPr>
              <w:jc w:val="center"/>
              <w:rPr>
                <w:rFonts w:asciiTheme="minorHAnsi" w:hAnsiTheme="minorHAnsi" w:cstheme="minorHAnsi"/>
                <w:b/>
                <w:sz w:val="24"/>
                <w:szCs w:val="24"/>
              </w:rPr>
            </w:pPr>
          </w:p>
        </w:tc>
        <w:tc>
          <w:tcPr>
            <w:tcW w:w="807" w:type="dxa"/>
            <w:tcBorders>
              <w:top w:val="single" w:sz="4" w:space="0" w:color="auto"/>
              <w:left w:val="single" w:sz="4" w:space="0" w:color="auto"/>
              <w:bottom w:val="single" w:sz="4" w:space="0" w:color="auto"/>
              <w:right w:val="single" w:sz="4" w:space="0" w:color="auto"/>
            </w:tcBorders>
            <w:hideMark/>
          </w:tcPr>
          <w:p w14:paraId="6ECA6A08" w14:textId="77777777" w:rsidR="009D097C" w:rsidRPr="005C38DB" w:rsidRDefault="009D097C" w:rsidP="00281B10">
            <w:pPr>
              <w:jc w:val="center"/>
              <w:rPr>
                <w:rFonts w:asciiTheme="minorHAnsi" w:hAnsiTheme="minorHAnsi" w:cstheme="minorHAnsi"/>
                <w:b/>
                <w:sz w:val="24"/>
                <w:szCs w:val="24"/>
              </w:rPr>
            </w:pPr>
            <w:r w:rsidRPr="005C38DB">
              <w:rPr>
                <w:rFonts w:asciiTheme="minorHAnsi" w:hAnsiTheme="minorHAnsi" w:cstheme="minorHAnsi"/>
                <w:b/>
                <w:sz w:val="24"/>
                <w:szCs w:val="24"/>
              </w:rPr>
              <w:t>N/A</w:t>
            </w:r>
          </w:p>
        </w:tc>
      </w:tr>
      <w:tr w:rsidR="009D097C" w:rsidRPr="005C38DB" w14:paraId="1B0462B2" w14:textId="77777777" w:rsidTr="005C38DB">
        <w:tc>
          <w:tcPr>
            <w:tcW w:w="3961" w:type="dxa"/>
            <w:tcBorders>
              <w:top w:val="single" w:sz="4" w:space="0" w:color="auto"/>
              <w:left w:val="single" w:sz="4" w:space="0" w:color="auto"/>
              <w:bottom w:val="single" w:sz="4" w:space="0" w:color="auto"/>
              <w:right w:val="single" w:sz="4" w:space="0" w:color="auto"/>
            </w:tcBorders>
            <w:hideMark/>
          </w:tcPr>
          <w:p w14:paraId="0B46042A" w14:textId="77777777" w:rsidR="009D097C" w:rsidRPr="005C38DB" w:rsidRDefault="009D097C" w:rsidP="00281B10">
            <w:pPr>
              <w:rPr>
                <w:rFonts w:asciiTheme="minorHAnsi" w:hAnsiTheme="minorHAnsi" w:cstheme="minorHAnsi"/>
                <w:sz w:val="24"/>
                <w:szCs w:val="24"/>
              </w:rPr>
            </w:pPr>
            <w:r w:rsidRPr="005C38DB">
              <w:rPr>
                <w:rFonts w:asciiTheme="minorHAnsi" w:hAnsiTheme="minorHAnsi" w:cstheme="minorHAnsi"/>
                <w:sz w:val="24"/>
                <w:szCs w:val="24"/>
              </w:rPr>
              <w:t>Ability to manage patients with acute problems</w:t>
            </w:r>
          </w:p>
        </w:tc>
        <w:tc>
          <w:tcPr>
            <w:tcW w:w="1357" w:type="dxa"/>
            <w:tcBorders>
              <w:top w:val="single" w:sz="4" w:space="0" w:color="auto"/>
              <w:left w:val="single" w:sz="4" w:space="0" w:color="auto"/>
              <w:bottom w:val="single" w:sz="4" w:space="0" w:color="auto"/>
              <w:right w:val="single" w:sz="4" w:space="0" w:color="auto"/>
            </w:tcBorders>
          </w:tcPr>
          <w:p w14:paraId="181A7BF4" w14:textId="77777777" w:rsidR="009D097C" w:rsidRPr="005C38DB" w:rsidRDefault="009D097C" w:rsidP="00281B10">
            <w:pPr>
              <w:jc w:val="center"/>
              <w:rPr>
                <w:rFonts w:asciiTheme="minorHAnsi" w:hAnsiTheme="minorHAnsi" w:cstheme="minorHAnsi"/>
                <w:b/>
                <w:sz w:val="24"/>
                <w:szCs w:val="24"/>
              </w:rPr>
            </w:pPr>
          </w:p>
        </w:tc>
        <w:tc>
          <w:tcPr>
            <w:tcW w:w="1471" w:type="dxa"/>
            <w:tcBorders>
              <w:top w:val="single" w:sz="4" w:space="0" w:color="auto"/>
              <w:left w:val="single" w:sz="4" w:space="0" w:color="auto"/>
              <w:bottom w:val="single" w:sz="4" w:space="0" w:color="auto"/>
              <w:right w:val="single" w:sz="4" w:space="0" w:color="auto"/>
            </w:tcBorders>
          </w:tcPr>
          <w:p w14:paraId="4B11F810" w14:textId="77777777" w:rsidR="009D097C" w:rsidRPr="005C38DB" w:rsidRDefault="009D097C" w:rsidP="00281B10">
            <w:pPr>
              <w:jc w:val="center"/>
              <w:rPr>
                <w:rFonts w:asciiTheme="minorHAnsi" w:hAnsiTheme="minorHAnsi" w:cstheme="minorHAnsi"/>
                <w:b/>
                <w:sz w:val="24"/>
                <w:szCs w:val="24"/>
              </w:rPr>
            </w:pPr>
          </w:p>
        </w:tc>
        <w:tc>
          <w:tcPr>
            <w:tcW w:w="1436" w:type="dxa"/>
            <w:tcBorders>
              <w:top w:val="single" w:sz="4" w:space="0" w:color="auto"/>
              <w:left w:val="single" w:sz="4" w:space="0" w:color="auto"/>
              <w:bottom w:val="single" w:sz="4" w:space="0" w:color="auto"/>
              <w:right w:val="single" w:sz="4" w:space="0" w:color="auto"/>
            </w:tcBorders>
          </w:tcPr>
          <w:p w14:paraId="0B664F0A" w14:textId="77777777" w:rsidR="009D097C" w:rsidRPr="005C38DB" w:rsidRDefault="009D097C" w:rsidP="00281B10">
            <w:pPr>
              <w:jc w:val="center"/>
              <w:rPr>
                <w:rFonts w:asciiTheme="minorHAnsi" w:hAnsiTheme="minorHAnsi" w:cstheme="minorHAnsi"/>
                <w:b/>
                <w:sz w:val="24"/>
                <w:szCs w:val="24"/>
              </w:rPr>
            </w:pPr>
          </w:p>
        </w:tc>
        <w:tc>
          <w:tcPr>
            <w:tcW w:w="1043" w:type="dxa"/>
            <w:tcBorders>
              <w:top w:val="single" w:sz="4" w:space="0" w:color="auto"/>
              <w:left w:val="single" w:sz="4" w:space="0" w:color="auto"/>
              <w:bottom w:val="single" w:sz="4" w:space="0" w:color="auto"/>
              <w:right w:val="single" w:sz="4" w:space="0" w:color="auto"/>
            </w:tcBorders>
          </w:tcPr>
          <w:p w14:paraId="6EF2E236" w14:textId="77777777" w:rsidR="009D097C" w:rsidRPr="005C38DB" w:rsidRDefault="009D097C" w:rsidP="00281B10">
            <w:pPr>
              <w:jc w:val="center"/>
              <w:rPr>
                <w:rFonts w:asciiTheme="minorHAnsi" w:hAnsiTheme="minorHAnsi" w:cstheme="minorHAnsi"/>
                <w:b/>
                <w:sz w:val="24"/>
                <w:szCs w:val="24"/>
              </w:rPr>
            </w:pPr>
          </w:p>
        </w:tc>
        <w:tc>
          <w:tcPr>
            <w:tcW w:w="807" w:type="dxa"/>
            <w:tcBorders>
              <w:top w:val="single" w:sz="4" w:space="0" w:color="auto"/>
              <w:left w:val="single" w:sz="4" w:space="0" w:color="auto"/>
              <w:bottom w:val="single" w:sz="4" w:space="0" w:color="auto"/>
              <w:right w:val="single" w:sz="4" w:space="0" w:color="auto"/>
            </w:tcBorders>
            <w:hideMark/>
          </w:tcPr>
          <w:p w14:paraId="76DD1891" w14:textId="77777777" w:rsidR="009D097C" w:rsidRPr="005C38DB" w:rsidRDefault="009D097C" w:rsidP="00281B10">
            <w:pPr>
              <w:jc w:val="center"/>
              <w:rPr>
                <w:rFonts w:asciiTheme="minorHAnsi" w:hAnsiTheme="minorHAnsi" w:cstheme="minorHAnsi"/>
                <w:b/>
                <w:sz w:val="24"/>
                <w:szCs w:val="24"/>
              </w:rPr>
            </w:pPr>
            <w:r w:rsidRPr="005C38DB">
              <w:rPr>
                <w:rFonts w:asciiTheme="minorHAnsi" w:hAnsiTheme="minorHAnsi" w:cstheme="minorHAnsi"/>
                <w:b/>
                <w:sz w:val="24"/>
                <w:szCs w:val="24"/>
              </w:rPr>
              <w:t>N/A</w:t>
            </w:r>
          </w:p>
        </w:tc>
      </w:tr>
      <w:tr w:rsidR="009D097C" w:rsidRPr="005C38DB" w14:paraId="101BE1A1" w14:textId="77777777" w:rsidTr="005C38DB">
        <w:tc>
          <w:tcPr>
            <w:tcW w:w="3961" w:type="dxa"/>
            <w:tcBorders>
              <w:top w:val="single" w:sz="4" w:space="0" w:color="auto"/>
              <w:left w:val="single" w:sz="4" w:space="0" w:color="auto"/>
              <w:bottom w:val="single" w:sz="4" w:space="0" w:color="auto"/>
              <w:right w:val="single" w:sz="4" w:space="0" w:color="auto"/>
            </w:tcBorders>
            <w:hideMark/>
          </w:tcPr>
          <w:p w14:paraId="124B0F6C" w14:textId="77777777" w:rsidR="009D097C" w:rsidRPr="005C38DB" w:rsidRDefault="009D097C" w:rsidP="00281B10">
            <w:pPr>
              <w:rPr>
                <w:rFonts w:asciiTheme="minorHAnsi" w:hAnsiTheme="minorHAnsi" w:cstheme="minorHAnsi"/>
                <w:sz w:val="24"/>
                <w:szCs w:val="24"/>
              </w:rPr>
            </w:pPr>
            <w:r w:rsidRPr="005C38DB">
              <w:rPr>
                <w:rFonts w:asciiTheme="minorHAnsi" w:hAnsiTheme="minorHAnsi" w:cstheme="minorHAnsi"/>
                <w:sz w:val="24"/>
                <w:szCs w:val="24"/>
              </w:rPr>
              <w:t>Ability to manage patients with chronic problems</w:t>
            </w:r>
          </w:p>
        </w:tc>
        <w:tc>
          <w:tcPr>
            <w:tcW w:w="1357" w:type="dxa"/>
            <w:tcBorders>
              <w:top w:val="single" w:sz="4" w:space="0" w:color="auto"/>
              <w:left w:val="single" w:sz="4" w:space="0" w:color="auto"/>
              <w:bottom w:val="single" w:sz="4" w:space="0" w:color="auto"/>
              <w:right w:val="single" w:sz="4" w:space="0" w:color="auto"/>
            </w:tcBorders>
          </w:tcPr>
          <w:p w14:paraId="649B6405" w14:textId="77777777" w:rsidR="009D097C" w:rsidRPr="005C38DB" w:rsidRDefault="009D097C" w:rsidP="00281B10">
            <w:pPr>
              <w:jc w:val="center"/>
              <w:rPr>
                <w:rFonts w:asciiTheme="minorHAnsi" w:hAnsiTheme="minorHAnsi" w:cstheme="minorHAnsi"/>
                <w:b/>
                <w:sz w:val="24"/>
                <w:szCs w:val="24"/>
              </w:rPr>
            </w:pPr>
          </w:p>
        </w:tc>
        <w:tc>
          <w:tcPr>
            <w:tcW w:w="1471" w:type="dxa"/>
            <w:tcBorders>
              <w:top w:val="single" w:sz="4" w:space="0" w:color="auto"/>
              <w:left w:val="single" w:sz="4" w:space="0" w:color="auto"/>
              <w:bottom w:val="single" w:sz="4" w:space="0" w:color="auto"/>
              <w:right w:val="single" w:sz="4" w:space="0" w:color="auto"/>
            </w:tcBorders>
          </w:tcPr>
          <w:p w14:paraId="38590017" w14:textId="77777777" w:rsidR="009D097C" w:rsidRPr="005C38DB" w:rsidRDefault="009D097C" w:rsidP="00281B10">
            <w:pPr>
              <w:jc w:val="center"/>
              <w:rPr>
                <w:rFonts w:asciiTheme="minorHAnsi" w:hAnsiTheme="minorHAnsi" w:cstheme="minorHAnsi"/>
                <w:b/>
                <w:sz w:val="24"/>
                <w:szCs w:val="24"/>
              </w:rPr>
            </w:pPr>
          </w:p>
        </w:tc>
        <w:tc>
          <w:tcPr>
            <w:tcW w:w="1436" w:type="dxa"/>
            <w:tcBorders>
              <w:top w:val="single" w:sz="4" w:space="0" w:color="auto"/>
              <w:left w:val="single" w:sz="4" w:space="0" w:color="auto"/>
              <w:bottom w:val="single" w:sz="4" w:space="0" w:color="auto"/>
              <w:right w:val="single" w:sz="4" w:space="0" w:color="auto"/>
            </w:tcBorders>
          </w:tcPr>
          <w:p w14:paraId="496537E4" w14:textId="77777777" w:rsidR="009D097C" w:rsidRPr="005C38DB" w:rsidRDefault="009D097C" w:rsidP="00281B10">
            <w:pPr>
              <w:jc w:val="center"/>
              <w:rPr>
                <w:rFonts w:asciiTheme="minorHAnsi" w:hAnsiTheme="minorHAnsi" w:cstheme="minorHAnsi"/>
                <w:b/>
                <w:sz w:val="24"/>
                <w:szCs w:val="24"/>
              </w:rPr>
            </w:pPr>
          </w:p>
        </w:tc>
        <w:tc>
          <w:tcPr>
            <w:tcW w:w="1043" w:type="dxa"/>
            <w:tcBorders>
              <w:top w:val="single" w:sz="4" w:space="0" w:color="auto"/>
              <w:left w:val="single" w:sz="4" w:space="0" w:color="auto"/>
              <w:bottom w:val="single" w:sz="4" w:space="0" w:color="auto"/>
              <w:right w:val="single" w:sz="4" w:space="0" w:color="auto"/>
            </w:tcBorders>
          </w:tcPr>
          <w:p w14:paraId="4B1DEEE2" w14:textId="77777777" w:rsidR="009D097C" w:rsidRPr="005C38DB" w:rsidRDefault="009D097C" w:rsidP="00281B10">
            <w:pPr>
              <w:jc w:val="center"/>
              <w:rPr>
                <w:rFonts w:asciiTheme="minorHAnsi" w:hAnsiTheme="minorHAnsi" w:cstheme="minorHAnsi"/>
                <w:b/>
                <w:sz w:val="24"/>
                <w:szCs w:val="24"/>
              </w:rPr>
            </w:pPr>
          </w:p>
        </w:tc>
        <w:tc>
          <w:tcPr>
            <w:tcW w:w="807" w:type="dxa"/>
            <w:tcBorders>
              <w:top w:val="single" w:sz="4" w:space="0" w:color="auto"/>
              <w:left w:val="single" w:sz="4" w:space="0" w:color="auto"/>
              <w:bottom w:val="single" w:sz="4" w:space="0" w:color="auto"/>
              <w:right w:val="single" w:sz="4" w:space="0" w:color="auto"/>
            </w:tcBorders>
            <w:hideMark/>
          </w:tcPr>
          <w:p w14:paraId="566231C3" w14:textId="77777777" w:rsidR="009D097C" w:rsidRPr="005C38DB" w:rsidRDefault="009D097C" w:rsidP="00281B10">
            <w:pPr>
              <w:jc w:val="center"/>
              <w:rPr>
                <w:rFonts w:asciiTheme="minorHAnsi" w:hAnsiTheme="minorHAnsi" w:cstheme="minorHAnsi"/>
                <w:b/>
                <w:sz w:val="24"/>
                <w:szCs w:val="24"/>
              </w:rPr>
            </w:pPr>
            <w:r w:rsidRPr="005C38DB">
              <w:rPr>
                <w:rFonts w:asciiTheme="minorHAnsi" w:hAnsiTheme="minorHAnsi" w:cstheme="minorHAnsi"/>
                <w:b/>
                <w:sz w:val="24"/>
                <w:szCs w:val="24"/>
              </w:rPr>
              <w:t>N/A</w:t>
            </w:r>
          </w:p>
        </w:tc>
      </w:tr>
    </w:tbl>
    <w:p w14:paraId="47A2AF45" w14:textId="77777777" w:rsidR="009D097C" w:rsidRPr="00DE060A" w:rsidRDefault="009D097C" w:rsidP="009D097C">
      <w:pPr>
        <w:rPr>
          <w:rFonts w:ascii="Calibri" w:hAnsi="Calibri" w:cs="Calibri"/>
        </w:rPr>
      </w:pPr>
    </w:p>
    <w:tbl>
      <w:tblPr>
        <w:tblStyle w:val="TableGrid"/>
        <w:tblW w:w="11088" w:type="dxa"/>
        <w:tblLook w:val="04A0" w:firstRow="1" w:lastRow="0" w:firstColumn="1" w:lastColumn="0" w:noHBand="0" w:noVBand="1"/>
      </w:tblPr>
      <w:tblGrid>
        <w:gridCol w:w="4370"/>
        <w:gridCol w:w="1493"/>
        <w:gridCol w:w="1619"/>
        <w:gridCol w:w="1580"/>
        <w:gridCol w:w="1148"/>
        <w:gridCol w:w="878"/>
      </w:tblGrid>
      <w:tr w:rsidR="005C38DB" w:rsidRPr="005C38DB" w14:paraId="19EB3D5E" w14:textId="77777777" w:rsidTr="005C38DB">
        <w:tc>
          <w:tcPr>
            <w:tcW w:w="3970" w:type="dxa"/>
            <w:tcBorders>
              <w:top w:val="single" w:sz="4" w:space="0" w:color="auto"/>
              <w:left w:val="single" w:sz="4" w:space="0" w:color="auto"/>
              <w:bottom w:val="single" w:sz="4" w:space="0" w:color="auto"/>
              <w:right w:val="single" w:sz="4" w:space="0" w:color="auto"/>
            </w:tcBorders>
          </w:tcPr>
          <w:p w14:paraId="2D79E8C6" w14:textId="77777777" w:rsidR="005C38DB" w:rsidRPr="005C38DB" w:rsidRDefault="005C38DB" w:rsidP="005C38DB">
            <w:pPr>
              <w:rPr>
                <w:rFonts w:cs="Calibri"/>
                <w:b/>
                <w:sz w:val="24"/>
                <w:szCs w:val="24"/>
              </w:rPr>
            </w:pPr>
            <w:r w:rsidRPr="005C38DB">
              <w:rPr>
                <w:rFonts w:cs="Calibri"/>
                <w:b/>
                <w:sz w:val="24"/>
                <w:szCs w:val="24"/>
              </w:rPr>
              <w:t>Professionalism</w:t>
            </w:r>
          </w:p>
          <w:p w14:paraId="472ACD59" w14:textId="77777777" w:rsidR="005C38DB" w:rsidRPr="005C38DB" w:rsidRDefault="005C38DB" w:rsidP="005C38DB">
            <w:pPr>
              <w:rPr>
                <w:rFonts w:cs="Calibri"/>
                <w:sz w:val="24"/>
                <w:szCs w:val="24"/>
              </w:rPr>
            </w:pPr>
          </w:p>
        </w:tc>
        <w:tc>
          <w:tcPr>
            <w:tcW w:w="1357" w:type="dxa"/>
            <w:tcBorders>
              <w:top w:val="single" w:sz="4" w:space="0" w:color="auto"/>
              <w:left w:val="single" w:sz="4" w:space="0" w:color="auto"/>
              <w:bottom w:val="single" w:sz="4" w:space="0" w:color="auto"/>
              <w:right w:val="single" w:sz="4" w:space="0" w:color="auto"/>
            </w:tcBorders>
          </w:tcPr>
          <w:p w14:paraId="50149CA8" w14:textId="28AC4723" w:rsidR="005C38DB" w:rsidRPr="005C38DB" w:rsidRDefault="005C38DB" w:rsidP="005C38DB">
            <w:pPr>
              <w:jc w:val="center"/>
              <w:rPr>
                <w:rFonts w:cs="Calibri"/>
                <w:b/>
                <w:sz w:val="24"/>
                <w:szCs w:val="24"/>
              </w:rPr>
            </w:pPr>
            <w:r w:rsidRPr="005C38DB">
              <w:rPr>
                <w:rFonts w:asciiTheme="minorHAnsi" w:hAnsiTheme="minorHAnsi" w:cstheme="minorHAnsi"/>
                <w:b/>
                <w:sz w:val="24"/>
                <w:szCs w:val="24"/>
              </w:rPr>
              <w:t>Inadequate (Deficient)</w:t>
            </w:r>
          </w:p>
        </w:tc>
        <w:tc>
          <w:tcPr>
            <w:tcW w:w="1471" w:type="dxa"/>
            <w:tcBorders>
              <w:top w:val="single" w:sz="4" w:space="0" w:color="auto"/>
              <w:left w:val="single" w:sz="4" w:space="0" w:color="auto"/>
              <w:bottom w:val="single" w:sz="4" w:space="0" w:color="auto"/>
              <w:right w:val="single" w:sz="4" w:space="0" w:color="auto"/>
            </w:tcBorders>
          </w:tcPr>
          <w:p w14:paraId="41CAC441" w14:textId="3766E21B" w:rsidR="005C38DB" w:rsidRPr="005C38DB" w:rsidRDefault="005C38DB" w:rsidP="005C38DB">
            <w:pPr>
              <w:jc w:val="center"/>
              <w:rPr>
                <w:rFonts w:cs="Calibri"/>
                <w:b/>
                <w:sz w:val="24"/>
                <w:szCs w:val="24"/>
              </w:rPr>
            </w:pPr>
            <w:r w:rsidRPr="005C38DB">
              <w:rPr>
                <w:rFonts w:asciiTheme="minorHAnsi" w:hAnsiTheme="minorHAnsi" w:cstheme="minorHAnsi"/>
                <w:b/>
                <w:sz w:val="24"/>
                <w:szCs w:val="24"/>
              </w:rPr>
              <w:t>Competence (With direct supervision)</w:t>
            </w:r>
          </w:p>
        </w:tc>
        <w:tc>
          <w:tcPr>
            <w:tcW w:w="1436" w:type="dxa"/>
            <w:tcBorders>
              <w:top w:val="single" w:sz="4" w:space="0" w:color="auto"/>
              <w:left w:val="single" w:sz="4" w:space="0" w:color="auto"/>
              <w:bottom w:val="single" w:sz="4" w:space="0" w:color="auto"/>
              <w:right w:val="single" w:sz="4" w:space="0" w:color="auto"/>
            </w:tcBorders>
          </w:tcPr>
          <w:p w14:paraId="1AD7C8AF" w14:textId="03D46165" w:rsidR="005C38DB" w:rsidRPr="005C38DB" w:rsidRDefault="005C38DB" w:rsidP="005C38DB">
            <w:pPr>
              <w:jc w:val="center"/>
              <w:rPr>
                <w:rFonts w:cs="Calibri"/>
                <w:b/>
                <w:sz w:val="24"/>
                <w:szCs w:val="24"/>
              </w:rPr>
            </w:pPr>
            <w:r w:rsidRPr="005C38DB">
              <w:rPr>
                <w:rFonts w:asciiTheme="minorHAnsi" w:hAnsiTheme="minorHAnsi" w:cstheme="minorHAnsi"/>
                <w:b/>
                <w:sz w:val="24"/>
                <w:szCs w:val="24"/>
              </w:rPr>
              <w:t>Proficiency (With indirect supervision)</w:t>
            </w:r>
          </w:p>
        </w:tc>
        <w:tc>
          <w:tcPr>
            <w:tcW w:w="1043" w:type="dxa"/>
            <w:tcBorders>
              <w:top w:val="single" w:sz="4" w:space="0" w:color="auto"/>
              <w:left w:val="single" w:sz="4" w:space="0" w:color="auto"/>
              <w:bottom w:val="single" w:sz="4" w:space="0" w:color="auto"/>
              <w:right w:val="single" w:sz="4" w:space="0" w:color="auto"/>
            </w:tcBorders>
          </w:tcPr>
          <w:p w14:paraId="633A9798" w14:textId="440BE1E0" w:rsidR="005C38DB" w:rsidRPr="005C38DB" w:rsidRDefault="005C38DB" w:rsidP="005C38DB">
            <w:pPr>
              <w:jc w:val="center"/>
              <w:rPr>
                <w:rFonts w:cs="Calibri"/>
                <w:b/>
                <w:sz w:val="24"/>
                <w:szCs w:val="24"/>
              </w:rPr>
            </w:pPr>
            <w:r w:rsidRPr="005C38DB">
              <w:rPr>
                <w:rFonts w:asciiTheme="minorHAnsi" w:hAnsiTheme="minorHAnsi" w:cstheme="minorHAnsi"/>
                <w:b/>
                <w:sz w:val="24"/>
                <w:szCs w:val="24"/>
              </w:rPr>
              <w:t>Mastery (Could teach others)</w:t>
            </w:r>
          </w:p>
        </w:tc>
        <w:tc>
          <w:tcPr>
            <w:tcW w:w="798" w:type="dxa"/>
            <w:tcBorders>
              <w:top w:val="single" w:sz="4" w:space="0" w:color="auto"/>
              <w:left w:val="single" w:sz="4" w:space="0" w:color="auto"/>
              <w:bottom w:val="single" w:sz="4" w:space="0" w:color="auto"/>
              <w:right w:val="single" w:sz="4" w:space="0" w:color="auto"/>
            </w:tcBorders>
          </w:tcPr>
          <w:p w14:paraId="59D6A0FF" w14:textId="77777777" w:rsidR="005C38DB" w:rsidRPr="005C38DB" w:rsidRDefault="005C38DB" w:rsidP="005C38DB">
            <w:pPr>
              <w:jc w:val="center"/>
              <w:rPr>
                <w:rFonts w:cs="Calibri"/>
                <w:b/>
                <w:sz w:val="24"/>
                <w:szCs w:val="24"/>
              </w:rPr>
            </w:pPr>
          </w:p>
        </w:tc>
      </w:tr>
      <w:tr w:rsidR="009D097C" w:rsidRPr="005C38DB" w14:paraId="1AA65AC6" w14:textId="77777777" w:rsidTr="005C38DB">
        <w:tc>
          <w:tcPr>
            <w:tcW w:w="3970" w:type="dxa"/>
            <w:tcBorders>
              <w:top w:val="single" w:sz="4" w:space="0" w:color="auto"/>
              <w:left w:val="single" w:sz="4" w:space="0" w:color="auto"/>
              <w:bottom w:val="single" w:sz="4" w:space="0" w:color="auto"/>
              <w:right w:val="single" w:sz="4" w:space="0" w:color="auto"/>
            </w:tcBorders>
            <w:hideMark/>
          </w:tcPr>
          <w:p w14:paraId="7D0300DA" w14:textId="77777777" w:rsidR="009D097C" w:rsidRPr="005C38DB" w:rsidRDefault="009D097C" w:rsidP="00281B10">
            <w:pPr>
              <w:rPr>
                <w:rFonts w:cs="Calibri"/>
                <w:sz w:val="24"/>
                <w:szCs w:val="24"/>
              </w:rPr>
            </w:pPr>
            <w:r w:rsidRPr="005C38DB">
              <w:rPr>
                <w:rFonts w:cs="Calibri"/>
                <w:sz w:val="24"/>
                <w:szCs w:val="24"/>
              </w:rPr>
              <w:t xml:space="preserve">Demonstration of professional and ethical behavior </w:t>
            </w:r>
            <w:proofErr w:type="gramStart"/>
            <w:r w:rsidRPr="005C38DB">
              <w:rPr>
                <w:rFonts w:cs="Calibri"/>
                <w:sz w:val="24"/>
                <w:szCs w:val="24"/>
              </w:rPr>
              <w:t>at all times</w:t>
            </w:r>
            <w:proofErr w:type="gramEnd"/>
          </w:p>
        </w:tc>
        <w:tc>
          <w:tcPr>
            <w:tcW w:w="1357" w:type="dxa"/>
            <w:tcBorders>
              <w:top w:val="single" w:sz="4" w:space="0" w:color="auto"/>
              <w:left w:val="single" w:sz="4" w:space="0" w:color="auto"/>
              <w:bottom w:val="single" w:sz="4" w:space="0" w:color="auto"/>
              <w:right w:val="single" w:sz="4" w:space="0" w:color="auto"/>
            </w:tcBorders>
          </w:tcPr>
          <w:p w14:paraId="7744AC72" w14:textId="77777777" w:rsidR="009D097C" w:rsidRPr="005C38DB" w:rsidRDefault="009D097C" w:rsidP="00281B10">
            <w:pPr>
              <w:jc w:val="center"/>
              <w:rPr>
                <w:rFonts w:cs="Calibri"/>
                <w:b/>
                <w:sz w:val="24"/>
                <w:szCs w:val="24"/>
              </w:rPr>
            </w:pPr>
          </w:p>
        </w:tc>
        <w:tc>
          <w:tcPr>
            <w:tcW w:w="1471" w:type="dxa"/>
            <w:tcBorders>
              <w:top w:val="single" w:sz="4" w:space="0" w:color="auto"/>
              <w:left w:val="single" w:sz="4" w:space="0" w:color="auto"/>
              <w:bottom w:val="single" w:sz="4" w:space="0" w:color="auto"/>
              <w:right w:val="single" w:sz="4" w:space="0" w:color="auto"/>
            </w:tcBorders>
          </w:tcPr>
          <w:p w14:paraId="209877FE" w14:textId="77777777" w:rsidR="009D097C" w:rsidRPr="005C38DB" w:rsidRDefault="009D097C" w:rsidP="00281B10">
            <w:pPr>
              <w:jc w:val="center"/>
              <w:rPr>
                <w:rFonts w:cs="Calibri"/>
                <w:b/>
                <w:sz w:val="24"/>
                <w:szCs w:val="24"/>
              </w:rPr>
            </w:pPr>
          </w:p>
        </w:tc>
        <w:tc>
          <w:tcPr>
            <w:tcW w:w="1436" w:type="dxa"/>
            <w:tcBorders>
              <w:top w:val="single" w:sz="4" w:space="0" w:color="auto"/>
              <w:left w:val="single" w:sz="4" w:space="0" w:color="auto"/>
              <w:bottom w:val="single" w:sz="4" w:space="0" w:color="auto"/>
              <w:right w:val="single" w:sz="4" w:space="0" w:color="auto"/>
            </w:tcBorders>
          </w:tcPr>
          <w:p w14:paraId="14401861" w14:textId="77777777" w:rsidR="009D097C" w:rsidRPr="005C38DB" w:rsidRDefault="009D097C" w:rsidP="00281B10">
            <w:pPr>
              <w:jc w:val="center"/>
              <w:rPr>
                <w:rFonts w:cs="Calibri"/>
                <w:b/>
                <w:sz w:val="24"/>
                <w:szCs w:val="24"/>
              </w:rPr>
            </w:pPr>
          </w:p>
        </w:tc>
        <w:tc>
          <w:tcPr>
            <w:tcW w:w="1043" w:type="dxa"/>
            <w:tcBorders>
              <w:top w:val="single" w:sz="4" w:space="0" w:color="auto"/>
              <w:left w:val="single" w:sz="4" w:space="0" w:color="auto"/>
              <w:bottom w:val="single" w:sz="4" w:space="0" w:color="auto"/>
              <w:right w:val="single" w:sz="4" w:space="0" w:color="auto"/>
            </w:tcBorders>
          </w:tcPr>
          <w:p w14:paraId="79F3F130" w14:textId="77777777" w:rsidR="009D097C" w:rsidRPr="005C38DB" w:rsidRDefault="009D097C" w:rsidP="00281B10">
            <w:pPr>
              <w:jc w:val="center"/>
              <w:rPr>
                <w:rFonts w:cs="Calibri"/>
                <w:b/>
                <w:sz w:val="24"/>
                <w:szCs w:val="24"/>
              </w:rPr>
            </w:pPr>
          </w:p>
        </w:tc>
        <w:tc>
          <w:tcPr>
            <w:tcW w:w="798" w:type="dxa"/>
            <w:tcBorders>
              <w:top w:val="single" w:sz="4" w:space="0" w:color="auto"/>
              <w:left w:val="single" w:sz="4" w:space="0" w:color="auto"/>
              <w:bottom w:val="single" w:sz="4" w:space="0" w:color="auto"/>
              <w:right w:val="single" w:sz="4" w:space="0" w:color="auto"/>
            </w:tcBorders>
            <w:hideMark/>
          </w:tcPr>
          <w:p w14:paraId="1E78C83C" w14:textId="77777777" w:rsidR="009D097C" w:rsidRPr="005C38DB" w:rsidRDefault="009D097C" w:rsidP="00281B10">
            <w:pPr>
              <w:jc w:val="center"/>
              <w:rPr>
                <w:rFonts w:cs="Calibri"/>
                <w:b/>
                <w:sz w:val="24"/>
                <w:szCs w:val="24"/>
              </w:rPr>
            </w:pPr>
            <w:r w:rsidRPr="005C38DB">
              <w:rPr>
                <w:rFonts w:cs="Calibri"/>
                <w:b/>
                <w:sz w:val="24"/>
                <w:szCs w:val="24"/>
              </w:rPr>
              <w:t>N/A</w:t>
            </w:r>
          </w:p>
        </w:tc>
      </w:tr>
      <w:tr w:rsidR="009D097C" w:rsidRPr="005C38DB" w14:paraId="1BFC73FB" w14:textId="77777777" w:rsidTr="005C38DB">
        <w:tc>
          <w:tcPr>
            <w:tcW w:w="3970" w:type="dxa"/>
            <w:tcBorders>
              <w:top w:val="single" w:sz="4" w:space="0" w:color="auto"/>
              <w:left w:val="single" w:sz="4" w:space="0" w:color="auto"/>
              <w:bottom w:val="single" w:sz="4" w:space="0" w:color="auto"/>
              <w:right w:val="single" w:sz="4" w:space="0" w:color="auto"/>
            </w:tcBorders>
            <w:hideMark/>
          </w:tcPr>
          <w:p w14:paraId="7AF52183" w14:textId="77777777" w:rsidR="009D097C" w:rsidRPr="005C38DB" w:rsidRDefault="009D097C" w:rsidP="00281B10">
            <w:pPr>
              <w:rPr>
                <w:rFonts w:cs="Calibri"/>
                <w:sz w:val="24"/>
                <w:szCs w:val="24"/>
              </w:rPr>
            </w:pPr>
            <w:r w:rsidRPr="005C38DB">
              <w:rPr>
                <w:rFonts w:cs="Calibri"/>
                <w:sz w:val="24"/>
                <w:szCs w:val="24"/>
              </w:rPr>
              <w:t>Reliable and completes performance of all assigned duties</w:t>
            </w:r>
          </w:p>
        </w:tc>
        <w:tc>
          <w:tcPr>
            <w:tcW w:w="1357" w:type="dxa"/>
            <w:tcBorders>
              <w:top w:val="single" w:sz="4" w:space="0" w:color="auto"/>
              <w:left w:val="single" w:sz="4" w:space="0" w:color="auto"/>
              <w:bottom w:val="single" w:sz="4" w:space="0" w:color="auto"/>
              <w:right w:val="single" w:sz="4" w:space="0" w:color="auto"/>
            </w:tcBorders>
          </w:tcPr>
          <w:p w14:paraId="291398A6" w14:textId="77777777" w:rsidR="009D097C" w:rsidRPr="005C38DB" w:rsidRDefault="009D097C" w:rsidP="00281B10">
            <w:pPr>
              <w:jc w:val="center"/>
              <w:rPr>
                <w:rFonts w:cs="Calibri"/>
                <w:b/>
                <w:sz w:val="24"/>
                <w:szCs w:val="24"/>
              </w:rPr>
            </w:pPr>
          </w:p>
        </w:tc>
        <w:tc>
          <w:tcPr>
            <w:tcW w:w="1471" w:type="dxa"/>
            <w:tcBorders>
              <w:top w:val="single" w:sz="4" w:space="0" w:color="auto"/>
              <w:left w:val="single" w:sz="4" w:space="0" w:color="auto"/>
              <w:bottom w:val="single" w:sz="4" w:space="0" w:color="auto"/>
              <w:right w:val="single" w:sz="4" w:space="0" w:color="auto"/>
            </w:tcBorders>
          </w:tcPr>
          <w:p w14:paraId="6FD3EE18" w14:textId="77777777" w:rsidR="009D097C" w:rsidRPr="005C38DB" w:rsidRDefault="009D097C" w:rsidP="00281B10">
            <w:pPr>
              <w:jc w:val="center"/>
              <w:rPr>
                <w:rFonts w:cs="Calibri"/>
                <w:b/>
                <w:sz w:val="24"/>
                <w:szCs w:val="24"/>
              </w:rPr>
            </w:pPr>
          </w:p>
        </w:tc>
        <w:tc>
          <w:tcPr>
            <w:tcW w:w="1436" w:type="dxa"/>
            <w:tcBorders>
              <w:top w:val="single" w:sz="4" w:space="0" w:color="auto"/>
              <w:left w:val="single" w:sz="4" w:space="0" w:color="auto"/>
              <w:bottom w:val="single" w:sz="4" w:space="0" w:color="auto"/>
              <w:right w:val="single" w:sz="4" w:space="0" w:color="auto"/>
            </w:tcBorders>
          </w:tcPr>
          <w:p w14:paraId="30620E19" w14:textId="77777777" w:rsidR="009D097C" w:rsidRPr="005C38DB" w:rsidRDefault="009D097C" w:rsidP="00281B10">
            <w:pPr>
              <w:jc w:val="center"/>
              <w:rPr>
                <w:rFonts w:cs="Calibri"/>
                <w:b/>
                <w:sz w:val="24"/>
                <w:szCs w:val="24"/>
              </w:rPr>
            </w:pPr>
          </w:p>
        </w:tc>
        <w:tc>
          <w:tcPr>
            <w:tcW w:w="1043" w:type="dxa"/>
            <w:tcBorders>
              <w:top w:val="single" w:sz="4" w:space="0" w:color="auto"/>
              <w:left w:val="single" w:sz="4" w:space="0" w:color="auto"/>
              <w:bottom w:val="single" w:sz="4" w:space="0" w:color="auto"/>
              <w:right w:val="single" w:sz="4" w:space="0" w:color="auto"/>
            </w:tcBorders>
          </w:tcPr>
          <w:p w14:paraId="3CC3A6D4" w14:textId="77777777" w:rsidR="009D097C" w:rsidRPr="005C38DB" w:rsidRDefault="009D097C" w:rsidP="00281B10">
            <w:pPr>
              <w:jc w:val="center"/>
              <w:rPr>
                <w:rFonts w:cs="Calibri"/>
                <w:b/>
                <w:sz w:val="24"/>
                <w:szCs w:val="24"/>
              </w:rPr>
            </w:pPr>
          </w:p>
        </w:tc>
        <w:tc>
          <w:tcPr>
            <w:tcW w:w="798" w:type="dxa"/>
            <w:tcBorders>
              <w:top w:val="single" w:sz="4" w:space="0" w:color="auto"/>
              <w:left w:val="single" w:sz="4" w:space="0" w:color="auto"/>
              <w:bottom w:val="single" w:sz="4" w:space="0" w:color="auto"/>
              <w:right w:val="single" w:sz="4" w:space="0" w:color="auto"/>
            </w:tcBorders>
            <w:hideMark/>
          </w:tcPr>
          <w:p w14:paraId="38E3F360" w14:textId="77777777" w:rsidR="009D097C" w:rsidRPr="005C38DB" w:rsidRDefault="009D097C" w:rsidP="00281B10">
            <w:pPr>
              <w:jc w:val="center"/>
              <w:rPr>
                <w:rFonts w:cs="Calibri"/>
                <w:b/>
                <w:sz w:val="24"/>
                <w:szCs w:val="24"/>
              </w:rPr>
            </w:pPr>
            <w:r w:rsidRPr="005C38DB">
              <w:rPr>
                <w:rFonts w:cs="Calibri"/>
                <w:b/>
                <w:sz w:val="24"/>
                <w:szCs w:val="24"/>
              </w:rPr>
              <w:t>N/A</w:t>
            </w:r>
          </w:p>
        </w:tc>
      </w:tr>
      <w:tr w:rsidR="009D097C" w:rsidRPr="005C38DB" w14:paraId="29F09A91" w14:textId="77777777" w:rsidTr="005C38DB">
        <w:tc>
          <w:tcPr>
            <w:tcW w:w="3970" w:type="dxa"/>
            <w:tcBorders>
              <w:top w:val="single" w:sz="4" w:space="0" w:color="auto"/>
              <w:left w:val="single" w:sz="4" w:space="0" w:color="auto"/>
              <w:bottom w:val="single" w:sz="4" w:space="0" w:color="auto"/>
              <w:right w:val="single" w:sz="4" w:space="0" w:color="auto"/>
            </w:tcBorders>
            <w:hideMark/>
          </w:tcPr>
          <w:p w14:paraId="3EFA3050" w14:textId="77777777" w:rsidR="009D097C" w:rsidRPr="005C38DB" w:rsidRDefault="009D097C" w:rsidP="00281B10">
            <w:pPr>
              <w:rPr>
                <w:rFonts w:cs="Calibri"/>
                <w:sz w:val="24"/>
                <w:szCs w:val="24"/>
              </w:rPr>
            </w:pPr>
            <w:r w:rsidRPr="005C38DB">
              <w:rPr>
                <w:rFonts w:cs="Calibri"/>
                <w:sz w:val="24"/>
                <w:szCs w:val="24"/>
              </w:rPr>
              <w:t>Ability to accept constructive criticism</w:t>
            </w:r>
          </w:p>
        </w:tc>
        <w:tc>
          <w:tcPr>
            <w:tcW w:w="1357" w:type="dxa"/>
            <w:tcBorders>
              <w:top w:val="single" w:sz="4" w:space="0" w:color="auto"/>
              <w:left w:val="single" w:sz="4" w:space="0" w:color="auto"/>
              <w:bottom w:val="single" w:sz="4" w:space="0" w:color="auto"/>
              <w:right w:val="single" w:sz="4" w:space="0" w:color="auto"/>
            </w:tcBorders>
          </w:tcPr>
          <w:p w14:paraId="1F1C3585" w14:textId="77777777" w:rsidR="009D097C" w:rsidRPr="005C38DB" w:rsidRDefault="009D097C" w:rsidP="00281B10">
            <w:pPr>
              <w:jc w:val="center"/>
              <w:rPr>
                <w:rFonts w:cs="Calibri"/>
                <w:b/>
                <w:sz w:val="24"/>
                <w:szCs w:val="24"/>
              </w:rPr>
            </w:pPr>
          </w:p>
        </w:tc>
        <w:tc>
          <w:tcPr>
            <w:tcW w:w="1471" w:type="dxa"/>
            <w:tcBorders>
              <w:top w:val="single" w:sz="4" w:space="0" w:color="auto"/>
              <w:left w:val="single" w:sz="4" w:space="0" w:color="auto"/>
              <w:bottom w:val="single" w:sz="4" w:space="0" w:color="auto"/>
              <w:right w:val="single" w:sz="4" w:space="0" w:color="auto"/>
            </w:tcBorders>
          </w:tcPr>
          <w:p w14:paraId="183DFB99" w14:textId="77777777" w:rsidR="009D097C" w:rsidRPr="005C38DB" w:rsidRDefault="009D097C" w:rsidP="00281B10">
            <w:pPr>
              <w:jc w:val="center"/>
              <w:rPr>
                <w:rFonts w:cs="Calibri"/>
                <w:b/>
                <w:sz w:val="24"/>
                <w:szCs w:val="24"/>
              </w:rPr>
            </w:pPr>
          </w:p>
        </w:tc>
        <w:tc>
          <w:tcPr>
            <w:tcW w:w="1436" w:type="dxa"/>
            <w:tcBorders>
              <w:top w:val="single" w:sz="4" w:space="0" w:color="auto"/>
              <w:left w:val="single" w:sz="4" w:space="0" w:color="auto"/>
              <w:bottom w:val="single" w:sz="4" w:space="0" w:color="auto"/>
              <w:right w:val="single" w:sz="4" w:space="0" w:color="auto"/>
            </w:tcBorders>
          </w:tcPr>
          <w:p w14:paraId="1CE9CC9D" w14:textId="77777777" w:rsidR="009D097C" w:rsidRPr="005C38DB" w:rsidRDefault="009D097C" w:rsidP="00281B10">
            <w:pPr>
              <w:jc w:val="center"/>
              <w:rPr>
                <w:rFonts w:cs="Calibri"/>
                <w:b/>
                <w:sz w:val="24"/>
                <w:szCs w:val="24"/>
              </w:rPr>
            </w:pPr>
          </w:p>
        </w:tc>
        <w:tc>
          <w:tcPr>
            <w:tcW w:w="1043" w:type="dxa"/>
            <w:tcBorders>
              <w:top w:val="single" w:sz="4" w:space="0" w:color="auto"/>
              <w:left w:val="single" w:sz="4" w:space="0" w:color="auto"/>
              <w:bottom w:val="single" w:sz="4" w:space="0" w:color="auto"/>
              <w:right w:val="single" w:sz="4" w:space="0" w:color="auto"/>
            </w:tcBorders>
          </w:tcPr>
          <w:p w14:paraId="505B6712" w14:textId="77777777" w:rsidR="009D097C" w:rsidRPr="005C38DB" w:rsidRDefault="009D097C" w:rsidP="00281B10">
            <w:pPr>
              <w:jc w:val="center"/>
              <w:rPr>
                <w:rFonts w:cs="Calibri"/>
                <w:b/>
                <w:sz w:val="24"/>
                <w:szCs w:val="24"/>
              </w:rPr>
            </w:pPr>
          </w:p>
        </w:tc>
        <w:tc>
          <w:tcPr>
            <w:tcW w:w="798" w:type="dxa"/>
            <w:tcBorders>
              <w:top w:val="single" w:sz="4" w:space="0" w:color="auto"/>
              <w:left w:val="single" w:sz="4" w:space="0" w:color="auto"/>
              <w:bottom w:val="single" w:sz="4" w:space="0" w:color="auto"/>
              <w:right w:val="single" w:sz="4" w:space="0" w:color="auto"/>
            </w:tcBorders>
            <w:hideMark/>
          </w:tcPr>
          <w:p w14:paraId="5D8DF4AE" w14:textId="77777777" w:rsidR="009D097C" w:rsidRPr="005C38DB" w:rsidRDefault="009D097C" w:rsidP="00281B10">
            <w:pPr>
              <w:jc w:val="center"/>
              <w:rPr>
                <w:rFonts w:cs="Calibri"/>
                <w:b/>
                <w:sz w:val="24"/>
                <w:szCs w:val="24"/>
              </w:rPr>
            </w:pPr>
            <w:r w:rsidRPr="005C38DB">
              <w:rPr>
                <w:rFonts w:cs="Calibri"/>
                <w:b/>
                <w:sz w:val="24"/>
                <w:szCs w:val="24"/>
              </w:rPr>
              <w:t>N/A</w:t>
            </w:r>
          </w:p>
        </w:tc>
      </w:tr>
      <w:tr w:rsidR="009D097C" w:rsidRPr="005C38DB" w14:paraId="5FB5DFB4" w14:textId="77777777" w:rsidTr="005C38DB">
        <w:tc>
          <w:tcPr>
            <w:tcW w:w="3970" w:type="dxa"/>
            <w:tcBorders>
              <w:top w:val="single" w:sz="4" w:space="0" w:color="auto"/>
              <w:left w:val="single" w:sz="4" w:space="0" w:color="auto"/>
              <w:bottom w:val="single" w:sz="4" w:space="0" w:color="auto"/>
              <w:right w:val="single" w:sz="4" w:space="0" w:color="auto"/>
            </w:tcBorders>
            <w:hideMark/>
          </w:tcPr>
          <w:p w14:paraId="0E6680F9" w14:textId="77777777" w:rsidR="009D097C" w:rsidRPr="005C38DB" w:rsidRDefault="009D097C" w:rsidP="00281B10">
            <w:pPr>
              <w:rPr>
                <w:rFonts w:cs="Calibri"/>
                <w:sz w:val="24"/>
                <w:szCs w:val="24"/>
              </w:rPr>
            </w:pPr>
            <w:r w:rsidRPr="005C38DB">
              <w:rPr>
                <w:rFonts w:cs="Calibri"/>
                <w:sz w:val="24"/>
                <w:szCs w:val="24"/>
              </w:rPr>
              <w:t>Demonstration of compassion and respect for patients</w:t>
            </w:r>
          </w:p>
        </w:tc>
        <w:tc>
          <w:tcPr>
            <w:tcW w:w="1357" w:type="dxa"/>
            <w:tcBorders>
              <w:top w:val="single" w:sz="4" w:space="0" w:color="auto"/>
              <w:left w:val="single" w:sz="4" w:space="0" w:color="auto"/>
              <w:bottom w:val="single" w:sz="4" w:space="0" w:color="auto"/>
              <w:right w:val="single" w:sz="4" w:space="0" w:color="auto"/>
            </w:tcBorders>
          </w:tcPr>
          <w:p w14:paraId="0D6E9133" w14:textId="77777777" w:rsidR="009D097C" w:rsidRPr="005C38DB" w:rsidRDefault="009D097C" w:rsidP="00281B10">
            <w:pPr>
              <w:jc w:val="center"/>
              <w:rPr>
                <w:rFonts w:cs="Calibri"/>
                <w:b/>
                <w:sz w:val="24"/>
                <w:szCs w:val="24"/>
              </w:rPr>
            </w:pPr>
          </w:p>
        </w:tc>
        <w:tc>
          <w:tcPr>
            <w:tcW w:w="1471" w:type="dxa"/>
            <w:tcBorders>
              <w:top w:val="single" w:sz="4" w:space="0" w:color="auto"/>
              <w:left w:val="single" w:sz="4" w:space="0" w:color="auto"/>
              <w:bottom w:val="single" w:sz="4" w:space="0" w:color="auto"/>
              <w:right w:val="single" w:sz="4" w:space="0" w:color="auto"/>
            </w:tcBorders>
          </w:tcPr>
          <w:p w14:paraId="65C5029A" w14:textId="77777777" w:rsidR="009D097C" w:rsidRPr="005C38DB" w:rsidRDefault="009D097C" w:rsidP="00281B10">
            <w:pPr>
              <w:jc w:val="center"/>
              <w:rPr>
                <w:rFonts w:cs="Calibri"/>
                <w:b/>
                <w:sz w:val="24"/>
                <w:szCs w:val="24"/>
              </w:rPr>
            </w:pPr>
          </w:p>
        </w:tc>
        <w:tc>
          <w:tcPr>
            <w:tcW w:w="1436" w:type="dxa"/>
            <w:tcBorders>
              <w:top w:val="single" w:sz="4" w:space="0" w:color="auto"/>
              <w:left w:val="single" w:sz="4" w:space="0" w:color="auto"/>
              <w:bottom w:val="single" w:sz="4" w:space="0" w:color="auto"/>
              <w:right w:val="single" w:sz="4" w:space="0" w:color="auto"/>
            </w:tcBorders>
          </w:tcPr>
          <w:p w14:paraId="5201CD2C" w14:textId="77777777" w:rsidR="009D097C" w:rsidRPr="005C38DB" w:rsidRDefault="009D097C" w:rsidP="00281B10">
            <w:pPr>
              <w:jc w:val="center"/>
              <w:rPr>
                <w:rFonts w:cs="Calibri"/>
                <w:b/>
                <w:sz w:val="24"/>
                <w:szCs w:val="24"/>
              </w:rPr>
            </w:pPr>
          </w:p>
        </w:tc>
        <w:tc>
          <w:tcPr>
            <w:tcW w:w="1043" w:type="dxa"/>
            <w:tcBorders>
              <w:top w:val="single" w:sz="4" w:space="0" w:color="auto"/>
              <w:left w:val="single" w:sz="4" w:space="0" w:color="auto"/>
              <w:bottom w:val="single" w:sz="4" w:space="0" w:color="auto"/>
              <w:right w:val="single" w:sz="4" w:space="0" w:color="auto"/>
            </w:tcBorders>
          </w:tcPr>
          <w:p w14:paraId="2A28FB29" w14:textId="77777777" w:rsidR="009D097C" w:rsidRPr="005C38DB" w:rsidRDefault="009D097C" w:rsidP="00281B10">
            <w:pPr>
              <w:jc w:val="center"/>
              <w:rPr>
                <w:rFonts w:cs="Calibri"/>
                <w:b/>
                <w:sz w:val="24"/>
                <w:szCs w:val="24"/>
              </w:rPr>
            </w:pPr>
          </w:p>
        </w:tc>
        <w:tc>
          <w:tcPr>
            <w:tcW w:w="798" w:type="dxa"/>
            <w:tcBorders>
              <w:top w:val="single" w:sz="4" w:space="0" w:color="auto"/>
              <w:left w:val="single" w:sz="4" w:space="0" w:color="auto"/>
              <w:bottom w:val="single" w:sz="4" w:space="0" w:color="auto"/>
              <w:right w:val="single" w:sz="4" w:space="0" w:color="auto"/>
            </w:tcBorders>
            <w:hideMark/>
          </w:tcPr>
          <w:p w14:paraId="01381623" w14:textId="77777777" w:rsidR="009D097C" w:rsidRPr="005C38DB" w:rsidRDefault="009D097C" w:rsidP="00281B10">
            <w:pPr>
              <w:jc w:val="center"/>
              <w:rPr>
                <w:rFonts w:cs="Calibri"/>
                <w:b/>
                <w:sz w:val="24"/>
                <w:szCs w:val="24"/>
              </w:rPr>
            </w:pPr>
            <w:r w:rsidRPr="005C38DB">
              <w:rPr>
                <w:rFonts w:cs="Calibri"/>
                <w:b/>
                <w:sz w:val="24"/>
                <w:szCs w:val="24"/>
              </w:rPr>
              <w:t>N/A</w:t>
            </w:r>
          </w:p>
        </w:tc>
      </w:tr>
      <w:tr w:rsidR="009D097C" w:rsidRPr="005C38DB" w14:paraId="0E216208" w14:textId="77777777" w:rsidTr="005C38DB">
        <w:tc>
          <w:tcPr>
            <w:tcW w:w="3970" w:type="dxa"/>
            <w:tcBorders>
              <w:top w:val="single" w:sz="4" w:space="0" w:color="auto"/>
              <w:left w:val="single" w:sz="4" w:space="0" w:color="auto"/>
              <w:bottom w:val="single" w:sz="4" w:space="0" w:color="auto"/>
              <w:right w:val="single" w:sz="4" w:space="0" w:color="auto"/>
            </w:tcBorders>
            <w:hideMark/>
          </w:tcPr>
          <w:p w14:paraId="5F53F5ED" w14:textId="77777777" w:rsidR="009D097C" w:rsidRPr="005C38DB" w:rsidRDefault="009D097C" w:rsidP="00281B10">
            <w:pPr>
              <w:rPr>
                <w:rFonts w:cs="Calibri"/>
                <w:sz w:val="24"/>
                <w:szCs w:val="24"/>
              </w:rPr>
            </w:pPr>
            <w:r w:rsidRPr="005C38DB">
              <w:rPr>
                <w:rFonts w:cs="Calibri"/>
                <w:sz w:val="24"/>
                <w:szCs w:val="24"/>
              </w:rPr>
              <w:t>Improvement during the rotation</w:t>
            </w:r>
          </w:p>
        </w:tc>
        <w:tc>
          <w:tcPr>
            <w:tcW w:w="1357" w:type="dxa"/>
            <w:tcBorders>
              <w:top w:val="single" w:sz="4" w:space="0" w:color="auto"/>
              <w:left w:val="single" w:sz="4" w:space="0" w:color="auto"/>
              <w:bottom w:val="single" w:sz="4" w:space="0" w:color="auto"/>
              <w:right w:val="single" w:sz="4" w:space="0" w:color="auto"/>
            </w:tcBorders>
          </w:tcPr>
          <w:p w14:paraId="330E5BDE" w14:textId="77777777" w:rsidR="009D097C" w:rsidRPr="005C38DB" w:rsidRDefault="009D097C" w:rsidP="00281B10">
            <w:pPr>
              <w:jc w:val="center"/>
              <w:rPr>
                <w:rFonts w:cs="Calibri"/>
                <w:b/>
                <w:sz w:val="24"/>
                <w:szCs w:val="24"/>
              </w:rPr>
            </w:pPr>
          </w:p>
        </w:tc>
        <w:tc>
          <w:tcPr>
            <w:tcW w:w="1471" w:type="dxa"/>
            <w:tcBorders>
              <w:top w:val="single" w:sz="4" w:space="0" w:color="auto"/>
              <w:left w:val="single" w:sz="4" w:space="0" w:color="auto"/>
              <w:bottom w:val="single" w:sz="4" w:space="0" w:color="auto"/>
              <w:right w:val="single" w:sz="4" w:space="0" w:color="auto"/>
            </w:tcBorders>
          </w:tcPr>
          <w:p w14:paraId="48E71429" w14:textId="77777777" w:rsidR="009D097C" w:rsidRPr="005C38DB" w:rsidRDefault="009D097C" w:rsidP="00281B10">
            <w:pPr>
              <w:jc w:val="center"/>
              <w:rPr>
                <w:rFonts w:cs="Calibri"/>
                <w:b/>
                <w:sz w:val="24"/>
                <w:szCs w:val="24"/>
              </w:rPr>
            </w:pPr>
          </w:p>
        </w:tc>
        <w:tc>
          <w:tcPr>
            <w:tcW w:w="1436" w:type="dxa"/>
            <w:tcBorders>
              <w:top w:val="single" w:sz="4" w:space="0" w:color="auto"/>
              <w:left w:val="single" w:sz="4" w:space="0" w:color="auto"/>
              <w:bottom w:val="single" w:sz="4" w:space="0" w:color="auto"/>
              <w:right w:val="single" w:sz="4" w:space="0" w:color="auto"/>
            </w:tcBorders>
          </w:tcPr>
          <w:p w14:paraId="63FD51CB" w14:textId="77777777" w:rsidR="009D097C" w:rsidRPr="005C38DB" w:rsidRDefault="009D097C" w:rsidP="00281B10">
            <w:pPr>
              <w:jc w:val="center"/>
              <w:rPr>
                <w:rFonts w:cs="Calibri"/>
                <w:b/>
                <w:sz w:val="24"/>
                <w:szCs w:val="24"/>
              </w:rPr>
            </w:pPr>
          </w:p>
        </w:tc>
        <w:tc>
          <w:tcPr>
            <w:tcW w:w="1043" w:type="dxa"/>
            <w:tcBorders>
              <w:top w:val="single" w:sz="4" w:space="0" w:color="auto"/>
              <w:left w:val="single" w:sz="4" w:space="0" w:color="auto"/>
              <w:bottom w:val="single" w:sz="4" w:space="0" w:color="auto"/>
              <w:right w:val="single" w:sz="4" w:space="0" w:color="auto"/>
            </w:tcBorders>
          </w:tcPr>
          <w:p w14:paraId="0837BDFA" w14:textId="77777777" w:rsidR="009D097C" w:rsidRPr="005C38DB" w:rsidRDefault="009D097C" w:rsidP="00281B10">
            <w:pPr>
              <w:jc w:val="center"/>
              <w:rPr>
                <w:rFonts w:cs="Calibri"/>
                <w:b/>
                <w:sz w:val="24"/>
                <w:szCs w:val="24"/>
              </w:rPr>
            </w:pPr>
          </w:p>
        </w:tc>
        <w:tc>
          <w:tcPr>
            <w:tcW w:w="798" w:type="dxa"/>
            <w:tcBorders>
              <w:top w:val="single" w:sz="4" w:space="0" w:color="auto"/>
              <w:left w:val="single" w:sz="4" w:space="0" w:color="auto"/>
              <w:bottom w:val="single" w:sz="4" w:space="0" w:color="auto"/>
              <w:right w:val="single" w:sz="4" w:space="0" w:color="auto"/>
            </w:tcBorders>
            <w:hideMark/>
          </w:tcPr>
          <w:p w14:paraId="5D7FE281" w14:textId="77777777" w:rsidR="009D097C" w:rsidRPr="005C38DB" w:rsidRDefault="009D097C" w:rsidP="00281B10">
            <w:pPr>
              <w:jc w:val="center"/>
              <w:rPr>
                <w:rFonts w:cs="Calibri"/>
                <w:b/>
                <w:sz w:val="24"/>
                <w:szCs w:val="24"/>
              </w:rPr>
            </w:pPr>
            <w:r w:rsidRPr="005C38DB">
              <w:rPr>
                <w:rFonts w:cs="Calibri"/>
                <w:b/>
                <w:sz w:val="24"/>
                <w:szCs w:val="24"/>
              </w:rPr>
              <w:t>N/A</w:t>
            </w:r>
          </w:p>
        </w:tc>
      </w:tr>
    </w:tbl>
    <w:p w14:paraId="54BE2BA6" w14:textId="77777777" w:rsidR="009D097C" w:rsidRPr="00DE060A" w:rsidRDefault="009D097C" w:rsidP="009D097C">
      <w:pPr>
        <w:rPr>
          <w:rFonts w:ascii="Calibri" w:hAnsi="Calibri" w:cs="Calibri"/>
          <w:b/>
        </w:rPr>
      </w:pPr>
    </w:p>
    <w:tbl>
      <w:tblPr>
        <w:tblStyle w:val="TableGrid"/>
        <w:tblW w:w="11088" w:type="dxa"/>
        <w:tblLook w:val="04A0" w:firstRow="1" w:lastRow="0" w:firstColumn="1" w:lastColumn="0" w:noHBand="0" w:noVBand="1"/>
      </w:tblPr>
      <w:tblGrid>
        <w:gridCol w:w="4362"/>
        <w:gridCol w:w="1493"/>
        <w:gridCol w:w="1619"/>
        <w:gridCol w:w="1580"/>
        <w:gridCol w:w="1148"/>
        <w:gridCol w:w="886"/>
      </w:tblGrid>
      <w:tr w:rsidR="005C38DB" w:rsidRPr="005C38DB" w14:paraId="58F87CBD" w14:textId="77777777" w:rsidTr="005C38DB">
        <w:tc>
          <w:tcPr>
            <w:tcW w:w="3963" w:type="dxa"/>
            <w:tcBorders>
              <w:top w:val="single" w:sz="4" w:space="0" w:color="auto"/>
              <w:left w:val="single" w:sz="4" w:space="0" w:color="auto"/>
              <w:bottom w:val="single" w:sz="4" w:space="0" w:color="auto"/>
              <w:right w:val="single" w:sz="4" w:space="0" w:color="auto"/>
            </w:tcBorders>
          </w:tcPr>
          <w:p w14:paraId="1E9D7060" w14:textId="47E955BD" w:rsidR="005C38DB" w:rsidRPr="005C38DB" w:rsidRDefault="005C38DB" w:rsidP="005C38DB">
            <w:pPr>
              <w:rPr>
                <w:rFonts w:cs="Calibri"/>
                <w:sz w:val="24"/>
                <w:szCs w:val="24"/>
              </w:rPr>
            </w:pPr>
            <w:r w:rsidRPr="005C38DB">
              <w:rPr>
                <w:rFonts w:cs="Calibri"/>
                <w:b/>
                <w:sz w:val="24"/>
                <w:szCs w:val="24"/>
              </w:rPr>
              <w:t>Practice Based Learning &amp; Improvement and Systems Based Practice</w:t>
            </w:r>
          </w:p>
        </w:tc>
        <w:tc>
          <w:tcPr>
            <w:tcW w:w="1357" w:type="dxa"/>
            <w:tcBorders>
              <w:top w:val="single" w:sz="4" w:space="0" w:color="auto"/>
              <w:left w:val="single" w:sz="4" w:space="0" w:color="auto"/>
              <w:bottom w:val="single" w:sz="4" w:space="0" w:color="auto"/>
              <w:right w:val="single" w:sz="4" w:space="0" w:color="auto"/>
            </w:tcBorders>
          </w:tcPr>
          <w:p w14:paraId="18ECCA06" w14:textId="044CC681" w:rsidR="005C38DB" w:rsidRPr="005C38DB" w:rsidRDefault="005C38DB" w:rsidP="005C38DB">
            <w:pPr>
              <w:jc w:val="center"/>
              <w:rPr>
                <w:rFonts w:cs="Calibri"/>
                <w:b/>
                <w:sz w:val="24"/>
                <w:szCs w:val="24"/>
              </w:rPr>
            </w:pPr>
            <w:r w:rsidRPr="005C38DB">
              <w:rPr>
                <w:rFonts w:asciiTheme="minorHAnsi" w:hAnsiTheme="minorHAnsi" w:cstheme="minorHAnsi"/>
                <w:b/>
                <w:sz w:val="24"/>
                <w:szCs w:val="24"/>
              </w:rPr>
              <w:t>Inadequate (Deficient)</w:t>
            </w:r>
          </w:p>
        </w:tc>
        <w:tc>
          <w:tcPr>
            <w:tcW w:w="1471" w:type="dxa"/>
            <w:tcBorders>
              <w:top w:val="single" w:sz="4" w:space="0" w:color="auto"/>
              <w:left w:val="single" w:sz="4" w:space="0" w:color="auto"/>
              <w:bottom w:val="single" w:sz="4" w:space="0" w:color="auto"/>
              <w:right w:val="single" w:sz="4" w:space="0" w:color="auto"/>
            </w:tcBorders>
          </w:tcPr>
          <w:p w14:paraId="4F0F1608" w14:textId="7D7F4F00" w:rsidR="005C38DB" w:rsidRPr="005C38DB" w:rsidRDefault="005C38DB" w:rsidP="005C38DB">
            <w:pPr>
              <w:jc w:val="center"/>
              <w:rPr>
                <w:rFonts w:cs="Calibri"/>
                <w:b/>
                <w:sz w:val="24"/>
                <w:szCs w:val="24"/>
              </w:rPr>
            </w:pPr>
            <w:r w:rsidRPr="005C38DB">
              <w:rPr>
                <w:rFonts w:asciiTheme="minorHAnsi" w:hAnsiTheme="minorHAnsi" w:cstheme="minorHAnsi"/>
                <w:b/>
                <w:sz w:val="24"/>
                <w:szCs w:val="24"/>
              </w:rPr>
              <w:t>Competence (With direct supervision)</w:t>
            </w:r>
          </w:p>
        </w:tc>
        <w:tc>
          <w:tcPr>
            <w:tcW w:w="1436" w:type="dxa"/>
            <w:tcBorders>
              <w:top w:val="single" w:sz="4" w:space="0" w:color="auto"/>
              <w:left w:val="single" w:sz="4" w:space="0" w:color="auto"/>
              <w:bottom w:val="single" w:sz="4" w:space="0" w:color="auto"/>
              <w:right w:val="single" w:sz="4" w:space="0" w:color="auto"/>
            </w:tcBorders>
          </w:tcPr>
          <w:p w14:paraId="10CD002F" w14:textId="5449614F" w:rsidR="005C38DB" w:rsidRPr="005C38DB" w:rsidRDefault="005C38DB" w:rsidP="005C38DB">
            <w:pPr>
              <w:jc w:val="center"/>
              <w:rPr>
                <w:rFonts w:cs="Calibri"/>
                <w:b/>
                <w:sz w:val="24"/>
                <w:szCs w:val="24"/>
              </w:rPr>
            </w:pPr>
            <w:r w:rsidRPr="005C38DB">
              <w:rPr>
                <w:rFonts w:asciiTheme="minorHAnsi" w:hAnsiTheme="minorHAnsi" w:cstheme="minorHAnsi"/>
                <w:b/>
                <w:sz w:val="24"/>
                <w:szCs w:val="24"/>
              </w:rPr>
              <w:t>Proficiency (With indirect supervision)</w:t>
            </w:r>
          </w:p>
        </w:tc>
        <w:tc>
          <w:tcPr>
            <w:tcW w:w="1043" w:type="dxa"/>
            <w:tcBorders>
              <w:top w:val="single" w:sz="4" w:space="0" w:color="auto"/>
              <w:left w:val="single" w:sz="4" w:space="0" w:color="auto"/>
              <w:bottom w:val="single" w:sz="4" w:space="0" w:color="auto"/>
              <w:right w:val="single" w:sz="4" w:space="0" w:color="auto"/>
            </w:tcBorders>
          </w:tcPr>
          <w:p w14:paraId="238CC54C" w14:textId="57CF6928" w:rsidR="005C38DB" w:rsidRPr="005C38DB" w:rsidRDefault="005C38DB" w:rsidP="005C38DB">
            <w:pPr>
              <w:jc w:val="center"/>
              <w:rPr>
                <w:rFonts w:cs="Calibri"/>
                <w:b/>
                <w:sz w:val="24"/>
                <w:szCs w:val="24"/>
              </w:rPr>
            </w:pPr>
            <w:r w:rsidRPr="005C38DB">
              <w:rPr>
                <w:rFonts w:asciiTheme="minorHAnsi" w:hAnsiTheme="minorHAnsi" w:cstheme="minorHAnsi"/>
                <w:b/>
                <w:sz w:val="24"/>
                <w:szCs w:val="24"/>
              </w:rPr>
              <w:t>Mastery (Could teach others)</w:t>
            </w:r>
          </w:p>
        </w:tc>
        <w:tc>
          <w:tcPr>
            <w:tcW w:w="805" w:type="dxa"/>
            <w:tcBorders>
              <w:top w:val="single" w:sz="4" w:space="0" w:color="auto"/>
              <w:left w:val="single" w:sz="4" w:space="0" w:color="auto"/>
              <w:bottom w:val="single" w:sz="4" w:space="0" w:color="auto"/>
              <w:right w:val="single" w:sz="4" w:space="0" w:color="auto"/>
            </w:tcBorders>
          </w:tcPr>
          <w:p w14:paraId="6A79AD41" w14:textId="77777777" w:rsidR="005C38DB" w:rsidRPr="005C38DB" w:rsidRDefault="005C38DB" w:rsidP="005C38DB">
            <w:pPr>
              <w:jc w:val="center"/>
              <w:rPr>
                <w:rFonts w:cs="Calibri"/>
                <w:b/>
                <w:sz w:val="24"/>
                <w:szCs w:val="24"/>
              </w:rPr>
            </w:pPr>
          </w:p>
        </w:tc>
      </w:tr>
      <w:tr w:rsidR="009D097C" w:rsidRPr="005C38DB" w14:paraId="72A64D08" w14:textId="77777777" w:rsidTr="005C38DB">
        <w:tc>
          <w:tcPr>
            <w:tcW w:w="3963" w:type="dxa"/>
            <w:tcBorders>
              <w:top w:val="single" w:sz="4" w:space="0" w:color="auto"/>
              <w:left w:val="single" w:sz="4" w:space="0" w:color="auto"/>
              <w:bottom w:val="single" w:sz="4" w:space="0" w:color="auto"/>
              <w:right w:val="single" w:sz="4" w:space="0" w:color="auto"/>
            </w:tcBorders>
            <w:hideMark/>
          </w:tcPr>
          <w:p w14:paraId="4105742B" w14:textId="77777777" w:rsidR="009D097C" w:rsidRPr="005C38DB" w:rsidRDefault="009D097C" w:rsidP="00281B10">
            <w:pPr>
              <w:rPr>
                <w:rFonts w:cs="Calibri"/>
                <w:sz w:val="24"/>
                <w:szCs w:val="24"/>
              </w:rPr>
            </w:pPr>
            <w:r w:rsidRPr="005C38DB">
              <w:rPr>
                <w:rFonts w:cs="Calibri"/>
                <w:sz w:val="24"/>
                <w:szCs w:val="24"/>
              </w:rPr>
              <w:t>Awareness of limitations</w:t>
            </w:r>
          </w:p>
        </w:tc>
        <w:tc>
          <w:tcPr>
            <w:tcW w:w="1357" w:type="dxa"/>
            <w:tcBorders>
              <w:top w:val="single" w:sz="4" w:space="0" w:color="auto"/>
              <w:left w:val="single" w:sz="4" w:space="0" w:color="auto"/>
              <w:bottom w:val="single" w:sz="4" w:space="0" w:color="auto"/>
              <w:right w:val="single" w:sz="4" w:space="0" w:color="auto"/>
            </w:tcBorders>
          </w:tcPr>
          <w:p w14:paraId="0946650C" w14:textId="77777777" w:rsidR="009D097C" w:rsidRPr="005C38DB" w:rsidRDefault="009D097C" w:rsidP="00281B10">
            <w:pPr>
              <w:jc w:val="center"/>
              <w:rPr>
                <w:rFonts w:cs="Calibri"/>
                <w:b/>
                <w:sz w:val="24"/>
                <w:szCs w:val="24"/>
              </w:rPr>
            </w:pPr>
          </w:p>
        </w:tc>
        <w:tc>
          <w:tcPr>
            <w:tcW w:w="1471" w:type="dxa"/>
            <w:tcBorders>
              <w:top w:val="single" w:sz="4" w:space="0" w:color="auto"/>
              <w:left w:val="single" w:sz="4" w:space="0" w:color="auto"/>
              <w:bottom w:val="single" w:sz="4" w:space="0" w:color="auto"/>
              <w:right w:val="single" w:sz="4" w:space="0" w:color="auto"/>
            </w:tcBorders>
          </w:tcPr>
          <w:p w14:paraId="6C9F4583" w14:textId="77777777" w:rsidR="009D097C" w:rsidRPr="005C38DB" w:rsidRDefault="009D097C" w:rsidP="00281B10">
            <w:pPr>
              <w:jc w:val="center"/>
              <w:rPr>
                <w:rFonts w:cs="Calibri"/>
                <w:b/>
                <w:sz w:val="24"/>
                <w:szCs w:val="24"/>
              </w:rPr>
            </w:pPr>
          </w:p>
        </w:tc>
        <w:tc>
          <w:tcPr>
            <w:tcW w:w="1436" w:type="dxa"/>
            <w:tcBorders>
              <w:top w:val="single" w:sz="4" w:space="0" w:color="auto"/>
              <w:left w:val="single" w:sz="4" w:space="0" w:color="auto"/>
              <w:bottom w:val="single" w:sz="4" w:space="0" w:color="auto"/>
              <w:right w:val="single" w:sz="4" w:space="0" w:color="auto"/>
            </w:tcBorders>
          </w:tcPr>
          <w:p w14:paraId="353AAFB9" w14:textId="77777777" w:rsidR="009D097C" w:rsidRPr="005C38DB" w:rsidRDefault="009D097C" w:rsidP="00281B10">
            <w:pPr>
              <w:jc w:val="center"/>
              <w:rPr>
                <w:rFonts w:cs="Calibri"/>
                <w:b/>
                <w:sz w:val="24"/>
                <w:szCs w:val="24"/>
              </w:rPr>
            </w:pPr>
          </w:p>
        </w:tc>
        <w:tc>
          <w:tcPr>
            <w:tcW w:w="1043" w:type="dxa"/>
            <w:tcBorders>
              <w:top w:val="single" w:sz="4" w:space="0" w:color="auto"/>
              <w:left w:val="single" w:sz="4" w:space="0" w:color="auto"/>
              <w:bottom w:val="single" w:sz="4" w:space="0" w:color="auto"/>
              <w:right w:val="single" w:sz="4" w:space="0" w:color="auto"/>
            </w:tcBorders>
          </w:tcPr>
          <w:p w14:paraId="27740CDF" w14:textId="77777777" w:rsidR="009D097C" w:rsidRPr="005C38DB" w:rsidRDefault="009D097C" w:rsidP="00281B10">
            <w:pPr>
              <w:jc w:val="center"/>
              <w:rPr>
                <w:rFonts w:cs="Calibri"/>
                <w:b/>
                <w:sz w:val="24"/>
                <w:szCs w:val="24"/>
              </w:rPr>
            </w:pPr>
          </w:p>
        </w:tc>
        <w:tc>
          <w:tcPr>
            <w:tcW w:w="805" w:type="dxa"/>
            <w:tcBorders>
              <w:top w:val="single" w:sz="4" w:space="0" w:color="auto"/>
              <w:left w:val="single" w:sz="4" w:space="0" w:color="auto"/>
              <w:bottom w:val="single" w:sz="4" w:space="0" w:color="auto"/>
              <w:right w:val="single" w:sz="4" w:space="0" w:color="auto"/>
            </w:tcBorders>
            <w:hideMark/>
          </w:tcPr>
          <w:p w14:paraId="2A1E977D" w14:textId="77777777" w:rsidR="009D097C" w:rsidRPr="005C38DB" w:rsidRDefault="009D097C" w:rsidP="00281B10">
            <w:pPr>
              <w:jc w:val="center"/>
              <w:rPr>
                <w:rFonts w:cs="Calibri"/>
                <w:b/>
                <w:sz w:val="24"/>
                <w:szCs w:val="24"/>
              </w:rPr>
            </w:pPr>
            <w:r w:rsidRPr="005C38DB">
              <w:rPr>
                <w:rFonts w:cs="Calibri"/>
                <w:b/>
                <w:sz w:val="24"/>
                <w:szCs w:val="24"/>
              </w:rPr>
              <w:t>N/A</w:t>
            </w:r>
          </w:p>
        </w:tc>
      </w:tr>
      <w:tr w:rsidR="009D097C" w:rsidRPr="005C38DB" w14:paraId="3614802B" w14:textId="77777777" w:rsidTr="005C38DB">
        <w:tc>
          <w:tcPr>
            <w:tcW w:w="3963" w:type="dxa"/>
            <w:tcBorders>
              <w:top w:val="single" w:sz="4" w:space="0" w:color="auto"/>
              <w:left w:val="single" w:sz="4" w:space="0" w:color="auto"/>
              <w:bottom w:val="single" w:sz="4" w:space="0" w:color="auto"/>
              <w:right w:val="single" w:sz="4" w:space="0" w:color="auto"/>
            </w:tcBorders>
            <w:hideMark/>
          </w:tcPr>
          <w:p w14:paraId="70E615B4" w14:textId="77777777" w:rsidR="009D097C" w:rsidRPr="005C38DB" w:rsidRDefault="009D097C" w:rsidP="00281B10">
            <w:pPr>
              <w:rPr>
                <w:rFonts w:cs="Calibri"/>
                <w:sz w:val="24"/>
                <w:szCs w:val="24"/>
              </w:rPr>
            </w:pPr>
            <w:r w:rsidRPr="005C38DB">
              <w:rPr>
                <w:rFonts w:cs="Calibri"/>
                <w:sz w:val="24"/>
                <w:szCs w:val="24"/>
              </w:rPr>
              <w:lastRenderedPageBreak/>
              <w:t>Ability to demonstrate use of clinical literature</w:t>
            </w:r>
          </w:p>
        </w:tc>
        <w:tc>
          <w:tcPr>
            <w:tcW w:w="1357" w:type="dxa"/>
            <w:tcBorders>
              <w:top w:val="single" w:sz="4" w:space="0" w:color="auto"/>
              <w:left w:val="single" w:sz="4" w:space="0" w:color="auto"/>
              <w:bottom w:val="single" w:sz="4" w:space="0" w:color="auto"/>
              <w:right w:val="single" w:sz="4" w:space="0" w:color="auto"/>
            </w:tcBorders>
          </w:tcPr>
          <w:p w14:paraId="45DB8683" w14:textId="77777777" w:rsidR="009D097C" w:rsidRPr="005C38DB" w:rsidRDefault="009D097C" w:rsidP="00281B10">
            <w:pPr>
              <w:jc w:val="center"/>
              <w:rPr>
                <w:rFonts w:cs="Calibri"/>
                <w:b/>
                <w:sz w:val="24"/>
                <w:szCs w:val="24"/>
              </w:rPr>
            </w:pPr>
          </w:p>
        </w:tc>
        <w:tc>
          <w:tcPr>
            <w:tcW w:w="1471" w:type="dxa"/>
            <w:tcBorders>
              <w:top w:val="single" w:sz="4" w:space="0" w:color="auto"/>
              <w:left w:val="single" w:sz="4" w:space="0" w:color="auto"/>
              <w:bottom w:val="single" w:sz="4" w:space="0" w:color="auto"/>
              <w:right w:val="single" w:sz="4" w:space="0" w:color="auto"/>
            </w:tcBorders>
          </w:tcPr>
          <w:p w14:paraId="11C42DA1" w14:textId="77777777" w:rsidR="009D097C" w:rsidRPr="005C38DB" w:rsidRDefault="009D097C" w:rsidP="00281B10">
            <w:pPr>
              <w:jc w:val="center"/>
              <w:rPr>
                <w:rFonts w:cs="Calibri"/>
                <w:b/>
                <w:sz w:val="24"/>
                <w:szCs w:val="24"/>
              </w:rPr>
            </w:pPr>
          </w:p>
        </w:tc>
        <w:tc>
          <w:tcPr>
            <w:tcW w:w="1436" w:type="dxa"/>
            <w:tcBorders>
              <w:top w:val="single" w:sz="4" w:space="0" w:color="auto"/>
              <w:left w:val="single" w:sz="4" w:space="0" w:color="auto"/>
              <w:bottom w:val="single" w:sz="4" w:space="0" w:color="auto"/>
              <w:right w:val="single" w:sz="4" w:space="0" w:color="auto"/>
            </w:tcBorders>
          </w:tcPr>
          <w:p w14:paraId="2E172B64" w14:textId="77777777" w:rsidR="009D097C" w:rsidRPr="005C38DB" w:rsidRDefault="009D097C" w:rsidP="00281B10">
            <w:pPr>
              <w:jc w:val="center"/>
              <w:rPr>
                <w:rFonts w:cs="Calibri"/>
                <w:b/>
                <w:sz w:val="24"/>
                <w:szCs w:val="24"/>
              </w:rPr>
            </w:pPr>
          </w:p>
        </w:tc>
        <w:tc>
          <w:tcPr>
            <w:tcW w:w="1043" w:type="dxa"/>
            <w:tcBorders>
              <w:top w:val="single" w:sz="4" w:space="0" w:color="auto"/>
              <w:left w:val="single" w:sz="4" w:space="0" w:color="auto"/>
              <w:bottom w:val="single" w:sz="4" w:space="0" w:color="auto"/>
              <w:right w:val="single" w:sz="4" w:space="0" w:color="auto"/>
            </w:tcBorders>
          </w:tcPr>
          <w:p w14:paraId="49E8741E" w14:textId="77777777" w:rsidR="009D097C" w:rsidRPr="005C38DB" w:rsidRDefault="009D097C" w:rsidP="00281B10">
            <w:pPr>
              <w:jc w:val="center"/>
              <w:rPr>
                <w:rFonts w:cs="Calibri"/>
                <w:b/>
                <w:sz w:val="24"/>
                <w:szCs w:val="24"/>
              </w:rPr>
            </w:pPr>
          </w:p>
        </w:tc>
        <w:tc>
          <w:tcPr>
            <w:tcW w:w="805" w:type="dxa"/>
            <w:tcBorders>
              <w:top w:val="single" w:sz="4" w:space="0" w:color="auto"/>
              <w:left w:val="single" w:sz="4" w:space="0" w:color="auto"/>
              <w:bottom w:val="single" w:sz="4" w:space="0" w:color="auto"/>
              <w:right w:val="single" w:sz="4" w:space="0" w:color="auto"/>
            </w:tcBorders>
            <w:hideMark/>
          </w:tcPr>
          <w:p w14:paraId="75BB861A" w14:textId="77777777" w:rsidR="009D097C" w:rsidRPr="005C38DB" w:rsidRDefault="009D097C" w:rsidP="00281B10">
            <w:pPr>
              <w:jc w:val="center"/>
              <w:rPr>
                <w:rFonts w:cs="Calibri"/>
                <w:b/>
                <w:sz w:val="24"/>
                <w:szCs w:val="24"/>
              </w:rPr>
            </w:pPr>
            <w:r w:rsidRPr="005C38DB">
              <w:rPr>
                <w:rFonts w:cs="Calibri"/>
                <w:b/>
                <w:sz w:val="24"/>
                <w:szCs w:val="24"/>
              </w:rPr>
              <w:t>N/A</w:t>
            </w:r>
          </w:p>
        </w:tc>
      </w:tr>
      <w:tr w:rsidR="009D097C" w:rsidRPr="005C38DB" w14:paraId="4B59A42C" w14:textId="77777777" w:rsidTr="005C38DB">
        <w:tc>
          <w:tcPr>
            <w:tcW w:w="3963" w:type="dxa"/>
            <w:tcBorders>
              <w:top w:val="single" w:sz="4" w:space="0" w:color="auto"/>
              <w:left w:val="single" w:sz="4" w:space="0" w:color="auto"/>
              <w:bottom w:val="single" w:sz="4" w:space="0" w:color="auto"/>
              <w:right w:val="single" w:sz="4" w:space="0" w:color="auto"/>
            </w:tcBorders>
            <w:hideMark/>
          </w:tcPr>
          <w:p w14:paraId="4B85BAAD" w14:textId="77777777" w:rsidR="009D097C" w:rsidRPr="005C38DB" w:rsidRDefault="009D097C" w:rsidP="00281B10">
            <w:pPr>
              <w:rPr>
                <w:rFonts w:cs="Calibri"/>
                <w:sz w:val="24"/>
                <w:szCs w:val="24"/>
              </w:rPr>
            </w:pPr>
            <w:r w:rsidRPr="005C38DB">
              <w:rPr>
                <w:rFonts w:cs="Calibri"/>
                <w:sz w:val="24"/>
                <w:szCs w:val="24"/>
              </w:rPr>
              <w:t>Ability to balance cost and quality care</w:t>
            </w:r>
          </w:p>
        </w:tc>
        <w:tc>
          <w:tcPr>
            <w:tcW w:w="1357" w:type="dxa"/>
            <w:tcBorders>
              <w:top w:val="single" w:sz="4" w:space="0" w:color="auto"/>
              <w:left w:val="single" w:sz="4" w:space="0" w:color="auto"/>
              <w:bottom w:val="single" w:sz="4" w:space="0" w:color="auto"/>
              <w:right w:val="single" w:sz="4" w:space="0" w:color="auto"/>
            </w:tcBorders>
          </w:tcPr>
          <w:p w14:paraId="64575C82" w14:textId="77777777" w:rsidR="009D097C" w:rsidRPr="005C38DB" w:rsidRDefault="009D097C" w:rsidP="00281B10">
            <w:pPr>
              <w:jc w:val="center"/>
              <w:rPr>
                <w:rFonts w:cs="Calibri"/>
                <w:b/>
                <w:sz w:val="24"/>
                <w:szCs w:val="24"/>
              </w:rPr>
            </w:pPr>
          </w:p>
        </w:tc>
        <w:tc>
          <w:tcPr>
            <w:tcW w:w="1471" w:type="dxa"/>
            <w:tcBorders>
              <w:top w:val="single" w:sz="4" w:space="0" w:color="auto"/>
              <w:left w:val="single" w:sz="4" w:space="0" w:color="auto"/>
              <w:bottom w:val="single" w:sz="4" w:space="0" w:color="auto"/>
              <w:right w:val="single" w:sz="4" w:space="0" w:color="auto"/>
            </w:tcBorders>
          </w:tcPr>
          <w:p w14:paraId="0684C304" w14:textId="77777777" w:rsidR="009D097C" w:rsidRPr="005C38DB" w:rsidRDefault="009D097C" w:rsidP="00281B10">
            <w:pPr>
              <w:jc w:val="center"/>
              <w:rPr>
                <w:rFonts w:cs="Calibri"/>
                <w:b/>
                <w:sz w:val="24"/>
                <w:szCs w:val="24"/>
              </w:rPr>
            </w:pPr>
          </w:p>
        </w:tc>
        <w:tc>
          <w:tcPr>
            <w:tcW w:w="1436" w:type="dxa"/>
            <w:tcBorders>
              <w:top w:val="single" w:sz="4" w:space="0" w:color="auto"/>
              <w:left w:val="single" w:sz="4" w:space="0" w:color="auto"/>
              <w:bottom w:val="single" w:sz="4" w:space="0" w:color="auto"/>
              <w:right w:val="single" w:sz="4" w:space="0" w:color="auto"/>
            </w:tcBorders>
          </w:tcPr>
          <w:p w14:paraId="2E3A377D" w14:textId="77777777" w:rsidR="009D097C" w:rsidRPr="005C38DB" w:rsidRDefault="009D097C" w:rsidP="00281B10">
            <w:pPr>
              <w:jc w:val="center"/>
              <w:rPr>
                <w:rFonts w:cs="Calibri"/>
                <w:b/>
                <w:sz w:val="24"/>
                <w:szCs w:val="24"/>
              </w:rPr>
            </w:pPr>
          </w:p>
        </w:tc>
        <w:tc>
          <w:tcPr>
            <w:tcW w:w="1043" w:type="dxa"/>
            <w:tcBorders>
              <w:top w:val="single" w:sz="4" w:space="0" w:color="auto"/>
              <w:left w:val="single" w:sz="4" w:space="0" w:color="auto"/>
              <w:bottom w:val="single" w:sz="4" w:space="0" w:color="auto"/>
              <w:right w:val="single" w:sz="4" w:space="0" w:color="auto"/>
            </w:tcBorders>
          </w:tcPr>
          <w:p w14:paraId="0A6F7162" w14:textId="77777777" w:rsidR="009D097C" w:rsidRPr="005C38DB" w:rsidRDefault="009D097C" w:rsidP="00281B10">
            <w:pPr>
              <w:jc w:val="center"/>
              <w:rPr>
                <w:rFonts w:cs="Calibri"/>
                <w:b/>
                <w:sz w:val="24"/>
                <w:szCs w:val="24"/>
              </w:rPr>
            </w:pPr>
          </w:p>
        </w:tc>
        <w:tc>
          <w:tcPr>
            <w:tcW w:w="805" w:type="dxa"/>
            <w:tcBorders>
              <w:top w:val="single" w:sz="4" w:space="0" w:color="auto"/>
              <w:left w:val="single" w:sz="4" w:space="0" w:color="auto"/>
              <w:bottom w:val="single" w:sz="4" w:space="0" w:color="auto"/>
              <w:right w:val="single" w:sz="4" w:space="0" w:color="auto"/>
            </w:tcBorders>
            <w:hideMark/>
          </w:tcPr>
          <w:p w14:paraId="705D6E34" w14:textId="77777777" w:rsidR="009D097C" w:rsidRPr="005C38DB" w:rsidRDefault="009D097C" w:rsidP="00281B10">
            <w:pPr>
              <w:jc w:val="center"/>
              <w:rPr>
                <w:rFonts w:cs="Calibri"/>
                <w:b/>
                <w:sz w:val="24"/>
                <w:szCs w:val="24"/>
              </w:rPr>
            </w:pPr>
            <w:r w:rsidRPr="005C38DB">
              <w:rPr>
                <w:rFonts w:cs="Calibri"/>
                <w:b/>
                <w:sz w:val="24"/>
                <w:szCs w:val="24"/>
              </w:rPr>
              <w:t>N/A</w:t>
            </w:r>
          </w:p>
        </w:tc>
      </w:tr>
      <w:tr w:rsidR="009D097C" w:rsidRPr="005C38DB" w14:paraId="6C557035" w14:textId="77777777" w:rsidTr="005C38DB">
        <w:tc>
          <w:tcPr>
            <w:tcW w:w="3963" w:type="dxa"/>
            <w:tcBorders>
              <w:top w:val="single" w:sz="4" w:space="0" w:color="auto"/>
              <w:left w:val="single" w:sz="4" w:space="0" w:color="auto"/>
              <w:bottom w:val="single" w:sz="4" w:space="0" w:color="auto"/>
              <w:right w:val="single" w:sz="4" w:space="0" w:color="auto"/>
            </w:tcBorders>
            <w:hideMark/>
          </w:tcPr>
          <w:p w14:paraId="48FBF963" w14:textId="77777777" w:rsidR="009D097C" w:rsidRPr="005C38DB" w:rsidRDefault="009D097C" w:rsidP="00281B10">
            <w:pPr>
              <w:rPr>
                <w:rFonts w:cs="Calibri"/>
                <w:sz w:val="24"/>
                <w:szCs w:val="24"/>
              </w:rPr>
            </w:pPr>
            <w:r w:rsidRPr="005C38DB">
              <w:rPr>
                <w:rFonts w:cs="Calibri"/>
                <w:sz w:val="24"/>
                <w:szCs w:val="24"/>
              </w:rPr>
              <w:t>Awareness of health disparities</w:t>
            </w:r>
          </w:p>
        </w:tc>
        <w:tc>
          <w:tcPr>
            <w:tcW w:w="1357" w:type="dxa"/>
            <w:tcBorders>
              <w:top w:val="single" w:sz="4" w:space="0" w:color="auto"/>
              <w:left w:val="single" w:sz="4" w:space="0" w:color="auto"/>
              <w:bottom w:val="single" w:sz="4" w:space="0" w:color="auto"/>
              <w:right w:val="single" w:sz="4" w:space="0" w:color="auto"/>
            </w:tcBorders>
          </w:tcPr>
          <w:p w14:paraId="059B16CC" w14:textId="77777777" w:rsidR="009D097C" w:rsidRPr="005C38DB" w:rsidRDefault="009D097C" w:rsidP="00281B10">
            <w:pPr>
              <w:jc w:val="center"/>
              <w:rPr>
                <w:rFonts w:cs="Calibri"/>
                <w:b/>
                <w:sz w:val="24"/>
                <w:szCs w:val="24"/>
              </w:rPr>
            </w:pPr>
          </w:p>
        </w:tc>
        <w:tc>
          <w:tcPr>
            <w:tcW w:w="1471" w:type="dxa"/>
            <w:tcBorders>
              <w:top w:val="single" w:sz="4" w:space="0" w:color="auto"/>
              <w:left w:val="single" w:sz="4" w:space="0" w:color="auto"/>
              <w:bottom w:val="single" w:sz="4" w:space="0" w:color="auto"/>
              <w:right w:val="single" w:sz="4" w:space="0" w:color="auto"/>
            </w:tcBorders>
          </w:tcPr>
          <w:p w14:paraId="29C63CB2" w14:textId="77777777" w:rsidR="009D097C" w:rsidRPr="005C38DB" w:rsidRDefault="009D097C" w:rsidP="00281B10">
            <w:pPr>
              <w:jc w:val="center"/>
              <w:rPr>
                <w:rFonts w:cs="Calibri"/>
                <w:b/>
                <w:sz w:val="24"/>
                <w:szCs w:val="24"/>
              </w:rPr>
            </w:pPr>
          </w:p>
        </w:tc>
        <w:tc>
          <w:tcPr>
            <w:tcW w:w="1436" w:type="dxa"/>
            <w:tcBorders>
              <w:top w:val="single" w:sz="4" w:space="0" w:color="auto"/>
              <w:left w:val="single" w:sz="4" w:space="0" w:color="auto"/>
              <w:bottom w:val="single" w:sz="4" w:space="0" w:color="auto"/>
              <w:right w:val="single" w:sz="4" w:space="0" w:color="auto"/>
            </w:tcBorders>
          </w:tcPr>
          <w:p w14:paraId="35132F10" w14:textId="77777777" w:rsidR="009D097C" w:rsidRPr="005C38DB" w:rsidRDefault="009D097C" w:rsidP="00281B10">
            <w:pPr>
              <w:jc w:val="center"/>
              <w:rPr>
                <w:rFonts w:cs="Calibri"/>
                <w:b/>
                <w:sz w:val="24"/>
                <w:szCs w:val="24"/>
              </w:rPr>
            </w:pPr>
          </w:p>
        </w:tc>
        <w:tc>
          <w:tcPr>
            <w:tcW w:w="1043" w:type="dxa"/>
            <w:tcBorders>
              <w:top w:val="single" w:sz="4" w:space="0" w:color="auto"/>
              <w:left w:val="single" w:sz="4" w:space="0" w:color="auto"/>
              <w:bottom w:val="single" w:sz="4" w:space="0" w:color="auto"/>
              <w:right w:val="single" w:sz="4" w:space="0" w:color="auto"/>
            </w:tcBorders>
          </w:tcPr>
          <w:p w14:paraId="3C014DB5" w14:textId="77777777" w:rsidR="009D097C" w:rsidRPr="005C38DB" w:rsidRDefault="009D097C" w:rsidP="00281B10">
            <w:pPr>
              <w:jc w:val="center"/>
              <w:rPr>
                <w:rFonts w:cs="Calibri"/>
                <w:b/>
                <w:sz w:val="24"/>
                <w:szCs w:val="24"/>
              </w:rPr>
            </w:pPr>
          </w:p>
        </w:tc>
        <w:tc>
          <w:tcPr>
            <w:tcW w:w="805" w:type="dxa"/>
            <w:tcBorders>
              <w:top w:val="single" w:sz="4" w:space="0" w:color="auto"/>
              <w:left w:val="single" w:sz="4" w:space="0" w:color="auto"/>
              <w:bottom w:val="single" w:sz="4" w:space="0" w:color="auto"/>
              <w:right w:val="single" w:sz="4" w:space="0" w:color="auto"/>
            </w:tcBorders>
            <w:hideMark/>
          </w:tcPr>
          <w:p w14:paraId="190EEAE1" w14:textId="77777777" w:rsidR="009D097C" w:rsidRPr="005C38DB" w:rsidRDefault="009D097C" w:rsidP="00281B10">
            <w:pPr>
              <w:jc w:val="center"/>
              <w:rPr>
                <w:rFonts w:cs="Calibri"/>
                <w:b/>
                <w:sz w:val="24"/>
                <w:szCs w:val="24"/>
              </w:rPr>
            </w:pPr>
            <w:r w:rsidRPr="005C38DB">
              <w:rPr>
                <w:rFonts w:cs="Calibri"/>
                <w:b/>
                <w:sz w:val="24"/>
                <w:szCs w:val="24"/>
              </w:rPr>
              <w:t>N/A</w:t>
            </w:r>
          </w:p>
        </w:tc>
      </w:tr>
    </w:tbl>
    <w:p w14:paraId="4D729D87" w14:textId="77777777" w:rsidR="009D097C" w:rsidRPr="00DE060A" w:rsidRDefault="009D097C" w:rsidP="009D097C">
      <w:pPr>
        <w:rPr>
          <w:rFonts w:ascii="Calibri" w:hAnsi="Calibri" w:cs="Calibri"/>
        </w:rPr>
      </w:pPr>
    </w:p>
    <w:tbl>
      <w:tblPr>
        <w:tblStyle w:val="TableGrid"/>
        <w:tblW w:w="11088" w:type="dxa"/>
        <w:tblLook w:val="04A0" w:firstRow="1" w:lastRow="0" w:firstColumn="1" w:lastColumn="0" w:noHBand="0" w:noVBand="1"/>
      </w:tblPr>
      <w:tblGrid>
        <w:gridCol w:w="4362"/>
        <w:gridCol w:w="1493"/>
        <w:gridCol w:w="1619"/>
        <w:gridCol w:w="1580"/>
        <w:gridCol w:w="1148"/>
        <w:gridCol w:w="886"/>
      </w:tblGrid>
      <w:tr w:rsidR="005C38DB" w:rsidRPr="005C38DB" w14:paraId="637EC7BC" w14:textId="77777777" w:rsidTr="005C38DB">
        <w:tc>
          <w:tcPr>
            <w:tcW w:w="3963" w:type="dxa"/>
          </w:tcPr>
          <w:p w14:paraId="41121424" w14:textId="434E21F1" w:rsidR="005C38DB" w:rsidRPr="005C38DB" w:rsidRDefault="005C38DB" w:rsidP="005C38DB">
            <w:pPr>
              <w:rPr>
                <w:rFonts w:asciiTheme="minorHAnsi" w:hAnsiTheme="minorHAnsi" w:cstheme="minorHAnsi"/>
                <w:b/>
                <w:sz w:val="24"/>
                <w:szCs w:val="24"/>
              </w:rPr>
            </w:pPr>
            <w:r w:rsidRPr="005C38DB">
              <w:rPr>
                <w:rFonts w:asciiTheme="minorHAnsi" w:hAnsiTheme="minorHAnsi" w:cstheme="minorHAnsi"/>
                <w:b/>
                <w:sz w:val="24"/>
                <w:szCs w:val="24"/>
              </w:rPr>
              <w:t>Clinical Skills</w:t>
            </w:r>
          </w:p>
        </w:tc>
        <w:tc>
          <w:tcPr>
            <w:tcW w:w="1357" w:type="dxa"/>
          </w:tcPr>
          <w:p w14:paraId="6D9B8995" w14:textId="131DD15E" w:rsidR="005C38DB" w:rsidRPr="005C38DB" w:rsidRDefault="005C38DB" w:rsidP="005C38DB">
            <w:pPr>
              <w:jc w:val="center"/>
              <w:rPr>
                <w:rFonts w:asciiTheme="minorHAnsi" w:hAnsiTheme="minorHAnsi" w:cstheme="minorHAnsi"/>
                <w:b/>
                <w:sz w:val="24"/>
                <w:szCs w:val="24"/>
              </w:rPr>
            </w:pPr>
            <w:r w:rsidRPr="005C38DB">
              <w:rPr>
                <w:rFonts w:asciiTheme="minorHAnsi" w:hAnsiTheme="minorHAnsi" w:cstheme="minorHAnsi"/>
                <w:b/>
                <w:sz w:val="24"/>
                <w:szCs w:val="24"/>
              </w:rPr>
              <w:t>Inadequate (Deficient)</w:t>
            </w:r>
          </w:p>
        </w:tc>
        <w:tc>
          <w:tcPr>
            <w:tcW w:w="1471" w:type="dxa"/>
          </w:tcPr>
          <w:p w14:paraId="02FA1789" w14:textId="63631EAC" w:rsidR="005C38DB" w:rsidRPr="005C38DB" w:rsidRDefault="005C38DB" w:rsidP="005C38DB">
            <w:pPr>
              <w:jc w:val="center"/>
              <w:rPr>
                <w:rFonts w:asciiTheme="minorHAnsi" w:hAnsiTheme="minorHAnsi" w:cstheme="minorHAnsi"/>
                <w:b/>
                <w:sz w:val="24"/>
                <w:szCs w:val="24"/>
              </w:rPr>
            </w:pPr>
            <w:r w:rsidRPr="005C38DB">
              <w:rPr>
                <w:rFonts w:asciiTheme="minorHAnsi" w:hAnsiTheme="minorHAnsi" w:cstheme="minorHAnsi"/>
                <w:b/>
                <w:sz w:val="24"/>
                <w:szCs w:val="24"/>
              </w:rPr>
              <w:t>Competence (With direct supervision)</w:t>
            </w:r>
          </w:p>
        </w:tc>
        <w:tc>
          <w:tcPr>
            <w:tcW w:w="1436" w:type="dxa"/>
          </w:tcPr>
          <w:p w14:paraId="4F65A6BB" w14:textId="5029BE2A" w:rsidR="005C38DB" w:rsidRPr="005C38DB" w:rsidRDefault="005C38DB" w:rsidP="005C38DB">
            <w:pPr>
              <w:jc w:val="center"/>
              <w:rPr>
                <w:rFonts w:asciiTheme="minorHAnsi" w:hAnsiTheme="minorHAnsi" w:cstheme="minorHAnsi"/>
                <w:b/>
                <w:sz w:val="24"/>
                <w:szCs w:val="24"/>
              </w:rPr>
            </w:pPr>
            <w:r w:rsidRPr="005C38DB">
              <w:rPr>
                <w:rFonts w:asciiTheme="minorHAnsi" w:hAnsiTheme="minorHAnsi" w:cstheme="minorHAnsi"/>
                <w:b/>
                <w:sz w:val="24"/>
                <w:szCs w:val="24"/>
              </w:rPr>
              <w:t>Proficiency (With indirect supervision)</w:t>
            </w:r>
          </w:p>
        </w:tc>
        <w:tc>
          <w:tcPr>
            <w:tcW w:w="1043" w:type="dxa"/>
          </w:tcPr>
          <w:p w14:paraId="09BA241D" w14:textId="4B13C0D3" w:rsidR="005C38DB" w:rsidRPr="005C38DB" w:rsidRDefault="005C38DB" w:rsidP="005C38DB">
            <w:pPr>
              <w:jc w:val="center"/>
              <w:rPr>
                <w:rFonts w:asciiTheme="minorHAnsi" w:hAnsiTheme="minorHAnsi" w:cstheme="minorHAnsi"/>
                <w:b/>
                <w:sz w:val="24"/>
                <w:szCs w:val="24"/>
              </w:rPr>
            </w:pPr>
            <w:r w:rsidRPr="005C38DB">
              <w:rPr>
                <w:rFonts w:asciiTheme="minorHAnsi" w:hAnsiTheme="minorHAnsi" w:cstheme="minorHAnsi"/>
                <w:b/>
                <w:sz w:val="24"/>
                <w:szCs w:val="24"/>
              </w:rPr>
              <w:t>Mastery (Could teach others)</w:t>
            </w:r>
          </w:p>
        </w:tc>
        <w:tc>
          <w:tcPr>
            <w:tcW w:w="805" w:type="dxa"/>
          </w:tcPr>
          <w:p w14:paraId="45081E4A" w14:textId="77777777" w:rsidR="005C38DB" w:rsidRPr="005C38DB" w:rsidRDefault="005C38DB" w:rsidP="005C38DB">
            <w:pPr>
              <w:jc w:val="center"/>
              <w:rPr>
                <w:rFonts w:asciiTheme="minorHAnsi" w:hAnsiTheme="minorHAnsi" w:cstheme="minorHAnsi"/>
                <w:b/>
                <w:sz w:val="24"/>
                <w:szCs w:val="24"/>
              </w:rPr>
            </w:pPr>
          </w:p>
        </w:tc>
      </w:tr>
      <w:tr w:rsidR="009D097C" w:rsidRPr="005C38DB" w14:paraId="40DF7A72" w14:textId="77777777" w:rsidTr="005C38DB">
        <w:tc>
          <w:tcPr>
            <w:tcW w:w="3963" w:type="dxa"/>
          </w:tcPr>
          <w:p w14:paraId="0E0B6F27" w14:textId="77777777" w:rsidR="009D097C" w:rsidRPr="005C38DB" w:rsidRDefault="009D097C" w:rsidP="00281B10">
            <w:pPr>
              <w:rPr>
                <w:rFonts w:asciiTheme="minorHAnsi" w:hAnsiTheme="minorHAnsi" w:cstheme="minorHAnsi"/>
                <w:sz w:val="24"/>
                <w:szCs w:val="24"/>
              </w:rPr>
            </w:pPr>
            <w:r w:rsidRPr="005C38DB">
              <w:rPr>
                <w:rFonts w:asciiTheme="minorHAnsi" w:hAnsiTheme="minorHAnsi" w:cstheme="minorHAnsi"/>
                <w:sz w:val="24"/>
                <w:szCs w:val="24"/>
              </w:rPr>
              <w:t>Ability to assist in surgical procedures</w:t>
            </w:r>
          </w:p>
        </w:tc>
        <w:tc>
          <w:tcPr>
            <w:tcW w:w="1357" w:type="dxa"/>
          </w:tcPr>
          <w:p w14:paraId="67B3F139" w14:textId="77777777" w:rsidR="009D097C" w:rsidRPr="005C38DB" w:rsidRDefault="009D097C" w:rsidP="00281B10">
            <w:pPr>
              <w:jc w:val="center"/>
              <w:rPr>
                <w:rFonts w:asciiTheme="minorHAnsi" w:hAnsiTheme="minorHAnsi" w:cstheme="minorHAnsi"/>
                <w:b/>
                <w:sz w:val="24"/>
                <w:szCs w:val="24"/>
              </w:rPr>
            </w:pPr>
          </w:p>
        </w:tc>
        <w:tc>
          <w:tcPr>
            <w:tcW w:w="1471" w:type="dxa"/>
          </w:tcPr>
          <w:p w14:paraId="7D3A1189" w14:textId="77777777" w:rsidR="009D097C" w:rsidRPr="005C38DB" w:rsidRDefault="009D097C" w:rsidP="00281B10">
            <w:pPr>
              <w:jc w:val="center"/>
              <w:rPr>
                <w:rFonts w:asciiTheme="minorHAnsi" w:hAnsiTheme="minorHAnsi" w:cstheme="minorHAnsi"/>
                <w:b/>
                <w:sz w:val="24"/>
                <w:szCs w:val="24"/>
              </w:rPr>
            </w:pPr>
          </w:p>
        </w:tc>
        <w:tc>
          <w:tcPr>
            <w:tcW w:w="1436" w:type="dxa"/>
          </w:tcPr>
          <w:p w14:paraId="37BFC24F" w14:textId="77777777" w:rsidR="009D097C" w:rsidRPr="005C38DB" w:rsidRDefault="009D097C" w:rsidP="00281B10">
            <w:pPr>
              <w:jc w:val="center"/>
              <w:rPr>
                <w:rFonts w:asciiTheme="minorHAnsi" w:hAnsiTheme="minorHAnsi" w:cstheme="minorHAnsi"/>
                <w:b/>
                <w:sz w:val="24"/>
                <w:szCs w:val="24"/>
              </w:rPr>
            </w:pPr>
          </w:p>
        </w:tc>
        <w:tc>
          <w:tcPr>
            <w:tcW w:w="1043" w:type="dxa"/>
          </w:tcPr>
          <w:p w14:paraId="528E2F2F" w14:textId="77777777" w:rsidR="009D097C" w:rsidRPr="005C38DB" w:rsidRDefault="009D097C" w:rsidP="00281B10">
            <w:pPr>
              <w:jc w:val="center"/>
              <w:rPr>
                <w:rFonts w:asciiTheme="minorHAnsi" w:hAnsiTheme="minorHAnsi" w:cstheme="minorHAnsi"/>
                <w:b/>
                <w:sz w:val="24"/>
                <w:szCs w:val="24"/>
              </w:rPr>
            </w:pPr>
          </w:p>
        </w:tc>
        <w:tc>
          <w:tcPr>
            <w:tcW w:w="805" w:type="dxa"/>
          </w:tcPr>
          <w:p w14:paraId="33B4F9CA" w14:textId="77777777" w:rsidR="009D097C" w:rsidRPr="005C38DB" w:rsidRDefault="009D097C" w:rsidP="00281B10">
            <w:pPr>
              <w:jc w:val="center"/>
              <w:rPr>
                <w:rFonts w:asciiTheme="minorHAnsi" w:hAnsiTheme="minorHAnsi" w:cstheme="minorHAnsi"/>
                <w:b/>
                <w:sz w:val="24"/>
                <w:szCs w:val="24"/>
              </w:rPr>
            </w:pPr>
            <w:r w:rsidRPr="005C38DB">
              <w:rPr>
                <w:rFonts w:asciiTheme="minorHAnsi" w:hAnsiTheme="minorHAnsi" w:cstheme="minorHAnsi"/>
                <w:b/>
                <w:sz w:val="24"/>
                <w:szCs w:val="24"/>
              </w:rPr>
              <w:t>N/A</w:t>
            </w:r>
          </w:p>
        </w:tc>
      </w:tr>
      <w:tr w:rsidR="009D097C" w:rsidRPr="005C38DB" w14:paraId="0B748F8A" w14:textId="77777777" w:rsidTr="005C38DB">
        <w:tc>
          <w:tcPr>
            <w:tcW w:w="3963" w:type="dxa"/>
          </w:tcPr>
          <w:p w14:paraId="58694CDE" w14:textId="77777777" w:rsidR="009D097C" w:rsidRPr="005C38DB" w:rsidRDefault="009D097C" w:rsidP="00281B10">
            <w:pPr>
              <w:rPr>
                <w:rFonts w:asciiTheme="minorHAnsi" w:hAnsiTheme="minorHAnsi" w:cstheme="minorHAnsi"/>
                <w:sz w:val="24"/>
                <w:szCs w:val="24"/>
              </w:rPr>
            </w:pPr>
            <w:r w:rsidRPr="005C38DB">
              <w:rPr>
                <w:rFonts w:asciiTheme="minorHAnsi" w:hAnsiTheme="minorHAnsi" w:cstheme="minorHAnsi"/>
                <w:sz w:val="24"/>
                <w:szCs w:val="24"/>
              </w:rPr>
              <w:t>Ability in suturing</w:t>
            </w:r>
          </w:p>
        </w:tc>
        <w:tc>
          <w:tcPr>
            <w:tcW w:w="1357" w:type="dxa"/>
          </w:tcPr>
          <w:p w14:paraId="5AB6B83D" w14:textId="77777777" w:rsidR="009D097C" w:rsidRPr="005C38DB" w:rsidRDefault="009D097C" w:rsidP="00281B10">
            <w:pPr>
              <w:jc w:val="center"/>
              <w:rPr>
                <w:rFonts w:asciiTheme="minorHAnsi" w:hAnsiTheme="minorHAnsi" w:cstheme="minorHAnsi"/>
                <w:b/>
                <w:sz w:val="24"/>
                <w:szCs w:val="24"/>
              </w:rPr>
            </w:pPr>
          </w:p>
        </w:tc>
        <w:tc>
          <w:tcPr>
            <w:tcW w:w="1471" w:type="dxa"/>
          </w:tcPr>
          <w:p w14:paraId="2EC6E2F7" w14:textId="77777777" w:rsidR="009D097C" w:rsidRPr="005C38DB" w:rsidRDefault="009D097C" w:rsidP="00281B10">
            <w:pPr>
              <w:jc w:val="center"/>
              <w:rPr>
                <w:rFonts w:asciiTheme="minorHAnsi" w:hAnsiTheme="minorHAnsi" w:cstheme="minorHAnsi"/>
                <w:b/>
                <w:sz w:val="24"/>
                <w:szCs w:val="24"/>
              </w:rPr>
            </w:pPr>
          </w:p>
        </w:tc>
        <w:tc>
          <w:tcPr>
            <w:tcW w:w="1436" w:type="dxa"/>
          </w:tcPr>
          <w:p w14:paraId="1EFDD94D" w14:textId="77777777" w:rsidR="009D097C" w:rsidRPr="005C38DB" w:rsidRDefault="009D097C" w:rsidP="00281B10">
            <w:pPr>
              <w:jc w:val="center"/>
              <w:rPr>
                <w:rFonts w:asciiTheme="minorHAnsi" w:hAnsiTheme="minorHAnsi" w:cstheme="minorHAnsi"/>
                <w:b/>
                <w:sz w:val="24"/>
                <w:szCs w:val="24"/>
              </w:rPr>
            </w:pPr>
          </w:p>
        </w:tc>
        <w:tc>
          <w:tcPr>
            <w:tcW w:w="1043" w:type="dxa"/>
          </w:tcPr>
          <w:p w14:paraId="0B8621F6" w14:textId="77777777" w:rsidR="009D097C" w:rsidRPr="005C38DB" w:rsidRDefault="009D097C" w:rsidP="00281B10">
            <w:pPr>
              <w:jc w:val="center"/>
              <w:rPr>
                <w:rFonts w:asciiTheme="minorHAnsi" w:hAnsiTheme="minorHAnsi" w:cstheme="minorHAnsi"/>
                <w:b/>
                <w:sz w:val="24"/>
                <w:szCs w:val="24"/>
              </w:rPr>
            </w:pPr>
          </w:p>
        </w:tc>
        <w:tc>
          <w:tcPr>
            <w:tcW w:w="805" w:type="dxa"/>
          </w:tcPr>
          <w:p w14:paraId="33D19CAE" w14:textId="77777777" w:rsidR="009D097C" w:rsidRPr="005C38DB" w:rsidRDefault="009D097C" w:rsidP="00281B10">
            <w:pPr>
              <w:jc w:val="center"/>
              <w:rPr>
                <w:rFonts w:asciiTheme="minorHAnsi" w:hAnsiTheme="minorHAnsi" w:cstheme="minorHAnsi"/>
                <w:b/>
                <w:sz w:val="24"/>
                <w:szCs w:val="24"/>
              </w:rPr>
            </w:pPr>
            <w:r w:rsidRPr="005C38DB">
              <w:rPr>
                <w:rFonts w:asciiTheme="minorHAnsi" w:hAnsiTheme="minorHAnsi" w:cstheme="minorHAnsi"/>
                <w:b/>
                <w:sz w:val="24"/>
                <w:szCs w:val="24"/>
              </w:rPr>
              <w:t>N/A</w:t>
            </w:r>
          </w:p>
        </w:tc>
      </w:tr>
      <w:tr w:rsidR="009D097C" w:rsidRPr="005C38DB" w14:paraId="2477D51D" w14:textId="77777777" w:rsidTr="005C38DB">
        <w:tc>
          <w:tcPr>
            <w:tcW w:w="3963" w:type="dxa"/>
          </w:tcPr>
          <w:p w14:paraId="11B349D2" w14:textId="77777777" w:rsidR="009D097C" w:rsidRPr="005C38DB" w:rsidRDefault="009D097C" w:rsidP="00281B10">
            <w:pPr>
              <w:rPr>
                <w:rFonts w:asciiTheme="minorHAnsi" w:hAnsiTheme="minorHAnsi" w:cstheme="minorHAnsi"/>
                <w:sz w:val="24"/>
                <w:szCs w:val="24"/>
              </w:rPr>
            </w:pPr>
            <w:r w:rsidRPr="005C38DB">
              <w:rPr>
                <w:rFonts w:asciiTheme="minorHAnsi" w:hAnsiTheme="minorHAnsi" w:cstheme="minorHAnsi"/>
                <w:sz w:val="24"/>
                <w:szCs w:val="24"/>
              </w:rPr>
              <w:t>Ability to employ aseptic technique</w:t>
            </w:r>
          </w:p>
        </w:tc>
        <w:tc>
          <w:tcPr>
            <w:tcW w:w="1357" w:type="dxa"/>
          </w:tcPr>
          <w:p w14:paraId="2623C8F8" w14:textId="77777777" w:rsidR="009D097C" w:rsidRPr="005C38DB" w:rsidRDefault="009D097C" w:rsidP="00281B10">
            <w:pPr>
              <w:jc w:val="center"/>
              <w:rPr>
                <w:rFonts w:asciiTheme="minorHAnsi" w:hAnsiTheme="minorHAnsi" w:cstheme="minorHAnsi"/>
                <w:b/>
                <w:sz w:val="24"/>
                <w:szCs w:val="24"/>
              </w:rPr>
            </w:pPr>
          </w:p>
        </w:tc>
        <w:tc>
          <w:tcPr>
            <w:tcW w:w="1471" w:type="dxa"/>
          </w:tcPr>
          <w:p w14:paraId="45E1971A" w14:textId="77777777" w:rsidR="009D097C" w:rsidRPr="005C38DB" w:rsidRDefault="009D097C" w:rsidP="00281B10">
            <w:pPr>
              <w:jc w:val="center"/>
              <w:rPr>
                <w:rFonts w:asciiTheme="minorHAnsi" w:hAnsiTheme="minorHAnsi" w:cstheme="minorHAnsi"/>
                <w:b/>
                <w:sz w:val="24"/>
                <w:szCs w:val="24"/>
              </w:rPr>
            </w:pPr>
          </w:p>
        </w:tc>
        <w:tc>
          <w:tcPr>
            <w:tcW w:w="1436" w:type="dxa"/>
          </w:tcPr>
          <w:p w14:paraId="7A6EA572" w14:textId="77777777" w:rsidR="009D097C" w:rsidRPr="005C38DB" w:rsidRDefault="009D097C" w:rsidP="00281B10">
            <w:pPr>
              <w:jc w:val="center"/>
              <w:rPr>
                <w:rFonts w:asciiTheme="minorHAnsi" w:hAnsiTheme="minorHAnsi" w:cstheme="minorHAnsi"/>
                <w:b/>
                <w:sz w:val="24"/>
                <w:szCs w:val="24"/>
              </w:rPr>
            </w:pPr>
          </w:p>
        </w:tc>
        <w:tc>
          <w:tcPr>
            <w:tcW w:w="1043" w:type="dxa"/>
          </w:tcPr>
          <w:p w14:paraId="01CE00ED" w14:textId="77777777" w:rsidR="009D097C" w:rsidRPr="005C38DB" w:rsidRDefault="009D097C" w:rsidP="00281B10">
            <w:pPr>
              <w:jc w:val="center"/>
              <w:rPr>
                <w:rFonts w:asciiTheme="minorHAnsi" w:hAnsiTheme="minorHAnsi" w:cstheme="minorHAnsi"/>
                <w:b/>
                <w:sz w:val="24"/>
                <w:szCs w:val="24"/>
              </w:rPr>
            </w:pPr>
          </w:p>
        </w:tc>
        <w:tc>
          <w:tcPr>
            <w:tcW w:w="805" w:type="dxa"/>
          </w:tcPr>
          <w:p w14:paraId="570636F9" w14:textId="77777777" w:rsidR="009D097C" w:rsidRPr="005C38DB" w:rsidRDefault="009D097C" w:rsidP="00281B10">
            <w:pPr>
              <w:jc w:val="center"/>
              <w:rPr>
                <w:rFonts w:asciiTheme="minorHAnsi" w:hAnsiTheme="minorHAnsi" w:cstheme="minorHAnsi"/>
                <w:b/>
                <w:sz w:val="24"/>
                <w:szCs w:val="24"/>
              </w:rPr>
            </w:pPr>
            <w:r w:rsidRPr="005C38DB">
              <w:rPr>
                <w:rFonts w:asciiTheme="minorHAnsi" w:hAnsiTheme="minorHAnsi" w:cstheme="minorHAnsi"/>
                <w:b/>
                <w:sz w:val="24"/>
                <w:szCs w:val="24"/>
              </w:rPr>
              <w:t>N/A</w:t>
            </w:r>
          </w:p>
        </w:tc>
      </w:tr>
      <w:tr w:rsidR="009D097C" w:rsidRPr="005C38DB" w14:paraId="6486A150" w14:textId="77777777" w:rsidTr="005C38DB">
        <w:tc>
          <w:tcPr>
            <w:tcW w:w="3963" w:type="dxa"/>
          </w:tcPr>
          <w:p w14:paraId="24377E2C" w14:textId="77777777" w:rsidR="009D097C" w:rsidRPr="005C38DB" w:rsidRDefault="009D097C" w:rsidP="00281B10">
            <w:pPr>
              <w:rPr>
                <w:rFonts w:asciiTheme="minorHAnsi" w:hAnsiTheme="minorHAnsi" w:cstheme="minorHAnsi"/>
                <w:sz w:val="24"/>
                <w:szCs w:val="24"/>
              </w:rPr>
            </w:pPr>
            <w:r w:rsidRPr="005C38DB">
              <w:rPr>
                <w:rFonts w:asciiTheme="minorHAnsi" w:hAnsiTheme="minorHAnsi" w:cstheme="minorHAnsi"/>
                <w:sz w:val="24"/>
                <w:szCs w:val="24"/>
              </w:rPr>
              <w:t>Ability to perform a pelvic exam (with or without PAP smear)</w:t>
            </w:r>
          </w:p>
        </w:tc>
        <w:tc>
          <w:tcPr>
            <w:tcW w:w="1357" w:type="dxa"/>
          </w:tcPr>
          <w:p w14:paraId="7FF02024" w14:textId="77777777" w:rsidR="009D097C" w:rsidRPr="005C38DB" w:rsidRDefault="009D097C" w:rsidP="00281B10">
            <w:pPr>
              <w:jc w:val="center"/>
              <w:rPr>
                <w:rFonts w:asciiTheme="minorHAnsi" w:hAnsiTheme="minorHAnsi" w:cstheme="minorHAnsi"/>
                <w:b/>
                <w:sz w:val="24"/>
                <w:szCs w:val="24"/>
              </w:rPr>
            </w:pPr>
          </w:p>
        </w:tc>
        <w:tc>
          <w:tcPr>
            <w:tcW w:w="1471" w:type="dxa"/>
          </w:tcPr>
          <w:p w14:paraId="3A0E1431" w14:textId="77777777" w:rsidR="009D097C" w:rsidRPr="005C38DB" w:rsidRDefault="009D097C" w:rsidP="00281B10">
            <w:pPr>
              <w:jc w:val="center"/>
              <w:rPr>
                <w:rFonts w:asciiTheme="minorHAnsi" w:hAnsiTheme="minorHAnsi" w:cstheme="minorHAnsi"/>
                <w:b/>
                <w:sz w:val="24"/>
                <w:szCs w:val="24"/>
              </w:rPr>
            </w:pPr>
          </w:p>
        </w:tc>
        <w:tc>
          <w:tcPr>
            <w:tcW w:w="1436" w:type="dxa"/>
          </w:tcPr>
          <w:p w14:paraId="4929733E" w14:textId="77777777" w:rsidR="009D097C" w:rsidRPr="005C38DB" w:rsidRDefault="009D097C" w:rsidP="00281B10">
            <w:pPr>
              <w:jc w:val="center"/>
              <w:rPr>
                <w:rFonts w:asciiTheme="minorHAnsi" w:hAnsiTheme="minorHAnsi" w:cstheme="minorHAnsi"/>
                <w:b/>
                <w:sz w:val="24"/>
                <w:szCs w:val="24"/>
              </w:rPr>
            </w:pPr>
          </w:p>
        </w:tc>
        <w:tc>
          <w:tcPr>
            <w:tcW w:w="1043" w:type="dxa"/>
          </w:tcPr>
          <w:p w14:paraId="5636EA63" w14:textId="77777777" w:rsidR="009D097C" w:rsidRPr="005C38DB" w:rsidRDefault="009D097C" w:rsidP="00281B10">
            <w:pPr>
              <w:jc w:val="center"/>
              <w:rPr>
                <w:rFonts w:asciiTheme="minorHAnsi" w:hAnsiTheme="minorHAnsi" w:cstheme="minorHAnsi"/>
                <w:b/>
                <w:sz w:val="24"/>
                <w:szCs w:val="24"/>
              </w:rPr>
            </w:pPr>
          </w:p>
        </w:tc>
        <w:tc>
          <w:tcPr>
            <w:tcW w:w="805" w:type="dxa"/>
          </w:tcPr>
          <w:p w14:paraId="13CAC224" w14:textId="77777777" w:rsidR="009D097C" w:rsidRPr="005C38DB" w:rsidRDefault="009D097C" w:rsidP="00281B10">
            <w:pPr>
              <w:jc w:val="center"/>
              <w:rPr>
                <w:rFonts w:asciiTheme="minorHAnsi" w:hAnsiTheme="minorHAnsi" w:cstheme="minorHAnsi"/>
                <w:b/>
                <w:sz w:val="24"/>
                <w:szCs w:val="24"/>
              </w:rPr>
            </w:pPr>
            <w:r w:rsidRPr="005C38DB">
              <w:rPr>
                <w:rFonts w:asciiTheme="minorHAnsi" w:hAnsiTheme="minorHAnsi" w:cstheme="minorHAnsi"/>
                <w:b/>
                <w:sz w:val="24"/>
                <w:szCs w:val="24"/>
              </w:rPr>
              <w:t>N/A</w:t>
            </w:r>
          </w:p>
        </w:tc>
      </w:tr>
      <w:tr w:rsidR="009D097C" w:rsidRPr="005C38DB" w14:paraId="684416E7" w14:textId="77777777" w:rsidTr="005C38DB">
        <w:tc>
          <w:tcPr>
            <w:tcW w:w="3963" w:type="dxa"/>
          </w:tcPr>
          <w:p w14:paraId="1BE769C8" w14:textId="77777777" w:rsidR="009D097C" w:rsidRPr="005C38DB" w:rsidRDefault="009D097C" w:rsidP="00281B10">
            <w:pPr>
              <w:rPr>
                <w:rFonts w:asciiTheme="minorHAnsi" w:hAnsiTheme="minorHAnsi" w:cstheme="minorHAnsi"/>
                <w:sz w:val="24"/>
                <w:szCs w:val="24"/>
              </w:rPr>
            </w:pPr>
            <w:r w:rsidRPr="005C38DB">
              <w:rPr>
                <w:rFonts w:asciiTheme="minorHAnsi" w:hAnsiTheme="minorHAnsi" w:cstheme="minorHAnsi"/>
                <w:sz w:val="24"/>
                <w:szCs w:val="24"/>
              </w:rPr>
              <w:t>Ability to provide care and counseling in all stages of prenatal and postnatal care</w:t>
            </w:r>
          </w:p>
        </w:tc>
        <w:tc>
          <w:tcPr>
            <w:tcW w:w="1357" w:type="dxa"/>
          </w:tcPr>
          <w:p w14:paraId="17D1F0D4" w14:textId="77777777" w:rsidR="009D097C" w:rsidRPr="005C38DB" w:rsidRDefault="009D097C" w:rsidP="00281B10">
            <w:pPr>
              <w:jc w:val="center"/>
              <w:rPr>
                <w:rFonts w:asciiTheme="minorHAnsi" w:hAnsiTheme="minorHAnsi" w:cstheme="minorHAnsi"/>
                <w:b/>
                <w:sz w:val="24"/>
                <w:szCs w:val="24"/>
              </w:rPr>
            </w:pPr>
          </w:p>
        </w:tc>
        <w:tc>
          <w:tcPr>
            <w:tcW w:w="1471" w:type="dxa"/>
          </w:tcPr>
          <w:p w14:paraId="6C10C051" w14:textId="77777777" w:rsidR="009D097C" w:rsidRPr="005C38DB" w:rsidRDefault="009D097C" w:rsidP="00281B10">
            <w:pPr>
              <w:jc w:val="center"/>
              <w:rPr>
                <w:rFonts w:asciiTheme="minorHAnsi" w:hAnsiTheme="minorHAnsi" w:cstheme="minorHAnsi"/>
                <w:b/>
                <w:sz w:val="24"/>
                <w:szCs w:val="24"/>
              </w:rPr>
            </w:pPr>
          </w:p>
        </w:tc>
        <w:tc>
          <w:tcPr>
            <w:tcW w:w="1436" w:type="dxa"/>
          </w:tcPr>
          <w:p w14:paraId="59AED252" w14:textId="77777777" w:rsidR="009D097C" w:rsidRPr="005C38DB" w:rsidRDefault="009D097C" w:rsidP="00281B10">
            <w:pPr>
              <w:jc w:val="center"/>
              <w:rPr>
                <w:rFonts w:asciiTheme="minorHAnsi" w:hAnsiTheme="minorHAnsi" w:cstheme="minorHAnsi"/>
                <w:b/>
                <w:sz w:val="24"/>
                <w:szCs w:val="24"/>
              </w:rPr>
            </w:pPr>
          </w:p>
        </w:tc>
        <w:tc>
          <w:tcPr>
            <w:tcW w:w="1043" w:type="dxa"/>
          </w:tcPr>
          <w:p w14:paraId="22C76709" w14:textId="77777777" w:rsidR="009D097C" w:rsidRPr="005C38DB" w:rsidRDefault="009D097C" w:rsidP="00281B10">
            <w:pPr>
              <w:jc w:val="center"/>
              <w:rPr>
                <w:rFonts w:asciiTheme="minorHAnsi" w:hAnsiTheme="minorHAnsi" w:cstheme="minorHAnsi"/>
                <w:b/>
                <w:sz w:val="24"/>
                <w:szCs w:val="24"/>
              </w:rPr>
            </w:pPr>
          </w:p>
        </w:tc>
        <w:tc>
          <w:tcPr>
            <w:tcW w:w="805" w:type="dxa"/>
          </w:tcPr>
          <w:p w14:paraId="56C8968A" w14:textId="77777777" w:rsidR="009D097C" w:rsidRPr="005C38DB" w:rsidRDefault="009D097C" w:rsidP="00281B10">
            <w:pPr>
              <w:jc w:val="center"/>
              <w:rPr>
                <w:rFonts w:asciiTheme="minorHAnsi" w:hAnsiTheme="minorHAnsi" w:cstheme="minorHAnsi"/>
                <w:b/>
                <w:sz w:val="24"/>
                <w:szCs w:val="24"/>
              </w:rPr>
            </w:pPr>
            <w:r w:rsidRPr="005C38DB">
              <w:rPr>
                <w:rFonts w:asciiTheme="minorHAnsi" w:hAnsiTheme="minorHAnsi" w:cstheme="minorHAnsi"/>
                <w:b/>
                <w:sz w:val="24"/>
                <w:szCs w:val="24"/>
              </w:rPr>
              <w:t>N/A</w:t>
            </w:r>
          </w:p>
        </w:tc>
      </w:tr>
      <w:tr w:rsidR="009D097C" w:rsidRPr="005C38DB" w14:paraId="06B32A75" w14:textId="77777777" w:rsidTr="005C38DB">
        <w:tc>
          <w:tcPr>
            <w:tcW w:w="3963" w:type="dxa"/>
          </w:tcPr>
          <w:p w14:paraId="172F95E7" w14:textId="77777777" w:rsidR="009D097C" w:rsidRPr="005C38DB" w:rsidRDefault="009D097C" w:rsidP="00281B10">
            <w:pPr>
              <w:rPr>
                <w:rFonts w:asciiTheme="minorHAnsi" w:hAnsiTheme="minorHAnsi" w:cstheme="minorHAnsi"/>
                <w:sz w:val="24"/>
                <w:szCs w:val="24"/>
              </w:rPr>
            </w:pPr>
            <w:r w:rsidRPr="005C38DB">
              <w:rPr>
                <w:rFonts w:asciiTheme="minorHAnsi" w:hAnsiTheme="minorHAnsi" w:cstheme="minorHAnsi"/>
                <w:sz w:val="24"/>
                <w:szCs w:val="24"/>
              </w:rPr>
              <w:t>Ability to choose and counsel patients on best contraceptive use</w:t>
            </w:r>
          </w:p>
        </w:tc>
        <w:tc>
          <w:tcPr>
            <w:tcW w:w="1357" w:type="dxa"/>
          </w:tcPr>
          <w:p w14:paraId="17968DAC" w14:textId="77777777" w:rsidR="009D097C" w:rsidRPr="005C38DB" w:rsidRDefault="009D097C" w:rsidP="00281B10">
            <w:pPr>
              <w:jc w:val="center"/>
              <w:rPr>
                <w:rFonts w:asciiTheme="minorHAnsi" w:hAnsiTheme="minorHAnsi" w:cstheme="minorHAnsi"/>
                <w:b/>
                <w:sz w:val="24"/>
                <w:szCs w:val="24"/>
              </w:rPr>
            </w:pPr>
          </w:p>
        </w:tc>
        <w:tc>
          <w:tcPr>
            <w:tcW w:w="1471" w:type="dxa"/>
          </w:tcPr>
          <w:p w14:paraId="05C5AF4B" w14:textId="77777777" w:rsidR="009D097C" w:rsidRPr="005C38DB" w:rsidRDefault="009D097C" w:rsidP="00281B10">
            <w:pPr>
              <w:jc w:val="center"/>
              <w:rPr>
                <w:rFonts w:asciiTheme="minorHAnsi" w:hAnsiTheme="minorHAnsi" w:cstheme="minorHAnsi"/>
                <w:b/>
                <w:sz w:val="24"/>
                <w:szCs w:val="24"/>
              </w:rPr>
            </w:pPr>
          </w:p>
        </w:tc>
        <w:tc>
          <w:tcPr>
            <w:tcW w:w="1436" w:type="dxa"/>
          </w:tcPr>
          <w:p w14:paraId="0BE27F61" w14:textId="77777777" w:rsidR="009D097C" w:rsidRPr="005C38DB" w:rsidRDefault="009D097C" w:rsidP="00281B10">
            <w:pPr>
              <w:jc w:val="center"/>
              <w:rPr>
                <w:rFonts w:asciiTheme="minorHAnsi" w:hAnsiTheme="minorHAnsi" w:cstheme="minorHAnsi"/>
                <w:b/>
                <w:sz w:val="24"/>
                <w:szCs w:val="24"/>
              </w:rPr>
            </w:pPr>
          </w:p>
        </w:tc>
        <w:tc>
          <w:tcPr>
            <w:tcW w:w="1043" w:type="dxa"/>
          </w:tcPr>
          <w:p w14:paraId="0B3D6962" w14:textId="77777777" w:rsidR="009D097C" w:rsidRPr="005C38DB" w:rsidRDefault="009D097C" w:rsidP="00281B10">
            <w:pPr>
              <w:jc w:val="center"/>
              <w:rPr>
                <w:rFonts w:asciiTheme="minorHAnsi" w:hAnsiTheme="minorHAnsi" w:cstheme="minorHAnsi"/>
                <w:b/>
                <w:sz w:val="24"/>
                <w:szCs w:val="24"/>
              </w:rPr>
            </w:pPr>
          </w:p>
        </w:tc>
        <w:tc>
          <w:tcPr>
            <w:tcW w:w="805" w:type="dxa"/>
          </w:tcPr>
          <w:p w14:paraId="4E009078" w14:textId="77777777" w:rsidR="009D097C" w:rsidRPr="005C38DB" w:rsidRDefault="009D097C" w:rsidP="00281B10">
            <w:pPr>
              <w:jc w:val="center"/>
              <w:rPr>
                <w:rFonts w:asciiTheme="minorHAnsi" w:hAnsiTheme="minorHAnsi" w:cstheme="minorHAnsi"/>
                <w:b/>
                <w:sz w:val="24"/>
                <w:szCs w:val="24"/>
              </w:rPr>
            </w:pPr>
            <w:r w:rsidRPr="005C38DB">
              <w:rPr>
                <w:rFonts w:asciiTheme="minorHAnsi" w:hAnsiTheme="minorHAnsi" w:cstheme="minorHAnsi"/>
                <w:b/>
                <w:sz w:val="24"/>
                <w:szCs w:val="24"/>
              </w:rPr>
              <w:t>N/A</w:t>
            </w:r>
          </w:p>
        </w:tc>
      </w:tr>
      <w:tr w:rsidR="009D097C" w:rsidRPr="005C38DB" w14:paraId="52C9C25C" w14:textId="77777777" w:rsidTr="005C38DB">
        <w:tc>
          <w:tcPr>
            <w:tcW w:w="3963" w:type="dxa"/>
          </w:tcPr>
          <w:p w14:paraId="22707C55" w14:textId="77777777" w:rsidR="009D097C" w:rsidRPr="005C38DB" w:rsidRDefault="009D097C" w:rsidP="00281B10">
            <w:pPr>
              <w:rPr>
                <w:rFonts w:asciiTheme="minorHAnsi" w:hAnsiTheme="minorHAnsi" w:cstheme="minorHAnsi"/>
                <w:sz w:val="24"/>
                <w:szCs w:val="24"/>
              </w:rPr>
            </w:pPr>
            <w:r w:rsidRPr="005C38DB">
              <w:rPr>
                <w:rFonts w:asciiTheme="minorHAnsi" w:hAnsiTheme="minorHAnsi" w:cstheme="minorHAnsi"/>
                <w:sz w:val="24"/>
                <w:szCs w:val="24"/>
              </w:rPr>
              <w:t>Technical Skills Overall (performance of procedures)</w:t>
            </w:r>
          </w:p>
        </w:tc>
        <w:tc>
          <w:tcPr>
            <w:tcW w:w="1357" w:type="dxa"/>
          </w:tcPr>
          <w:p w14:paraId="505E9AB3" w14:textId="77777777" w:rsidR="009D097C" w:rsidRPr="005C38DB" w:rsidRDefault="009D097C" w:rsidP="00281B10">
            <w:pPr>
              <w:jc w:val="center"/>
              <w:rPr>
                <w:rFonts w:asciiTheme="minorHAnsi" w:hAnsiTheme="minorHAnsi" w:cstheme="minorHAnsi"/>
                <w:b/>
                <w:sz w:val="24"/>
                <w:szCs w:val="24"/>
              </w:rPr>
            </w:pPr>
          </w:p>
        </w:tc>
        <w:tc>
          <w:tcPr>
            <w:tcW w:w="1471" w:type="dxa"/>
          </w:tcPr>
          <w:p w14:paraId="5861AC5A" w14:textId="77777777" w:rsidR="009D097C" w:rsidRPr="005C38DB" w:rsidRDefault="009D097C" w:rsidP="00281B10">
            <w:pPr>
              <w:jc w:val="center"/>
              <w:rPr>
                <w:rFonts w:asciiTheme="minorHAnsi" w:hAnsiTheme="minorHAnsi" w:cstheme="minorHAnsi"/>
                <w:b/>
                <w:sz w:val="24"/>
                <w:szCs w:val="24"/>
              </w:rPr>
            </w:pPr>
          </w:p>
        </w:tc>
        <w:tc>
          <w:tcPr>
            <w:tcW w:w="1436" w:type="dxa"/>
          </w:tcPr>
          <w:p w14:paraId="361DE50B" w14:textId="77777777" w:rsidR="009D097C" w:rsidRPr="005C38DB" w:rsidRDefault="009D097C" w:rsidP="00281B10">
            <w:pPr>
              <w:jc w:val="center"/>
              <w:rPr>
                <w:rFonts w:asciiTheme="minorHAnsi" w:hAnsiTheme="minorHAnsi" w:cstheme="minorHAnsi"/>
                <w:b/>
                <w:sz w:val="24"/>
                <w:szCs w:val="24"/>
              </w:rPr>
            </w:pPr>
          </w:p>
        </w:tc>
        <w:tc>
          <w:tcPr>
            <w:tcW w:w="1043" w:type="dxa"/>
          </w:tcPr>
          <w:p w14:paraId="33E8A380" w14:textId="77777777" w:rsidR="009D097C" w:rsidRPr="005C38DB" w:rsidRDefault="009D097C" w:rsidP="00281B10">
            <w:pPr>
              <w:jc w:val="center"/>
              <w:rPr>
                <w:rFonts w:asciiTheme="minorHAnsi" w:hAnsiTheme="minorHAnsi" w:cstheme="minorHAnsi"/>
                <w:b/>
                <w:sz w:val="24"/>
                <w:szCs w:val="24"/>
              </w:rPr>
            </w:pPr>
          </w:p>
        </w:tc>
        <w:tc>
          <w:tcPr>
            <w:tcW w:w="805" w:type="dxa"/>
          </w:tcPr>
          <w:p w14:paraId="7ED52A6E" w14:textId="77777777" w:rsidR="009D097C" w:rsidRPr="005C38DB" w:rsidRDefault="009D097C" w:rsidP="00281B10">
            <w:pPr>
              <w:jc w:val="center"/>
              <w:rPr>
                <w:rFonts w:asciiTheme="minorHAnsi" w:hAnsiTheme="minorHAnsi" w:cstheme="minorHAnsi"/>
                <w:b/>
                <w:sz w:val="24"/>
                <w:szCs w:val="24"/>
              </w:rPr>
            </w:pPr>
            <w:r w:rsidRPr="005C38DB">
              <w:rPr>
                <w:rFonts w:asciiTheme="minorHAnsi" w:hAnsiTheme="minorHAnsi" w:cstheme="minorHAnsi"/>
                <w:b/>
                <w:sz w:val="24"/>
                <w:szCs w:val="24"/>
              </w:rPr>
              <w:t>N/A</w:t>
            </w:r>
          </w:p>
        </w:tc>
      </w:tr>
    </w:tbl>
    <w:p w14:paraId="21321BC4" w14:textId="77777777" w:rsidR="009D097C" w:rsidRPr="00DE060A" w:rsidRDefault="009D097C" w:rsidP="009D097C">
      <w:pPr>
        <w:rPr>
          <w:rFonts w:ascii="Calibri" w:hAnsi="Calibri" w:cs="Calibri"/>
          <w:b/>
        </w:rPr>
      </w:pPr>
    </w:p>
    <w:p w14:paraId="1A5FE79A" w14:textId="77777777" w:rsidR="009D097C" w:rsidRPr="005C38DB" w:rsidRDefault="009D097C" w:rsidP="009D097C">
      <w:pPr>
        <w:rPr>
          <w:rFonts w:ascii="Calibri" w:hAnsi="Calibri" w:cs="Calibri"/>
          <w:b/>
          <w:sz w:val="24"/>
          <w:szCs w:val="24"/>
        </w:rPr>
      </w:pPr>
    </w:p>
    <w:p w14:paraId="6C44B7AA" w14:textId="77777777" w:rsidR="009D097C" w:rsidRPr="005C38DB" w:rsidRDefault="009D097C" w:rsidP="009D097C">
      <w:pPr>
        <w:rPr>
          <w:rFonts w:ascii="Calibri" w:hAnsi="Calibri" w:cs="Calibri"/>
          <w:sz w:val="24"/>
          <w:szCs w:val="24"/>
        </w:rPr>
      </w:pPr>
      <w:r w:rsidRPr="005C38DB">
        <w:rPr>
          <w:rFonts w:ascii="Calibri" w:hAnsi="Calibri" w:cs="Calibri"/>
          <w:sz w:val="24"/>
          <w:szCs w:val="24"/>
        </w:rPr>
        <w:t>Comments:</w:t>
      </w:r>
    </w:p>
    <w:p w14:paraId="2346E1DB" w14:textId="77777777" w:rsidR="009D097C" w:rsidRPr="005C38DB" w:rsidRDefault="009D097C" w:rsidP="009D097C">
      <w:pPr>
        <w:rPr>
          <w:rFonts w:ascii="Calibri" w:hAnsi="Calibri" w:cs="Calibri"/>
          <w:sz w:val="24"/>
          <w:szCs w:val="24"/>
        </w:rPr>
      </w:pPr>
    </w:p>
    <w:p w14:paraId="71535404" w14:textId="77777777" w:rsidR="009D097C" w:rsidRPr="005C38DB" w:rsidRDefault="009D097C" w:rsidP="009D097C">
      <w:pPr>
        <w:rPr>
          <w:rFonts w:ascii="Calibri" w:hAnsi="Calibri" w:cs="Calibri"/>
          <w:sz w:val="24"/>
          <w:szCs w:val="24"/>
        </w:rPr>
      </w:pPr>
    </w:p>
    <w:p w14:paraId="24CB05E8" w14:textId="77777777" w:rsidR="009D097C" w:rsidRPr="005C38DB" w:rsidRDefault="009D097C" w:rsidP="009D097C">
      <w:pPr>
        <w:rPr>
          <w:rFonts w:ascii="Calibri" w:hAnsi="Calibri" w:cs="Calibri"/>
          <w:sz w:val="24"/>
          <w:szCs w:val="24"/>
        </w:rPr>
      </w:pPr>
    </w:p>
    <w:p w14:paraId="1BAE50DA" w14:textId="77777777" w:rsidR="009D097C" w:rsidRPr="005C38DB" w:rsidRDefault="009D097C" w:rsidP="009D097C">
      <w:pPr>
        <w:rPr>
          <w:rFonts w:ascii="Calibri" w:hAnsi="Calibri" w:cs="Calibri"/>
          <w:sz w:val="24"/>
          <w:szCs w:val="24"/>
        </w:rPr>
      </w:pPr>
    </w:p>
    <w:p w14:paraId="09607E2F" w14:textId="77777777" w:rsidR="009D097C" w:rsidRPr="005C38DB" w:rsidRDefault="009D097C" w:rsidP="009D097C">
      <w:pPr>
        <w:rPr>
          <w:rFonts w:ascii="Calibri" w:hAnsi="Calibri" w:cs="Calibri"/>
          <w:sz w:val="24"/>
          <w:szCs w:val="24"/>
        </w:rPr>
      </w:pPr>
    </w:p>
    <w:p w14:paraId="55D59362" w14:textId="77777777" w:rsidR="009D097C" w:rsidRPr="005C38DB" w:rsidRDefault="009D097C" w:rsidP="009D097C">
      <w:pPr>
        <w:rPr>
          <w:rFonts w:ascii="Calibri" w:hAnsi="Calibri" w:cs="Calibri"/>
          <w:sz w:val="24"/>
          <w:szCs w:val="24"/>
        </w:rPr>
      </w:pPr>
      <w:r w:rsidRPr="005C38DB">
        <w:rPr>
          <w:rFonts w:ascii="Calibri" w:hAnsi="Calibri" w:cs="Calibri"/>
          <w:sz w:val="24"/>
          <w:szCs w:val="24"/>
        </w:rPr>
        <w:t>Program Suggestions for improvement:</w:t>
      </w:r>
    </w:p>
    <w:p w14:paraId="7D840D49" w14:textId="77777777" w:rsidR="009D097C" w:rsidRPr="005C38DB" w:rsidRDefault="009D097C" w:rsidP="009D097C">
      <w:pPr>
        <w:rPr>
          <w:rFonts w:ascii="Calibri" w:hAnsi="Calibri" w:cs="Calibri"/>
          <w:sz w:val="24"/>
          <w:szCs w:val="24"/>
        </w:rPr>
      </w:pPr>
    </w:p>
    <w:p w14:paraId="4DFE9EEF" w14:textId="77777777" w:rsidR="009D097C" w:rsidRPr="005C38DB" w:rsidRDefault="009D097C" w:rsidP="009D097C">
      <w:pPr>
        <w:rPr>
          <w:rFonts w:ascii="Calibri" w:hAnsi="Calibri" w:cs="Calibri"/>
          <w:sz w:val="24"/>
          <w:szCs w:val="24"/>
        </w:rPr>
      </w:pPr>
    </w:p>
    <w:p w14:paraId="3C240294" w14:textId="77777777" w:rsidR="009D097C" w:rsidRPr="005C38DB" w:rsidRDefault="009D097C" w:rsidP="009D097C">
      <w:pPr>
        <w:rPr>
          <w:rFonts w:ascii="Calibri" w:hAnsi="Calibri" w:cs="Calibri"/>
          <w:sz w:val="24"/>
          <w:szCs w:val="24"/>
        </w:rPr>
      </w:pPr>
    </w:p>
    <w:p w14:paraId="4C83B3BE" w14:textId="77777777" w:rsidR="009D097C" w:rsidRPr="005C38DB" w:rsidRDefault="009D097C" w:rsidP="009D097C">
      <w:pPr>
        <w:rPr>
          <w:rFonts w:ascii="Calibri" w:hAnsi="Calibri" w:cs="Calibri"/>
          <w:sz w:val="24"/>
          <w:szCs w:val="24"/>
        </w:rPr>
      </w:pPr>
    </w:p>
    <w:p w14:paraId="739360E7" w14:textId="77777777" w:rsidR="009D097C" w:rsidRPr="005C38DB" w:rsidRDefault="009D097C" w:rsidP="009D097C">
      <w:pPr>
        <w:rPr>
          <w:rFonts w:ascii="Calibri" w:hAnsi="Calibri" w:cs="Calibri"/>
          <w:sz w:val="24"/>
          <w:szCs w:val="24"/>
        </w:rPr>
      </w:pPr>
    </w:p>
    <w:p w14:paraId="77F978CC" w14:textId="77777777" w:rsidR="009D097C" w:rsidRPr="005C38DB" w:rsidRDefault="009D097C" w:rsidP="009D097C">
      <w:pPr>
        <w:rPr>
          <w:rFonts w:ascii="Calibri" w:hAnsi="Calibri" w:cs="Calibri"/>
          <w:sz w:val="24"/>
          <w:szCs w:val="24"/>
        </w:rPr>
      </w:pPr>
    </w:p>
    <w:p w14:paraId="389C261E" w14:textId="77777777" w:rsidR="009D097C" w:rsidRPr="005C38DB" w:rsidRDefault="009D097C" w:rsidP="009D097C">
      <w:pPr>
        <w:rPr>
          <w:rFonts w:ascii="Calibri" w:hAnsi="Calibri" w:cs="Calibri"/>
          <w:sz w:val="24"/>
          <w:szCs w:val="24"/>
        </w:rPr>
      </w:pPr>
    </w:p>
    <w:p w14:paraId="596F180D" w14:textId="77777777" w:rsidR="009D097C" w:rsidRPr="005C38DB" w:rsidRDefault="009D097C" w:rsidP="009D097C">
      <w:pPr>
        <w:rPr>
          <w:rFonts w:ascii="Calibri" w:hAnsi="Calibri" w:cs="Calibri"/>
          <w:sz w:val="24"/>
          <w:szCs w:val="24"/>
        </w:rPr>
      </w:pPr>
      <w:r w:rsidRPr="005C38DB">
        <w:rPr>
          <w:rFonts w:ascii="Calibri" w:hAnsi="Calibri" w:cs="Calibri"/>
          <w:sz w:val="24"/>
          <w:szCs w:val="24"/>
        </w:rPr>
        <w:t>Preceptor Signature: _____________________________</w:t>
      </w:r>
    </w:p>
    <w:p w14:paraId="15FA8BAF" w14:textId="77777777" w:rsidR="009D097C" w:rsidRPr="005C38DB" w:rsidRDefault="009D097C" w:rsidP="009D097C">
      <w:pPr>
        <w:rPr>
          <w:rFonts w:ascii="Calibri" w:hAnsi="Calibri" w:cs="Calibri"/>
          <w:sz w:val="24"/>
          <w:szCs w:val="24"/>
        </w:rPr>
      </w:pPr>
      <w:r w:rsidRPr="005C38DB">
        <w:rPr>
          <w:rFonts w:ascii="Calibri" w:hAnsi="Calibri" w:cs="Calibri"/>
          <w:sz w:val="24"/>
          <w:szCs w:val="24"/>
        </w:rPr>
        <w:t>Date: ___________________</w:t>
      </w:r>
    </w:p>
    <w:p w14:paraId="47CD6DB3" w14:textId="77777777" w:rsidR="009D097C" w:rsidRPr="005C38DB" w:rsidRDefault="009D097C" w:rsidP="009D097C">
      <w:pPr>
        <w:rPr>
          <w:rFonts w:ascii="Calibri" w:hAnsi="Calibri" w:cs="Calibri"/>
          <w:sz w:val="24"/>
          <w:szCs w:val="24"/>
        </w:rPr>
      </w:pPr>
    </w:p>
    <w:p w14:paraId="6B5CBC3B" w14:textId="77777777" w:rsidR="001D2823" w:rsidRPr="00DE060A" w:rsidRDefault="001D2823" w:rsidP="006C6AB7">
      <w:pPr>
        <w:jc w:val="center"/>
        <w:rPr>
          <w:rFonts w:ascii="Calibri" w:hAnsi="Calibri" w:cs="Calibri"/>
          <w:b/>
          <w:sz w:val="32"/>
          <w:szCs w:val="32"/>
        </w:rPr>
        <w:sectPr w:rsidR="001D2823" w:rsidRPr="00DE060A" w:rsidSect="003B3517">
          <w:pgSz w:w="12240" w:h="15840"/>
          <w:pgMar w:top="720" w:right="720" w:bottom="720" w:left="720" w:header="720" w:footer="720" w:gutter="0"/>
          <w:cols w:space="720"/>
          <w:docGrid w:linePitch="272"/>
        </w:sectPr>
      </w:pPr>
    </w:p>
    <w:p w14:paraId="3596184B" w14:textId="3289CBD0" w:rsidR="006C6AB7" w:rsidRDefault="006C6AB7" w:rsidP="006C6AB7">
      <w:pPr>
        <w:jc w:val="center"/>
        <w:rPr>
          <w:rFonts w:ascii="Calibri" w:hAnsi="Calibri" w:cs="Calibri"/>
          <w:b/>
          <w:sz w:val="32"/>
          <w:szCs w:val="32"/>
        </w:rPr>
      </w:pPr>
      <w:r w:rsidRPr="00DE060A">
        <w:rPr>
          <w:rFonts w:ascii="Calibri" w:hAnsi="Calibri" w:cs="Calibri"/>
          <w:b/>
          <w:sz w:val="32"/>
          <w:szCs w:val="32"/>
        </w:rPr>
        <w:lastRenderedPageBreak/>
        <w:t>Pediatric Medicine Clinical Rotation</w:t>
      </w:r>
    </w:p>
    <w:tbl>
      <w:tblPr>
        <w:tblW w:w="14400" w:type="dxa"/>
        <w:tblLook w:val="04A0" w:firstRow="1" w:lastRow="0" w:firstColumn="1" w:lastColumn="0" w:noHBand="0" w:noVBand="1"/>
      </w:tblPr>
      <w:tblGrid>
        <w:gridCol w:w="3483"/>
        <w:gridCol w:w="3527"/>
        <w:gridCol w:w="7390"/>
      </w:tblGrid>
      <w:tr w:rsidR="006E0784" w:rsidRPr="006E0784" w14:paraId="1E108DC2" w14:textId="77777777" w:rsidTr="006E0784">
        <w:trPr>
          <w:trHeight w:val="56"/>
        </w:trPr>
        <w:tc>
          <w:tcPr>
            <w:tcW w:w="14400" w:type="dxa"/>
            <w:gridSpan w:val="3"/>
            <w:tcBorders>
              <w:top w:val="single" w:sz="8" w:space="0" w:color="auto"/>
              <w:left w:val="single" w:sz="8" w:space="0" w:color="auto"/>
              <w:bottom w:val="single" w:sz="8" w:space="0" w:color="auto"/>
              <w:right w:val="single" w:sz="8" w:space="0" w:color="000000"/>
            </w:tcBorders>
            <w:vAlign w:val="center"/>
            <w:hideMark/>
          </w:tcPr>
          <w:p w14:paraId="14B27A75" w14:textId="77777777" w:rsidR="006E0784" w:rsidRPr="006E0784" w:rsidRDefault="006E0784" w:rsidP="006E0784">
            <w:pPr>
              <w:jc w:val="center"/>
              <w:rPr>
                <w:rFonts w:ascii="Calibri" w:hAnsi="Calibri" w:cs="Calibri"/>
                <w:b/>
                <w:bCs/>
                <w:color w:val="000000"/>
                <w:sz w:val="28"/>
                <w:szCs w:val="28"/>
              </w:rPr>
            </w:pPr>
            <w:r w:rsidRPr="006E0784">
              <w:rPr>
                <w:rFonts w:ascii="Calibri" w:eastAsia="Calibri" w:hAnsi="Calibri" w:cs="Calibri"/>
                <w:b/>
                <w:bCs/>
                <w:color w:val="000000"/>
                <w:sz w:val="28"/>
                <w:szCs w:val="28"/>
              </w:rPr>
              <w:t>COMPETENCY: Medical Knowledge</w:t>
            </w:r>
          </w:p>
        </w:tc>
      </w:tr>
      <w:tr w:rsidR="006E0784" w:rsidRPr="006E0784" w14:paraId="05FB6F41" w14:textId="77777777" w:rsidTr="006E0784">
        <w:trPr>
          <w:trHeight w:val="56"/>
        </w:trPr>
        <w:tc>
          <w:tcPr>
            <w:tcW w:w="3483" w:type="dxa"/>
            <w:tcBorders>
              <w:top w:val="nil"/>
              <w:left w:val="single" w:sz="8" w:space="0" w:color="auto"/>
              <w:bottom w:val="single" w:sz="8" w:space="0" w:color="auto"/>
              <w:right w:val="single" w:sz="8" w:space="0" w:color="auto"/>
            </w:tcBorders>
            <w:vAlign w:val="center"/>
            <w:hideMark/>
          </w:tcPr>
          <w:p w14:paraId="7C1B083D" w14:textId="77777777" w:rsidR="006E0784" w:rsidRPr="006E0784" w:rsidRDefault="006E0784" w:rsidP="006E0784">
            <w:pPr>
              <w:jc w:val="center"/>
              <w:rPr>
                <w:rFonts w:ascii="Calibri" w:hAnsi="Calibri" w:cs="Calibri"/>
                <w:b/>
                <w:bCs/>
                <w:color w:val="000000"/>
                <w:sz w:val="24"/>
                <w:szCs w:val="24"/>
              </w:rPr>
            </w:pPr>
            <w:r w:rsidRPr="006E0784">
              <w:rPr>
                <w:rFonts w:ascii="Calibri" w:eastAsia="Calibri" w:hAnsi="Calibri" w:cs="Calibri"/>
                <w:b/>
                <w:bCs/>
                <w:color w:val="000000"/>
                <w:sz w:val="24"/>
                <w:szCs w:val="24"/>
              </w:rPr>
              <w:t>TOPIC</w:t>
            </w:r>
          </w:p>
        </w:tc>
        <w:tc>
          <w:tcPr>
            <w:tcW w:w="3527" w:type="dxa"/>
            <w:tcBorders>
              <w:top w:val="nil"/>
              <w:left w:val="nil"/>
              <w:bottom w:val="single" w:sz="8" w:space="0" w:color="auto"/>
              <w:right w:val="single" w:sz="8" w:space="0" w:color="auto"/>
            </w:tcBorders>
            <w:vAlign w:val="center"/>
            <w:hideMark/>
          </w:tcPr>
          <w:p w14:paraId="34181847" w14:textId="77777777" w:rsidR="006E0784" w:rsidRPr="006E0784" w:rsidRDefault="006E0784" w:rsidP="006E0784">
            <w:pPr>
              <w:jc w:val="center"/>
              <w:rPr>
                <w:rFonts w:ascii="Calibri" w:hAnsi="Calibri" w:cs="Calibri"/>
                <w:b/>
                <w:bCs/>
                <w:color w:val="000000"/>
                <w:sz w:val="24"/>
                <w:szCs w:val="24"/>
              </w:rPr>
            </w:pPr>
            <w:r w:rsidRPr="006E0784">
              <w:rPr>
                <w:rFonts w:ascii="Calibri" w:eastAsia="Calibri" w:hAnsi="Calibri" w:cs="Calibri"/>
                <w:b/>
                <w:bCs/>
                <w:color w:val="000000"/>
                <w:sz w:val="24"/>
                <w:szCs w:val="24"/>
              </w:rPr>
              <w:t>Learning Outcome</w:t>
            </w:r>
          </w:p>
        </w:tc>
        <w:tc>
          <w:tcPr>
            <w:tcW w:w="7390" w:type="dxa"/>
            <w:tcBorders>
              <w:top w:val="nil"/>
              <w:left w:val="nil"/>
              <w:bottom w:val="single" w:sz="8" w:space="0" w:color="auto"/>
              <w:right w:val="single" w:sz="8" w:space="0" w:color="auto"/>
            </w:tcBorders>
            <w:vAlign w:val="center"/>
            <w:hideMark/>
          </w:tcPr>
          <w:p w14:paraId="1B68290C" w14:textId="77777777" w:rsidR="006E0784" w:rsidRPr="006E0784" w:rsidRDefault="006E0784" w:rsidP="006E0784">
            <w:pPr>
              <w:jc w:val="center"/>
              <w:rPr>
                <w:rFonts w:ascii="Calibri" w:hAnsi="Calibri" w:cs="Calibri"/>
                <w:b/>
                <w:bCs/>
                <w:color w:val="000000"/>
                <w:sz w:val="24"/>
                <w:szCs w:val="24"/>
              </w:rPr>
            </w:pPr>
            <w:r w:rsidRPr="006E0784">
              <w:rPr>
                <w:rFonts w:ascii="Calibri" w:eastAsia="Calibri" w:hAnsi="Calibri" w:cs="Calibri"/>
                <w:b/>
                <w:bCs/>
                <w:color w:val="000000"/>
                <w:sz w:val="24"/>
                <w:szCs w:val="24"/>
              </w:rPr>
              <w:t>Instructional Objective</w:t>
            </w:r>
          </w:p>
        </w:tc>
      </w:tr>
      <w:tr w:rsidR="006E0784" w:rsidRPr="006E0784" w14:paraId="5738ABC6" w14:textId="77777777" w:rsidTr="006E0784">
        <w:trPr>
          <w:trHeight w:val="1888"/>
        </w:trPr>
        <w:tc>
          <w:tcPr>
            <w:tcW w:w="3483" w:type="dxa"/>
            <w:tcBorders>
              <w:top w:val="nil"/>
              <w:left w:val="single" w:sz="8" w:space="0" w:color="auto"/>
              <w:bottom w:val="single" w:sz="8" w:space="0" w:color="auto"/>
              <w:right w:val="single" w:sz="8" w:space="0" w:color="auto"/>
            </w:tcBorders>
            <w:vAlign w:val="center"/>
            <w:hideMark/>
          </w:tcPr>
          <w:p w14:paraId="19E7C571" w14:textId="77777777" w:rsidR="006E0784" w:rsidRPr="006E0784" w:rsidRDefault="006E0784" w:rsidP="006E0784">
            <w:pPr>
              <w:jc w:val="center"/>
              <w:rPr>
                <w:rFonts w:ascii="Calibri" w:hAnsi="Calibri" w:cs="Calibri"/>
                <w:color w:val="000000"/>
                <w:sz w:val="24"/>
                <w:szCs w:val="24"/>
              </w:rPr>
            </w:pPr>
            <w:r w:rsidRPr="006E0784">
              <w:rPr>
                <w:rFonts w:ascii="Calibri" w:eastAsia="Calibri" w:hAnsi="Calibri" w:cs="Calibri"/>
                <w:color w:val="000000"/>
                <w:sz w:val="24"/>
                <w:szCs w:val="24"/>
              </w:rPr>
              <w:t>Well Child Checks</w:t>
            </w:r>
          </w:p>
        </w:tc>
        <w:tc>
          <w:tcPr>
            <w:tcW w:w="3527" w:type="dxa"/>
            <w:tcBorders>
              <w:top w:val="nil"/>
              <w:left w:val="nil"/>
              <w:bottom w:val="single" w:sz="8" w:space="0" w:color="auto"/>
              <w:right w:val="single" w:sz="8" w:space="0" w:color="auto"/>
            </w:tcBorders>
            <w:vAlign w:val="center"/>
            <w:hideMark/>
          </w:tcPr>
          <w:p w14:paraId="6B8E35B2" w14:textId="77777777" w:rsidR="006E0784" w:rsidRPr="006E0784" w:rsidRDefault="006E0784" w:rsidP="006E0784">
            <w:pPr>
              <w:jc w:val="center"/>
              <w:rPr>
                <w:rFonts w:ascii="Calibri" w:hAnsi="Calibri" w:cs="Calibri"/>
                <w:color w:val="000000"/>
                <w:sz w:val="24"/>
                <w:szCs w:val="24"/>
              </w:rPr>
            </w:pPr>
            <w:r w:rsidRPr="006E0784">
              <w:rPr>
                <w:rFonts w:ascii="Calibri" w:eastAsia="Calibri" w:hAnsi="Calibri" w:cs="Calibri"/>
                <w:color w:val="000000"/>
                <w:sz w:val="24"/>
                <w:szCs w:val="24"/>
              </w:rPr>
              <w:t>Demonstrate an understanding of what is involved in each well child check</w:t>
            </w:r>
          </w:p>
        </w:tc>
        <w:tc>
          <w:tcPr>
            <w:tcW w:w="7390" w:type="dxa"/>
            <w:tcBorders>
              <w:top w:val="nil"/>
              <w:left w:val="nil"/>
              <w:bottom w:val="single" w:sz="8" w:space="0" w:color="auto"/>
              <w:right w:val="single" w:sz="8" w:space="0" w:color="auto"/>
            </w:tcBorders>
            <w:vAlign w:val="center"/>
            <w:hideMark/>
          </w:tcPr>
          <w:p w14:paraId="49AEEFF7" w14:textId="77777777" w:rsidR="006E0784" w:rsidRPr="006E0784" w:rsidRDefault="006E0784" w:rsidP="006E0784">
            <w:pPr>
              <w:rPr>
                <w:rFonts w:ascii="Calibri" w:hAnsi="Calibri" w:cs="Calibri"/>
                <w:color w:val="000000"/>
                <w:sz w:val="24"/>
                <w:szCs w:val="24"/>
              </w:rPr>
            </w:pPr>
            <w:r w:rsidRPr="006E0784">
              <w:rPr>
                <w:rFonts w:ascii="Calibri" w:eastAsia="Calibri" w:hAnsi="Calibri" w:cs="Calibri"/>
                <w:color w:val="000000"/>
                <w:sz w:val="24"/>
                <w:szCs w:val="24"/>
              </w:rPr>
              <w:t>*Describe normal development at each well child check and reasons for referral</w:t>
            </w:r>
            <w:r w:rsidRPr="006E0784">
              <w:rPr>
                <w:rFonts w:ascii="Calibri" w:eastAsia="Calibri" w:hAnsi="Calibri" w:cs="Calibri"/>
                <w:color w:val="000000"/>
                <w:sz w:val="24"/>
                <w:szCs w:val="24"/>
              </w:rPr>
              <w:br/>
              <w:t>*Identify and appropriately plot growth in height and weight, BMI, head circumference at each well child check</w:t>
            </w:r>
            <w:r w:rsidRPr="006E0784">
              <w:rPr>
                <w:rFonts w:ascii="Calibri" w:eastAsia="Calibri" w:hAnsi="Calibri" w:cs="Calibri"/>
                <w:color w:val="000000"/>
                <w:sz w:val="24"/>
                <w:szCs w:val="24"/>
              </w:rPr>
              <w:br/>
              <w:t>*Identify when patients fall below or above the curve and the necessary steps to take</w:t>
            </w:r>
            <w:r w:rsidRPr="006E0784">
              <w:rPr>
                <w:rFonts w:ascii="Calibri" w:eastAsia="Calibri" w:hAnsi="Calibri" w:cs="Calibri"/>
                <w:color w:val="000000"/>
                <w:sz w:val="24"/>
                <w:szCs w:val="24"/>
              </w:rPr>
              <w:br/>
              <w:t>*List the appropriate immunization schedule and catch-up immunization schedule</w:t>
            </w:r>
            <w:r w:rsidRPr="006E0784">
              <w:rPr>
                <w:rFonts w:ascii="Calibri" w:eastAsia="Calibri" w:hAnsi="Calibri" w:cs="Calibri"/>
                <w:color w:val="000000"/>
                <w:sz w:val="24"/>
                <w:szCs w:val="24"/>
              </w:rPr>
              <w:br/>
              <w:t>*Identify appropriate screenings at each well child check and indications for referral</w:t>
            </w:r>
          </w:p>
        </w:tc>
      </w:tr>
      <w:tr w:rsidR="006E0784" w:rsidRPr="006E0784" w14:paraId="07B15C48" w14:textId="77777777" w:rsidTr="006E0784">
        <w:trPr>
          <w:trHeight w:val="2680"/>
        </w:trPr>
        <w:tc>
          <w:tcPr>
            <w:tcW w:w="3483" w:type="dxa"/>
            <w:tcBorders>
              <w:top w:val="single" w:sz="8" w:space="0" w:color="auto"/>
              <w:left w:val="single" w:sz="8" w:space="0" w:color="auto"/>
              <w:bottom w:val="single" w:sz="4" w:space="0" w:color="auto"/>
              <w:right w:val="single" w:sz="8" w:space="0" w:color="auto"/>
            </w:tcBorders>
            <w:vAlign w:val="center"/>
            <w:hideMark/>
          </w:tcPr>
          <w:p w14:paraId="3422AAFD" w14:textId="77777777" w:rsidR="006E0784" w:rsidRPr="006E0784" w:rsidRDefault="006E0784" w:rsidP="006E0784">
            <w:pPr>
              <w:jc w:val="center"/>
              <w:rPr>
                <w:rFonts w:ascii="Calibri" w:hAnsi="Calibri" w:cs="Calibri"/>
                <w:color w:val="000000"/>
                <w:sz w:val="24"/>
                <w:szCs w:val="24"/>
              </w:rPr>
            </w:pPr>
            <w:r w:rsidRPr="006E0784">
              <w:rPr>
                <w:rFonts w:ascii="Calibri" w:eastAsia="Calibri" w:hAnsi="Calibri" w:cs="Calibri"/>
                <w:color w:val="000000"/>
                <w:sz w:val="24"/>
                <w:szCs w:val="24"/>
              </w:rPr>
              <w:t>Growth and Development</w:t>
            </w:r>
          </w:p>
        </w:tc>
        <w:tc>
          <w:tcPr>
            <w:tcW w:w="3527" w:type="dxa"/>
            <w:tcBorders>
              <w:top w:val="single" w:sz="8" w:space="0" w:color="auto"/>
              <w:left w:val="nil"/>
              <w:bottom w:val="single" w:sz="4" w:space="0" w:color="auto"/>
              <w:right w:val="single" w:sz="8" w:space="0" w:color="auto"/>
            </w:tcBorders>
            <w:vAlign w:val="center"/>
            <w:hideMark/>
          </w:tcPr>
          <w:p w14:paraId="31068081" w14:textId="77777777" w:rsidR="006E0784" w:rsidRPr="006E0784" w:rsidRDefault="006E0784" w:rsidP="006E0784">
            <w:pPr>
              <w:jc w:val="center"/>
              <w:rPr>
                <w:rFonts w:ascii="Calibri" w:hAnsi="Calibri" w:cs="Calibri"/>
                <w:color w:val="000000"/>
                <w:sz w:val="24"/>
                <w:szCs w:val="24"/>
              </w:rPr>
            </w:pPr>
            <w:r w:rsidRPr="006E0784">
              <w:rPr>
                <w:rFonts w:ascii="Calibri" w:eastAsia="Calibri" w:hAnsi="Calibri" w:cs="Calibri"/>
                <w:color w:val="000000"/>
                <w:sz w:val="24"/>
                <w:szCs w:val="24"/>
              </w:rPr>
              <w:t>Demonstrate an understanding of normal growth and development for newborn through adolescence</w:t>
            </w:r>
          </w:p>
        </w:tc>
        <w:tc>
          <w:tcPr>
            <w:tcW w:w="7390" w:type="dxa"/>
            <w:tcBorders>
              <w:top w:val="single" w:sz="8" w:space="0" w:color="auto"/>
              <w:left w:val="nil"/>
              <w:bottom w:val="single" w:sz="4" w:space="0" w:color="auto"/>
              <w:right w:val="single" w:sz="8" w:space="0" w:color="auto"/>
            </w:tcBorders>
            <w:vAlign w:val="center"/>
            <w:hideMark/>
          </w:tcPr>
          <w:p w14:paraId="617CB179" w14:textId="77777777" w:rsidR="006E0784" w:rsidRPr="006E0784" w:rsidRDefault="006E0784" w:rsidP="006E0784">
            <w:pPr>
              <w:rPr>
                <w:rFonts w:ascii="Calibri" w:hAnsi="Calibri" w:cs="Calibri"/>
                <w:color w:val="000000"/>
                <w:sz w:val="24"/>
                <w:szCs w:val="24"/>
              </w:rPr>
            </w:pPr>
            <w:r w:rsidRPr="006E0784">
              <w:rPr>
                <w:rFonts w:ascii="Calibri" w:eastAsia="Calibri" w:hAnsi="Calibri" w:cs="Calibri"/>
                <w:color w:val="000000"/>
                <w:sz w:val="24"/>
                <w:szCs w:val="24"/>
              </w:rPr>
              <w:t>*Identify the major effects of prenatal, genetic, postnatal, social and environmental factors on human growth and development</w:t>
            </w:r>
            <w:r w:rsidRPr="006E0784">
              <w:rPr>
                <w:rFonts w:ascii="Calibri" w:eastAsia="Calibri" w:hAnsi="Calibri" w:cs="Calibri"/>
                <w:color w:val="000000"/>
                <w:sz w:val="24"/>
                <w:szCs w:val="24"/>
              </w:rPr>
              <w:br/>
              <w:t>*Identify normal growth patterns from infancy to adult maturation and identify deviations from that period for each age group</w:t>
            </w:r>
            <w:r w:rsidRPr="006E0784">
              <w:rPr>
                <w:rFonts w:ascii="Calibri" w:eastAsia="Calibri" w:hAnsi="Calibri" w:cs="Calibri"/>
                <w:color w:val="000000"/>
                <w:sz w:val="24"/>
                <w:szCs w:val="24"/>
              </w:rPr>
              <w:br/>
              <w:t>*List those hereditary prenatal and postnatal factors that can result in deviations from normal growth and development</w:t>
            </w:r>
            <w:r w:rsidRPr="006E0784">
              <w:rPr>
                <w:rFonts w:ascii="Calibri" w:eastAsia="Calibri" w:hAnsi="Calibri" w:cs="Calibri"/>
                <w:color w:val="000000"/>
                <w:sz w:val="24"/>
                <w:szCs w:val="24"/>
              </w:rPr>
              <w:br/>
              <w:t>*Describe endocrine factors that affect growth and development</w:t>
            </w:r>
            <w:r w:rsidRPr="006E0784">
              <w:rPr>
                <w:rFonts w:ascii="Calibri" w:eastAsia="Calibri" w:hAnsi="Calibri" w:cs="Calibri"/>
                <w:color w:val="000000"/>
                <w:sz w:val="24"/>
                <w:szCs w:val="24"/>
              </w:rPr>
              <w:br/>
              <w:t>*List or describe nutritional requirements for growth and development and describe the consequences of malnutrition or overfeeding in the neonatal and infant periods</w:t>
            </w:r>
            <w:r w:rsidRPr="006E0784">
              <w:rPr>
                <w:rFonts w:ascii="Calibri" w:eastAsia="Calibri" w:hAnsi="Calibri" w:cs="Calibri"/>
                <w:color w:val="000000"/>
                <w:sz w:val="24"/>
                <w:szCs w:val="24"/>
              </w:rPr>
              <w:br/>
              <w:t>*List the effects of chronic illness on the normal growth potential</w:t>
            </w:r>
            <w:r w:rsidRPr="006E0784">
              <w:rPr>
                <w:rFonts w:ascii="Calibri" w:eastAsia="Calibri" w:hAnsi="Calibri" w:cs="Calibri"/>
                <w:color w:val="000000"/>
                <w:sz w:val="24"/>
                <w:szCs w:val="24"/>
              </w:rPr>
              <w:br/>
              <w:t>*List or describe bone development factors and describe variation in those patterns according to sex and age</w:t>
            </w:r>
            <w:r w:rsidRPr="006E0784">
              <w:rPr>
                <w:rFonts w:ascii="Calibri" w:eastAsia="Calibri" w:hAnsi="Calibri" w:cs="Calibri"/>
                <w:color w:val="000000"/>
                <w:sz w:val="24"/>
                <w:szCs w:val="24"/>
              </w:rPr>
              <w:br/>
              <w:t xml:space="preserve">*Identify normal, physical, motor, speech and language development for ages birth, 1 month, 2 </w:t>
            </w:r>
            <w:proofErr w:type="spellStart"/>
            <w:r w:rsidRPr="006E0784">
              <w:rPr>
                <w:rFonts w:ascii="Calibri" w:eastAsia="Calibri" w:hAnsi="Calibri" w:cs="Calibri"/>
                <w:color w:val="000000"/>
                <w:sz w:val="24"/>
                <w:szCs w:val="24"/>
              </w:rPr>
              <w:t>mos</w:t>
            </w:r>
            <w:proofErr w:type="spellEnd"/>
            <w:r w:rsidRPr="006E0784">
              <w:rPr>
                <w:rFonts w:ascii="Calibri" w:eastAsia="Calibri" w:hAnsi="Calibri" w:cs="Calibri"/>
                <w:color w:val="000000"/>
                <w:sz w:val="24"/>
                <w:szCs w:val="24"/>
              </w:rPr>
              <w:t xml:space="preserve">, 4 </w:t>
            </w:r>
            <w:proofErr w:type="spellStart"/>
            <w:r w:rsidRPr="006E0784">
              <w:rPr>
                <w:rFonts w:ascii="Calibri" w:eastAsia="Calibri" w:hAnsi="Calibri" w:cs="Calibri"/>
                <w:color w:val="000000"/>
                <w:sz w:val="24"/>
                <w:szCs w:val="24"/>
              </w:rPr>
              <w:t>mos</w:t>
            </w:r>
            <w:proofErr w:type="spellEnd"/>
            <w:r w:rsidRPr="006E0784">
              <w:rPr>
                <w:rFonts w:ascii="Calibri" w:eastAsia="Calibri" w:hAnsi="Calibri" w:cs="Calibri"/>
                <w:color w:val="000000"/>
                <w:sz w:val="24"/>
                <w:szCs w:val="24"/>
              </w:rPr>
              <w:t xml:space="preserve">, 6 </w:t>
            </w:r>
            <w:proofErr w:type="spellStart"/>
            <w:r w:rsidRPr="006E0784">
              <w:rPr>
                <w:rFonts w:ascii="Calibri" w:eastAsia="Calibri" w:hAnsi="Calibri" w:cs="Calibri"/>
                <w:color w:val="000000"/>
                <w:sz w:val="24"/>
                <w:szCs w:val="24"/>
              </w:rPr>
              <w:t>mos</w:t>
            </w:r>
            <w:proofErr w:type="spellEnd"/>
            <w:r w:rsidRPr="006E0784">
              <w:rPr>
                <w:rFonts w:ascii="Calibri" w:eastAsia="Calibri" w:hAnsi="Calibri" w:cs="Calibri"/>
                <w:color w:val="000000"/>
                <w:sz w:val="24"/>
                <w:szCs w:val="24"/>
              </w:rPr>
              <w:t>, 12 months, 15 months and 18 months and for 2, 3, 4, 5, and 6 year olds</w:t>
            </w:r>
            <w:r w:rsidRPr="006E0784">
              <w:rPr>
                <w:rFonts w:ascii="Calibri" w:eastAsia="Calibri" w:hAnsi="Calibri" w:cs="Calibri"/>
                <w:color w:val="000000"/>
                <w:sz w:val="24"/>
                <w:szCs w:val="24"/>
              </w:rPr>
              <w:br/>
              <w:t>*Differentiate normal psychological interactions for infants, toddlers, pre-school and school-age children, from abnormal psychological and personality development in any of these age groups</w:t>
            </w:r>
            <w:r w:rsidRPr="006E0784">
              <w:rPr>
                <w:rFonts w:ascii="Calibri" w:eastAsia="Calibri" w:hAnsi="Calibri" w:cs="Calibri"/>
                <w:color w:val="000000"/>
                <w:sz w:val="24"/>
                <w:szCs w:val="24"/>
              </w:rPr>
              <w:br/>
              <w:t xml:space="preserve">*Differentiate normal psychological interactions for infants, toddlers, </w:t>
            </w:r>
            <w:r w:rsidRPr="006E0784">
              <w:rPr>
                <w:rFonts w:ascii="Calibri" w:eastAsia="Calibri" w:hAnsi="Calibri" w:cs="Calibri"/>
                <w:color w:val="000000"/>
                <w:sz w:val="24"/>
                <w:szCs w:val="24"/>
              </w:rPr>
              <w:lastRenderedPageBreak/>
              <w:t>pre-school and school-age children, from abnormal psychological and personality development in any of these age groups</w:t>
            </w:r>
            <w:r w:rsidRPr="006E0784">
              <w:rPr>
                <w:rFonts w:ascii="Calibri" w:eastAsia="Calibri" w:hAnsi="Calibri" w:cs="Calibri"/>
                <w:color w:val="000000"/>
                <w:sz w:val="24"/>
                <w:szCs w:val="24"/>
              </w:rPr>
              <w:br/>
              <w:t>*Demonstrate a basic knowledge of learning disabilities and describe standard terminology for the learning disabled.</w:t>
            </w:r>
            <w:r w:rsidRPr="006E0784">
              <w:rPr>
                <w:rFonts w:ascii="Calibri" w:eastAsia="Calibri" w:hAnsi="Calibri" w:cs="Calibri"/>
                <w:color w:val="000000"/>
                <w:sz w:val="24"/>
                <w:szCs w:val="24"/>
              </w:rPr>
              <w:br/>
              <w:t>*List and identify specific learning disabilities including dyslexia and minimal brain dysfunction (MBD</w:t>
            </w:r>
            <w:r w:rsidRPr="006E0784">
              <w:rPr>
                <w:rFonts w:ascii="Calibri" w:eastAsia="Calibri" w:hAnsi="Calibri" w:cs="Calibri"/>
                <w:color w:val="000000"/>
                <w:sz w:val="24"/>
                <w:szCs w:val="24"/>
              </w:rPr>
              <w:br/>
              <w:t>*Identify and describe the emotional sequelae of learning disabilities</w:t>
            </w:r>
            <w:r w:rsidRPr="006E0784">
              <w:rPr>
                <w:rFonts w:ascii="Calibri" w:eastAsia="Calibri" w:hAnsi="Calibri" w:cs="Calibri"/>
                <w:color w:val="000000"/>
                <w:sz w:val="24"/>
                <w:szCs w:val="24"/>
              </w:rPr>
              <w:br/>
              <w:t>*Describe the usefulness of various developmental screening tests</w:t>
            </w:r>
            <w:r w:rsidRPr="006E0784">
              <w:rPr>
                <w:rFonts w:ascii="Calibri" w:eastAsia="Calibri" w:hAnsi="Calibri" w:cs="Calibri"/>
                <w:color w:val="000000"/>
                <w:sz w:val="24"/>
                <w:szCs w:val="24"/>
              </w:rPr>
              <w:br/>
              <w:t>*Describe the basic goals and application of counseling and chemotherapeutic techniques in the learning disabled</w:t>
            </w:r>
          </w:p>
        </w:tc>
      </w:tr>
      <w:tr w:rsidR="006E0784" w:rsidRPr="006E0784" w14:paraId="17358D30" w14:textId="77777777" w:rsidTr="00C44E21">
        <w:trPr>
          <w:trHeight w:val="600"/>
        </w:trPr>
        <w:tc>
          <w:tcPr>
            <w:tcW w:w="3483" w:type="dxa"/>
            <w:tcBorders>
              <w:top w:val="single" w:sz="4" w:space="0" w:color="auto"/>
              <w:left w:val="single" w:sz="8" w:space="0" w:color="auto"/>
              <w:bottom w:val="single" w:sz="8" w:space="0" w:color="auto"/>
              <w:right w:val="single" w:sz="8" w:space="0" w:color="auto"/>
            </w:tcBorders>
            <w:vAlign w:val="center"/>
            <w:hideMark/>
          </w:tcPr>
          <w:p w14:paraId="3A2DEA28" w14:textId="77777777" w:rsidR="006E0784" w:rsidRPr="006E0784" w:rsidRDefault="006E0784" w:rsidP="006E0784">
            <w:pPr>
              <w:jc w:val="center"/>
              <w:rPr>
                <w:rFonts w:ascii="Calibri" w:hAnsi="Calibri" w:cs="Calibri"/>
                <w:color w:val="000000"/>
                <w:sz w:val="24"/>
                <w:szCs w:val="24"/>
              </w:rPr>
            </w:pPr>
            <w:r w:rsidRPr="006E0784">
              <w:rPr>
                <w:rFonts w:ascii="Calibri" w:eastAsia="Calibri" w:hAnsi="Calibri" w:cs="Calibri"/>
                <w:color w:val="000000"/>
                <w:sz w:val="24"/>
                <w:szCs w:val="24"/>
              </w:rPr>
              <w:t>Nutrition newborn through adolescence</w:t>
            </w:r>
          </w:p>
        </w:tc>
        <w:tc>
          <w:tcPr>
            <w:tcW w:w="3527" w:type="dxa"/>
            <w:tcBorders>
              <w:top w:val="single" w:sz="4" w:space="0" w:color="auto"/>
              <w:left w:val="nil"/>
              <w:bottom w:val="single" w:sz="8" w:space="0" w:color="auto"/>
              <w:right w:val="single" w:sz="8" w:space="0" w:color="auto"/>
            </w:tcBorders>
            <w:vAlign w:val="center"/>
            <w:hideMark/>
          </w:tcPr>
          <w:p w14:paraId="0E7CDC9F" w14:textId="77777777" w:rsidR="006E0784" w:rsidRPr="006E0784" w:rsidRDefault="006E0784" w:rsidP="006E0784">
            <w:pPr>
              <w:jc w:val="center"/>
              <w:rPr>
                <w:rFonts w:ascii="Calibri" w:hAnsi="Calibri" w:cs="Calibri"/>
                <w:color w:val="000000"/>
                <w:sz w:val="24"/>
                <w:szCs w:val="24"/>
              </w:rPr>
            </w:pPr>
            <w:r w:rsidRPr="006E0784">
              <w:rPr>
                <w:rFonts w:ascii="Calibri" w:eastAsia="Calibri" w:hAnsi="Calibri" w:cs="Calibri"/>
                <w:color w:val="000000"/>
                <w:sz w:val="24"/>
                <w:szCs w:val="24"/>
              </w:rPr>
              <w:t>Demonstrate an understanding normal nutrition newborn through adolescence</w:t>
            </w:r>
          </w:p>
        </w:tc>
        <w:tc>
          <w:tcPr>
            <w:tcW w:w="7390" w:type="dxa"/>
            <w:tcBorders>
              <w:top w:val="single" w:sz="4" w:space="0" w:color="auto"/>
              <w:left w:val="nil"/>
              <w:bottom w:val="single" w:sz="8" w:space="0" w:color="auto"/>
              <w:right w:val="single" w:sz="8" w:space="0" w:color="auto"/>
            </w:tcBorders>
            <w:vAlign w:val="center"/>
            <w:hideMark/>
          </w:tcPr>
          <w:p w14:paraId="67287C4D" w14:textId="77777777" w:rsidR="006E0784" w:rsidRPr="006E0784" w:rsidRDefault="006E0784" w:rsidP="006E0784">
            <w:pPr>
              <w:rPr>
                <w:rFonts w:ascii="Calibri" w:hAnsi="Calibri" w:cs="Calibri"/>
                <w:color w:val="000000"/>
                <w:sz w:val="24"/>
                <w:szCs w:val="24"/>
              </w:rPr>
            </w:pPr>
            <w:r w:rsidRPr="006E0784">
              <w:rPr>
                <w:rFonts w:ascii="Calibri" w:eastAsia="Calibri" w:hAnsi="Calibri" w:cs="Calibri"/>
                <w:color w:val="000000"/>
                <w:sz w:val="24"/>
                <w:szCs w:val="24"/>
              </w:rPr>
              <w:t>*Describe the caloric needs &amp; fluid requirements of infants</w:t>
            </w:r>
            <w:r w:rsidRPr="006E0784">
              <w:rPr>
                <w:rFonts w:ascii="Calibri" w:eastAsia="Calibri" w:hAnsi="Calibri" w:cs="Calibri"/>
                <w:color w:val="000000"/>
                <w:sz w:val="24"/>
                <w:szCs w:val="24"/>
              </w:rPr>
              <w:br/>
              <w:t>*State the fat, protein and carbohydrate requirements of infants</w:t>
            </w:r>
            <w:r w:rsidRPr="006E0784">
              <w:rPr>
                <w:rFonts w:ascii="Calibri" w:eastAsia="Calibri" w:hAnsi="Calibri" w:cs="Calibri"/>
                <w:color w:val="000000"/>
                <w:sz w:val="24"/>
                <w:szCs w:val="24"/>
              </w:rPr>
              <w:br/>
              <w:t>*Describe vitamin and mineral requirements requisite to growth as well as the side effects of inadequate intake of these substances</w:t>
            </w:r>
            <w:r w:rsidRPr="006E0784">
              <w:rPr>
                <w:rFonts w:ascii="Calibri" w:eastAsia="Calibri" w:hAnsi="Calibri" w:cs="Calibri"/>
                <w:color w:val="000000"/>
                <w:sz w:val="24"/>
                <w:szCs w:val="24"/>
              </w:rPr>
              <w:br/>
              <w:t>*Describe methods of assessing appropriate intake of nutrients during the first year of life</w:t>
            </w:r>
            <w:r w:rsidRPr="006E0784">
              <w:rPr>
                <w:rFonts w:ascii="Calibri" w:eastAsia="Calibri" w:hAnsi="Calibri" w:cs="Calibri"/>
                <w:color w:val="000000"/>
                <w:sz w:val="24"/>
                <w:szCs w:val="24"/>
              </w:rPr>
              <w:br/>
              <w:t>*Describe the advantages of breast feeding over bottle feeding</w:t>
            </w:r>
            <w:r w:rsidRPr="006E0784">
              <w:rPr>
                <w:rFonts w:ascii="Calibri" w:eastAsia="Calibri" w:hAnsi="Calibri" w:cs="Calibri"/>
                <w:color w:val="000000"/>
                <w:sz w:val="24"/>
                <w:szCs w:val="24"/>
              </w:rPr>
              <w:br/>
              <w:t>*Identify the efficiency and/ or problems with commercially prepared infant formulas</w:t>
            </w:r>
            <w:r w:rsidRPr="006E0784">
              <w:rPr>
                <w:rFonts w:ascii="Calibri" w:eastAsia="Calibri" w:hAnsi="Calibri" w:cs="Calibri"/>
                <w:color w:val="000000"/>
                <w:sz w:val="24"/>
                <w:szCs w:val="24"/>
              </w:rPr>
              <w:br/>
              <w:t>*Describe the problems with introducing cow’s milk and solid foods into the infant’s diet at various ages in the first year of life</w:t>
            </w:r>
            <w:r w:rsidRPr="006E0784">
              <w:rPr>
                <w:rFonts w:ascii="Calibri" w:eastAsia="Calibri" w:hAnsi="Calibri" w:cs="Calibri"/>
                <w:color w:val="000000"/>
                <w:sz w:val="24"/>
                <w:szCs w:val="24"/>
              </w:rPr>
              <w:br/>
              <w:t>*Describe the detection and management of food allergies/intolerances</w:t>
            </w:r>
            <w:r w:rsidRPr="006E0784">
              <w:rPr>
                <w:rFonts w:ascii="Calibri" w:eastAsia="Calibri" w:hAnsi="Calibri" w:cs="Calibri"/>
                <w:color w:val="000000"/>
                <w:sz w:val="24"/>
                <w:szCs w:val="24"/>
              </w:rPr>
              <w:br/>
              <w:t>*Describe common forms of nutritionally related anemias in infancy such as iron deficiency anemia</w:t>
            </w:r>
            <w:r w:rsidRPr="006E0784">
              <w:rPr>
                <w:rFonts w:ascii="Calibri" w:eastAsia="Calibri" w:hAnsi="Calibri" w:cs="Calibri"/>
                <w:color w:val="000000"/>
                <w:sz w:val="24"/>
                <w:szCs w:val="24"/>
              </w:rPr>
              <w:br/>
              <w:t>*Be familiar with the various kinds of infant formulas and indications to switch formulas</w:t>
            </w:r>
            <w:r w:rsidRPr="006E0784">
              <w:rPr>
                <w:rFonts w:ascii="Calibri" w:eastAsia="Calibri" w:hAnsi="Calibri" w:cs="Calibri"/>
                <w:color w:val="000000"/>
                <w:sz w:val="24"/>
                <w:szCs w:val="24"/>
              </w:rPr>
              <w:br/>
              <w:t>*State the normal growth patterns of children through adolescence</w:t>
            </w:r>
            <w:r w:rsidRPr="006E0784">
              <w:rPr>
                <w:rFonts w:ascii="Calibri" w:eastAsia="Calibri" w:hAnsi="Calibri" w:cs="Calibri"/>
                <w:color w:val="000000"/>
                <w:sz w:val="24"/>
                <w:szCs w:val="24"/>
              </w:rPr>
              <w:br/>
              <w:t>*Describe the nutritional requirement for normal growth</w:t>
            </w:r>
            <w:r w:rsidRPr="006E0784">
              <w:rPr>
                <w:rFonts w:ascii="Calibri" w:eastAsia="Calibri" w:hAnsi="Calibri" w:cs="Calibri"/>
                <w:color w:val="000000"/>
                <w:sz w:val="24"/>
                <w:szCs w:val="24"/>
              </w:rPr>
              <w:br/>
              <w:t>*Describe the most common nutritional deficiencies of adolescents</w:t>
            </w:r>
            <w:r w:rsidRPr="006E0784">
              <w:rPr>
                <w:rFonts w:ascii="Calibri" w:eastAsia="Calibri" w:hAnsi="Calibri" w:cs="Calibri"/>
                <w:color w:val="000000"/>
                <w:sz w:val="24"/>
                <w:szCs w:val="24"/>
              </w:rPr>
              <w:br/>
              <w:t>*Be familiar with the diagnosis and treatment of childhood obesity</w:t>
            </w:r>
            <w:r w:rsidRPr="006E0784">
              <w:rPr>
                <w:rFonts w:ascii="Calibri" w:eastAsia="Calibri" w:hAnsi="Calibri" w:cs="Calibri"/>
                <w:color w:val="000000"/>
                <w:sz w:val="24"/>
                <w:szCs w:val="24"/>
              </w:rPr>
              <w:br/>
              <w:t>*Be familiar with the risk factors associated with childhood obesity</w:t>
            </w:r>
          </w:p>
        </w:tc>
      </w:tr>
      <w:tr w:rsidR="006E0784" w:rsidRPr="006E0784" w14:paraId="1B3DF008" w14:textId="77777777" w:rsidTr="00C44E21">
        <w:trPr>
          <w:trHeight w:val="600"/>
        </w:trPr>
        <w:tc>
          <w:tcPr>
            <w:tcW w:w="3483" w:type="dxa"/>
            <w:tcBorders>
              <w:top w:val="single" w:sz="8" w:space="0" w:color="auto"/>
              <w:left w:val="single" w:sz="8" w:space="0" w:color="auto"/>
              <w:bottom w:val="single" w:sz="4" w:space="0" w:color="auto"/>
              <w:right w:val="single" w:sz="8" w:space="0" w:color="auto"/>
            </w:tcBorders>
            <w:vAlign w:val="center"/>
            <w:hideMark/>
          </w:tcPr>
          <w:p w14:paraId="7C761D89" w14:textId="77777777" w:rsidR="006E0784" w:rsidRPr="006E0784" w:rsidRDefault="006E0784" w:rsidP="006E0784">
            <w:pPr>
              <w:jc w:val="center"/>
              <w:rPr>
                <w:rFonts w:ascii="Calibri" w:hAnsi="Calibri" w:cs="Calibri"/>
                <w:color w:val="000000"/>
                <w:sz w:val="24"/>
                <w:szCs w:val="24"/>
              </w:rPr>
            </w:pPr>
            <w:r w:rsidRPr="006E0784">
              <w:rPr>
                <w:rFonts w:ascii="Calibri" w:eastAsia="Calibri" w:hAnsi="Calibri" w:cs="Calibri"/>
                <w:color w:val="000000"/>
                <w:sz w:val="24"/>
                <w:szCs w:val="24"/>
              </w:rPr>
              <w:t>Common Problems/Disorders</w:t>
            </w:r>
            <w:r w:rsidRPr="006E0784">
              <w:rPr>
                <w:rFonts w:ascii="Calibri" w:eastAsia="Calibri" w:hAnsi="Calibri" w:cs="Calibri"/>
                <w:color w:val="000000"/>
                <w:sz w:val="24"/>
                <w:szCs w:val="24"/>
              </w:rPr>
              <w:br/>
            </w:r>
            <w:r w:rsidRPr="006E0784">
              <w:rPr>
                <w:rFonts w:ascii="Calibri" w:eastAsia="Calibri" w:hAnsi="Calibri" w:cs="Calibri"/>
                <w:b/>
                <w:bCs/>
                <w:color w:val="000000"/>
                <w:sz w:val="24"/>
                <w:szCs w:val="24"/>
              </w:rPr>
              <w:t>Prenatal and Neonates</w:t>
            </w:r>
          </w:p>
        </w:tc>
        <w:tc>
          <w:tcPr>
            <w:tcW w:w="3527" w:type="dxa"/>
            <w:tcBorders>
              <w:top w:val="single" w:sz="8" w:space="0" w:color="auto"/>
              <w:left w:val="nil"/>
              <w:bottom w:val="single" w:sz="4" w:space="0" w:color="auto"/>
              <w:right w:val="single" w:sz="8" w:space="0" w:color="auto"/>
            </w:tcBorders>
            <w:vAlign w:val="center"/>
            <w:hideMark/>
          </w:tcPr>
          <w:p w14:paraId="5A580C53" w14:textId="77777777" w:rsidR="006E0784" w:rsidRPr="006E0784" w:rsidRDefault="006E0784" w:rsidP="006E0784">
            <w:pPr>
              <w:jc w:val="center"/>
              <w:rPr>
                <w:rFonts w:ascii="Calibri" w:hAnsi="Calibri" w:cs="Calibri"/>
                <w:color w:val="000000"/>
                <w:sz w:val="24"/>
                <w:szCs w:val="24"/>
              </w:rPr>
            </w:pPr>
            <w:r w:rsidRPr="006E0784">
              <w:rPr>
                <w:rFonts w:ascii="Calibri" w:eastAsia="Calibri" w:hAnsi="Calibri" w:cs="Calibri"/>
                <w:color w:val="000000"/>
                <w:sz w:val="24"/>
                <w:szCs w:val="24"/>
              </w:rPr>
              <w:t xml:space="preserve">Demonstrate an understanding of common problems/disorders </w:t>
            </w:r>
            <w:r w:rsidRPr="006E0784">
              <w:rPr>
                <w:rFonts w:ascii="Calibri" w:eastAsia="Calibri" w:hAnsi="Calibri" w:cs="Calibri"/>
                <w:color w:val="000000"/>
                <w:sz w:val="24"/>
                <w:szCs w:val="24"/>
              </w:rPr>
              <w:lastRenderedPageBreak/>
              <w:t>encountered in Pediatric Medicine</w:t>
            </w:r>
          </w:p>
        </w:tc>
        <w:tc>
          <w:tcPr>
            <w:tcW w:w="7390" w:type="dxa"/>
            <w:tcBorders>
              <w:top w:val="single" w:sz="8" w:space="0" w:color="auto"/>
              <w:left w:val="nil"/>
              <w:bottom w:val="single" w:sz="4" w:space="0" w:color="auto"/>
              <w:right w:val="single" w:sz="8" w:space="0" w:color="auto"/>
            </w:tcBorders>
            <w:vAlign w:val="center"/>
            <w:hideMark/>
          </w:tcPr>
          <w:p w14:paraId="7EDDBA38" w14:textId="77777777" w:rsidR="006E0784" w:rsidRPr="006E0784" w:rsidRDefault="006E0784" w:rsidP="006E0784">
            <w:pPr>
              <w:rPr>
                <w:rFonts w:ascii="Calibri" w:hAnsi="Calibri" w:cs="Calibri"/>
                <w:color w:val="000000"/>
                <w:sz w:val="24"/>
                <w:szCs w:val="24"/>
              </w:rPr>
            </w:pPr>
            <w:r w:rsidRPr="006E0784">
              <w:rPr>
                <w:rFonts w:ascii="Calibri" w:eastAsia="Calibri" w:hAnsi="Calibri" w:cs="Calibri"/>
                <w:color w:val="000000"/>
                <w:sz w:val="24"/>
                <w:szCs w:val="24"/>
              </w:rPr>
              <w:lastRenderedPageBreak/>
              <w:t>*Describe various prenatal factors that affect the normal development of the fetus</w:t>
            </w:r>
            <w:r w:rsidRPr="006E0784">
              <w:rPr>
                <w:rFonts w:ascii="Calibri" w:eastAsia="Calibri" w:hAnsi="Calibri" w:cs="Calibri"/>
                <w:color w:val="000000"/>
                <w:sz w:val="24"/>
                <w:szCs w:val="24"/>
              </w:rPr>
              <w:br/>
              <w:t xml:space="preserve">*Describe intrapartum factors such as asphyxia during labor, traumatic </w:t>
            </w:r>
            <w:r w:rsidRPr="006E0784">
              <w:rPr>
                <w:rFonts w:ascii="Calibri" w:eastAsia="Calibri" w:hAnsi="Calibri" w:cs="Calibri"/>
                <w:color w:val="000000"/>
                <w:sz w:val="24"/>
                <w:szCs w:val="24"/>
              </w:rPr>
              <w:lastRenderedPageBreak/>
              <w:t>labor and delivery, blood loss during labor and the effects on maternal medication, as they relate to the compromised newborn</w:t>
            </w:r>
            <w:r w:rsidRPr="006E0784">
              <w:rPr>
                <w:rFonts w:ascii="Calibri" w:eastAsia="Calibri" w:hAnsi="Calibri" w:cs="Calibri"/>
                <w:color w:val="000000"/>
                <w:sz w:val="24"/>
                <w:szCs w:val="24"/>
              </w:rPr>
              <w:br/>
              <w:t>*List postnatal aspects of respiration thermoregulation and the cardiovascular status of the newborn and will be prepared to describe various prevention and intervention strategies necessary for sustaining life</w:t>
            </w:r>
            <w:r w:rsidRPr="006E0784">
              <w:rPr>
                <w:rFonts w:ascii="Calibri" w:eastAsia="Calibri" w:hAnsi="Calibri" w:cs="Calibri"/>
                <w:color w:val="000000"/>
                <w:sz w:val="24"/>
                <w:szCs w:val="24"/>
              </w:rPr>
              <w:br/>
              <w:t>*Estimate fetal gestational age by history and physical examination</w:t>
            </w:r>
            <w:r w:rsidRPr="006E0784">
              <w:rPr>
                <w:rFonts w:ascii="Calibri" w:eastAsia="Calibri" w:hAnsi="Calibri" w:cs="Calibri"/>
                <w:color w:val="000000"/>
                <w:sz w:val="24"/>
                <w:szCs w:val="24"/>
              </w:rPr>
              <w:br/>
              <w:t>*Describe the potential consequences to the neonate associated with being small for gestational age, large for gestational age, prematurity, and fetal alcohol syndrome</w:t>
            </w:r>
            <w:r w:rsidRPr="006E0784">
              <w:rPr>
                <w:rFonts w:ascii="Calibri" w:eastAsia="Calibri" w:hAnsi="Calibri" w:cs="Calibri"/>
                <w:color w:val="000000"/>
                <w:sz w:val="24"/>
                <w:szCs w:val="24"/>
              </w:rPr>
              <w:br/>
              <w:t>*Describe characteristics of physical examination of the newborn and describe various normal findings, variations from normal, and common pathologic findings</w:t>
            </w:r>
            <w:r w:rsidRPr="006E0784">
              <w:rPr>
                <w:rFonts w:ascii="Calibri" w:eastAsia="Calibri" w:hAnsi="Calibri" w:cs="Calibri"/>
                <w:color w:val="000000"/>
                <w:sz w:val="24"/>
                <w:szCs w:val="24"/>
              </w:rPr>
              <w:br/>
              <w:t>*Identify physical exam findings that may be concerning for an underlying syndrome</w:t>
            </w:r>
            <w:r w:rsidRPr="006E0784">
              <w:rPr>
                <w:rFonts w:ascii="Calibri" w:eastAsia="Calibri" w:hAnsi="Calibri" w:cs="Calibri"/>
                <w:color w:val="000000"/>
                <w:sz w:val="24"/>
                <w:szCs w:val="24"/>
              </w:rPr>
              <w:br/>
              <w:t>*Describe the diagnosis and treatment of respiratory distress syndrome</w:t>
            </w:r>
            <w:r w:rsidRPr="006E0784">
              <w:rPr>
                <w:rFonts w:ascii="Calibri" w:eastAsia="Calibri" w:hAnsi="Calibri" w:cs="Calibri"/>
                <w:color w:val="000000"/>
                <w:sz w:val="24"/>
                <w:szCs w:val="24"/>
              </w:rPr>
              <w:br/>
              <w:t>*Describe the diagnosis and treatment of hematologic conditions of the newborn including hemolytic anemia</w:t>
            </w:r>
            <w:r w:rsidRPr="006E0784">
              <w:rPr>
                <w:rFonts w:ascii="Calibri" w:eastAsia="Calibri" w:hAnsi="Calibri" w:cs="Calibri"/>
                <w:color w:val="000000"/>
                <w:sz w:val="24"/>
                <w:szCs w:val="24"/>
              </w:rPr>
              <w:br/>
              <w:t>*Describe the diagnosis and treatment of normal and abnormal bilirubin metabolism</w:t>
            </w:r>
            <w:r w:rsidRPr="006E0784">
              <w:rPr>
                <w:rFonts w:ascii="Calibri" w:eastAsia="Calibri" w:hAnsi="Calibri" w:cs="Calibri"/>
                <w:color w:val="000000"/>
                <w:sz w:val="24"/>
                <w:szCs w:val="24"/>
              </w:rPr>
              <w:br/>
              <w:t>*Describe neonatal host immunity and common infectious diseases of the newborn such as pneumonia, HIV infection, and bacterial sepsis</w:t>
            </w:r>
            <w:r w:rsidRPr="006E0784">
              <w:rPr>
                <w:rFonts w:ascii="Calibri" w:eastAsia="Calibri" w:hAnsi="Calibri" w:cs="Calibri"/>
                <w:color w:val="000000"/>
                <w:sz w:val="24"/>
                <w:szCs w:val="24"/>
              </w:rPr>
              <w:br/>
              <w:t>*Describe the presentation, diagnosis and treatment of diabetes mellitus</w:t>
            </w:r>
            <w:r w:rsidRPr="006E0784">
              <w:rPr>
                <w:rFonts w:ascii="Calibri" w:eastAsia="Calibri" w:hAnsi="Calibri" w:cs="Calibri"/>
                <w:color w:val="000000"/>
                <w:sz w:val="24"/>
                <w:szCs w:val="24"/>
              </w:rPr>
              <w:br/>
              <w:t xml:space="preserve">*Describe the clinical manifestations, diagnosis and treatment of the following:  Hemoglobinopathies, Sickle cell Disease,  and </w:t>
            </w:r>
            <w:proofErr w:type="spellStart"/>
            <w:r w:rsidRPr="006E0784">
              <w:rPr>
                <w:rFonts w:ascii="Calibri" w:eastAsia="Calibri" w:hAnsi="Calibri" w:cs="Calibri"/>
                <w:color w:val="000000"/>
                <w:sz w:val="24"/>
                <w:szCs w:val="24"/>
              </w:rPr>
              <w:t>thalassemias</w:t>
            </w:r>
            <w:proofErr w:type="spellEnd"/>
            <w:r w:rsidRPr="006E0784">
              <w:rPr>
                <w:rFonts w:ascii="Calibri" w:eastAsia="Calibri" w:hAnsi="Calibri" w:cs="Calibri"/>
                <w:color w:val="000000"/>
                <w:sz w:val="24"/>
                <w:szCs w:val="24"/>
              </w:rPr>
              <w:br/>
              <w:t>*Define APGAR evaluations and explain their usefulness in newborn assessment</w:t>
            </w:r>
            <w:r w:rsidRPr="006E0784">
              <w:rPr>
                <w:rFonts w:ascii="Calibri" w:eastAsia="Calibri" w:hAnsi="Calibri" w:cs="Calibri"/>
                <w:color w:val="000000"/>
                <w:sz w:val="24"/>
                <w:szCs w:val="24"/>
              </w:rPr>
              <w:br/>
              <w:t>*Describe the etiology, diagnosis and approaches to treatment of Respiratory Distress Syndrome</w:t>
            </w:r>
            <w:r w:rsidRPr="006E0784">
              <w:rPr>
                <w:rFonts w:ascii="Calibri" w:eastAsia="Calibri" w:hAnsi="Calibri" w:cs="Calibri"/>
                <w:color w:val="000000"/>
                <w:sz w:val="24"/>
                <w:szCs w:val="24"/>
              </w:rPr>
              <w:br/>
              <w:t>*Describe the etiology, diagnosis and approaches to treatment of Cyanosis</w:t>
            </w:r>
            <w:r w:rsidRPr="006E0784">
              <w:rPr>
                <w:rFonts w:ascii="Calibri" w:eastAsia="Calibri" w:hAnsi="Calibri" w:cs="Calibri"/>
                <w:color w:val="000000"/>
                <w:sz w:val="24"/>
                <w:szCs w:val="24"/>
              </w:rPr>
              <w:br/>
              <w:t>*Describe the etiology, diagnosis and approaches to treatment of Jaundice in the Newborn</w:t>
            </w:r>
          </w:p>
        </w:tc>
      </w:tr>
      <w:tr w:rsidR="006E0784" w:rsidRPr="006E0784" w14:paraId="42F3B9E4" w14:textId="77777777" w:rsidTr="00C44E21">
        <w:trPr>
          <w:trHeight w:val="5840"/>
        </w:trPr>
        <w:tc>
          <w:tcPr>
            <w:tcW w:w="3483" w:type="dxa"/>
            <w:tcBorders>
              <w:top w:val="single" w:sz="4" w:space="0" w:color="auto"/>
              <w:left w:val="single" w:sz="8" w:space="0" w:color="auto"/>
              <w:bottom w:val="single" w:sz="8" w:space="0" w:color="auto"/>
              <w:right w:val="single" w:sz="8" w:space="0" w:color="auto"/>
            </w:tcBorders>
            <w:vAlign w:val="center"/>
            <w:hideMark/>
          </w:tcPr>
          <w:p w14:paraId="322E15C9" w14:textId="77777777" w:rsidR="006E0784" w:rsidRPr="006E0784" w:rsidRDefault="006E0784" w:rsidP="006E0784">
            <w:pPr>
              <w:jc w:val="center"/>
              <w:rPr>
                <w:rFonts w:ascii="Calibri" w:hAnsi="Calibri" w:cs="Calibri"/>
                <w:color w:val="000000"/>
                <w:sz w:val="24"/>
                <w:szCs w:val="24"/>
              </w:rPr>
            </w:pPr>
            <w:r w:rsidRPr="006E0784">
              <w:rPr>
                <w:rFonts w:ascii="Calibri" w:eastAsia="Calibri" w:hAnsi="Calibri" w:cs="Calibri"/>
                <w:color w:val="000000"/>
                <w:sz w:val="24"/>
                <w:szCs w:val="24"/>
              </w:rPr>
              <w:lastRenderedPageBreak/>
              <w:t>Common Problems/Disorders</w:t>
            </w:r>
            <w:r w:rsidRPr="006E0784">
              <w:rPr>
                <w:rFonts w:ascii="Calibri" w:eastAsia="Calibri" w:hAnsi="Calibri" w:cs="Calibri"/>
                <w:color w:val="000000"/>
                <w:sz w:val="24"/>
                <w:szCs w:val="24"/>
              </w:rPr>
              <w:br/>
            </w:r>
            <w:r w:rsidRPr="006E0784">
              <w:rPr>
                <w:rFonts w:ascii="Calibri" w:eastAsia="Calibri" w:hAnsi="Calibri" w:cs="Calibri"/>
                <w:b/>
                <w:bCs/>
                <w:color w:val="000000"/>
                <w:sz w:val="24"/>
                <w:szCs w:val="24"/>
              </w:rPr>
              <w:t>Congenital Disorders</w:t>
            </w:r>
          </w:p>
        </w:tc>
        <w:tc>
          <w:tcPr>
            <w:tcW w:w="3527" w:type="dxa"/>
            <w:tcBorders>
              <w:top w:val="single" w:sz="4" w:space="0" w:color="auto"/>
              <w:left w:val="nil"/>
              <w:bottom w:val="single" w:sz="8" w:space="0" w:color="auto"/>
              <w:right w:val="single" w:sz="8" w:space="0" w:color="auto"/>
            </w:tcBorders>
            <w:vAlign w:val="center"/>
            <w:hideMark/>
          </w:tcPr>
          <w:p w14:paraId="2D06804F" w14:textId="77777777" w:rsidR="006E0784" w:rsidRPr="006E0784" w:rsidRDefault="006E0784" w:rsidP="006E0784">
            <w:pPr>
              <w:jc w:val="center"/>
              <w:rPr>
                <w:rFonts w:ascii="Calibri" w:hAnsi="Calibri" w:cs="Calibri"/>
                <w:color w:val="000000"/>
                <w:sz w:val="24"/>
                <w:szCs w:val="24"/>
              </w:rPr>
            </w:pPr>
            <w:r w:rsidRPr="006E0784">
              <w:rPr>
                <w:rFonts w:ascii="Calibri" w:eastAsia="Calibri" w:hAnsi="Calibri" w:cs="Calibri"/>
                <w:color w:val="000000"/>
                <w:sz w:val="24"/>
                <w:szCs w:val="24"/>
              </w:rPr>
              <w:t>Demonstrate an understanding of common problems/disorders encountered in Pediatric Medicine</w:t>
            </w:r>
          </w:p>
        </w:tc>
        <w:tc>
          <w:tcPr>
            <w:tcW w:w="7390" w:type="dxa"/>
            <w:tcBorders>
              <w:top w:val="single" w:sz="4" w:space="0" w:color="auto"/>
              <w:left w:val="nil"/>
              <w:bottom w:val="single" w:sz="8" w:space="0" w:color="auto"/>
              <w:right w:val="single" w:sz="8" w:space="0" w:color="auto"/>
            </w:tcBorders>
            <w:vAlign w:val="center"/>
            <w:hideMark/>
          </w:tcPr>
          <w:p w14:paraId="6D752AB1" w14:textId="77777777" w:rsidR="006E0784" w:rsidRPr="006E0784" w:rsidRDefault="006E0784" w:rsidP="006E0784">
            <w:pPr>
              <w:rPr>
                <w:rFonts w:ascii="Calibri" w:hAnsi="Calibri" w:cs="Calibri"/>
                <w:color w:val="000000"/>
                <w:sz w:val="24"/>
                <w:szCs w:val="24"/>
              </w:rPr>
            </w:pPr>
            <w:r w:rsidRPr="006E0784">
              <w:rPr>
                <w:rFonts w:ascii="Calibri" w:eastAsia="Calibri" w:hAnsi="Calibri" w:cs="Calibri"/>
                <w:color w:val="000000"/>
                <w:sz w:val="24"/>
                <w:szCs w:val="24"/>
              </w:rPr>
              <w:t>*Identify the most important historical questions in the diagnosis of pediatric cardiology and be able to describe the clinical significance of various responses</w:t>
            </w:r>
            <w:r w:rsidRPr="006E0784">
              <w:rPr>
                <w:rFonts w:ascii="Calibri" w:eastAsia="Calibri" w:hAnsi="Calibri" w:cs="Calibri"/>
                <w:color w:val="000000"/>
                <w:sz w:val="24"/>
                <w:szCs w:val="24"/>
              </w:rPr>
              <w:br/>
              <w:t>*Identify pathologic findings in the physical examination of a child, which relate to specific cardiopathy</w:t>
            </w:r>
            <w:r w:rsidRPr="006E0784">
              <w:rPr>
                <w:rFonts w:ascii="Calibri" w:eastAsia="Calibri" w:hAnsi="Calibri" w:cs="Calibri"/>
                <w:color w:val="000000"/>
                <w:sz w:val="24"/>
                <w:szCs w:val="24"/>
              </w:rPr>
              <w:br/>
              <w:t xml:space="preserve">*Describe and recognize the hemodynamics of pediatric heart function and be able to describe the </w:t>
            </w:r>
            <w:proofErr w:type="spellStart"/>
            <w:r w:rsidRPr="006E0784">
              <w:rPr>
                <w:rFonts w:ascii="Calibri" w:eastAsia="Calibri" w:hAnsi="Calibri" w:cs="Calibri"/>
                <w:color w:val="000000"/>
                <w:sz w:val="24"/>
                <w:szCs w:val="24"/>
              </w:rPr>
              <w:t>pathophysilogy</w:t>
            </w:r>
            <w:proofErr w:type="spellEnd"/>
            <w:r w:rsidRPr="006E0784">
              <w:rPr>
                <w:rFonts w:ascii="Calibri" w:eastAsia="Calibri" w:hAnsi="Calibri" w:cs="Calibri"/>
                <w:color w:val="000000"/>
                <w:sz w:val="24"/>
                <w:szCs w:val="24"/>
              </w:rPr>
              <w:t xml:space="preserve"> of common cardiac disorders</w:t>
            </w:r>
            <w:r w:rsidRPr="006E0784">
              <w:rPr>
                <w:rFonts w:ascii="Calibri" w:eastAsia="Calibri" w:hAnsi="Calibri" w:cs="Calibri"/>
                <w:color w:val="000000"/>
                <w:sz w:val="24"/>
                <w:szCs w:val="24"/>
              </w:rPr>
              <w:br/>
              <w:t>*Describe the signs and symptoms, clinical course, confirmatory test (s) and medical management for each of the following: (Atrial septal defects, Ventricular septal defects, patent ductus arteriosus, Aortic stenosis, Pulmonary Stenosis, Pulmonary Atresia, Coarctation of the Aorta, Aortic abnormalities, Transportation of the great vessels)</w:t>
            </w:r>
            <w:r w:rsidRPr="006E0784">
              <w:rPr>
                <w:rFonts w:ascii="Calibri" w:eastAsia="Calibri" w:hAnsi="Calibri" w:cs="Calibri"/>
                <w:color w:val="000000"/>
                <w:sz w:val="24"/>
                <w:szCs w:val="24"/>
              </w:rPr>
              <w:br/>
              <w:t>*Describe the signs and symptoms, clinical manifestation, diagnostic tests, and medical management of acute rheumatic fever, pericarditis and infective endocarditis</w:t>
            </w:r>
            <w:r w:rsidRPr="006E0784">
              <w:rPr>
                <w:rFonts w:ascii="Calibri" w:eastAsia="Calibri" w:hAnsi="Calibri" w:cs="Calibri"/>
                <w:color w:val="000000"/>
                <w:sz w:val="24"/>
                <w:szCs w:val="24"/>
              </w:rPr>
              <w:br/>
              <w:t>*Describe what is meant by a TORCH screen</w:t>
            </w:r>
            <w:r w:rsidRPr="006E0784">
              <w:rPr>
                <w:rFonts w:ascii="Calibri" w:eastAsia="Calibri" w:hAnsi="Calibri" w:cs="Calibri"/>
                <w:color w:val="000000"/>
                <w:sz w:val="24"/>
                <w:szCs w:val="24"/>
              </w:rPr>
              <w:br/>
              <w:t>*Demonstrate an understanding of placental transmission of various viral illnesses</w:t>
            </w:r>
            <w:r w:rsidRPr="006E0784">
              <w:rPr>
                <w:rFonts w:ascii="Calibri" w:eastAsia="Calibri" w:hAnsi="Calibri" w:cs="Calibri"/>
                <w:color w:val="000000"/>
                <w:sz w:val="24"/>
                <w:szCs w:val="24"/>
              </w:rPr>
              <w:br/>
              <w:t>*Identify the effects of maternal contraction of viral illnesses on the unborn child</w:t>
            </w:r>
            <w:r w:rsidRPr="006E0784">
              <w:rPr>
                <w:rFonts w:ascii="Calibri" w:eastAsia="Calibri" w:hAnsi="Calibri" w:cs="Calibri"/>
                <w:color w:val="000000"/>
                <w:sz w:val="24"/>
                <w:szCs w:val="24"/>
              </w:rPr>
              <w:br/>
              <w:t>*Describe and define Down’s syndrome and how genetic counseling may be beneficial</w:t>
            </w:r>
          </w:p>
        </w:tc>
      </w:tr>
      <w:tr w:rsidR="006E0784" w:rsidRPr="006E0784" w14:paraId="3B22DA23" w14:textId="77777777" w:rsidTr="00C44E21">
        <w:trPr>
          <w:trHeight w:val="600"/>
        </w:trPr>
        <w:tc>
          <w:tcPr>
            <w:tcW w:w="3483" w:type="dxa"/>
            <w:tcBorders>
              <w:top w:val="single" w:sz="8" w:space="0" w:color="auto"/>
              <w:left w:val="single" w:sz="8" w:space="0" w:color="auto"/>
              <w:bottom w:val="single" w:sz="4" w:space="0" w:color="auto"/>
              <w:right w:val="single" w:sz="8" w:space="0" w:color="auto"/>
            </w:tcBorders>
            <w:vAlign w:val="center"/>
            <w:hideMark/>
          </w:tcPr>
          <w:p w14:paraId="1B2F47C2" w14:textId="77777777" w:rsidR="006E0784" w:rsidRPr="006E0784" w:rsidRDefault="006E0784" w:rsidP="006E0784">
            <w:pPr>
              <w:jc w:val="center"/>
              <w:rPr>
                <w:rFonts w:ascii="Calibri" w:hAnsi="Calibri" w:cs="Calibri"/>
                <w:color w:val="000000"/>
                <w:sz w:val="24"/>
                <w:szCs w:val="24"/>
              </w:rPr>
            </w:pPr>
            <w:r w:rsidRPr="006E0784">
              <w:rPr>
                <w:rFonts w:ascii="Calibri" w:eastAsia="Calibri" w:hAnsi="Calibri" w:cs="Calibri"/>
                <w:color w:val="000000"/>
                <w:sz w:val="24"/>
                <w:szCs w:val="24"/>
              </w:rPr>
              <w:t>Common Problems/Disorders</w:t>
            </w:r>
            <w:r w:rsidRPr="006E0784">
              <w:rPr>
                <w:rFonts w:ascii="Calibri" w:eastAsia="Calibri" w:hAnsi="Calibri" w:cs="Calibri"/>
                <w:color w:val="000000"/>
                <w:sz w:val="24"/>
                <w:szCs w:val="24"/>
              </w:rPr>
              <w:br/>
            </w:r>
            <w:r w:rsidRPr="006E0784">
              <w:rPr>
                <w:rFonts w:ascii="Calibri" w:eastAsia="Calibri" w:hAnsi="Calibri" w:cs="Calibri"/>
                <w:b/>
                <w:bCs/>
                <w:color w:val="000000"/>
                <w:sz w:val="24"/>
                <w:szCs w:val="24"/>
              </w:rPr>
              <w:t>Upper Respiratory</w:t>
            </w:r>
          </w:p>
        </w:tc>
        <w:tc>
          <w:tcPr>
            <w:tcW w:w="3527" w:type="dxa"/>
            <w:tcBorders>
              <w:top w:val="single" w:sz="8" w:space="0" w:color="auto"/>
              <w:left w:val="nil"/>
              <w:bottom w:val="single" w:sz="4" w:space="0" w:color="auto"/>
              <w:right w:val="single" w:sz="8" w:space="0" w:color="auto"/>
            </w:tcBorders>
            <w:vAlign w:val="center"/>
            <w:hideMark/>
          </w:tcPr>
          <w:p w14:paraId="7FE08E7A" w14:textId="77777777" w:rsidR="006E0784" w:rsidRPr="006E0784" w:rsidRDefault="006E0784" w:rsidP="006E0784">
            <w:pPr>
              <w:jc w:val="center"/>
              <w:rPr>
                <w:rFonts w:ascii="Calibri" w:hAnsi="Calibri" w:cs="Calibri"/>
                <w:color w:val="000000"/>
                <w:sz w:val="24"/>
                <w:szCs w:val="24"/>
              </w:rPr>
            </w:pPr>
            <w:r w:rsidRPr="006E0784">
              <w:rPr>
                <w:rFonts w:ascii="Calibri" w:eastAsia="Calibri" w:hAnsi="Calibri" w:cs="Calibri"/>
                <w:color w:val="000000"/>
                <w:sz w:val="24"/>
                <w:szCs w:val="24"/>
              </w:rPr>
              <w:t>Demonstrate an understanding of common problems/disorders encountered in Pediatric Medicine</w:t>
            </w:r>
          </w:p>
        </w:tc>
        <w:tc>
          <w:tcPr>
            <w:tcW w:w="7390" w:type="dxa"/>
            <w:tcBorders>
              <w:top w:val="single" w:sz="8" w:space="0" w:color="auto"/>
              <w:left w:val="nil"/>
              <w:bottom w:val="single" w:sz="4" w:space="0" w:color="auto"/>
              <w:right w:val="single" w:sz="8" w:space="0" w:color="auto"/>
            </w:tcBorders>
            <w:vAlign w:val="center"/>
            <w:hideMark/>
          </w:tcPr>
          <w:p w14:paraId="64C6D694" w14:textId="77777777" w:rsidR="006E0784" w:rsidRPr="006E0784" w:rsidRDefault="006E0784" w:rsidP="006E0784">
            <w:pPr>
              <w:rPr>
                <w:rFonts w:ascii="Calibri" w:hAnsi="Calibri" w:cs="Calibri"/>
                <w:color w:val="000000"/>
                <w:sz w:val="24"/>
                <w:szCs w:val="24"/>
              </w:rPr>
            </w:pPr>
            <w:r w:rsidRPr="006E0784">
              <w:rPr>
                <w:rFonts w:ascii="Calibri" w:eastAsia="Calibri" w:hAnsi="Calibri" w:cs="Calibri"/>
                <w:color w:val="000000"/>
                <w:sz w:val="24"/>
                <w:szCs w:val="24"/>
              </w:rPr>
              <w:t xml:space="preserve">*List various factors that are often present in pediatric upper respiratory infections such as fever, </w:t>
            </w:r>
            <w:proofErr w:type="spellStart"/>
            <w:r w:rsidRPr="006E0784">
              <w:rPr>
                <w:rFonts w:ascii="Calibri" w:eastAsia="Calibri" w:hAnsi="Calibri" w:cs="Calibri"/>
                <w:color w:val="000000"/>
                <w:sz w:val="24"/>
                <w:szCs w:val="24"/>
              </w:rPr>
              <w:t>meningismus</w:t>
            </w:r>
            <w:proofErr w:type="spellEnd"/>
            <w:r w:rsidRPr="006E0784">
              <w:rPr>
                <w:rFonts w:ascii="Calibri" w:eastAsia="Calibri" w:hAnsi="Calibri" w:cs="Calibri"/>
                <w:color w:val="000000"/>
                <w:sz w:val="24"/>
                <w:szCs w:val="24"/>
              </w:rPr>
              <w:t>, anorexia, vomiting, diarrhea and abdominal pain.</w:t>
            </w:r>
            <w:r w:rsidRPr="006E0784">
              <w:rPr>
                <w:rFonts w:ascii="Calibri" w:eastAsia="Calibri" w:hAnsi="Calibri" w:cs="Calibri"/>
                <w:color w:val="000000"/>
                <w:sz w:val="24"/>
                <w:szCs w:val="24"/>
              </w:rPr>
              <w:br/>
              <w:t xml:space="preserve">*Describe those factors that contribute to the etiology and </w:t>
            </w:r>
            <w:proofErr w:type="spellStart"/>
            <w:r w:rsidRPr="006E0784">
              <w:rPr>
                <w:rFonts w:ascii="Calibri" w:eastAsia="Calibri" w:hAnsi="Calibri" w:cs="Calibri"/>
                <w:color w:val="000000"/>
                <w:sz w:val="24"/>
                <w:szCs w:val="24"/>
              </w:rPr>
              <w:t>pathogensis</w:t>
            </w:r>
            <w:proofErr w:type="spellEnd"/>
            <w:r w:rsidRPr="006E0784">
              <w:rPr>
                <w:rFonts w:ascii="Calibri" w:eastAsia="Calibri" w:hAnsi="Calibri" w:cs="Calibri"/>
                <w:color w:val="000000"/>
                <w:sz w:val="24"/>
                <w:szCs w:val="24"/>
              </w:rPr>
              <w:t xml:space="preserve"> of upper respiratory tract diseases</w:t>
            </w:r>
            <w:r w:rsidRPr="006E0784">
              <w:rPr>
                <w:rFonts w:ascii="Calibri" w:eastAsia="Calibri" w:hAnsi="Calibri" w:cs="Calibri"/>
                <w:color w:val="000000"/>
                <w:sz w:val="24"/>
                <w:szCs w:val="24"/>
              </w:rPr>
              <w:br/>
              <w:t>*Identify and distinguish between viral and bacterial tonsillitis/pharyngitis as well as describing the medical management appropriate to each of these</w:t>
            </w:r>
            <w:r w:rsidRPr="006E0784">
              <w:rPr>
                <w:rFonts w:ascii="Calibri" w:eastAsia="Calibri" w:hAnsi="Calibri" w:cs="Calibri"/>
                <w:color w:val="000000"/>
                <w:sz w:val="24"/>
                <w:szCs w:val="24"/>
              </w:rPr>
              <w:br/>
              <w:t>*Describe the clinical manifestations, diagnostic criteria and treatment of acute Otitis media and serous Otitis media</w:t>
            </w:r>
            <w:r w:rsidRPr="006E0784">
              <w:rPr>
                <w:rFonts w:ascii="Calibri" w:eastAsia="Calibri" w:hAnsi="Calibri" w:cs="Calibri"/>
                <w:color w:val="000000"/>
                <w:sz w:val="24"/>
                <w:szCs w:val="24"/>
              </w:rPr>
              <w:br/>
              <w:t>*Be familiar with the indications for surgery for recurrent or chronic otitis media</w:t>
            </w:r>
            <w:r w:rsidRPr="006E0784">
              <w:rPr>
                <w:rFonts w:ascii="Calibri" w:eastAsia="Calibri" w:hAnsi="Calibri" w:cs="Calibri"/>
                <w:color w:val="000000"/>
                <w:sz w:val="24"/>
                <w:szCs w:val="24"/>
              </w:rPr>
              <w:br/>
            </w:r>
            <w:r w:rsidRPr="006E0784">
              <w:rPr>
                <w:rFonts w:ascii="Calibri" w:eastAsia="Calibri" w:hAnsi="Calibri" w:cs="Calibri"/>
                <w:color w:val="000000"/>
                <w:sz w:val="24"/>
                <w:szCs w:val="24"/>
              </w:rPr>
              <w:lastRenderedPageBreak/>
              <w:t>*Describe the clinical manifestations, diagnosis and treatment of acute mastoiditis</w:t>
            </w:r>
            <w:r w:rsidRPr="006E0784">
              <w:rPr>
                <w:rFonts w:ascii="Calibri" w:eastAsia="Calibri" w:hAnsi="Calibri" w:cs="Calibri"/>
                <w:color w:val="000000"/>
                <w:sz w:val="24"/>
                <w:szCs w:val="24"/>
              </w:rPr>
              <w:br/>
              <w:t>*Describe the clinical manifestations, diagnostic criteria and treatment of acute sinusitis</w:t>
            </w:r>
            <w:r w:rsidRPr="006E0784">
              <w:rPr>
                <w:rFonts w:ascii="Calibri" w:eastAsia="Calibri" w:hAnsi="Calibri" w:cs="Calibri"/>
                <w:color w:val="000000"/>
                <w:sz w:val="24"/>
                <w:szCs w:val="24"/>
              </w:rPr>
              <w:br/>
              <w:t>*Identify the clinical indications for adenoidectomy and tonsillectomy</w:t>
            </w:r>
            <w:r w:rsidRPr="006E0784">
              <w:rPr>
                <w:rFonts w:ascii="Calibri" w:eastAsia="Calibri" w:hAnsi="Calibri" w:cs="Calibri"/>
                <w:color w:val="000000"/>
                <w:sz w:val="24"/>
                <w:szCs w:val="24"/>
              </w:rPr>
              <w:br/>
              <w:t xml:space="preserve">*Describe the clinical manifestations, diagnostic criteria and treatment of each of the following disorders: Laryngeal stridor, Spasmodic croup, Acute epiglottitis, Acute laryngotracheal inflammation , Infectious </w:t>
            </w:r>
            <w:proofErr w:type="spellStart"/>
            <w:r w:rsidRPr="006E0784">
              <w:rPr>
                <w:rFonts w:ascii="Calibri" w:eastAsia="Calibri" w:hAnsi="Calibri" w:cs="Calibri"/>
                <w:color w:val="000000"/>
                <w:sz w:val="24"/>
                <w:szCs w:val="24"/>
              </w:rPr>
              <w:t>monocucleosis</w:t>
            </w:r>
            <w:proofErr w:type="spellEnd"/>
            <w:r w:rsidRPr="006E0784">
              <w:rPr>
                <w:rFonts w:ascii="Calibri" w:eastAsia="Calibri" w:hAnsi="Calibri" w:cs="Calibri"/>
                <w:color w:val="000000"/>
                <w:sz w:val="24"/>
                <w:szCs w:val="24"/>
              </w:rPr>
              <w:t xml:space="preserve">, </w:t>
            </w:r>
            <w:proofErr w:type="spellStart"/>
            <w:r w:rsidRPr="006E0784">
              <w:rPr>
                <w:rFonts w:ascii="Calibri" w:eastAsia="Calibri" w:hAnsi="Calibri" w:cs="Calibri"/>
                <w:color w:val="000000"/>
                <w:sz w:val="24"/>
                <w:szCs w:val="24"/>
              </w:rPr>
              <w:t>Streptococal</w:t>
            </w:r>
            <w:proofErr w:type="spellEnd"/>
            <w:r w:rsidRPr="006E0784">
              <w:rPr>
                <w:rFonts w:ascii="Calibri" w:eastAsia="Calibri" w:hAnsi="Calibri" w:cs="Calibri"/>
                <w:color w:val="000000"/>
                <w:sz w:val="24"/>
                <w:szCs w:val="24"/>
              </w:rPr>
              <w:t xml:space="preserve"> pharyngitis</w:t>
            </w:r>
          </w:p>
        </w:tc>
      </w:tr>
      <w:tr w:rsidR="006E0784" w:rsidRPr="006E0784" w14:paraId="063F8280" w14:textId="77777777" w:rsidTr="00C44E21">
        <w:trPr>
          <w:trHeight w:val="600"/>
        </w:trPr>
        <w:tc>
          <w:tcPr>
            <w:tcW w:w="3483" w:type="dxa"/>
            <w:tcBorders>
              <w:top w:val="single" w:sz="4" w:space="0" w:color="auto"/>
              <w:left w:val="single" w:sz="8" w:space="0" w:color="auto"/>
              <w:bottom w:val="single" w:sz="8" w:space="0" w:color="auto"/>
              <w:right w:val="single" w:sz="8" w:space="0" w:color="auto"/>
            </w:tcBorders>
            <w:vAlign w:val="center"/>
            <w:hideMark/>
          </w:tcPr>
          <w:p w14:paraId="4317398C" w14:textId="77777777" w:rsidR="006E0784" w:rsidRPr="006E0784" w:rsidRDefault="006E0784" w:rsidP="006E0784">
            <w:pPr>
              <w:jc w:val="center"/>
              <w:rPr>
                <w:rFonts w:ascii="Calibri" w:hAnsi="Calibri" w:cs="Calibri"/>
                <w:color w:val="000000"/>
                <w:sz w:val="24"/>
                <w:szCs w:val="24"/>
              </w:rPr>
            </w:pPr>
            <w:r w:rsidRPr="006E0784">
              <w:rPr>
                <w:rFonts w:ascii="Calibri" w:eastAsia="Calibri" w:hAnsi="Calibri" w:cs="Calibri"/>
                <w:color w:val="000000"/>
                <w:sz w:val="24"/>
                <w:szCs w:val="24"/>
              </w:rPr>
              <w:t>Common Problems/Disorders</w:t>
            </w:r>
            <w:r w:rsidRPr="006E0784">
              <w:rPr>
                <w:rFonts w:ascii="Calibri" w:eastAsia="Calibri" w:hAnsi="Calibri" w:cs="Calibri"/>
                <w:color w:val="000000"/>
                <w:sz w:val="24"/>
                <w:szCs w:val="24"/>
              </w:rPr>
              <w:br/>
            </w:r>
            <w:r w:rsidRPr="006E0784">
              <w:rPr>
                <w:rFonts w:ascii="Calibri" w:eastAsia="Calibri" w:hAnsi="Calibri" w:cs="Calibri"/>
                <w:b/>
                <w:bCs/>
                <w:color w:val="000000"/>
                <w:sz w:val="24"/>
                <w:szCs w:val="24"/>
              </w:rPr>
              <w:t>Allergy</w:t>
            </w:r>
          </w:p>
        </w:tc>
        <w:tc>
          <w:tcPr>
            <w:tcW w:w="3527" w:type="dxa"/>
            <w:tcBorders>
              <w:top w:val="single" w:sz="4" w:space="0" w:color="auto"/>
              <w:left w:val="nil"/>
              <w:bottom w:val="single" w:sz="4" w:space="0" w:color="auto"/>
              <w:right w:val="single" w:sz="8" w:space="0" w:color="auto"/>
            </w:tcBorders>
            <w:vAlign w:val="center"/>
            <w:hideMark/>
          </w:tcPr>
          <w:p w14:paraId="6D07789D" w14:textId="77777777" w:rsidR="006E0784" w:rsidRPr="006E0784" w:rsidRDefault="006E0784" w:rsidP="006E0784">
            <w:pPr>
              <w:jc w:val="center"/>
              <w:rPr>
                <w:rFonts w:ascii="Calibri" w:hAnsi="Calibri" w:cs="Calibri"/>
                <w:color w:val="000000"/>
                <w:sz w:val="24"/>
                <w:szCs w:val="24"/>
              </w:rPr>
            </w:pPr>
            <w:r w:rsidRPr="006E0784">
              <w:rPr>
                <w:rFonts w:ascii="Calibri" w:eastAsia="Calibri" w:hAnsi="Calibri" w:cs="Calibri"/>
                <w:color w:val="000000"/>
                <w:sz w:val="24"/>
                <w:szCs w:val="24"/>
              </w:rPr>
              <w:t>Demonstrate an understanding of common problems/disorders encountered in Family Medicine</w:t>
            </w:r>
          </w:p>
        </w:tc>
        <w:tc>
          <w:tcPr>
            <w:tcW w:w="7390" w:type="dxa"/>
            <w:tcBorders>
              <w:top w:val="single" w:sz="4" w:space="0" w:color="auto"/>
              <w:left w:val="nil"/>
              <w:bottom w:val="single" w:sz="8" w:space="0" w:color="auto"/>
              <w:right w:val="single" w:sz="8" w:space="0" w:color="auto"/>
            </w:tcBorders>
            <w:vAlign w:val="center"/>
            <w:hideMark/>
          </w:tcPr>
          <w:p w14:paraId="52AB072F" w14:textId="77777777" w:rsidR="006E0784" w:rsidRPr="006E0784" w:rsidRDefault="006E0784" w:rsidP="006E0784">
            <w:pPr>
              <w:rPr>
                <w:rFonts w:ascii="Calibri" w:hAnsi="Calibri" w:cs="Calibri"/>
                <w:color w:val="000000"/>
                <w:sz w:val="24"/>
                <w:szCs w:val="24"/>
              </w:rPr>
            </w:pPr>
            <w:r w:rsidRPr="006E0784">
              <w:rPr>
                <w:rFonts w:ascii="Calibri" w:eastAsia="Calibri" w:hAnsi="Calibri" w:cs="Calibri"/>
                <w:color w:val="000000"/>
                <w:sz w:val="24"/>
                <w:szCs w:val="24"/>
              </w:rPr>
              <w:t>*Describe and discuss the major components of host defense – Anatomic /mucociliary barriers, B-cell compartment, T-cell compartment, Phagocytic compartment, Complement system</w:t>
            </w:r>
            <w:r w:rsidRPr="006E0784">
              <w:rPr>
                <w:rFonts w:ascii="Calibri" w:eastAsia="Calibri" w:hAnsi="Calibri" w:cs="Calibri"/>
                <w:color w:val="000000"/>
                <w:sz w:val="24"/>
                <w:szCs w:val="24"/>
              </w:rPr>
              <w:br/>
              <w:t>*Describe the mechanism of Type I hypersensitivity reactions (IgE mediated)</w:t>
            </w:r>
            <w:r w:rsidRPr="006E0784">
              <w:rPr>
                <w:rFonts w:ascii="Calibri" w:eastAsia="Calibri" w:hAnsi="Calibri" w:cs="Calibri"/>
                <w:color w:val="000000"/>
                <w:sz w:val="24"/>
                <w:szCs w:val="24"/>
              </w:rPr>
              <w:br/>
              <w:t>*Describe the mechanism of Type II hypersensitivity reactions (IgG or IgM mediated)</w:t>
            </w:r>
            <w:r w:rsidRPr="006E0784">
              <w:rPr>
                <w:rFonts w:ascii="Calibri" w:eastAsia="Calibri" w:hAnsi="Calibri" w:cs="Calibri"/>
                <w:color w:val="000000"/>
                <w:sz w:val="24"/>
                <w:szCs w:val="24"/>
              </w:rPr>
              <w:br/>
              <w:t>*Describe the mechanism of Type II hypersensitivity reactions (IgG or IgM mediated</w:t>
            </w:r>
            <w:r w:rsidRPr="006E0784">
              <w:rPr>
                <w:rFonts w:ascii="Calibri" w:eastAsia="Calibri" w:hAnsi="Calibri" w:cs="Calibri"/>
                <w:color w:val="000000"/>
                <w:sz w:val="24"/>
                <w:szCs w:val="24"/>
              </w:rPr>
              <w:br/>
              <w:t>*Describe the mechanisms of Type IV, delayed hypersensitivity reactions</w:t>
            </w:r>
            <w:r w:rsidRPr="006E0784">
              <w:rPr>
                <w:rFonts w:ascii="Calibri" w:eastAsia="Calibri" w:hAnsi="Calibri" w:cs="Calibri"/>
                <w:color w:val="000000"/>
                <w:sz w:val="24"/>
                <w:szCs w:val="24"/>
              </w:rPr>
              <w:br/>
              <w:t>*Describe the etiology, diagnostic criteria and approach to management of atopic dermatitis</w:t>
            </w:r>
            <w:r w:rsidRPr="006E0784">
              <w:rPr>
                <w:rFonts w:ascii="Calibri" w:eastAsia="Calibri" w:hAnsi="Calibri" w:cs="Calibri"/>
                <w:color w:val="000000"/>
                <w:sz w:val="24"/>
                <w:szCs w:val="24"/>
              </w:rPr>
              <w:br/>
              <w:t>*Describe and discuss the pathophysiology, diagnostic criteria, differential diagnosis, and approaches to treatment including acute, chronic and emergency treatment for asthma</w:t>
            </w:r>
            <w:r w:rsidRPr="006E0784">
              <w:rPr>
                <w:rFonts w:ascii="Calibri" w:eastAsia="Calibri" w:hAnsi="Calibri" w:cs="Calibri"/>
                <w:color w:val="000000"/>
                <w:sz w:val="24"/>
                <w:szCs w:val="24"/>
              </w:rPr>
              <w:br/>
              <w:t>*Describe the pathogenesis, clinical manifestations, diagnostic criteria, and approaches to treatment for allergic rhinitis</w:t>
            </w:r>
            <w:r w:rsidRPr="006E0784">
              <w:rPr>
                <w:rFonts w:ascii="Calibri" w:eastAsia="Calibri" w:hAnsi="Calibri" w:cs="Calibri"/>
                <w:color w:val="000000"/>
                <w:sz w:val="24"/>
                <w:szCs w:val="24"/>
              </w:rPr>
              <w:br/>
              <w:t>*Describe the pathogenesis, clinical manifestations, diagnostic criteria, and approaches to treatment for food allergies and intolerances</w:t>
            </w:r>
            <w:r w:rsidRPr="006E0784">
              <w:rPr>
                <w:rFonts w:ascii="Calibri" w:eastAsia="Calibri" w:hAnsi="Calibri" w:cs="Calibri"/>
                <w:color w:val="000000"/>
                <w:sz w:val="24"/>
                <w:szCs w:val="24"/>
              </w:rPr>
              <w:br/>
              <w:t>*Describe the pathogenesis, clinical manifestations, diagnostic criteria, and approaches to treatment for anaphylaxis</w:t>
            </w:r>
            <w:r w:rsidRPr="006E0784">
              <w:rPr>
                <w:rFonts w:ascii="Calibri" w:eastAsia="Calibri" w:hAnsi="Calibri" w:cs="Calibri"/>
                <w:color w:val="000000"/>
                <w:sz w:val="24"/>
                <w:szCs w:val="24"/>
              </w:rPr>
              <w:br/>
              <w:t>*Describe the pathogenesis, clinical manifestations, diagnostic criteria, and approaches to treatment for penicillin hypersensitivity</w:t>
            </w:r>
            <w:r w:rsidRPr="006E0784">
              <w:rPr>
                <w:rFonts w:ascii="Calibri" w:eastAsia="Calibri" w:hAnsi="Calibri" w:cs="Calibri"/>
                <w:color w:val="000000"/>
                <w:sz w:val="24"/>
                <w:szCs w:val="24"/>
              </w:rPr>
              <w:br/>
              <w:t>*Describe the pathogenesis, clinical manifestations, diagnostic criteria, and approaches to treatment for insect hypersensitivity</w:t>
            </w:r>
            <w:r w:rsidRPr="006E0784">
              <w:rPr>
                <w:rFonts w:ascii="Calibri" w:eastAsia="Calibri" w:hAnsi="Calibri" w:cs="Calibri"/>
                <w:color w:val="000000"/>
                <w:sz w:val="24"/>
                <w:szCs w:val="24"/>
              </w:rPr>
              <w:br/>
            </w:r>
            <w:r w:rsidRPr="006E0784">
              <w:rPr>
                <w:rFonts w:ascii="Calibri" w:eastAsia="Calibri" w:hAnsi="Calibri" w:cs="Calibri"/>
                <w:color w:val="000000"/>
                <w:sz w:val="24"/>
                <w:szCs w:val="24"/>
              </w:rPr>
              <w:lastRenderedPageBreak/>
              <w:t>*Describe the pathogenesis, clinical manifestations, diagnostic criteria, and approaches to treatment for urticaria and angioedema</w:t>
            </w:r>
          </w:p>
        </w:tc>
      </w:tr>
      <w:tr w:rsidR="006E0784" w:rsidRPr="006E0784" w14:paraId="0E367640" w14:textId="77777777" w:rsidTr="00C44E21">
        <w:trPr>
          <w:trHeight w:val="600"/>
        </w:trPr>
        <w:tc>
          <w:tcPr>
            <w:tcW w:w="3483" w:type="dxa"/>
            <w:tcBorders>
              <w:top w:val="nil"/>
              <w:left w:val="single" w:sz="8" w:space="0" w:color="auto"/>
              <w:bottom w:val="single" w:sz="8" w:space="0" w:color="auto"/>
              <w:right w:val="single" w:sz="8" w:space="0" w:color="auto"/>
            </w:tcBorders>
            <w:vAlign w:val="center"/>
            <w:hideMark/>
          </w:tcPr>
          <w:p w14:paraId="4D7E159B" w14:textId="77777777" w:rsidR="006E0784" w:rsidRPr="006E0784" w:rsidRDefault="006E0784" w:rsidP="006E0784">
            <w:pPr>
              <w:jc w:val="center"/>
              <w:rPr>
                <w:rFonts w:ascii="Calibri" w:hAnsi="Calibri" w:cs="Calibri"/>
                <w:color w:val="000000"/>
                <w:sz w:val="24"/>
                <w:szCs w:val="24"/>
              </w:rPr>
            </w:pPr>
            <w:r w:rsidRPr="006E0784">
              <w:rPr>
                <w:rFonts w:ascii="Calibri" w:eastAsia="Calibri" w:hAnsi="Calibri" w:cs="Calibri"/>
                <w:color w:val="000000"/>
                <w:sz w:val="24"/>
                <w:szCs w:val="24"/>
              </w:rPr>
              <w:t>Common Problems/Disorders</w:t>
            </w:r>
            <w:r w:rsidRPr="006E0784">
              <w:rPr>
                <w:rFonts w:ascii="Calibri" w:eastAsia="Calibri" w:hAnsi="Calibri" w:cs="Calibri"/>
                <w:color w:val="000000"/>
                <w:sz w:val="24"/>
                <w:szCs w:val="24"/>
              </w:rPr>
              <w:br/>
            </w:r>
            <w:r w:rsidRPr="006E0784">
              <w:rPr>
                <w:rFonts w:ascii="Calibri" w:eastAsia="Calibri" w:hAnsi="Calibri" w:cs="Calibri"/>
                <w:b/>
                <w:bCs/>
                <w:color w:val="000000"/>
                <w:sz w:val="24"/>
                <w:szCs w:val="24"/>
              </w:rPr>
              <w:t>Lower Respiratory Infections</w:t>
            </w:r>
          </w:p>
        </w:tc>
        <w:tc>
          <w:tcPr>
            <w:tcW w:w="3527" w:type="dxa"/>
            <w:tcBorders>
              <w:top w:val="single" w:sz="4" w:space="0" w:color="auto"/>
              <w:left w:val="nil"/>
              <w:bottom w:val="single" w:sz="8" w:space="0" w:color="auto"/>
              <w:right w:val="single" w:sz="8" w:space="0" w:color="auto"/>
            </w:tcBorders>
            <w:vAlign w:val="center"/>
            <w:hideMark/>
          </w:tcPr>
          <w:p w14:paraId="790FC27B" w14:textId="77777777" w:rsidR="006E0784" w:rsidRPr="006E0784" w:rsidRDefault="006E0784" w:rsidP="006E0784">
            <w:pPr>
              <w:jc w:val="center"/>
              <w:rPr>
                <w:rFonts w:ascii="Calibri" w:hAnsi="Calibri" w:cs="Calibri"/>
                <w:color w:val="000000"/>
                <w:sz w:val="24"/>
                <w:szCs w:val="24"/>
              </w:rPr>
            </w:pPr>
            <w:r w:rsidRPr="006E0784">
              <w:rPr>
                <w:rFonts w:ascii="Calibri" w:eastAsia="Calibri" w:hAnsi="Calibri" w:cs="Calibri"/>
                <w:color w:val="000000"/>
                <w:sz w:val="24"/>
                <w:szCs w:val="24"/>
              </w:rPr>
              <w:t>Demonstrate an understanding of common problems/disorders encountered in Pediatric Medicine</w:t>
            </w:r>
          </w:p>
        </w:tc>
        <w:tc>
          <w:tcPr>
            <w:tcW w:w="7390" w:type="dxa"/>
            <w:tcBorders>
              <w:top w:val="nil"/>
              <w:left w:val="nil"/>
              <w:bottom w:val="single" w:sz="8" w:space="0" w:color="auto"/>
              <w:right w:val="single" w:sz="8" w:space="0" w:color="auto"/>
            </w:tcBorders>
            <w:vAlign w:val="center"/>
            <w:hideMark/>
          </w:tcPr>
          <w:p w14:paraId="6CA4ED74" w14:textId="77777777" w:rsidR="006E0784" w:rsidRPr="006E0784" w:rsidRDefault="006E0784" w:rsidP="006E0784">
            <w:pPr>
              <w:rPr>
                <w:rFonts w:ascii="Calibri" w:hAnsi="Calibri" w:cs="Calibri"/>
                <w:color w:val="000000"/>
                <w:sz w:val="24"/>
                <w:szCs w:val="24"/>
              </w:rPr>
            </w:pPr>
            <w:r w:rsidRPr="006E0784">
              <w:rPr>
                <w:rFonts w:ascii="Calibri" w:eastAsia="Calibri" w:hAnsi="Calibri" w:cs="Calibri"/>
                <w:color w:val="000000"/>
                <w:sz w:val="24"/>
                <w:szCs w:val="24"/>
              </w:rPr>
              <w:t>*Describe the basic principles of ventilation, pulmonary blood perfusion, pulmonary gas exchange and gas transport</w:t>
            </w:r>
            <w:r w:rsidRPr="006E0784">
              <w:rPr>
                <w:rFonts w:ascii="Calibri" w:eastAsia="Calibri" w:hAnsi="Calibri" w:cs="Calibri"/>
                <w:color w:val="000000"/>
                <w:sz w:val="24"/>
                <w:szCs w:val="24"/>
              </w:rPr>
              <w:br/>
              <w:t>*Describe the etiology and pathogenesis of the following infectious agents: Coxsackie, Group A, viruses, Adenoviruses, Herpes virus, Group A Beta Hemolytic – Streptococcus, Hemophilus influenzae, Streptococcus, Staphylococcus aureus, Respiratory syncytial virus (RSV)</w:t>
            </w:r>
            <w:r w:rsidRPr="006E0784">
              <w:rPr>
                <w:rFonts w:ascii="Calibri" w:eastAsia="Calibri" w:hAnsi="Calibri" w:cs="Calibri"/>
                <w:color w:val="000000"/>
                <w:sz w:val="24"/>
                <w:szCs w:val="24"/>
              </w:rPr>
              <w:br/>
              <w:t>*List general measures for the treatment of bacteria and non-bacterial respiratory infections</w:t>
            </w:r>
            <w:r w:rsidRPr="006E0784">
              <w:rPr>
                <w:rFonts w:ascii="Calibri" w:eastAsia="Calibri" w:hAnsi="Calibri" w:cs="Calibri"/>
                <w:color w:val="000000"/>
                <w:sz w:val="24"/>
                <w:szCs w:val="24"/>
              </w:rPr>
              <w:br/>
              <w:t>*Describe the common causes of acute respiratory failure and the basic treatment strategies that should be employed in these situations Describe the signs, symptoms, diagnosis and treatment of the following: Pleural effusions, Empyema, Pneumothorax, Bronchiectasis, Asthmatic Bronchitis</w:t>
            </w:r>
            <w:r w:rsidRPr="006E0784">
              <w:rPr>
                <w:rFonts w:ascii="Calibri" w:eastAsia="Calibri" w:hAnsi="Calibri" w:cs="Calibri"/>
                <w:color w:val="000000"/>
                <w:sz w:val="24"/>
                <w:szCs w:val="24"/>
              </w:rPr>
              <w:br/>
              <w:t>*Describe the incidence etiology, clinical manifestations, diagnoses, treatment and prognosis for: Spasmodic croup, Laryngotracheal bronchitis, Tracheitis, Bronchiolitis, Foreign body aspiration, Asthma, Cystic fibrosis</w:t>
            </w:r>
          </w:p>
        </w:tc>
      </w:tr>
      <w:tr w:rsidR="006E0784" w:rsidRPr="006E0784" w14:paraId="3E0284A7" w14:textId="77777777" w:rsidTr="00C44E21">
        <w:trPr>
          <w:trHeight w:val="600"/>
        </w:trPr>
        <w:tc>
          <w:tcPr>
            <w:tcW w:w="3483" w:type="dxa"/>
            <w:tcBorders>
              <w:top w:val="single" w:sz="8" w:space="0" w:color="auto"/>
              <w:left w:val="single" w:sz="8" w:space="0" w:color="auto"/>
              <w:bottom w:val="single" w:sz="4" w:space="0" w:color="auto"/>
              <w:right w:val="single" w:sz="8" w:space="0" w:color="auto"/>
            </w:tcBorders>
            <w:vAlign w:val="center"/>
            <w:hideMark/>
          </w:tcPr>
          <w:p w14:paraId="5A633982" w14:textId="77777777" w:rsidR="006E0784" w:rsidRPr="006E0784" w:rsidRDefault="006E0784" w:rsidP="006E0784">
            <w:pPr>
              <w:jc w:val="center"/>
              <w:rPr>
                <w:rFonts w:ascii="Calibri" w:hAnsi="Calibri" w:cs="Calibri"/>
                <w:color w:val="000000"/>
                <w:sz w:val="24"/>
                <w:szCs w:val="24"/>
              </w:rPr>
            </w:pPr>
            <w:r w:rsidRPr="006E0784">
              <w:rPr>
                <w:rFonts w:ascii="Calibri" w:eastAsia="Calibri" w:hAnsi="Calibri" w:cs="Calibri"/>
                <w:color w:val="000000"/>
                <w:sz w:val="24"/>
                <w:szCs w:val="24"/>
              </w:rPr>
              <w:t>Common Problems/Disorders</w:t>
            </w:r>
            <w:r w:rsidRPr="006E0784">
              <w:rPr>
                <w:rFonts w:ascii="Calibri" w:eastAsia="Calibri" w:hAnsi="Calibri" w:cs="Calibri"/>
                <w:color w:val="000000"/>
                <w:sz w:val="24"/>
                <w:szCs w:val="24"/>
              </w:rPr>
              <w:br/>
            </w:r>
            <w:r w:rsidRPr="006E0784">
              <w:rPr>
                <w:rFonts w:ascii="Calibri" w:eastAsia="Calibri" w:hAnsi="Calibri" w:cs="Calibri"/>
                <w:b/>
                <w:bCs/>
                <w:color w:val="000000"/>
                <w:sz w:val="24"/>
                <w:szCs w:val="24"/>
              </w:rPr>
              <w:t>Gastrointestinal and hydration</w:t>
            </w:r>
          </w:p>
        </w:tc>
        <w:tc>
          <w:tcPr>
            <w:tcW w:w="3527" w:type="dxa"/>
            <w:tcBorders>
              <w:top w:val="single" w:sz="8" w:space="0" w:color="auto"/>
              <w:left w:val="nil"/>
              <w:bottom w:val="single" w:sz="4" w:space="0" w:color="auto"/>
              <w:right w:val="single" w:sz="8" w:space="0" w:color="auto"/>
            </w:tcBorders>
            <w:vAlign w:val="center"/>
            <w:hideMark/>
          </w:tcPr>
          <w:p w14:paraId="2BA21C46" w14:textId="77777777" w:rsidR="006E0784" w:rsidRPr="006E0784" w:rsidRDefault="006E0784" w:rsidP="006E0784">
            <w:pPr>
              <w:jc w:val="center"/>
              <w:rPr>
                <w:rFonts w:ascii="Calibri" w:hAnsi="Calibri" w:cs="Calibri"/>
                <w:color w:val="000000"/>
                <w:sz w:val="24"/>
                <w:szCs w:val="24"/>
              </w:rPr>
            </w:pPr>
            <w:r w:rsidRPr="006E0784">
              <w:rPr>
                <w:rFonts w:ascii="Calibri" w:eastAsia="Calibri" w:hAnsi="Calibri" w:cs="Calibri"/>
                <w:color w:val="000000"/>
                <w:sz w:val="24"/>
                <w:szCs w:val="24"/>
              </w:rPr>
              <w:t>Demonstrate an understanding of common problems/disorders encountered in Pediatric Medicine</w:t>
            </w:r>
          </w:p>
        </w:tc>
        <w:tc>
          <w:tcPr>
            <w:tcW w:w="7390" w:type="dxa"/>
            <w:tcBorders>
              <w:top w:val="single" w:sz="8" w:space="0" w:color="auto"/>
              <w:left w:val="nil"/>
              <w:bottom w:val="single" w:sz="4" w:space="0" w:color="auto"/>
              <w:right w:val="single" w:sz="8" w:space="0" w:color="auto"/>
            </w:tcBorders>
            <w:vAlign w:val="center"/>
            <w:hideMark/>
          </w:tcPr>
          <w:p w14:paraId="0523806D" w14:textId="77777777" w:rsidR="006E0784" w:rsidRPr="006E0784" w:rsidRDefault="006E0784" w:rsidP="006E0784">
            <w:pPr>
              <w:rPr>
                <w:rFonts w:ascii="Calibri" w:hAnsi="Calibri" w:cs="Calibri"/>
                <w:color w:val="000000"/>
                <w:sz w:val="24"/>
                <w:szCs w:val="24"/>
              </w:rPr>
            </w:pPr>
            <w:r w:rsidRPr="006E0784">
              <w:rPr>
                <w:rFonts w:ascii="Calibri" w:eastAsia="Calibri" w:hAnsi="Calibri" w:cs="Calibri"/>
                <w:color w:val="000000"/>
                <w:sz w:val="24"/>
                <w:szCs w:val="24"/>
              </w:rPr>
              <w:t>*Relate body fluid disturbances to a working knowledge of the various solvents, solutes and solutions as they relate to various osmotic pressures and diffusion gradients across cellular layers</w:t>
            </w:r>
            <w:r w:rsidRPr="006E0784">
              <w:rPr>
                <w:rFonts w:ascii="Calibri" w:eastAsia="Calibri" w:hAnsi="Calibri" w:cs="Calibri"/>
                <w:color w:val="000000"/>
                <w:sz w:val="24"/>
                <w:szCs w:val="24"/>
              </w:rPr>
              <w:br/>
              <w:t>*Describe the normal electrolyte composition of intracellular and extracellular fluids found in the human body</w:t>
            </w:r>
            <w:r w:rsidRPr="006E0784">
              <w:rPr>
                <w:rFonts w:ascii="Calibri" w:eastAsia="Calibri" w:hAnsi="Calibri" w:cs="Calibri"/>
                <w:color w:val="000000"/>
                <w:sz w:val="24"/>
                <w:szCs w:val="24"/>
              </w:rPr>
              <w:br/>
              <w:t>*Identify, define and describe isotonic, hypertonic, and hypotonic dehydration</w:t>
            </w:r>
            <w:r w:rsidRPr="006E0784">
              <w:rPr>
                <w:rFonts w:ascii="Calibri" w:eastAsia="Calibri" w:hAnsi="Calibri" w:cs="Calibri"/>
                <w:color w:val="000000"/>
                <w:sz w:val="24"/>
                <w:szCs w:val="24"/>
              </w:rPr>
              <w:br/>
              <w:t>*Describe and define the terms: metabolic acidosis, respiratory alkalosis, metabolic alkalosis and respiratory acidosis</w:t>
            </w:r>
            <w:r w:rsidRPr="006E0784">
              <w:rPr>
                <w:rFonts w:ascii="Calibri" w:eastAsia="Calibri" w:hAnsi="Calibri" w:cs="Calibri"/>
                <w:color w:val="000000"/>
                <w:sz w:val="24"/>
                <w:szCs w:val="24"/>
              </w:rPr>
              <w:br/>
              <w:t>*List and identify the common causes of dehydration and disturbances in acid base balance</w:t>
            </w:r>
            <w:r w:rsidRPr="006E0784">
              <w:rPr>
                <w:rFonts w:ascii="Calibri" w:eastAsia="Calibri" w:hAnsi="Calibri" w:cs="Calibri"/>
                <w:color w:val="000000"/>
                <w:sz w:val="24"/>
                <w:szCs w:val="24"/>
              </w:rPr>
              <w:br/>
              <w:t>*List and correlate the clinical signs and symptoms of dehydration and disturbances in acid base balance with appropriate diagnostic possibilities</w:t>
            </w:r>
            <w:r w:rsidRPr="006E0784">
              <w:rPr>
                <w:rFonts w:ascii="Calibri" w:eastAsia="Calibri" w:hAnsi="Calibri" w:cs="Calibri"/>
                <w:color w:val="000000"/>
                <w:sz w:val="24"/>
                <w:szCs w:val="24"/>
              </w:rPr>
              <w:br/>
              <w:t xml:space="preserve">*Describe the basic tenants of parenteral fluid therapy to correct fluid </w:t>
            </w:r>
            <w:r w:rsidRPr="006E0784">
              <w:rPr>
                <w:rFonts w:ascii="Calibri" w:eastAsia="Calibri" w:hAnsi="Calibri" w:cs="Calibri"/>
                <w:color w:val="000000"/>
                <w:sz w:val="24"/>
                <w:szCs w:val="24"/>
              </w:rPr>
              <w:lastRenderedPageBreak/>
              <w:t>and electrolyte deficits in various age and size groupings in children</w:t>
            </w:r>
            <w:r w:rsidRPr="006E0784">
              <w:rPr>
                <w:rFonts w:ascii="Calibri" w:eastAsia="Calibri" w:hAnsi="Calibri" w:cs="Calibri"/>
                <w:color w:val="000000"/>
                <w:sz w:val="24"/>
                <w:szCs w:val="24"/>
              </w:rPr>
              <w:br/>
              <w:t>*Become familiar with the composition of a few common hydrating solutions used for initial and maintenance replacement therapy</w:t>
            </w:r>
            <w:r w:rsidRPr="006E0784">
              <w:rPr>
                <w:rFonts w:ascii="Calibri" w:eastAsia="Calibri" w:hAnsi="Calibri" w:cs="Calibri"/>
                <w:color w:val="000000"/>
                <w:sz w:val="24"/>
                <w:szCs w:val="24"/>
              </w:rPr>
              <w:br/>
              <w:t>*List and describe pediatric disorders of the alimentary tract and appropriate diagnosis and treatment</w:t>
            </w:r>
            <w:r w:rsidRPr="006E0784">
              <w:rPr>
                <w:rFonts w:ascii="Calibri" w:eastAsia="Calibri" w:hAnsi="Calibri" w:cs="Calibri"/>
                <w:color w:val="000000"/>
                <w:sz w:val="24"/>
                <w:szCs w:val="24"/>
              </w:rPr>
              <w:br/>
              <w:t>*Form an appropriate differential diagnosis of diarrhea and the various etiologies and treatments of those disorders</w:t>
            </w:r>
            <w:r w:rsidRPr="006E0784">
              <w:rPr>
                <w:rFonts w:ascii="Calibri" w:eastAsia="Calibri" w:hAnsi="Calibri" w:cs="Calibri"/>
                <w:color w:val="000000"/>
                <w:sz w:val="24"/>
                <w:szCs w:val="24"/>
              </w:rPr>
              <w:br/>
              <w:t xml:space="preserve">*Distinguish </w:t>
            </w:r>
            <w:proofErr w:type="spellStart"/>
            <w:r w:rsidRPr="006E0784">
              <w:rPr>
                <w:rFonts w:ascii="Calibri" w:eastAsia="Calibri" w:hAnsi="Calibri" w:cs="Calibri"/>
                <w:color w:val="000000"/>
                <w:sz w:val="24"/>
                <w:szCs w:val="24"/>
              </w:rPr>
              <w:t>maldigestive</w:t>
            </w:r>
            <w:proofErr w:type="spellEnd"/>
            <w:r w:rsidRPr="006E0784">
              <w:rPr>
                <w:rFonts w:ascii="Calibri" w:eastAsia="Calibri" w:hAnsi="Calibri" w:cs="Calibri"/>
                <w:color w:val="000000"/>
                <w:sz w:val="24"/>
                <w:szCs w:val="24"/>
              </w:rPr>
              <w:t xml:space="preserve"> syndromes from malabsorption syndrome</w:t>
            </w:r>
            <w:r w:rsidRPr="006E0784">
              <w:rPr>
                <w:rFonts w:ascii="Calibri" w:eastAsia="Calibri" w:hAnsi="Calibri" w:cs="Calibri"/>
                <w:color w:val="000000"/>
                <w:sz w:val="24"/>
                <w:szCs w:val="24"/>
              </w:rPr>
              <w:br/>
              <w:t xml:space="preserve">*Describe appropriate diagnosis and treatment of inflammatory bowel diseases, </w:t>
            </w:r>
            <w:proofErr w:type="spellStart"/>
            <w:r w:rsidRPr="006E0784">
              <w:rPr>
                <w:rFonts w:ascii="Calibri" w:eastAsia="Calibri" w:hAnsi="Calibri" w:cs="Calibri"/>
                <w:color w:val="000000"/>
                <w:sz w:val="24"/>
                <w:szCs w:val="24"/>
              </w:rPr>
              <w:t>ie</w:t>
            </w:r>
            <w:proofErr w:type="spellEnd"/>
            <w:r w:rsidRPr="006E0784">
              <w:rPr>
                <w:rFonts w:ascii="Calibri" w:eastAsia="Calibri" w:hAnsi="Calibri" w:cs="Calibri"/>
                <w:color w:val="000000"/>
                <w:sz w:val="24"/>
                <w:szCs w:val="24"/>
              </w:rPr>
              <w:t>. Crohn’s, ulcerative colitis</w:t>
            </w:r>
            <w:r w:rsidRPr="006E0784">
              <w:rPr>
                <w:rFonts w:ascii="Calibri" w:eastAsia="Calibri" w:hAnsi="Calibri" w:cs="Calibri"/>
                <w:color w:val="000000"/>
                <w:sz w:val="24"/>
                <w:szCs w:val="24"/>
              </w:rPr>
              <w:br/>
              <w:t>*Compare, contrast and describe appropriate diagnosis and treatment of Hepatitis A, Hepatitis B. and Non-A and Non-B Hepatitis</w:t>
            </w:r>
            <w:r w:rsidRPr="006E0784">
              <w:rPr>
                <w:rFonts w:ascii="Calibri" w:eastAsia="Calibri" w:hAnsi="Calibri" w:cs="Calibri"/>
                <w:color w:val="000000"/>
                <w:sz w:val="24"/>
                <w:szCs w:val="24"/>
              </w:rPr>
              <w:br/>
              <w:t>*Describe the clinical stages of Reye’s Syndrome, and its clinical presentation, prognosis and treatment</w:t>
            </w:r>
            <w:r w:rsidRPr="006E0784">
              <w:rPr>
                <w:rFonts w:ascii="Calibri" w:eastAsia="Calibri" w:hAnsi="Calibri" w:cs="Calibri"/>
                <w:color w:val="000000"/>
                <w:sz w:val="24"/>
                <w:szCs w:val="24"/>
              </w:rPr>
              <w:br/>
              <w:t xml:space="preserve">*Be familiar with the signs and symptoms, diagnosis and treatment of lactose intolerance, celiac sprue, </w:t>
            </w:r>
            <w:proofErr w:type="spellStart"/>
            <w:r w:rsidRPr="006E0784">
              <w:rPr>
                <w:rFonts w:ascii="Calibri" w:eastAsia="Calibri" w:hAnsi="Calibri" w:cs="Calibri"/>
                <w:color w:val="000000"/>
                <w:sz w:val="24"/>
                <w:szCs w:val="24"/>
              </w:rPr>
              <w:t>etc</w:t>
            </w:r>
            <w:proofErr w:type="spellEnd"/>
          </w:p>
        </w:tc>
      </w:tr>
      <w:tr w:rsidR="006E0784" w:rsidRPr="006E0784" w14:paraId="325B44F1" w14:textId="77777777" w:rsidTr="00C44E21">
        <w:trPr>
          <w:trHeight w:val="600"/>
        </w:trPr>
        <w:tc>
          <w:tcPr>
            <w:tcW w:w="3483" w:type="dxa"/>
            <w:tcBorders>
              <w:top w:val="single" w:sz="4" w:space="0" w:color="auto"/>
              <w:left w:val="single" w:sz="8" w:space="0" w:color="auto"/>
              <w:bottom w:val="single" w:sz="8" w:space="0" w:color="auto"/>
              <w:right w:val="single" w:sz="8" w:space="0" w:color="auto"/>
            </w:tcBorders>
            <w:vAlign w:val="center"/>
            <w:hideMark/>
          </w:tcPr>
          <w:p w14:paraId="01A7D735" w14:textId="77777777" w:rsidR="006E0784" w:rsidRPr="006E0784" w:rsidRDefault="006E0784" w:rsidP="006E0784">
            <w:pPr>
              <w:jc w:val="center"/>
              <w:rPr>
                <w:rFonts w:ascii="Calibri" w:hAnsi="Calibri" w:cs="Calibri"/>
                <w:color w:val="000000"/>
                <w:sz w:val="24"/>
                <w:szCs w:val="24"/>
              </w:rPr>
            </w:pPr>
            <w:r w:rsidRPr="006E0784">
              <w:rPr>
                <w:rFonts w:ascii="Calibri" w:eastAsia="Calibri" w:hAnsi="Calibri" w:cs="Calibri"/>
                <w:color w:val="000000"/>
                <w:sz w:val="24"/>
                <w:szCs w:val="24"/>
              </w:rPr>
              <w:t>Common Problems/Disorders</w:t>
            </w:r>
            <w:r w:rsidRPr="006E0784">
              <w:rPr>
                <w:rFonts w:ascii="Calibri" w:eastAsia="Calibri" w:hAnsi="Calibri" w:cs="Calibri"/>
                <w:color w:val="000000"/>
                <w:sz w:val="24"/>
                <w:szCs w:val="24"/>
              </w:rPr>
              <w:br/>
            </w:r>
            <w:r w:rsidRPr="006E0784">
              <w:rPr>
                <w:rFonts w:ascii="Calibri" w:eastAsia="Calibri" w:hAnsi="Calibri" w:cs="Calibri"/>
                <w:b/>
                <w:bCs/>
                <w:color w:val="000000"/>
                <w:sz w:val="24"/>
                <w:szCs w:val="24"/>
              </w:rPr>
              <w:t>Dermatology</w:t>
            </w:r>
          </w:p>
        </w:tc>
        <w:tc>
          <w:tcPr>
            <w:tcW w:w="3527" w:type="dxa"/>
            <w:tcBorders>
              <w:top w:val="single" w:sz="4" w:space="0" w:color="auto"/>
              <w:left w:val="nil"/>
              <w:bottom w:val="single" w:sz="8" w:space="0" w:color="auto"/>
              <w:right w:val="single" w:sz="8" w:space="0" w:color="auto"/>
            </w:tcBorders>
            <w:vAlign w:val="center"/>
            <w:hideMark/>
          </w:tcPr>
          <w:p w14:paraId="1EF7CC3F" w14:textId="77777777" w:rsidR="006E0784" w:rsidRPr="006E0784" w:rsidRDefault="006E0784" w:rsidP="006E0784">
            <w:pPr>
              <w:jc w:val="center"/>
              <w:rPr>
                <w:rFonts w:ascii="Calibri" w:hAnsi="Calibri" w:cs="Calibri"/>
                <w:color w:val="000000"/>
                <w:sz w:val="24"/>
                <w:szCs w:val="24"/>
              </w:rPr>
            </w:pPr>
            <w:r w:rsidRPr="006E0784">
              <w:rPr>
                <w:rFonts w:ascii="Calibri" w:eastAsia="Calibri" w:hAnsi="Calibri" w:cs="Calibri"/>
                <w:color w:val="000000"/>
                <w:sz w:val="24"/>
                <w:szCs w:val="24"/>
              </w:rPr>
              <w:t>Demonstrate an understanding of common problems/disorders encountered in Pediatric Medicine</w:t>
            </w:r>
          </w:p>
        </w:tc>
        <w:tc>
          <w:tcPr>
            <w:tcW w:w="7390" w:type="dxa"/>
            <w:tcBorders>
              <w:top w:val="single" w:sz="4" w:space="0" w:color="auto"/>
              <w:left w:val="nil"/>
              <w:bottom w:val="single" w:sz="8" w:space="0" w:color="auto"/>
              <w:right w:val="single" w:sz="8" w:space="0" w:color="auto"/>
            </w:tcBorders>
            <w:vAlign w:val="center"/>
            <w:hideMark/>
          </w:tcPr>
          <w:p w14:paraId="23634503" w14:textId="77777777" w:rsidR="006E0784" w:rsidRPr="006E0784" w:rsidRDefault="006E0784" w:rsidP="006E0784">
            <w:pPr>
              <w:rPr>
                <w:rFonts w:ascii="Calibri" w:hAnsi="Calibri" w:cs="Calibri"/>
                <w:color w:val="000000"/>
                <w:sz w:val="24"/>
                <w:szCs w:val="24"/>
              </w:rPr>
            </w:pPr>
            <w:r w:rsidRPr="006E0784">
              <w:rPr>
                <w:rFonts w:ascii="Calibri" w:eastAsia="Calibri" w:hAnsi="Calibri" w:cs="Calibri"/>
                <w:color w:val="000000"/>
                <w:sz w:val="24"/>
                <w:szCs w:val="24"/>
              </w:rPr>
              <w:t xml:space="preserve">*Describe the dermatologic manifestations these infections: Rubella, Rubeola, Varicella, Exanthem subitem, Erythema </w:t>
            </w:r>
            <w:proofErr w:type="spellStart"/>
            <w:r w:rsidRPr="006E0784">
              <w:rPr>
                <w:rFonts w:ascii="Calibri" w:eastAsia="Calibri" w:hAnsi="Calibri" w:cs="Calibri"/>
                <w:color w:val="000000"/>
                <w:sz w:val="24"/>
                <w:szCs w:val="24"/>
              </w:rPr>
              <w:t>infectiosum</w:t>
            </w:r>
            <w:proofErr w:type="spellEnd"/>
            <w:r w:rsidRPr="006E0784">
              <w:rPr>
                <w:rFonts w:ascii="Calibri" w:eastAsia="Calibri" w:hAnsi="Calibri" w:cs="Calibri"/>
                <w:color w:val="000000"/>
                <w:sz w:val="24"/>
                <w:szCs w:val="24"/>
              </w:rPr>
              <w:t xml:space="preserve">, Endemic parotitis, Scarlet Fever, </w:t>
            </w:r>
            <w:proofErr w:type="gramStart"/>
            <w:r w:rsidRPr="006E0784">
              <w:rPr>
                <w:rFonts w:ascii="Calibri" w:eastAsia="Calibri" w:hAnsi="Calibri" w:cs="Calibri"/>
                <w:color w:val="000000"/>
                <w:sz w:val="24"/>
                <w:szCs w:val="24"/>
              </w:rPr>
              <w:t>Small Pox</w:t>
            </w:r>
            <w:proofErr w:type="gramEnd"/>
            <w:r w:rsidRPr="006E0784">
              <w:rPr>
                <w:rFonts w:ascii="Calibri" w:eastAsia="Calibri" w:hAnsi="Calibri" w:cs="Calibri"/>
                <w:color w:val="000000"/>
                <w:sz w:val="24"/>
                <w:szCs w:val="24"/>
              </w:rPr>
              <w:t xml:space="preserve">, </w:t>
            </w:r>
            <w:proofErr w:type="spellStart"/>
            <w:r w:rsidRPr="006E0784">
              <w:rPr>
                <w:rFonts w:ascii="Calibri" w:eastAsia="Calibri" w:hAnsi="Calibri" w:cs="Calibri"/>
                <w:color w:val="000000"/>
                <w:sz w:val="24"/>
                <w:szCs w:val="24"/>
              </w:rPr>
              <w:t>Pneumococal</w:t>
            </w:r>
            <w:proofErr w:type="spellEnd"/>
            <w:r w:rsidRPr="006E0784">
              <w:rPr>
                <w:rFonts w:ascii="Calibri" w:eastAsia="Calibri" w:hAnsi="Calibri" w:cs="Calibri"/>
                <w:color w:val="000000"/>
                <w:sz w:val="24"/>
                <w:szCs w:val="24"/>
              </w:rPr>
              <w:t xml:space="preserve">, </w:t>
            </w:r>
            <w:proofErr w:type="spellStart"/>
            <w:r w:rsidRPr="006E0784">
              <w:rPr>
                <w:rFonts w:ascii="Calibri" w:eastAsia="Calibri" w:hAnsi="Calibri" w:cs="Calibri"/>
                <w:color w:val="000000"/>
                <w:sz w:val="24"/>
                <w:szCs w:val="24"/>
              </w:rPr>
              <w:t>Meningococal</w:t>
            </w:r>
            <w:proofErr w:type="spellEnd"/>
            <w:r w:rsidRPr="006E0784">
              <w:rPr>
                <w:rFonts w:ascii="Calibri" w:eastAsia="Calibri" w:hAnsi="Calibri" w:cs="Calibri"/>
                <w:color w:val="000000"/>
                <w:sz w:val="24"/>
                <w:szCs w:val="24"/>
              </w:rPr>
              <w:br/>
              <w:t xml:space="preserve">*Be familiar with the basic dermatologic diagnoses and the syndrome they may be associated </w:t>
            </w:r>
            <w:proofErr w:type="gramStart"/>
            <w:r w:rsidRPr="006E0784">
              <w:rPr>
                <w:rFonts w:ascii="Calibri" w:eastAsia="Calibri" w:hAnsi="Calibri" w:cs="Calibri"/>
                <w:color w:val="000000"/>
                <w:sz w:val="24"/>
                <w:szCs w:val="24"/>
              </w:rPr>
              <w:t>with;</w:t>
            </w:r>
            <w:proofErr w:type="gramEnd"/>
            <w:r w:rsidRPr="006E0784">
              <w:rPr>
                <w:rFonts w:ascii="Calibri" w:eastAsia="Calibri" w:hAnsi="Calibri" w:cs="Calibri"/>
                <w:color w:val="000000"/>
                <w:sz w:val="24"/>
                <w:szCs w:val="24"/>
              </w:rPr>
              <w:t xml:space="preserve"> i.e., birthmarks, port-wine stain, nevi, dermatitis</w:t>
            </w:r>
          </w:p>
        </w:tc>
      </w:tr>
      <w:tr w:rsidR="006E0784" w:rsidRPr="006E0784" w14:paraId="61EF9E60" w14:textId="77777777" w:rsidTr="00C44E21">
        <w:trPr>
          <w:trHeight w:val="600"/>
        </w:trPr>
        <w:tc>
          <w:tcPr>
            <w:tcW w:w="3483" w:type="dxa"/>
            <w:tcBorders>
              <w:top w:val="single" w:sz="8" w:space="0" w:color="auto"/>
              <w:left w:val="single" w:sz="8" w:space="0" w:color="auto"/>
              <w:bottom w:val="single" w:sz="4" w:space="0" w:color="auto"/>
              <w:right w:val="single" w:sz="8" w:space="0" w:color="auto"/>
            </w:tcBorders>
            <w:vAlign w:val="center"/>
            <w:hideMark/>
          </w:tcPr>
          <w:p w14:paraId="7270A043" w14:textId="77777777" w:rsidR="006E0784" w:rsidRPr="006E0784" w:rsidRDefault="006E0784" w:rsidP="006E0784">
            <w:pPr>
              <w:jc w:val="center"/>
              <w:rPr>
                <w:rFonts w:ascii="Calibri" w:hAnsi="Calibri" w:cs="Calibri"/>
                <w:color w:val="000000"/>
                <w:sz w:val="24"/>
                <w:szCs w:val="24"/>
              </w:rPr>
            </w:pPr>
            <w:r w:rsidRPr="006E0784">
              <w:rPr>
                <w:rFonts w:ascii="Calibri" w:eastAsia="Calibri" w:hAnsi="Calibri" w:cs="Calibri"/>
                <w:color w:val="000000"/>
                <w:sz w:val="24"/>
                <w:szCs w:val="24"/>
              </w:rPr>
              <w:t>Common Problems/Disorders</w:t>
            </w:r>
            <w:r w:rsidRPr="006E0784">
              <w:rPr>
                <w:rFonts w:ascii="Calibri" w:eastAsia="Calibri" w:hAnsi="Calibri" w:cs="Calibri"/>
                <w:color w:val="000000"/>
                <w:sz w:val="24"/>
                <w:szCs w:val="24"/>
              </w:rPr>
              <w:br/>
            </w:r>
            <w:r w:rsidRPr="006E0784">
              <w:rPr>
                <w:rFonts w:ascii="Calibri" w:eastAsia="Calibri" w:hAnsi="Calibri" w:cs="Calibri"/>
                <w:b/>
                <w:bCs/>
                <w:color w:val="000000"/>
                <w:sz w:val="24"/>
                <w:szCs w:val="24"/>
              </w:rPr>
              <w:t>Psychology</w:t>
            </w:r>
          </w:p>
        </w:tc>
        <w:tc>
          <w:tcPr>
            <w:tcW w:w="3527" w:type="dxa"/>
            <w:tcBorders>
              <w:top w:val="single" w:sz="8" w:space="0" w:color="auto"/>
              <w:left w:val="nil"/>
              <w:bottom w:val="single" w:sz="4" w:space="0" w:color="auto"/>
              <w:right w:val="single" w:sz="8" w:space="0" w:color="auto"/>
            </w:tcBorders>
            <w:vAlign w:val="center"/>
            <w:hideMark/>
          </w:tcPr>
          <w:p w14:paraId="65C11034" w14:textId="77777777" w:rsidR="006E0784" w:rsidRPr="006E0784" w:rsidRDefault="006E0784" w:rsidP="006E0784">
            <w:pPr>
              <w:jc w:val="center"/>
              <w:rPr>
                <w:rFonts w:ascii="Calibri" w:hAnsi="Calibri" w:cs="Calibri"/>
                <w:color w:val="000000"/>
                <w:sz w:val="24"/>
                <w:szCs w:val="24"/>
              </w:rPr>
            </w:pPr>
            <w:r w:rsidRPr="006E0784">
              <w:rPr>
                <w:rFonts w:ascii="Calibri" w:eastAsia="Calibri" w:hAnsi="Calibri" w:cs="Calibri"/>
                <w:color w:val="000000"/>
                <w:sz w:val="24"/>
                <w:szCs w:val="24"/>
              </w:rPr>
              <w:t>Demonstrate an understanding of common problems/disorders encountered in Pediatric Medicine</w:t>
            </w:r>
          </w:p>
        </w:tc>
        <w:tc>
          <w:tcPr>
            <w:tcW w:w="7390" w:type="dxa"/>
            <w:tcBorders>
              <w:top w:val="nil"/>
              <w:left w:val="nil"/>
              <w:bottom w:val="single" w:sz="8" w:space="0" w:color="auto"/>
              <w:right w:val="single" w:sz="8" w:space="0" w:color="auto"/>
            </w:tcBorders>
            <w:vAlign w:val="center"/>
            <w:hideMark/>
          </w:tcPr>
          <w:p w14:paraId="3A9785AA" w14:textId="77777777" w:rsidR="006E0784" w:rsidRPr="006E0784" w:rsidRDefault="006E0784" w:rsidP="006E0784">
            <w:pPr>
              <w:rPr>
                <w:rFonts w:ascii="Calibri" w:hAnsi="Calibri" w:cs="Calibri"/>
                <w:color w:val="000000"/>
                <w:sz w:val="24"/>
                <w:szCs w:val="24"/>
              </w:rPr>
            </w:pPr>
            <w:r w:rsidRPr="006E0784">
              <w:rPr>
                <w:rFonts w:ascii="Calibri" w:eastAsia="Calibri" w:hAnsi="Calibri" w:cs="Calibri"/>
                <w:color w:val="000000"/>
                <w:sz w:val="24"/>
                <w:szCs w:val="24"/>
              </w:rPr>
              <w:t>*Describe the factors in assessing school readiness</w:t>
            </w:r>
            <w:r w:rsidRPr="006E0784">
              <w:rPr>
                <w:rFonts w:ascii="Calibri" w:eastAsia="Calibri" w:hAnsi="Calibri" w:cs="Calibri"/>
                <w:color w:val="000000"/>
                <w:sz w:val="24"/>
                <w:szCs w:val="24"/>
              </w:rPr>
              <w:br/>
              <w:t>*Describe the factors associated with school phobia</w:t>
            </w:r>
            <w:r w:rsidRPr="006E0784">
              <w:rPr>
                <w:rFonts w:ascii="Calibri" w:eastAsia="Calibri" w:hAnsi="Calibri" w:cs="Calibri"/>
                <w:color w:val="000000"/>
                <w:sz w:val="24"/>
                <w:szCs w:val="24"/>
              </w:rPr>
              <w:br/>
              <w:t>*Describe the factors often associated with enuresis and treatment</w:t>
            </w:r>
            <w:r w:rsidRPr="006E0784">
              <w:rPr>
                <w:rFonts w:ascii="Calibri" w:eastAsia="Calibri" w:hAnsi="Calibri" w:cs="Calibri"/>
                <w:color w:val="000000"/>
                <w:sz w:val="24"/>
                <w:szCs w:val="24"/>
              </w:rPr>
              <w:br/>
              <w:t>*Describe the etiology, diagnosis and approach to treatment of children with attention deficit disorder</w:t>
            </w:r>
            <w:r w:rsidRPr="006E0784">
              <w:rPr>
                <w:rFonts w:ascii="Calibri" w:eastAsia="Calibri" w:hAnsi="Calibri" w:cs="Calibri"/>
                <w:color w:val="000000"/>
                <w:sz w:val="24"/>
                <w:szCs w:val="24"/>
              </w:rPr>
              <w:br/>
              <w:t>*Describe the role of the clinician in dealing with psychosocial issues involving school and in working with school officials and parents</w:t>
            </w:r>
            <w:r w:rsidRPr="006E0784">
              <w:rPr>
                <w:rFonts w:ascii="Calibri" w:eastAsia="Calibri" w:hAnsi="Calibri" w:cs="Calibri"/>
                <w:color w:val="000000"/>
                <w:sz w:val="24"/>
                <w:szCs w:val="24"/>
              </w:rPr>
              <w:br/>
              <w:t xml:space="preserve">*Describe approaches to the following common issues of adolescent health: </w:t>
            </w:r>
            <w:proofErr w:type="spellStart"/>
            <w:r w:rsidRPr="006E0784">
              <w:rPr>
                <w:rFonts w:ascii="Calibri" w:eastAsia="Calibri" w:hAnsi="Calibri" w:cs="Calibri"/>
                <w:color w:val="000000"/>
                <w:sz w:val="24"/>
                <w:szCs w:val="24"/>
              </w:rPr>
              <w:t>Self image</w:t>
            </w:r>
            <w:proofErr w:type="spellEnd"/>
            <w:r w:rsidRPr="006E0784">
              <w:rPr>
                <w:rFonts w:ascii="Calibri" w:eastAsia="Calibri" w:hAnsi="Calibri" w:cs="Calibri"/>
                <w:color w:val="000000"/>
                <w:sz w:val="24"/>
                <w:szCs w:val="24"/>
              </w:rPr>
              <w:t>, Sexual awakening, Sexual behaviors, Contraception, Anxiety/depression, Drug or alcohol use, Suicide, Cigarette smoking, Bullying, Obesity, Teen pregnancy, Eating disorders</w:t>
            </w:r>
          </w:p>
        </w:tc>
      </w:tr>
      <w:tr w:rsidR="006E0784" w:rsidRPr="006E0784" w14:paraId="11AD6AFC" w14:textId="77777777" w:rsidTr="00C44E21">
        <w:trPr>
          <w:trHeight w:val="600"/>
        </w:trPr>
        <w:tc>
          <w:tcPr>
            <w:tcW w:w="3483" w:type="dxa"/>
            <w:tcBorders>
              <w:top w:val="single" w:sz="4" w:space="0" w:color="auto"/>
              <w:left w:val="single" w:sz="8" w:space="0" w:color="auto"/>
              <w:bottom w:val="single" w:sz="8" w:space="0" w:color="auto"/>
              <w:right w:val="single" w:sz="8" w:space="0" w:color="auto"/>
            </w:tcBorders>
            <w:vAlign w:val="center"/>
            <w:hideMark/>
          </w:tcPr>
          <w:p w14:paraId="409BBDFD" w14:textId="77777777" w:rsidR="006E0784" w:rsidRPr="006E0784" w:rsidRDefault="006E0784" w:rsidP="006E0784">
            <w:pPr>
              <w:jc w:val="center"/>
              <w:rPr>
                <w:rFonts w:ascii="Calibri" w:hAnsi="Calibri" w:cs="Calibri"/>
                <w:color w:val="000000"/>
                <w:sz w:val="24"/>
                <w:szCs w:val="24"/>
              </w:rPr>
            </w:pPr>
            <w:r w:rsidRPr="006E0784">
              <w:rPr>
                <w:rFonts w:ascii="Calibri" w:eastAsia="Calibri" w:hAnsi="Calibri" w:cs="Calibri"/>
                <w:color w:val="000000"/>
                <w:sz w:val="24"/>
                <w:szCs w:val="24"/>
              </w:rPr>
              <w:lastRenderedPageBreak/>
              <w:t>Common Problems/Disorders</w:t>
            </w:r>
            <w:r w:rsidRPr="006E0784">
              <w:rPr>
                <w:rFonts w:ascii="Calibri" w:eastAsia="Calibri" w:hAnsi="Calibri" w:cs="Calibri"/>
                <w:color w:val="000000"/>
                <w:sz w:val="24"/>
                <w:szCs w:val="24"/>
              </w:rPr>
              <w:br/>
            </w:r>
            <w:r w:rsidRPr="006E0784">
              <w:rPr>
                <w:rFonts w:ascii="Calibri" w:eastAsia="Calibri" w:hAnsi="Calibri" w:cs="Calibri"/>
                <w:b/>
                <w:bCs/>
                <w:color w:val="000000"/>
                <w:sz w:val="24"/>
                <w:szCs w:val="24"/>
              </w:rPr>
              <w:t>Ortho/Seizure/Rheum/Oncology</w:t>
            </w:r>
          </w:p>
        </w:tc>
        <w:tc>
          <w:tcPr>
            <w:tcW w:w="3527" w:type="dxa"/>
            <w:tcBorders>
              <w:top w:val="single" w:sz="4" w:space="0" w:color="auto"/>
              <w:left w:val="nil"/>
              <w:bottom w:val="nil"/>
              <w:right w:val="single" w:sz="8" w:space="0" w:color="auto"/>
            </w:tcBorders>
            <w:vAlign w:val="center"/>
            <w:hideMark/>
          </w:tcPr>
          <w:p w14:paraId="31D46914" w14:textId="77777777" w:rsidR="006E0784" w:rsidRPr="006E0784" w:rsidRDefault="006E0784" w:rsidP="006E0784">
            <w:pPr>
              <w:jc w:val="center"/>
              <w:rPr>
                <w:rFonts w:ascii="Calibri" w:hAnsi="Calibri" w:cs="Calibri"/>
                <w:color w:val="000000"/>
                <w:sz w:val="24"/>
                <w:szCs w:val="24"/>
              </w:rPr>
            </w:pPr>
            <w:r w:rsidRPr="006E0784">
              <w:rPr>
                <w:rFonts w:ascii="Calibri" w:eastAsia="Calibri" w:hAnsi="Calibri" w:cs="Calibri"/>
                <w:color w:val="000000"/>
                <w:sz w:val="24"/>
                <w:szCs w:val="24"/>
              </w:rPr>
              <w:t>Demonstrate an understanding of common problems/disorders encountered in Pediatric Medicine</w:t>
            </w:r>
          </w:p>
        </w:tc>
        <w:tc>
          <w:tcPr>
            <w:tcW w:w="7390" w:type="dxa"/>
            <w:tcBorders>
              <w:top w:val="single" w:sz="8" w:space="0" w:color="auto"/>
              <w:left w:val="nil"/>
              <w:bottom w:val="single" w:sz="4" w:space="0" w:color="auto"/>
              <w:right w:val="single" w:sz="8" w:space="0" w:color="auto"/>
            </w:tcBorders>
            <w:vAlign w:val="center"/>
            <w:hideMark/>
          </w:tcPr>
          <w:p w14:paraId="3CCFF9C2" w14:textId="77777777" w:rsidR="006E0784" w:rsidRPr="006E0784" w:rsidRDefault="006E0784" w:rsidP="006E0784">
            <w:pPr>
              <w:rPr>
                <w:rFonts w:ascii="Calibri" w:hAnsi="Calibri" w:cs="Calibri"/>
                <w:color w:val="000000"/>
                <w:sz w:val="24"/>
                <w:szCs w:val="24"/>
              </w:rPr>
            </w:pPr>
            <w:r w:rsidRPr="006E0784">
              <w:rPr>
                <w:rFonts w:ascii="Calibri" w:eastAsia="Calibri" w:hAnsi="Calibri" w:cs="Calibri"/>
                <w:color w:val="000000"/>
                <w:sz w:val="24"/>
                <w:szCs w:val="24"/>
              </w:rPr>
              <w:t>*Describe signs &amp; symptoms of each classification of seizures</w:t>
            </w:r>
            <w:r w:rsidRPr="006E0784">
              <w:rPr>
                <w:rFonts w:ascii="Calibri" w:eastAsia="Calibri" w:hAnsi="Calibri" w:cs="Calibri"/>
                <w:color w:val="000000"/>
                <w:sz w:val="24"/>
                <w:szCs w:val="24"/>
              </w:rPr>
              <w:br/>
              <w:t>*Describe diagnostic-testing to confirm seizure disorders</w:t>
            </w:r>
            <w:r w:rsidRPr="006E0784">
              <w:rPr>
                <w:rFonts w:ascii="Calibri" w:eastAsia="Calibri" w:hAnsi="Calibri" w:cs="Calibri"/>
                <w:color w:val="000000"/>
                <w:sz w:val="24"/>
                <w:szCs w:val="24"/>
              </w:rPr>
              <w:br/>
              <w:t>*Describe the approaches to therapy for each classification of seizure</w:t>
            </w:r>
            <w:r w:rsidRPr="006E0784">
              <w:rPr>
                <w:rFonts w:ascii="Calibri" w:eastAsia="Calibri" w:hAnsi="Calibri" w:cs="Calibri"/>
                <w:color w:val="000000"/>
                <w:sz w:val="24"/>
                <w:szCs w:val="24"/>
              </w:rPr>
              <w:br/>
              <w:t>*Be familiar with the neurological examination of the pediatric patient</w:t>
            </w:r>
            <w:r w:rsidRPr="006E0784">
              <w:rPr>
                <w:rFonts w:ascii="Calibri" w:eastAsia="Calibri" w:hAnsi="Calibri" w:cs="Calibri"/>
                <w:color w:val="000000"/>
                <w:sz w:val="24"/>
                <w:szCs w:val="24"/>
              </w:rPr>
              <w:br/>
              <w:t xml:space="preserve">*Be familiar with head trauma </w:t>
            </w:r>
            <w:proofErr w:type="spellStart"/>
            <w:r w:rsidRPr="006E0784">
              <w:rPr>
                <w:rFonts w:ascii="Calibri" w:eastAsia="Calibri" w:hAnsi="Calibri" w:cs="Calibri"/>
                <w:color w:val="000000"/>
                <w:sz w:val="24"/>
                <w:szCs w:val="24"/>
              </w:rPr>
              <w:t>sequella</w:t>
            </w:r>
            <w:proofErr w:type="spellEnd"/>
            <w:r w:rsidRPr="006E0784">
              <w:rPr>
                <w:rFonts w:ascii="Calibri" w:eastAsia="Calibri" w:hAnsi="Calibri" w:cs="Calibri"/>
                <w:color w:val="000000"/>
                <w:sz w:val="24"/>
                <w:szCs w:val="24"/>
              </w:rPr>
              <w:br/>
              <w:t>*Be familiar with the various causes, types and treatment of headaches</w:t>
            </w:r>
            <w:r w:rsidRPr="006E0784">
              <w:rPr>
                <w:rFonts w:ascii="Calibri" w:eastAsia="Calibri" w:hAnsi="Calibri" w:cs="Calibri"/>
                <w:color w:val="000000"/>
                <w:sz w:val="24"/>
                <w:szCs w:val="24"/>
              </w:rPr>
              <w:br/>
              <w:t>*Be familiar with gait abnormalities or disturbances</w:t>
            </w:r>
            <w:r w:rsidRPr="006E0784">
              <w:rPr>
                <w:rFonts w:ascii="Calibri" w:eastAsia="Calibri" w:hAnsi="Calibri" w:cs="Calibri"/>
                <w:color w:val="000000"/>
                <w:sz w:val="24"/>
                <w:szCs w:val="24"/>
              </w:rPr>
              <w:br/>
              <w:t>*Be familiar with hip developmental problems</w:t>
            </w:r>
            <w:r w:rsidRPr="006E0784">
              <w:rPr>
                <w:rFonts w:ascii="Calibri" w:eastAsia="Calibri" w:hAnsi="Calibri" w:cs="Calibri"/>
                <w:color w:val="000000"/>
                <w:sz w:val="24"/>
                <w:szCs w:val="24"/>
              </w:rPr>
              <w:br/>
              <w:t>*Be familiar with the most common knee, feet and leg abnormalities</w:t>
            </w:r>
            <w:r w:rsidRPr="006E0784">
              <w:rPr>
                <w:rFonts w:ascii="Calibri" w:eastAsia="Calibri" w:hAnsi="Calibri" w:cs="Calibri"/>
                <w:color w:val="000000"/>
                <w:sz w:val="24"/>
                <w:szCs w:val="24"/>
              </w:rPr>
              <w:br/>
              <w:t>*Be familiar with the most common spinal alignment problems</w:t>
            </w:r>
            <w:r w:rsidRPr="006E0784">
              <w:rPr>
                <w:rFonts w:ascii="Calibri" w:eastAsia="Calibri" w:hAnsi="Calibri" w:cs="Calibri"/>
                <w:color w:val="000000"/>
                <w:sz w:val="24"/>
                <w:szCs w:val="24"/>
              </w:rPr>
              <w:br/>
              <w:t>*Be familiar with the causes of JRA assessment, manifestation and treatment</w:t>
            </w:r>
            <w:r w:rsidRPr="006E0784">
              <w:rPr>
                <w:rFonts w:ascii="Calibri" w:eastAsia="Calibri" w:hAnsi="Calibri" w:cs="Calibri"/>
                <w:color w:val="000000"/>
                <w:sz w:val="24"/>
                <w:szCs w:val="24"/>
              </w:rPr>
              <w:br/>
              <w:t xml:space="preserve">*Be familiar with the autoimmune diseases, </w:t>
            </w:r>
            <w:proofErr w:type="spellStart"/>
            <w:r w:rsidRPr="006E0784">
              <w:rPr>
                <w:rFonts w:ascii="Calibri" w:eastAsia="Calibri" w:hAnsi="Calibri" w:cs="Calibri"/>
                <w:color w:val="000000"/>
                <w:sz w:val="24"/>
                <w:szCs w:val="24"/>
              </w:rPr>
              <w:t>dermatomysitis</w:t>
            </w:r>
            <w:proofErr w:type="spellEnd"/>
            <w:r w:rsidRPr="006E0784">
              <w:rPr>
                <w:rFonts w:ascii="Calibri" w:eastAsia="Calibri" w:hAnsi="Calibri" w:cs="Calibri"/>
                <w:color w:val="000000"/>
                <w:sz w:val="24"/>
                <w:szCs w:val="24"/>
              </w:rPr>
              <w:t xml:space="preserve"> and scleroderma</w:t>
            </w:r>
            <w:r w:rsidRPr="006E0784">
              <w:rPr>
                <w:rFonts w:ascii="Calibri" w:eastAsia="Calibri" w:hAnsi="Calibri" w:cs="Calibri"/>
                <w:color w:val="000000"/>
                <w:sz w:val="24"/>
                <w:szCs w:val="24"/>
              </w:rPr>
              <w:br/>
              <w:t>*Be familiar with the clinical manifestations of Kawasaki disease</w:t>
            </w:r>
            <w:r w:rsidRPr="006E0784">
              <w:rPr>
                <w:rFonts w:ascii="Calibri" w:eastAsia="Calibri" w:hAnsi="Calibri" w:cs="Calibri"/>
                <w:color w:val="000000"/>
                <w:sz w:val="24"/>
                <w:szCs w:val="24"/>
              </w:rPr>
              <w:br/>
              <w:t xml:space="preserve">*Describe and be familiar with the cancers that are seen predominately in children – leukemia, lymphoma, brain and bone tumors, </w:t>
            </w:r>
            <w:proofErr w:type="spellStart"/>
            <w:r w:rsidRPr="006E0784">
              <w:rPr>
                <w:rFonts w:ascii="Calibri" w:eastAsia="Calibri" w:hAnsi="Calibri" w:cs="Calibri"/>
                <w:color w:val="000000"/>
                <w:sz w:val="24"/>
                <w:szCs w:val="24"/>
              </w:rPr>
              <w:t>etc</w:t>
            </w:r>
            <w:proofErr w:type="spellEnd"/>
            <w:r w:rsidRPr="006E0784">
              <w:rPr>
                <w:rFonts w:ascii="Calibri" w:eastAsia="Calibri" w:hAnsi="Calibri" w:cs="Calibri"/>
                <w:color w:val="000000"/>
                <w:sz w:val="24"/>
                <w:szCs w:val="24"/>
              </w:rPr>
              <w:br/>
              <w:t>*Describe the clinical manifestations of the most common lymphomas, anemias, hemophilia, etc. common to children</w:t>
            </w:r>
            <w:r w:rsidRPr="006E0784">
              <w:rPr>
                <w:rFonts w:ascii="Calibri" w:eastAsia="Calibri" w:hAnsi="Calibri" w:cs="Calibri"/>
                <w:color w:val="000000"/>
                <w:sz w:val="24"/>
                <w:szCs w:val="24"/>
              </w:rPr>
              <w:br/>
              <w:t>*Be familiar with the primary detection, methods and treatment</w:t>
            </w:r>
          </w:p>
        </w:tc>
      </w:tr>
      <w:tr w:rsidR="006E0784" w:rsidRPr="006E0784" w14:paraId="12B4DF81" w14:textId="77777777" w:rsidTr="00C44E21">
        <w:trPr>
          <w:trHeight w:val="304"/>
        </w:trPr>
        <w:tc>
          <w:tcPr>
            <w:tcW w:w="3483" w:type="dxa"/>
            <w:tcBorders>
              <w:top w:val="nil"/>
              <w:left w:val="single" w:sz="8" w:space="0" w:color="auto"/>
              <w:bottom w:val="single" w:sz="8" w:space="0" w:color="auto"/>
              <w:right w:val="single" w:sz="8" w:space="0" w:color="auto"/>
            </w:tcBorders>
            <w:vAlign w:val="center"/>
            <w:hideMark/>
          </w:tcPr>
          <w:p w14:paraId="44EE016A" w14:textId="77777777" w:rsidR="006E0784" w:rsidRPr="006E0784" w:rsidRDefault="006E0784" w:rsidP="006E0784">
            <w:pPr>
              <w:jc w:val="center"/>
              <w:rPr>
                <w:rFonts w:ascii="Calibri" w:hAnsi="Calibri" w:cs="Calibri"/>
                <w:color w:val="000000"/>
                <w:sz w:val="24"/>
                <w:szCs w:val="24"/>
              </w:rPr>
            </w:pPr>
            <w:r w:rsidRPr="006E0784">
              <w:rPr>
                <w:rFonts w:ascii="Calibri" w:eastAsia="Calibri" w:hAnsi="Calibri" w:cs="Calibri"/>
                <w:color w:val="000000"/>
                <w:sz w:val="24"/>
                <w:szCs w:val="24"/>
              </w:rPr>
              <w:t>Differential Diagnosis</w:t>
            </w:r>
          </w:p>
        </w:tc>
        <w:tc>
          <w:tcPr>
            <w:tcW w:w="3527" w:type="dxa"/>
            <w:tcBorders>
              <w:top w:val="single" w:sz="8" w:space="0" w:color="auto"/>
              <w:left w:val="nil"/>
              <w:bottom w:val="single" w:sz="8" w:space="0" w:color="auto"/>
              <w:right w:val="single" w:sz="8" w:space="0" w:color="auto"/>
            </w:tcBorders>
            <w:vAlign w:val="center"/>
            <w:hideMark/>
          </w:tcPr>
          <w:p w14:paraId="79B91E5D" w14:textId="77777777" w:rsidR="006E0784" w:rsidRPr="006E0784" w:rsidRDefault="006E0784" w:rsidP="006E0784">
            <w:pPr>
              <w:jc w:val="center"/>
              <w:rPr>
                <w:rFonts w:ascii="Calibri" w:hAnsi="Calibri" w:cs="Calibri"/>
                <w:color w:val="000000"/>
                <w:sz w:val="24"/>
                <w:szCs w:val="24"/>
              </w:rPr>
            </w:pPr>
            <w:r w:rsidRPr="006E0784">
              <w:rPr>
                <w:rFonts w:ascii="Calibri" w:eastAsia="Calibri" w:hAnsi="Calibri" w:cs="Calibri"/>
                <w:color w:val="000000"/>
                <w:sz w:val="24"/>
                <w:szCs w:val="24"/>
              </w:rPr>
              <w:t>Demonstrate an ability to develop a differential diagnosis</w:t>
            </w:r>
          </w:p>
        </w:tc>
        <w:tc>
          <w:tcPr>
            <w:tcW w:w="7390" w:type="dxa"/>
            <w:tcBorders>
              <w:top w:val="single" w:sz="4" w:space="0" w:color="auto"/>
              <w:left w:val="nil"/>
              <w:bottom w:val="single" w:sz="4" w:space="0" w:color="auto"/>
              <w:right w:val="single" w:sz="8" w:space="0" w:color="auto"/>
            </w:tcBorders>
            <w:vAlign w:val="center"/>
            <w:hideMark/>
          </w:tcPr>
          <w:p w14:paraId="4DCED457" w14:textId="77777777" w:rsidR="006E0784" w:rsidRPr="006E0784" w:rsidRDefault="006E0784" w:rsidP="006E0784">
            <w:pPr>
              <w:rPr>
                <w:rFonts w:ascii="Calibri" w:hAnsi="Calibri" w:cs="Calibri"/>
                <w:color w:val="000000"/>
                <w:sz w:val="24"/>
                <w:szCs w:val="24"/>
              </w:rPr>
            </w:pPr>
            <w:r w:rsidRPr="006E0784">
              <w:rPr>
                <w:rFonts w:ascii="Calibri" w:eastAsia="Calibri" w:hAnsi="Calibri" w:cs="Calibri"/>
                <w:color w:val="000000"/>
                <w:sz w:val="24"/>
                <w:szCs w:val="24"/>
              </w:rPr>
              <w:t>Demonstrate an ability to develop a differential diagnosis</w:t>
            </w:r>
          </w:p>
        </w:tc>
      </w:tr>
      <w:tr w:rsidR="006E0784" w:rsidRPr="006E0784" w14:paraId="47CAF3A8" w14:textId="77777777" w:rsidTr="00C44E21">
        <w:trPr>
          <w:trHeight w:val="1051"/>
        </w:trPr>
        <w:tc>
          <w:tcPr>
            <w:tcW w:w="3483" w:type="dxa"/>
            <w:tcBorders>
              <w:top w:val="single" w:sz="8" w:space="0" w:color="auto"/>
              <w:left w:val="single" w:sz="8" w:space="0" w:color="auto"/>
              <w:bottom w:val="single" w:sz="4" w:space="0" w:color="auto"/>
              <w:right w:val="single" w:sz="8" w:space="0" w:color="auto"/>
            </w:tcBorders>
            <w:vAlign w:val="center"/>
            <w:hideMark/>
          </w:tcPr>
          <w:p w14:paraId="3FEF1FCB" w14:textId="77777777" w:rsidR="006E0784" w:rsidRPr="006E0784" w:rsidRDefault="006E0784" w:rsidP="006E0784">
            <w:pPr>
              <w:jc w:val="center"/>
              <w:rPr>
                <w:rFonts w:ascii="Calibri" w:hAnsi="Calibri" w:cs="Calibri"/>
                <w:color w:val="000000"/>
                <w:sz w:val="24"/>
                <w:szCs w:val="24"/>
              </w:rPr>
            </w:pPr>
            <w:r w:rsidRPr="006E0784">
              <w:rPr>
                <w:rFonts w:ascii="Calibri" w:eastAsia="Calibri" w:hAnsi="Calibri" w:cs="Calibri"/>
                <w:color w:val="000000"/>
                <w:sz w:val="24"/>
                <w:szCs w:val="24"/>
              </w:rPr>
              <w:t>Pharmacologic Agents</w:t>
            </w:r>
          </w:p>
        </w:tc>
        <w:tc>
          <w:tcPr>
            <w:tcW w:w="3527" w:type="dxa"/>
            <w:tcBorders>
              <w:top w:val="single" w:sz="8" w:space="0" w:color="auto"/>
              <w:left w:val="nil"/>
              <w:bottom w:val="single" w:sz="4" w:space="0" w:color="auto"/>
              <w:right w:val="single" w:sz="8" w:space="0" w:color="auto"/>
            </w:tcBorders>
            <w:vAlign w:val="center"/>
            <w:hideMark/>
          </w:tcPr>
          <w:p w14:paraId="53A396F8" w14:textId="77777777" w:rsidR="006E0784" w:rsidRPr="006E0784" w:rsidRDefault="006E0784" w:rsidP="006E0784">
            <w:pPr>
              <w:jc w:val="center"/>
              <w:rPr>
                <w:rFonts w:ascii="Calibri" w:hAnsi="Calibri" w:cs="Calibri"/>
                <w:color w:val="000000"/>
                <w:sz w:val="24"/>
                <w:szCs w:val="24"/>
              </w:rPr>
            </w:pPr>
            <w:r w:rsidRPr="006E0784">
              <w:rPr>
                <w:rFonts w:ascii="Calibri" w:eastAsia="Calibri" w:hAnsi="Calibri" w:cs="Calibri"/>
                <w:color w:val="000000"/>
                <w:sz w:val="24"/>
                <w:szCs w:val="24"/>
              </w:rPr>
              <w:t xml:space="preserve">Demonstrate knowledge of pharmacologic treatment options </w:t>
            </w:r>
          </w:p>
        </w:tc>
        <w:tc>
          <w:tcPr>
            <w:tcW w:w="7390" w:type="dxa"/>
            <w:tcBorders>
              <w:top w:val="single" w:sz="4" w:space="0" w:color="auto"/>
              <w:left w:val="nil"/>
              <w:bottom w:val="single" w:sz="8" w:space="0" w:color="auto"/>
              <w:right w:val="single" w:sz="8" w:space="0" w:color="auto"/>
            </w:tcBorders>
            <w:vAlign w:val="center"/>
            <w:hideMark/>
          </w:tcPr>
          <w:p w14:paraId="45E39B55" w14:textId="77777777" w:rsidR="006E0784" w:rsidRPr="006E0784" w:rsidRDefault="006E0784" w:rsidP="006E0784">
            <w:pPr>
              <w:rPr>
                <w:rFonts w:ascii="Calibri" w:hAnsi="Calibri" w:cs="Calibri"/>
                <w:color w:val="000000"/>
                <w:sz w:val="24"/>
                <w:szCs w:val="24"/>
              </w:rPr>
            </w:pPr>
            <w:r w:rsidRPr="006E0784">
              <w:rPr>
                <w:rFonts w:ascii="Calibri" w:eastAsia="Calibri" w:hAnsi="Calibri" w:cs="Calibri"/>
                <w:color w:val="000000"/>
                <w:sz w:val="24"/>
                <w:szCs w:val="24"/>
              </w:rPr>
              <w:t xml:space="preserve">*List the different classes </w:t>
            </w:r>
            <w:proofErr w:type="gramStart"/>
            <w:r w:rsidRPr="006E0784">
              <w:rPr>
                <w:rFonts w:ascii="Calibri" w:eastAsia="Calibri" w:hAnsi="Calibri" w:cs="Calibri"/>
                <w:color w:val="000000"/>
                <w:sz w:val="24"/>
                <w:szCs w:val="24"/>
              </w:rPr>
              <w:t>of  medications</w:t>
            </w:r>
            <w:proofErr w:type="gramEnd"/>
            <w:r w:rsidRPr="006E0784">
              <w:rPr>
                <w:rFonts w:ascii="Calibri" w:eastAsia="Calibri" w:hAnsi="Calibri" w:cs="Calibri"/>
                <w:color w:val="000000"/>
                <w:sz w:val="24"/>
                <w:szCs w:val="24"/>
              </w:rPr>
              <w:t xml:space="preserve"> used for family medicine and how they are used</w:t>
            </w:r>
            <w:r w:rsidRPr="006E0784">
              <w:rPr>
                <w:rFonts w:ascii="Calibri" w:eastAsia="Calibri" w:hAnsi="Calibri" w:cs="Calibri"/>
                <w:color w:val="000000"/>
                <w:sz w:val="24"/>
                <w:szCs w:val="24"/>
              </w:rPr>
              <w:br/>
              <w:t xml:space="preserve">*Know the side effects, contraindications, monitoring, drug interactions and uses of different medications within the following categories: (analgesics, antacids, anxiolytics, antimicrobials, </w:t>
            </w:r>
            <w:proofErr w:type="spellStart"/>
            <w:r w:rsidRPr="006E0784">
              <w:rPr>
                <w:rFonts w:ascii="Calibri" w:eastAsia="Calibri" w:hAnsi="Calibri" w:cs="Calibri"/>
                <w:color w:val="000000"/>
                <w:sz w:val="24"/>
                <w:szCs w:val="24"/>
              </w:rPr>
              <w:t>antiinlammatory</w:t>
            </w:r>
            <w:proofErr w:type="spellEnd"/>
            <w:r w:rsidRPr="006E0784">
              <w:rPr>
                <w:rFonts w:ascii="Calibri" w:eastAsia="Calibri" w:hAnsi="Calibri" w:cs="Calibri"/>
                <w:color w:val="000000"/>
                <w:sz w:val="24"/>
                <w:szCs w:val="24"/>
              </w:rPr>
              <w:t xml:space="preserve"> drugs, antihypertensives, antidepressants, antiarrhythmics, bronchodilators, hypoglycemic, </w:t>
            </w:r>
            <w:proofErr w:type="spellStart"/>
            <w:r w:rsidRPr="006E0784">
              <w:rPr>
                <w:rFonts w:ascii="Calibri" w:eastAsia="Calibri" w:hAnsi="Calibri" w:cs="Calibri"/>
                <w:color w:val="000000"/>
                <w:sz w:val="24"/>
                <w:szCs w:val="24"/>
              </w:rPr>
              <w:t>hypoallergenics</w:t>
            </w:r>
            <w:proofErr w:type="spellEnd"/>
            <w:r w:rsidRPr="006E0784">
              <w:rPr>
                <w:rFonts w:ascii="Calibri" w:eastAsia="Calibri" w:hAnsi="Calibri" w:cs="Calibri"/>
                <w:color w:val="000000"/>
                <w:sz w:val="24"/>
                <w:szCs w:val="24"/>
              </w:rPr>
              <w:t>)</w:t>
            </w:r>
          </w:p>
        </w:tc>
      </w:tr>
      <w:tr w:rsidR="006E0784" w:rsidRPr="006E0784" w14:paraId="03435C8E" w14:textId="77777777" w:rsidTr="00C44E21">
        <w:trPr>
          <w:trHeight w:val="56"/>
        </w:trPr>
        <w:tc>
          <w:tcPr>
            <w:tcW w:w="3483" w:type="dxa"/>
            <w:tcBorders>
              <w:top w:val="single" w:sz="4" w:space="0" w:color="auto"/>
              <w:left w:val="single" w:sz="8" w:space="0" w:color="auto"/>
              <w:bottom w:val="single" w:sz="8" w:space="0" w:color="auto"/>
              <w:right w:val="single" w:sz="8" w:space="0" w:color="auto"/>
            </w:tcBorders>
            <w:vAlign w:val="center"/>
            <w:hideMark/>
          </w:tcPr>
          <w:p w14:paraId="4FF23D76" w14:textId="77777777" w:rsidR="006E0784" w:rsidRPr="006E0784" w:rsidRDefault="006E0784" w:rsidP="006E0784">
            <w:pPr>
              <w:jc w:val="center"/>
              <w:rPr>
                <w:rFonts w:ascii="Calibri" w:hAnsi="Calibri" w:cs="Calibri"/>
                <w:color w:val="000000"/>
                <w:sz w:val="24"/>
                <w:szCs w:val="24"/>
              </w:rPr>
            </w:pPr>
            <w:r w:rsidRPr="006E0784">
              <w:rPr>
                <w:rFonts w:ascii="Calibri" w:eastAsia="Calibri" w:hAnsi="Calibri" w:cs="Calibri"/>
                <w:color w:val="000000"/>
                <w:sz w:val="24"/>
                <w:szCs w:val="24"/>
              </w:rPr>
              <w:t>Non-Pharmacologic Agents</w:t>
            </w:r>
          </w:p>
        </w:tc>
        <w:tc>
          <w:tcPr>
            <w:tcW w:w="3527" w:type="dxa"/>
            <w:tcBorders>
              <w:top w:val="single" w:sz="4" w:space="0" w:color="auto"/>
              <w:left w:val="nil"/>
              <w:bottom w:val="single" w:sz="8" w:space="0" w:color="auto"/>
              <w:right w:val="single" w:sz="8" w:space="0" w:color="auto"/>
            </w:tcBorders>
            <w:vAlign w:val="center"/>
            <w:hideMark/>
          </w:tcPr>
          <w:p w14:paraId="1B2CB202" w14:textId="77777777" w:rsidR="006E0784" w:rsidRPr="006E0784" w:rsidRDefault="006E0784" w:rsidP="006E0784">
            <w:pPr>
              <w:jc w:val="center"/>
              <w:rPr>
                <w:rFonts w:ascii="Calibri" w:hAnsi="Calibri" w:cs="Calibri"/>
                <w:color w:val="000000"/>
                <w:sz w:val="24"/>
                <w:szCs w:val="24"/>
              </w:rPr>
            </w:pPr>
            <w:r w:rsidRPr="006E0784">
              <w:rPr>
                <w:rFonts w:ascii="Calibri" w:eastAsia="Calibri" w:hAnsi="Calibri" w:cs="Calibri"/>
                <w:color w:val="000000"/>
                <w:sz w:val="24"/>
                <w:szCs w:val="24"/>
              </w:rPr>
              <w:t>Demonstrate knowledge of non-pharmacologic treatment options</w:t>
            </w:r>
          </w:p>
        </w:tc>
        <w:tc>
          <w:tcPr>
            <w:tcW w:w="7390" w:type="dxa"/>
            <w:tcBorders>
              <w:top w:val="nil"/>
              <w:left w:val="nil"/>
              <w:bottom w:val="single" w:sz="8" w:space="0" w:color="auto"/>
              <w:right w:val="single" w:sz="8" w:space="0" w:color="auto"/>
            </w:tcBorders>
            <w:vAlign w:val="center"/>
            <w:hideMark/>
          </w:tcPr>
          <w:p w14:paraId="1CB5BDE9" w14:textId="77777777" w:rsidR="006E0784" w:rsidRPr="006E0784" w:rsidRDefault="006E0784" w:rsidP="006E0784">
            <w:pPr>
              <w:rPr>
                <w:rFonts w:ascii="Calibri" w:hAnsi="Calibri" w:cs="Calibri"/>
                <w:color w:val="000000"/>
                <w:sz w:val="24"/>
                <w:szCs w:val="24"/>
              </w:rPr>
            </w:pPr>
            <w:r w:rsidRPr="006E0784">
              <w:rPr>
                <w:rFonts w:ascii="Calibri" w:eastAsia="Calibri" w:hAnsi="Calibri" w:cs="Calibri"/>
                <w:color w:val="000000"/>
                <w:sz w:val="24"/>
                <w:szCs w:val="24"/>
              </w:rPr>
              <w:t xml:space="preserve">List any non-pharmacologic treatment options </w:t>
            </w:r>
          </w:p>
        </w:tc>
      </w:tr>
      <w:tr w:rsidR="006E0784" w:rsidRPr="006E0784" w14:paraId="2261EBEA" w14:textId="77777777" w:rsidTr="00C44E21">
        <w:trPr>
          <w:trHeight w:val="144"/>
        </w:trPr>
        <w:tc>
          <w:tcPr>
            <w:tcW w:w="3483" w:type="dxa"/>
            <w:tcBorders>
              <w:top w:val="nil"/>
              <w:left w:val="single" w:sz="8" w:space="0" w:color="auto"/>
              <w:bottom w:val="single" w:sz="8" w:space="0" w:color="auto"/>
              <w:right w:val="single" w:sz="8" w:space="0" w:color="auto"/>
            </w:tcBorders>
            <w:vAlign w:val="center"/>
            <w:hideMark/>
          </w:tcPr>
          <w:p w14:paraId="4A425CF2" w14:textId="77777777" w:rsidR="006E0784" w:rsidRPr="006E0784" w:rsidRDefault="006E0784" w:rsidP="006E0784">
            <w:pPr>
              <w:jc w:val="center"/>
              <w:rPr>
                <w:rFonts w:ascii="Calibri" w:hAnsi="Calibri" w:cs="Calibri"/>
                <w:color w:val="000000"/>
                <w:sz w:val="24"/>
                <w:szCs w:val="24"/>
              </w:rPr>
            </w:pPr>
            <w:r w:rsidRPr="006E0784">
              <w:rPr>
                <w:rFonts w:ascii="Calibri" w:eastAsia="Calibri" w:hAnsi="Calibri" w:cs="Calibri"/>
                <w:color w:val="000000"/>
                <w:sz w:val="24"/>
                <w:szCs w:val="24"/>
              </w:rPr>
              <w:t>Development</w:t>
            </w:r>
          </w:p>
        </w:tc>
        <w:tc>
          <w:tcPr>
            <w:tcW w:w="3527" w:type="dxa"/>
            <w:tcBorders>
              <w:top w:val="nil"/>
              <w:left w:val="nil"/>
              <w:bottom w:val="single" w:sz="8" w:space="0" w:color="auto"/>
              <w:right w:val="single" w:sz="8" w:space="0" w:color="auto"/>
            </w:tcBorders>
            <w:vAlign w:val="center"/>
            <w:hideMark/>
          </w:tcPr>
          <w:p w14:paraId="6EF493F1" w14:textId="77777777" w:rsidR="006E0784" w:rsidRPr="006E0784" w:rsidRDefault="006E0784" w:rsidP="006E0784">
            <w:pPr>
              <w:jc w:val="center"/>
              <w:rPr>
                <w:rFonts w:ascii="Calibri" w:hAnsi="Calibri" w:cs="Calibri"/>
                <w:color w:val="000000"/>
                <w:sz w:val="24"/>
                <w:szCs w:val="24"/>
              </w:rPr>
            </w:pPr>
            <w:r w:rsidRPr="006E0784">
              <w:rPr>
                <w:rFonts w:ascii="Calibri" w:eastAsia="Calibri" w:hAnsi="Calibri" w:cs="Calibri"/>
                <w:color w:val="000000"/>
                <w:sz w:val="24"/>
                <w:szCs w:val="24"/>
              </w:rPr>
              <w:t>Demonstrate knowledge of normal Development</w:t>
            </w:r>
          </w:p>
        </w:tc>
        <w:tc>
          <w:tcPr>
            <w:tcW w:w="7390" w:type="dxa"/>
            <w:tcBorders>
              <w:top w:val="nil"/>
              <w:left w:val="nil"/>
              <w:bottom w:val="single" w:sz="8" w:space="0" w:color="auto"/>
              <w:right w:val="single" w:sz="8" w:space="0" w:color="auto"/>
            </w:tcBorders>
            <w:vAlign w:val="center"/>
            <w:hideMark/>
          </w:tcPr>
          <w:p w14:paraId="37DC8833" w14:textId="77777777" w:rsidR="006E0784" w:rsidRPr="006E0784" w:rsidRDefault="006E0784" w:rsidP="006E0784">
            <w:pPr>
              <w:rPr>
                <w:rFonts w:ascii="Calibri" w:hAnsi="Calibri" w:cs="Calibri"/>
                <w:color w:val="000000"/>
                <w:sz w:val="24"/>
                <w:szCs w:val="24"/>
              </w:rPr>
            </w:pPr>
            <w:r w:rsidRPr="006E0784">
              <w:rPr>
                <w:rFonts w:ascii="Calibri" w:eastAsia="Calibri" w:hAnsi="Calibri" w:cs="Calibri"/>
                <w:color w:val="000000"/>
                <w:sz w:val="24"/>
                <w:szCs w:val="24"/>
              </w:rPr>
              <w:t>Demonstrate knowledge of normal Development</w:t>
            </w:r>
          </w:p>
        </w:tc>
      </w:tr>
      <w:tr w:rsidR="006E0784" w:rsidRPr="006E0784" w14:paraId="4B2F74BF" w14:textId="77777777" w:rsidTr="00C44E21">
        <w:trPr>
          <w:trHeight w:val="56"/>
        </w:trPr>
        <w:tc>
          <w:tcPr>
            <w:tcW w:w="3483" w:type="dxa"/>
            <w:tcBorders>
              <w:top w:val="single" w:sz="8" w:space="0" w:color="auto"/>
              <w:left w:val="single" w:sz="8" w:space="0" w:color="auto"/>
              <w:bottom w:val="single" w:sz="4" w:space="0" w:color="auto"/>
              <w:right w:val="single" w:sz="8" w:space="0" w:color="auto"/>
            </w:tcBorders>
            <w:vAlign w:val="center"/>
            <w:hideMark/>
          </w:tcPr>
          <w:p w14:paraId="21A42C41" w14:textId="77777777" w:rsidR="006E0784" w:rsidRPr="006E0784" w:rsidRDefault="006E0784" w:rsidP="006E0784">
            <w:pPr>
              <w:jc w:val="center"/>
              <w:rPr>
                <w:rFonts w:ascii="Calibri" w:hAnsi="Calibri" w:cs="Calibri"/>
                <w:color w:val="000000"/>
                <w:sz w:val="24"/>
                <w:szCs w:val="24"/>
              </w:rPr>
            </w:pPr>
            <w:r w:rsidRPr="006E0784">
              <w:rPr>
                <w:rFonts w:ascii="Calibri" w:eastAsia="Calibri" w:hAnsi="Calibri" w:cs="Calibri"/>
                <w:color w:val="000000"/>
                <w:sz w:val="24"/>
                <w:szCs w:val="24"/>
              </w:rPr>
              <w:lastRenderedPageBreak/>
              <w:t>Immunizations</w:t>
            </w:r>
          </w:p>
        </w:tc>
        <w:tc>
          <w:tcPr>
            <w:tcW w:w="3527" w:type="dxa"/>
            <w:tcBorders>
              <w:top w:val="single" w:sz="8" w:space="0" w:color="auto"/>
              <w:left w:val="nil"/>
              <w:bottom w:val="single" w:sz="4" w:space="0" w:color="auto"/>
              <w:right w:val="single" w:sz="8" w:space="0" w:color="auto"/>
            </w:tcBorders>
            <w:vAlign w:val="center"/>
            <w:hideMark/>
          </w:tcPr>
          <w:p w14:paraId="32426E97" w14:textId="77777777" w:rsidR="006E0784" w:rsidRPr="006E0784" w:rsidRDefault="006E0784" w:rsidP="006E0784">
            <w:pPr>
              <w:jc w:val="center"/>
              <w:rPr>
                <w:rFonts w:ascii="Calibri" w:hAnsi="Calibri" w:cs="Calibri"/>
                <w:color w:val="000000"/>
                <w:sz w:val="24"/>
                <w:szCs w:val="24"/>
              </w:rPr>
            </w:pPr>
            <w:r w:rsidRPr="006E0784">
              <w:rPr>
                <w:rFonts w:ascii="Calibri" w:eastAsia="Calibri" w:hAnsi="Calibri" w:cs="Calibri"/>
                <w:color w:val="000000"/>
                <w:sz w:val="24"/>
                <w:szCs w:val="24"/>
              </w:rPr>
              <w:t>Demonstrate knowledge of appropriate immunizations</w:t>
            </w:r>
          </w:p>
        </w:tc>
        <w:tc>
          <w:tcPr>
            <w:tcW w:w="7390" w:type="dxa"/>
            <w:tcBorders>
              <w:top w:val="single" w:sz="8" w:space="0" w:color="auto"/>
              <w:left w:val="nil"/>
              <w:bottom w:val="single" w:sz="4" w:space="0" w:color="auto"/>
              <w:right w:val="single" w:sz="8" w:space="0" w:color="auto"/>
            </w:tcBorders>
            <w:vAlign w:val="center"/>
            <w:hideMark/>
          </w:tcPr>
          <w:p w14:paraId="39995A71" w14:textId="77777777" w:rsidR="006E0784" w:rsidRPr="006E0784" w:rsidRDefault="006E0784" w:rsidP="006E0784">
            <w:pPr>
              <w:rPr>
                <w:rFonts w:ascii="Calibri" w:hAnsi="Calibri" w:cs="Calibri"/>
                <w:color w:val="000000"/>
                <w:sz w:val="24"/>
                <w:szCs w:val="24"/>
              </w:rPr>
            </w:pPr>
            <w:r w:rsidRPr="006E0784">
              <w:rPr>
                <w:rFonts w:ascii="Calibri" w:eastAsia="Calibri" w:hAnsi="Calibri" w:cs="Calibri"/>
                <w:color w:val="000000"/>
                <w:sz w:val="24"/>
                <w:szCs w:val="24"/>
              </w:rPr>
              <w:t>Select the appropriate immunizations for a given patient based on age and other risk factors</w:t>
            </w:r>
          </w:p>
        </w:tc>
      </w:tr>
      <w:tr w:rsidR="006E0784" w:rsidRPr="006E0784" w14:paraId="3D6472DB" w14:textId="77777777" w:rsidTr="00C44E21">
        <w:trPr>
          <w:trHeight w:val="66"/>
        </w:trPr>
        <w:tc>
          <w:tcPr>
            <w:tcW w:w="14400" w:type="dxa"/>
            <w:gridSpan w:val="3"/>
            <w:tcBorders>
              <w:top w:val="single" w:sz="4" w:space="0" w:color="auto"/>
              <w:left w:val="single" w:sz="8" w:space="0" w:color="auto"/>
              <w:bottom w:val="single" w:sz="8" w:space="0" w:color="auto"/>
              <w:right w:val="single" w:sz="8" w:space="0" w:color="000000"/>
            </w:tcBorders>
            <w:vAlign w:val="center"/>
            <w:hideMark/>
          </w:tcPr>
          <w:p w14:paraId="769E991A" w14:textId="77777777" w:rsidR="006E0784" w:rsidRPr="006E0784" w:rsidRDefault="006E0784" w:rsidP="006E0784">
            <w:pPr>
              <w:jc w:val="center"/>
              <w:rPr>
                <w:rFonts w:ascii="Calibri" w:hAnsi="Calibri" w:cs="Calibri"/>
                <w:b/>
                <w:bCs/>
                <w:color w:val="000000"/>
                <w:sz w:val="28"/>
                <w:szCs w:val="28"/>
              </w:rPr>
            </w:pPr>
            <w:r w:rsidRPr="006E0784">
              <w:rPr>
                <w:rFonts w:ascii="Calibri" w:eastAsia="Calibri" w:hAnsi="Calibri" w:cs="Calibri"/>
                <w:b/>
                <w:bCs/>
                <w:color w:val="000000"/>
                <w:sz w:val="28"/>
                <w:szCs w:val="28"/>
              </w:rPr>
              <w:t>COMPETENCY: Interpersonal &amp; Communication Skills</w:t>
            </w:r>
          </w:p>
        </w:tc>
      </w:tr>
      <w:tr w:rsidR="006E0784" w:rsidRPr="006E0784" w14:paraId="366A0C0D" w14:textId="77777777" w:rsidTr="00C44E21">
        <w:trPr>
          <w:trHeight w:val="56"/>
        </w:trPr>
        <w:tc>
          <w:tcPr>
            <w:tcW w:w="3483" w:type="dxa"/>
            <w:tcBorders>
              <w:top w:val="nil"/>
              <w:left w:val="single" w:sz="8" w:space="0" w:color="auto"/>
              <w:bottom w:val="single" w:sz="8" w:space="0" w:color="auto"/>
              <w:right w:val="single" w:sz="8" w:space="0" w:color="auto"/>
            </w:tcBorders>
            <w:vAlign w:val="center"/>
            <w:hideMark/>
          </w:tcPr>
          <w:p w14:paraId="51971180" w14:textId="77777777" w:rsidR="006E0784" w:rsidRPr="006E0784" w:rsidRDefault="006E0784" w:rsidP="006E0784">
            <w:pPr>
              <w:jc w:val="center"/>
              <w:rPr>
                <w:rFonts w:ascii="Calibri" w:hAnsi="Calibri" w:cs="Calibri"/>
                <w:b/>
                <w:bCs/>
                <w:color w:val="000000"/>
                <w:sz w:val="24"/>
                <w:szCs w:val="24"/>
              </w:rPr>
            </w:pPr>
            <w:r w:rsidRPr="006E0784">
              <w:rPr>
                <w:rFonts w:ascii="Calibri" w:eastAsia="Calibri" w:hAnsi="Calibri" w:cs="Calibri"/>
                <w:b/>
                <w:bCs/>
                <w:color w:val="000000"/>
                <w:sz w:val="24"/>
                <w:szCs w:val="24"/>
              </w:rPr>
              <w:t>TOPIC</w:t>
            </w:r>
          </w:p>
        </w:tc>
        <w:tc>
          <w:tcPr>
            <w:tcW w:w="3527" w:type="dxa"/>
            <w:tcBorders>
              <w:top w:val="nil"/>
              <w:left w:val="nil"/>
              <w:bottom w:val="single" w:sz="8" w:space="0" w:color="auto"/>
              <w:right w:val="single" w:sz="8" w:space="0" w:color="auto"/>
            </w:tcBorders>
            <w:vAlign w:val="center"/>
            <w:hideMark/>
          </w:tcPr>
          <w:p w14:paraId="2B874274" w14:textId="77777777" w:rsidR="006E0784" w:rsidRPr="006E0784" w:rsidRDefault="006E0784" w:rsidP="006E0784">
            <w:pPr>
              <w:jc w:val="center"/>
              <w:rPr>
                <w:rFonts w:ascii="Calibri" w:hAnsi="Calibri" w:cs="Calibri"/>
                <w:b/>
                <w:bCs/>
                <w:color w:val="000000"/>
                <w:sz w:val="24"/>
                <w:szCs w:val="24"/>
              </w:rPr>
            </w:pPr>
            <w:r w:rsidRPr="006E0784">
              <w:rPr>
                <w:rFonts w:ascii="Calibri" w:eastAsia="Calibri" w:hAnsi="Calibri" w:cs="Calibri"/>
                <w:b/>
                <w:bCs/>
                <w:color w:val="000000"/>
                <w:sz w:val="24"/>
                <w:szCs w:val="24"/>
              </w:rPr>
              <w:t>Learning Outcome</w:t>
            </w:r>
          </w:p>
        </w:tc>
        <w:tc>
          <w:tcPr>
            <w:tcW w:w="7390" w:type="dxa"/>
            <w:tcBorders>
              <w:top w:val="nil"/>
              <w:left w:val="nil"/>
              <w:bottom w:val="single" w:sz="8" w:space="0" w:color="auto"/>
              <w:right w:val="single" w:sz="8" w:space="0" w:color="auto"/>
            </w:tcBorders>
            <w:vAlign w:val="center"/>
            <w:hideMark/>
          </w:tcPr>
          <w:p w14:paraId="7F0D25A4" w14:textId="77777777" w:rsidR="006E0784" w:rsidRPr="006E0784" w:rsidRDefault="006E0784" w:rsidP="006E0784">
            <w:pPr>
              <w:jc w:val="center"/>
              <w:rPr>
                <w:rFonts w:ascii="Calibri" w:hAnsi="Calibri" w:cs="Calibri"/>
                <w:b/>
                <w:bCs/>
                <w:color w:val="000000"/>
                <w:sz w:val="24"/>
                <w:szCs w:val="24"/>
              </w:rPr>
            </w:pPr>
            <w:r w:rsidRPr="006E0784">
              <w:rPr>
                <w:rFonts w:ascii="Calibri" w:eastAsia="Calibri" w:hAnsi="Calibri" w:cs="Calibri"/>
                <w:b/>
                <w:bCs/>
                <w:color w:val="000000"/>
                <w:sz w:val="24"/>
                <w:szCs w:val="24"/>
              </w:rPr>
              <w:t>Instructional Objective</w:t>
            </w:r>
          </w:p>
        </w:tc>
      </w:tr>
      <w:tr w:rsidR="006E0784" w:rsidRPr="006E0784" w14:paraId="74C048C5" w14:textId="77777777" w:rsidTr="00C44E21">
        <w:trPr>
          <w:trHeight w:val="232"/>
        </w:trPr>
        <w:tc>
          <w:tcPr>
            <w:tcW w:w="3483" w:type="dxa"/>
            <w:tcBorders>
              <w:top w:val="nil"/>
              <w:left w:val="single" w:sz="8" w:space="0" w:color="auto"/>
              <w:bottom w:val="single" w:sz="8" w:space="0" w:color="auto"/>
              <w:right w:val="single" w:sz="8" w:space="0" w:color="auto"/>
            </w:tcBorders>
            <w:vAlign w:val="center"/>
            <w:hideMark/>
          </w:tcPr>
          <w:p w14:paraId="1D5D11C9" w14:textId="77777777" w:rsidR="006E0784" w:rsidRPr="006E0784" w:rsidRDefault="006E0784" w:rsidP="006E0784">
            <w:pPr>
              <w:jc w:val="center"/>
              <w:rPr>
                <w:rFonts w:ascii="Calibri" w:hAnsi="Calibri" w:cs="Calibri"/>
                <w:color w:val="000000"/>
                <w:sz w:val="24"/>
                <w:szCs w:val="24"/>
              </w:rPr>
            </w:pPr>
            <w:r w:rsidRPr="006E0784">
              <w:rPr>
                <w:rFonts w:ascii="Calibri" w:eastAsia="Calibri" w:hAnsi="Calibri" w:cs="Calibri"/>
                <w:color w:val="000000"/>
                <w:sz w:val="24"/>
                <w:szCs w:val="24"/>
              </w:rPr>
              <w:t>Oral Communication</w:t>
            </w:r>
          </w:p>
        </w:tc>
        <w:tc>
          <w:tcPr>
            <w:tcW w:w="3527" w:type="dxa"/>
            <w:tcBorders>
              <w:top w:val="nil"/>
              <w:left w:val="nil"/>
              <w:bottom w:val="single" w:sz="8" w:space="0" w:color="auto"/>
              <w:right w:val="single" w:sz="8" w:space="0" w:color="auto"/>
            </w:tcBorders>
            <w:vAlign w:val="center"/>
            <w:hideMark/>
          </w:tcPr>
          <w:p w14:paraId="1680154D" w14:textId="77777777" w:rsidR="006E0784" w:rsidRPr="006E0784" w:rsidRDefault="006E0784" w:rsidP="006E0784">
            <w:pPr>
              <w:jc w:val="center"/>
              <w:rPr>
                <w:rFonts w:ascii="Calibri" w:hAnsi="Calibri" w:cs="Calibri"/>
                <w:color w:val="000000"/>
                <w:sz w:val="24"/>
                <w:szCs w:val="24"/>
              </w:rPr>
            </w:pPr>
            <w:r w:rsidRPr="006E0784">
              <w:rPr>
                <w:rFonts w:ascii="Calibri" w:eastAsia="Calibri" w:hAnsi="Calibri" w:cs="Calibri"/>
                <w:color w:val="000000"/>
                <w:sz w:val="24"/>
                <w:szCs w:val="24"/>
              </w:rPr>
              <w:t>Demonstrate ability of oral communication</w:t>
            </w:r>
          </w:p>
        </w:tc>
        <w:tc>
          <w:tcPr>
            <w:tcW w:w="7390" w:type="dxa"/>
            <w:tcBorders>
              <w:top w:val="nil"/>
              <w:left w:val="nil"/>
              <w:bottom w:val="single" w:sz="8" w:space="0" w:color="auto"/>
              <w:right w:val="single" w:sz="8" w:space="0" w:color="auto"/>
            </w:tcBorders>
            <w:vAlign w:val="center"/>
            <w:hideMark/>
          </w:tcPr>
          <w:p w14:paraId="4ABDF72D" w14:textId="77777777" w:rsidR="006E0784" w:rsidRPr="006E0784" w:rsidRDefault="006E0784" w:rsidP="006E0784">
            <w:pPr>
              <w:rPr>
                <w:rFonts w:ascii="Calibri" w:hAnsi="Calibri" w:cs="Calibri"/>
                <w:color w:val="000000"/>
                <w:sz w:val="24"/>
                <w:szCs w:val="24"/>
              </w:rPr>
            </w:pPr>
            <w:r w:rsidRPr="006E0784">
              <w:rPr>
                <w:rFonts w:ascii="Calibri" w:eastAsia="Calibri" w:hAnsi="Calibri" w:cs="Calibri"/>
                <w:color w:val="000000"/>
                <w:sz w:val="24"/>
                <w:szCs w:val="24"/>
              </w:rPr>
              <w:t>*Be able to present a patient to a preceptor in a case presentation fashion</w:t>
            </w:r>
            <w:r w:rsidRPr="006E0784">
              <w:rPr>
                <w:rFonts w:ascii="Calibri" w:eastAsia="Calibri" w:hAnsi="Calibri" w:cs="Calibri"/>
                <w:color w:val="000000"/>
                <w:sz w:val="24"/>
                <w:szCs w:val="24"/>
              </w:rPr>
              <w:br/>
              <w:t>*Be able to discuss the patient with preceptor</w:t>
            </w:r>
          </w:p>
        </w:tc>
      </w:tr>
      <w:tr w:rsidR="006E0784" w:rsidRPr="006E0784" w14:paraId="25C2027D" w14:textId="77777777" w:rsidTr="00C44E21">
        <w:trPr>
          <w:trHeight w:val="151"/>
        </w:trPr>
        <w:tc>
          <w:tcPr>
            <w:tcW w:w="3483" w:type="dxa"/>
            <w:tcBorders>
              <w:top w:val="nil"/>
              <w:left w:val="single" w:sz="8" w:space="0" w:color="auto"/>
              <w:bottom w:val="single" w:sz="8" w:space="0" w:color="auto"/>
              <w:right w:val="single" w:sz="8" w:space="0" w:color="auto"/>
            </w:tcBorders>
            <w:vAlign w:val="center"/>
            <w:hideMark/>
          </w:tcPr>
          <w:p w14:paraId="0FB49C17" w14:textId="77777777" w:rsidR="006E0784" w:rsidRPr="006E0784" w:rsidRDefault="006E0784" w:rsidP="006E0784">
            <w:pPr>
              <w:jc w:val="center"/>
              <w:rPr>
                <w:rFonts w:ascii="Calibri" w:hAnsi="Calibri" w:cs="Calibri"/>
                <w:color w:val="000000"/>
                <w:sz w:val="24"/>
                <w:szCs w:val="24"/>
              </w:rPr>
            </w:pPr>
            <w:r w:rsidRPr="006E0784">
              <w:rPr>
                <w:rFonts w:ascii="Calibri" w:eastAsia="Calibri" w:hAnsi="Calibri" w:cs="Calibri"/>
                <w:color w:val="000000"/>
                <w:sz w:val="24"/>
                <w:szCs w:val="24"/>
              </w:rPr>
              <w:t>Rapport</w:t>
            </w:r>
          </w:p>
        </w:tc>
        <w:tc>
          <w:tcPr>
            <w:tcW w:w="3527" w:type="dxa"/>
            <w:tcBorders>
              <w:top w:val="nil"/>
              <w:left w:val="nil"/>
              <w:bottom w:val="single" w:sz="8" w:space="0" w:color="auto"/>
              <w:right w:val="single" w:sz="8" w:space="0" w:color="auto"/>
            </w:tcBorders>
            <w:vAlign w:val="center"/>
            <w:hideMark/>
          </w:tcPr>
          <w:p w14:paraId="1ED4CED6" w14:textId="77777777" w:rsidR="006E0784" w:rsidRPr="006E0784" w:rsidRDefault="006E0784" w:rsidP="006E0784">
            <w:pPr>
              <w:jc w:val="center"/>
              <w:rPr>
                <w:rFonts w:ascii="Calibri" w:hAnsi="Calibri" w:cs="Calibri"/>
                <w:color w:val="000000"/>
                <w:sz w:val="24"/>
                <w:szCs w:val="24"/>
              </w:rPr>
            </w:pPr>
            <w:r w:rsidRPr="006E0784">
              <w:rPr>
                <w:rFonts w:ascii="Calibri" w:eastAsia="Calibri" w:hAnsi="Calibri" w:cs="Calibri"/>
                <w:color w:val="000000"/>
                <w:sz w:val="24"/>
                <w:szCs w:val="24"/>
              </w:rPr>
              <w:t>Demonstrate ability to establish rapport with patients/families and medical staff</w:t>
            </w:r>
          </w:p>
        </w:tc>
        <w:tc>
          <w:tcPr>
            <w:tcW w:w="7390" w:type="dxa"/>
            <w:tcBorders>
              <w:top w:val="nil"/>
              <w:left w:val="nil"/>
              <w:bottom w:val="single" w:sz="8" w:space="0" w:color="auto"/>
              <w:right w:val="single" w:sz="8" w:space="0" w:color="auto"/>
            </w:tcBorders>
            <w:vAlign w:val="center"/>
            <w:hideMark/>
          </w:tcPr>
          <w:p w14:paraId="650FAF39" w14:textId="77777777" w:rsidR="006E0784" w:rsidRPr="006E0784" w:rsidRDefault="006E0784" w:rsidP="006E0784">
            <w:pPr>
              <w:rPr>
                <w:rFonts w:ascii="Calibri" w:hAnsi="Calibri" w:cs="Calibri"/>
                <w:color w:val="000000"/>
                <w:sz w:val="24"/>
                <w:szCs w:val="24"/>
              </w:rPr>
            </w:pPr>
            <w:r w:rsidRPr="006E0784">
              <w:rPr>
                <w:rFonts w:ascii="Calibri" w:eastAsia="Calibri" w:hAnsi="Calibri" w:cs="Calibri"/>
                <w:color w:val="000000"/>
                <w:sz w:val="24"/>
                <w:szCs w:val="24"/>
              </w:rPr>
              <w:t>Demonstrate ability to establish rapport with patients/families and medical staff</w:t>
            </w:r>
          </w:p>
        </w:tc>
      </w:tr>
      <w:tr w:rsidR="006E0784" w:rsidRPr="006E0784" w14:paraId="1D838FDF" w14:textId="77777777" w:rsidTr="00C44E21">
        <w:trPr>
          <w:trHeight w:val="430"/>
        </w:trPr>
        <w:tc>
          <w:tcPr>
            <w:tcW w:w="3483" w:type="dxa"/>
            <w:tcBorders>
              <w:top w:val="nil"/>
              <w:left w:val="single" w:sz="8" w:space="0" w:color="auto"/>
              <w:bottom w:val="single" w:sz="8" w:space="0" w:color="auto"/>
              <w:right w:val="single" w:sz="8" w:space="0" w:color="auto"/>
            </w:tcBorders>
            <w:vAlign w:val="center"/>
            <w:hideMark/>
          </w:tcPr>
          <w:p w14:paraId="1EE634A7" w14:textId="77777777" w:rsidR="006E0784" w:rsidRPr="006E0784" w:rsidRDefault="006E0784" w:rsidP="006E0784">
            <w:pPr>
              <w:jc w:val="center"/>
              <w:rPr>
                <w:rFonts w:ascii="Calibri" w:hAnsi="Calibri" w:cs="Calibri"/>
                <w:color w:val="000000"/>
                <w:sz w:val="24"/>
                <w:szCs w:val="24"/>
              </w:rPr>
            </w:pPr>
            <w:r w:rsidRPr="006E0784">
              <w:rPr>
                <w:rFonts w:ascii="Calibri" w:eastAsia="Calibri" w:hAnsi="Calibri" w:cs="Calibri"/>
                <w:color w:val="000000"/>
                <w:sz w:val="24"/>
                <w:szCs w:val="24"/>
              </w:rPr>
              <w:t>Working Collaboratively</w:t>
            </w:r>
          </w:p>
        </w:tc>
        <w:tc>
          <w:tcPr>
            <w:tcW w:w="3527" w:type="dxa"/>
            <w:tcBorders>
              <w:top w:val="nil"/>
              <w:left w:val="nil"/>
              <w:bottom w:val="single" w:sz="8" w:space="0" w:color="auto"/>
              <w:right w:val="single" w:sz="8" w:space="0" w:color="auto"/>
            </w:tcBorders>
            <w:vAlign w:val="center"/>
            <w:hideMark/>
          </w:tcPr>
          <w:p w14:paraId="007EA9D6" w14:textId="77777777" w:rsidR="006E0784" w:rsidRPr="006E0784" w:rsidRDefault="006E0784" w:rsidP="006E0784">
            <w:pPr>
              <w:jc w:val="center"/>
              <w:rPr>
                <w:rFonts w:ascii="Calibri" w:hAnsi="Calibri" w:cs="Calibri"/>
                <w:color w:val="000000"/>
                <w:sz w:val="24"/>
                <w:szCs w:val="24"/>
              </w:rPr>
            </w:pPr>
            <w:r w:rsidRPr="006E0784">
              <w:rPr>
                <w:rFonts w:ascii="Calibri" w:eastAsia="Calibri" w:hAnsi="Calibri" w:cs="Calibri"/>
                <w:color w:val="000000"/>
                <w:sz w:val="24"/>
                <w:szCs w:val="24"/>
              </w:rPr>
              <w:t>Demonstrate ability to work collaboratively in an interprofessional patient-centered team</w:t>
            </w:r>
          </w:p>
        </w:tc>
        <w:tc>
          <w:tcPr>
            <w:tcW w:w="7390" w:type="dxa"/>
            <w:tcBorders>
              <w:top w:val="nil"/>
              <w:left w:val="nil"/>
              <w:bottom w:val="single" w:sz="8" w:space="0" w:color="auto"/>
              <w:right w:val="single" w:sz="8" w:space="0" w:color="auto"/>
            </w:tcBorders>
            <w:vAlign w:val="center"/>
            <w:hideMark/>
          </w:tcPr>
          <w:p w14:paraId="16462EF1" w14:textId="77777777" w:rsidR="006E0784" w:rsidRPr="006E0784" w:rsidRDefault="006E0784" w:rsidP="006E0784">
            <w:pPr>
              <w:rPr>
                <w:rFonts w:ascii="Calibri" w:hAnsi="Calibri" w:cs="Calibri"/>
                <w:color w:val="000000"/>
                <w:sz w:val="24"/>
                <w:szCs w:val="24"/>
              </w:rPr>
            </w:pPr>
            <w:r w:rsidRPr="006E0784">
              <w:rPr>
                <w:rFonts w:ascii="Calibri" w:eastAsia="Calibri" w:hAnsi="Calibri" w:cs="Calibri"/>
                <w:color w:val="000000"/>
                <w:sz w:val="24"/>
                <w:szCs w:val="24"/>
              </w:rPr>
              <w:t>Demonstrate ability to work collaboratively in an interprofessional patient-centered team</w:t>
            </w:r>
          </w:p>
        </w:tc>
      </w:tr>
      <w:tr w:rsidR="006E0784" w:rsidRPr="006E0784" w14:paraId="78D02903" w14:textId="77777777" w:rsidTr="00C44E21">
        <w:trPr>
          <w:trHeight w:val="664"/>
        </w:trPr>
        <w:tc>
          <w:tcPr>
            <w:tcW w:w="3483" w:type="dxa"/>
            <w:tcBorders>
              <w:top w:val="nil"/>
              <w:left w:val="single" w:sz="8" w:space="0" w:color="auto"/>
              <w:bottom w:val="nil"/>
              <w:right w:val="single" w:sz="8" w:space="0" w:color="auto"/>
            </w:tcBorders>
            <w:vAlign w:val="center"/>
            <w:hideMark/>
          </w:tcPr>
          <w:p w14:paraId="5B332574" w14:textId="77777777" w:rsidR="006E0784" w:rsidRPr="006E0784" w:rsidRDefault="006E0784" w:rsidP="006E0784">
            <w:pPr>
              <w:jc w:val="center"/>
              <w:rPr>
                <w:rFonts w:ascii="Calibri" w:hAnsi="Calibri" w:cs="Calibri"/>
                <w:color w:val="000000"/>
                <w:sz w:val="24"/>
                <w:szCs w:val="24"/>
              </w:rPr>
            </w:pPr>
            <w:r w:rsidRPr="006E0784">
              <w:rPr>
                <w:rFonts w:ascii="Calibri" w:eastAsia="Calibri" w:hAnsi="Calibri" w:cs="Calibri"/>
                <w:color w:val="000000"/>
                <w:sz w:val="24"/>
                <w:szCs w:val="24"/>
              </w:rPr>
              <w:t>Written Communication</w:t>
            </w:r>
          </w:p>
        </w:tc>
        <w:tc>
          <w:tcPr>
            <w:tcW w:w="3527" w:type="dxa"/>
            <w:tcBorders>
              <w:top w:val="nil"/>
              <w:left w:val="nil"/>
              <w:bottom w:val="nil"/>
              <w:right w:val="single" w:sz="8" w:space="0" w:color="auto"/>
            </w:tcBorders>
            <w:vAlign w:val="center"/>
            <w:hideMark/>
          </w:tcPr>
          <w:p w14:paraId="5430C79E" w14:textId="77777777" w:rsidR="006E0784" w:rsidRPr="006E0784" w:rsidRDefault="006E0784" w:rsidP="006E0784">
            <w:pPr>
              <w:jc w:val="center"/>
              <w:rPr>
                <w:rFonts w:ascii="Calibri" w:hAnsi="Calibri" w:cs="Calibri"/>
                <w:color w:val="000000"/>
                <w:sz w:val="24"/>
                <w:szCs w:val="24"/>
              </w:rPr>
            </w:pPr>
            <w:r w:rsidRPr="006E0784">
              <w:rPr>
                <w:rFonts w:ascii="Calibri" w:eastAsia="Calibri" w:hAnsi="Calibri" w:cs="Calibri"/>
                <w:color w:val="000000"/>
                <w:sz w:val="24"/>
                <w:szCs w:val="24"/>
              </w:rPr>
              <w:t>Demonstrate ability to document pertinent information</w:t>
            </w:r>
          </w:p>
        </w:tc>
        <w:tc>
          <w:tcPr>
            <w:tcW w:w="7390" w:type="dxa"/>
            <w:tcBorders>
              <w:top w:val="nil"/>
              <w:left w:val="nil"/>
              <w:bottom w:val="single" w:sz="8" w:space="0" w:color="auto"/>
              <w:right w:val="single" w:sz="8" w:space="0" w:color="auto"/>
            </w:tcBorders>
            <w:vAlign w:val="center"/>
            <w:hideMark/>
          </w:tcPr>
          <w:p w14:paraId="6E66CCEA" w14:textId="77777777" w:rsidR="006E0784" w:rsidRPr="006E0784" w:rsidRDefault="006E0784" w:rsidP="006E0784">
            <w:pPr>
              <w:rPr>
                <w:rFonts w:ascii="Calibri" w:hAnsi="Calibri" w:cs="Calibri"/>
                <w:color w:val="000000"/>
                <w:sz w:val="24"/>
                <w:szCs w:val="24"/>
              </w:rPr>
            </w:pPr>
            <w:r w:rsidRPr="006E0784">
              <w:rPr>
                <w:rFonts w:ascii="Calibri" w:eastAsia="Calibri" w:hAnsi="Calibri" w:cs="Calibri"/>
                <w:color w:val="000000"/>
                <w:sz w:val="24"/>
                <w:szCs w:val="24"/>
              </w:rPr>
              <w:t>*List the appropriate components of an HPI</w:t>
            </w:r>
            <w:r w:rsidRPr="006E0784">
              <w:rPr>
                <w:rFonts w:ascii="Calibri" w:eastAsia="Calibri" w:hAnsi="Calibri" w:cs="Calibri"/>
                <w:color w:val="000000"/>
                <w:sz w:val="24"/>
                <w:szCs w:val="24"/>
              </w:rPr>
              <w:br/>
              <w:t>*List the appropriate components of FSMH</w:t>
            </w:r>
            <w:r w:rsidRPr="006E0784">
              <w:rPr>
                <w:rFonts w:ascii="Calibri" w:eastAsia="Calibri" w:hAnsi="Calibri" w:cs="Calibri"/>
                <w:color w:val="000000"/>
                <w:sz w:val="24"/>
                <w:szCs w:val="24"/>
              </w:rPr>
              <w:br/>
              <w:t>*List the appropriate components of a physical exam</w:t>
            </w:r>
            <w:r w:rsidRPr="006E0784">
              <w:rPr>
                <w:rFonts w:ascii="Calibri" w:eastAsia="Calibri" w:hAnsi="Calibri" w:cs="Calibri"/>
                <w:color w:val="000000"/>
                <w:sz w:val="24"/>
                <w:szCs w:val="24"/>
              </w:rPr>
              <w:br/>
              <w:t>*Be able to appropriately list the diagnosis in order</w:t>
            </w:r>
            <w:r w:rsidRPr="006E0784">
              <w:rPr>
                <w:rFonts w:ascii="Calibri" w:eastAsia="Calibri" w:hAnsi="Calibri" w:cs="Calibri"/>
                <w:color w:val="000000"/>
                <w:sz w:val="24"/>
                <w:szCs w:val="24"/>
              </w:rPr>
              <w:br/>
              <w:t>*Be able to write an appropriate assessment and plan</w:t>
            </w:r>
          </w:p>
        </w:tc>
      </w:tr>
      <w:tr w:rsidR="006E0784" w:rsidRPr="006E0784" w14:paraId="0C8EA058" w14:textId="77777777" w:rsidTr="00C44E21">
        <w:trPr>
          <w:trHeight w:val="56"/>
        </w:trPr>
        <w:tc>
          <w:tcPr>
            <w:tcW w:w="14400" w:type="dxa"/>
            <w:gridSpan w:val="3"/>
            <w:tcBorders>
              <w:top w:val="single" w:sz="8" w:space="0" w:color="auto"/>
              <w:left w:val="single" w:sz="8" w:space="0" w:color="auto"/>
              <w:bottom w:val="single" w:sz="8" w:space="0" w:color="auto"/>
              <w:right w:val="single" w:sz="8" w:space="0" w:color="000000"/>
            </w:tcBorders>
            <w:vAlign w:val="center"/>
            <w:hideMark/>
          </w:tcPr>
          <w:p w14:paraId="64C2499B" w14:textId="77777777" w:rsidR="006E0784" w:rsidRPr="006E0784" w:rsidRDefault="006E0784" w:rsidP="006E0784">
            <w:pPr>
              <w:jc w:val="center"/>
              <w:rPr>
                <w:rFonts w:ascii="Calibri" w:hAnsi="Calibri" w:cs="Calibri"/>
                <w:b/>
                <w:bCs/>
                <w:color w:val="000000"/>
                <w:sz w:val="28"/>
                <w:szCs w:val="28"/>
              </w:rPr>
            </w:pPr>
            <w:r w:rsidRPr="006E0784">
              <w:rPr>
                <w:rFonts w:ascii="Calibri" w:eastAsia="Calibri" w:hAnsi="Calibri" w:cs="Calibri"/>
                <w:b/>
                <w:bCs/>
                <w:color w:val="000000"/>
                <w:sz w:val="28"/>
                <w:szCs w:val="28"/>
              </w:rPr>
              <w:t>COMPETENCY: Patient Care</w:t>
            </w:r>
          </w:p>
        </w:tc>
      </w:tr>
      <w:tr w:rsidR="006E0784" w:rsidRPr="006E0784" w14:paraId="046E6426" w14:textId="77777777" w:rsidTr="00C44E21">
        <w:trPr>
          <w:trHeight w:val="56"/>
        </w:trPr>
        <w:tc>
          <w:tcPr>
            <w:tcW w:w="3483" w:type="dxa"/>
            <w:tcBorders>
              <w:top w:val="nil"/>
              <w:left w:val="single" w:sz="8" w:space="0" w:color="auto"/>
              <w:bottom w:val="single" w:sz="8" w:space="0" w:color="auto"/>
              <w:right w:val="single" w:sz="8" w:space="0" w:color="auto"/>
            </w:tcBorders>
            <w:vAlign w:val="center"/>
            <w:hideMark/>
          </w:tcPr>
          <w:p w14:paraId="56AA0C0F" w14:textId="77777777" w:rsidR="006E0784" w:rsidRPr="006E0784" w:rsidRDefault="006E0784" w:rsidP="006E0784">
            <w:pPr>
              <w:jc w:val="center"/>
              <w:rPr>
                <w:rFonts w:ascii="Calibri" w:hAnsi="Calibri" w:cs="Calibri"/>
                <w:b/>
                <w:bCs/>
                <w:color w:val="000000"/>
                <w:sz w:val="24"/>
                <w:szCs w:val="24"/>
              </w:rPr>
            </w:pPr>
            <w:r w:rsidRPr="006E0784">
              <w:rPr>
                <w:rFonts w:ascii="Calibri" w:eastAsia="Calibri" w:hAnsi="Calibri" w:cs="Calibri"/>
                <w:b/>
                <w:bCs/>
                <w:color w:val="000000"/>
                <w:sz w:val="24"/>
                <w:szCs w:val="24"/>
              </w:rPr>
              <w:t>TOPIC</w:t>
            </w:r>
          </w:p>
        </w:tc>
        <w:tc>
          <w:tcPr>
            <w:tcW w:w="3527" w:type="dxa"/>
            <w:tcBorders>
              <w:top w:val="nil"/>
              <w:left w:val="nil"/>
              <w:bottom w:val="single" w:sz="8" w:space="0" w:color="auto"/>
              <w:right w:val="single" w:sz="8" w:space="0" w:color="auto"/>
            </w:tcBorders>
            <w:vAlign w:val="center"/>
            <w:hideMark/>
          </w:tcPr>
          <w:p w14:paraId="549D8F36" w14:textId="77777777" w:rsidR="006E0784" w:rsidRPr="006E0784" w:rsidRDefault="006E0784" w:rsidP="006E0784">
            <w:pPr>
              <w:jc w:val="center"/>
              <w:rPr>
                <w:rFonts w:ascii="Calibri" w:hAnsi="Calibri" w:cs="Calibri"/>
                <w:b/>
                <w:bCs/>
                <w:color w:val="000000"/>
                <w:sz w:val="24"/>
                <w:szCs w:val="24"/>
              </w:rPr>
            </w:pPr>
            <w:r w:rsidRPr="006E0784">
              <w:rPr>
                <w:rFonts w:ascii="Calibri" w:eastAsia="Calibri" w:hAnsi="Calibri" w:cs="Calibri"/>
                <w:b/>
                <w:bCs/>
                <w:color w:val="000000"/>
                <w:sz w:val="24"/>
                <w:szCs w:val="24"/>
              </w:rPr>
              <w:t>Learning Outcome</w:t>
            </w:r>
          </w:p>
        </w:tc>
        <w:tc>
          <w:tcPr>
            <w:tcW w:w="7390" w:type="dxa"/>
            <w:tcBorders>
              <w:top w:val="nil"/>
              <w:left w:val="nil"/>
              <w:bottom w:val="single" w:sz="8" w:space="0" w:color="auto"/>
              <w:right w:val="single" w:sz="8" w:space="0" w:color="auto"/>
            </w:tcBorders>
            <w:vAlign w:val="center"/>
            <w:hideMark/>
          </w:tcPr>
          <w:p w14:paraId="3B8BFCCF" w14:textId="77777777" w:rsidR="006E0784" w:rsidRPr="006E0784" w:rsidRDefault="006E0784" w:rsidP="006E0784">
            <w:pPr>
              <w:jc w:val="center"/>
              <w:rPr>
                <w:rFonts w:ascii="Calibri" w:hAnsi="Calibri" w:cs="Calibri"/>
                <w:b/>
                <w:bCs/>
                <w:color w:val="000000"/>
                <w:sz w:val="24"/>
                <w:szCs w:val="24"/>
              </w:rPr>
            </w:pPr>
            <w:r w:rsidRPr="006E0784">
              <w:rPr>
                <w:rFonts w:ascii="Calibri" w:eastAsia="Calibri" w:hAnsi="Calibri" w:cs="Calibri"/>
                <w:b/>
                <w:bCs/>
                <w:color w:val="000000"/>
                <w:sz w:val="24"/>
                <w:szCs w:val="24"/>
              </w:rPr>
              <w:t>Instructional Objective</w:t>
            </w:r>
          </w:p>
        </w:tc>
      </w:tr>
      <w:tr w:rsidR="006E0784" w:rsidRPr="006E0784" w14:paraId="1FFD51EB" w14:textId="77777777" w:rsidTr="00C44E21">
        <w:trPr>
          <w:trHeight w:val="600"/>
        </w:trPr>
        <w:tc>
          <w:tcPr>
            <w:tcW w:w="3483" w:type="dxa"/>
            <w:tcBorders>
              <w:top w:val="nil"/>
              <w:left w:val="single" w:sz="8" w:space="0" w:color="auto"/>
              <w:bottom w:val="single" w:sz="8" w:space="0" w:color="auto"/>
              <w:right w:val="single" w:sz="8" w:space="0" w:color="auto"/>
            </w:tcBorders>
            <w:vAlign w:val="center"/>
            <w:hideMark/>
          </w:tcPr>
          <w:p w14:paraId="1A04BC35" w14:textId="77777777" w:rsidR="006E0784" w:rsidRPr="006E0784" w:rsidRDefault="006E0784" w:rsidP="006E0784">
            <w:pPr>
              <w:jc w:val="center"/>
              <w:rPr>
                <w:rFonts w:ascii="Calibri" w:hAnsi="Calibri" w:cs="Calibri"/>
                <w:color w:val="000000"/>
                <w:sz w:val="24"/>
                <w:szCs w:val="24"/>
              </w:rPr>
            </w:pPr>
            <w:r w:rsidRPr="006E0784">
              <w:rPr>
                <w:rFonts w:ascii="Calibri" w:eastAsia="Calibri" w:hAnsi="Calibri" w:cs="Calibri"/>
                <w:color w:val="000000"/>
                <w:sz w:val="24"/>
                <w:szCs w:val="24"/>
              </w:rPr>
              <w:t>History</w:t>
            </w:r>
          </w:p>
        </w:tc>
        <w:tc>
          <w:tcPr>
            <w:tcW w:w="3527" w:type="dxa"/>
            <w:tcBorders>
              <w:top w:val="nil"/>
              <w:left w:val="nil"/>
              <w:bottom w:val="single" w:sz="8" w:space="0" w:color="auto"/>
              <w:right w:val="single" w:sz="8" w:space="0" w:color="auto"/>
            </w:tcBorders>
            <w:vAlign w:val="center"/>
            <w:hideMark/>
          </w:tcPr>
          <w:p w14:paraId="42B4EBC9" w14:textId="77777777" w:rsidR="006E0784" w:rsidRPr="006E0784" w:rsidRDefault="006E0784" w:rsidP="006E0784">
            <w:pPr>
              <w:jc w:val="center"/>
              <w:rPr>
                <w:rFonts w:ascii="Calibri" w:hAnsi="Calibri" w:cs="Calibri"/>
                <w:color w:val="000000"/>
                <w:sz w:val="24"/>
                <w:szCs w:val="24"/>
              </w:rPr>
            </w:pPr>
            <w:r w:rsidRPr="006E0784">
              <w:rPr>
                <w:rFonts w:ascii="Calibri" w:eastAsia="Calibri" w:hAnsi="Calibri" w:cs="Calibri"/>
                <w:color w:val="000000"/>
                <w:sz w:val="24"/>
                <w:szCs w:val="24"/>
              </w:rPr>
              <w:t>Demonstrate ability to perform a history of present illness</w:t>
            </w:r>
          </w:p>
        </w:tc>
        <w:tc>
          <w:tcPr>
            <w:tcW w:w="7390" w:type="dxa"/>
            <w:tcBorders>
              <w:top w:val="nil"/>
              <w:left w:val="nil"/>
              <w:bottom w:val="single" w:sz="8" w:space="0" w:color="auto"/>
              <w:right w:val="single" w:sz="8" w:space="0" w:color="auto"/>
            </w:tcBorders>
            <w:vAlign w:val="center"/>
            <w:hideMark/>
          </w:tcPr>
          <w:p w14:paraId="31C65024" w14:textId="77777777" w:rsidR="006E0784" w:rsidRPr="006E0784" w:rsidRDefault="006E0784" w:rsidP="006E0784">
            <w:pPr>
              <w:rPr>
                <w:rFonts w:ascii="Calibri" w:hAnsi="Calibri" w:cs="Calibri"/>
                <w:color w:val="000000"/>
                <w:sz w:val="24"/>
                <w:szCs w:val="24"/>
              </w:rPr>
            </w:pPr>
            <w:r w:rsidRPr="006E0784">
              <w:rPr>
                <w:rFonts w:ascii="Calibri" w:eastAsia="Calibri" w:hAnsi="Calibri" w:cs="Calibri"/>
                <w:color w:val="000000"/>
                <w:sz w:val="24"/>
                <w:szCs w:val="24"/>
              </w:rPr>
              <w:t>*Outline the categories and components of a history</w:t>
            </w:r>
            <w:r w:rsidRPr="006E0784">
              <w:rPr>
                <w:rFonts w:ascii="Calibri" w:eastAsia="Calibri" w:hAnsi="Calibri" w:cs="Calibri"/>
                <w:color w:val="000000"/>
                <w:sz w:val="24"/>
                <w:szCs w:val="24"/>
              </w:rPr>
              <w:br/>
              <w:t>*List the elements of each category</w:t>
            </w:r>
            <w:r w:rsidRPr="006E0784">
              <w:rPr>
                <w:rFonts w:ascii="Calibri" w:eastAsia="Calibri" w:hAnsi="Calibri" w:cs="Calibri"/>
                <w:color w:val="000000"/>
                <w:sz w:val="24"/>
                <w:szCs w:val="24"/>
              </w:rPr>
              <w:br/>
              <w:t xml:space="preserve">*List the objectives of the periodic health assessment </w:t>
            </w:r>
            <w:r w:rsidRPr="006E0784">
              <w:rPr>
                <w:rFonts w:ascii="Calibri" w:eastAsia="Calibri" w:hAnsi="Calibri" w:cs="Calibri"/>
                <w:color w:val="000000"/>
                <w:sz w:val="24"/>
                <w:szCs w:val="24"/>
              </w:rPr>
              <w:br/>
              <w:t>*Recognize conditions that require immediate support and/or lifesaving interventions</w:t>
            </w:r>
          </w:p>
        </w:tc>
      </w:tr>
      <w:tr w:rsidR="006E0784" w:rsidRPr="006E0784" w14:paraId="0CE3F051" w14:textId="77777777" w:rsidTr="00C44E21">
        <w:trPr>
          <w:trHeight w:val="600"/>
        </w:trPr>
        <w:tc>
          <w:tcPr>
            <w:tcW w:w="3483" w:type="dxa"/>
            <w:tcBorders>
              <w:top w:val="single" w:sz="8" w:space="0" w:color="auto"/>
              <w:left w:val="single" w:sz="8" w:space="0" w:color="auto"/>
              <w:bottom w:val="single" w:sz="4" w:space="0" w:color="auto"/>
              <w:right w:val="single" w:sz="8" w:space="0" w:color="auto"/>
            </w:tcBorders>
            <w:vAlign w:val="center"/>
            <w:hideMark/>
          </w:tcPr>
          <w:p w14:paraId="543C59DE" w14:textId="77777777" w:rsidR="006E0784" w:rsidRPr="006E0784" w:rsidRDefault="006E0784" w:rsidP="006E0784">
            <w:pPr>
              <w:jc w:val="center"/>
              <w:rPr>
                <w:rFonts w:ascii="Calibri" w:hAnsi="Calibri" w:cs="Calibri"/>
                <w:color w:val="000000"/>
                <w:sz w:val="24"/>
                <w:szCs w:val="24"/>
              </w:rPr>
            </w:pPr>
            <w:r w:rsidRPr="006E0784">
              <w:rPr>
                <w:rFonts w:ascii="Calibri" w:eastAsia="Calibri" w:hAnsi="Calibri" w:cs="Calibri"/>
                <w:color w:val="000000"/>
                <w:sz w:val="24"/>
                <w:szCs w:val="24"/>
              </w:rPr>
              <w:t>Physical Examination</w:t>
            </w:r>
          </w:p>
        </w:tc>
        <w:tc>
          <w:tcPr>
            <w:tcW w:w="3527" w:type="dxa"/>
            <w:tcBorders>
              <w:top w:val="single" w:sz="8" w:space="0" w:color="auto"/>
              <w:left w:val="nil"/>
              <w:bottom w:val="single" w:sz="4" w:space="0" w:color="auto"/>
              <w:right w:val="single" w:sz="8" w:space="0" w:color="auto"/>
            </w:tcBorders>
            <w:vAlign w:val="center"/>
            <w:hideMark/>
          </w:tcPr>
          <w:p w14:paraId="2A508E04" w14:textId="77777777" w:rsidR="006E0784" w:rsidRPr="006E0784" w:rsidRDefault="006E0784" w:rsidP="006E0784">
            <w:pPr>
              <w:jc w:val="center"/>
              <w:rPr>
                <w:rFonts w:ascii="Calibri" w:hAnsi="Calibri" w:cs="Calibri"/>
                <w:color w:val="000000"/>
                <w:sz w:val="24"/>
                <w:szCs w:val="24"/>
              </w:rPr>
            </w:pPr>
            <w:r w:rsidRPr="006E0784">
              <w:rPr>
                <w:rFonts w:ascii="Calibri" w:eastAsia="Calibri" w:hAnsi="Calibri" w:cs="Calibri"/>
                <w:color w:val="000000"/>
                <w:sz w:val="24"/>
                <w:szCs w:val="24"/>
              </w:rPr>
              <w:t>Demonstrate ability to perform an appropriate physical examination</w:t>
            </w:r>
          </w:p>
        </w:tc>
        <w:tc>
          <w:tcPr>
            <w:tcW w:w="7390" w:type="dxa"/>
            <w:tcBorders>
              <w:top w:val="nil"/>
              <w:left w:val="nil"/>
              <w:bottom w:val="single" w:sz="8" w:space="0" w:color="auto"/>
              <w:right w:val="single" w:sz="8" w:space="0" w:color="auto"/>
            </w:tcBorders>
            <w:vAlign w:val="center"/>
            <w:hideMark/>
          </w:tcPr>
          <w:p w14:paraId="6F64E64C" w14:textId="77777777" w:rsidR="006E0784" w:rsidRPr="006E0784" w:rsidRDefault="006E0784" w:rsidP="006E0784">
            <w:pPr>
              <w:rPr>
                <w:rFonts w:ascii="Calibri" w:hAnsi="Calibri" w:cs="Calibri"/>
                <w:color w:val="000000"/>
                <w:sz w:val="24"/>
                <w:szCs w:val="24"/>
              </w:rPr>
            </w:pPr>
            <w:r w:rsidRPr="006E0784">
              <w:rPr>
                <w:rFonts w:ascii="Calibri" w:eastAsia="Calibri" w:hAnsi="Calibri" w:cs="Calibri"/>
                <w:color w:val="000000"/>
                <w:sz w:val="24"/>
                <w:szCs w:val="24"/>
              </w:rPr>
              <w:t>*List components of the physical examination</w:t>
            </w:r>
            <w:r w:rsidRPr="006E0784">
              <w:rPr>
                <w:rFonts w:ascii="Calibri" w:eastAsia="Calibri" w:hAnsi="Calibri" w:cs="Calibri"/>
                <w:color w:val="000000"/>
                <w:sz w:val="24"/>
                <w:szCs w:val="24"/>
              </w:rPr>
              <w:br/>
              <w:t>*Prioritize the examination of an emergent problem</w:t>
            </w:r>
            <w:r w:rsidRPr="006E0784">
              <w:rPr>
                <w:rFonts w:ascii="Calibri" w:eastAsia="Calibri" w:hAnsi="Calibri" w:cs="Calibri"/>
                <w:color w:val="000000"/>
                <w:sz w:val="24"/>
                <w:szCs w:val="24"/>
              </w:rPr>
              <w:br/>
              <w:t>*Define and describe physical maturation and the use of Tanner stages</w:t>
            </w:r>
            <w:r w:rsidRPr="006E0784">
              <w:rPr>
                <w:rFonts w:ascii="Calibri" w:eastAsia="Calibri" w:hAnsi="Calibri" w:cs="Calibri"/>
                <w:color w:val="000000"/>
                <w:sz w:val="24"/>
                <w:szCs w:val="24"/>
              </w:rPr>
              <w:br/>
              <w:t>*Be familiar with performing sports screening physical exams and abnormal physical exam or history questions</w:t>
            </w:r>
          </w:p>
        </w:tc>
      </w:tr>
      <w:tr w:rsidR="006E0784" w:rsidRPr="006E0784" w14:paraId="7D72E654" w14:textId="77777777" w:rsidTr="00C44E21">
        <w:trPr>
          <w:trHeight w:val="970"/>
        </w:trPr>
        <w:tc>
          <w:tcPr>
            <w:tcW w:w="3483" w:type="dxa"/>
            <w:tcBorders>
              <w:top w:val="single" w:sz="4" w:space="0" w:color="auto"/>
              <w:left w:val="single" w:sz="8" w:space="0" w:color="auto"/>
              <w:bottom w:val="single" w:sz="8" w:space="0" w:color="auto"/>
              <w:right w:val="single" w:sz="8" w:space="0" w:color="auto"/>
            </w:tcBorders>
            <w:vAlign w:val="center"/>
            <w:hideMark/>
          </w:tcPr>
          <w:p w14:paraId="1F870CE6" w14:textId="77777777" w:rsidR="006E0784" w:rsidRPr="006E0784" w:rsidRDefault="006E0784" w:rsidP="006E0784">
            <w:pPr>
              <w:jc w:val="center"/>
              <w:rPr>
                <w:rFonts w:ascii="Calibri" w:hAnsi="Calibri" w:cs="Calibri"/>
                <w:color w:val="000000"/>
                <w:sz w:val="24"/>
                <w:szCs w:val="24"/>
              </w:rPr>
            </w:pPr>
            <w:r w:rsidRPr="006E0784">
              <w:rPr>
                <w:rFonts w:ascii="Calibri" w:eastAsia="Calibri" w:hAnsi="Calibri" w:cs="Calibri"/>
                <w:color w:val="000000"/>
                <w:sz w:val="24"/>
                <w:szCs w:val="24"/>
              </w:rPr>
              <w:lastRenderedPageBreak/>
              <w:t>Diagnostic Labs and Imaging</w:t>
            </w:r>
          </w:p>
        </w:tc>
        <w:tc>
          <w:tcPr>
            <w:tcW w:w="3527" w:type="dxa"/>
            <w:tcBorders>
              <w:top w:val="single" w:sz="4" w:space="0" w:color="auto"/>
              <w:left w:val="nil"/>
              <w:bottom w:val="single" w:sz="8" w:space="0" w:color="auto"/>
              <w:right w:val="single" w:sz="8" w:space="0" w:color="auto"/>
            </w:tcBorders>
            <w:vAlign w:val="center"/>
            <w:hideMark/>
          </w:tcPr>
          <w:p w14:paraId="1B06933F" w14:textId="77777777" w:rsidR="006E0784" w:rsidRPr="006E0784" w:rsidRDefault="006E0784" w:rsidP="006E0784">
            <w:pPr>
              <w:jc w:val="center"/>
              <w:rPr>
                <w:rFonts w:ascii="Calibri" w:hAnsi="Calibri" w:cs="Calibri"/>
                <w:color w:val="000000"/>
                <w:sz w:val="24"/>
                <w:szCs w:val="24"/>
              </w:rPr>
            </w:pPr>
            <w:r w:rsidRPr="006E0784">
              <w:rPr>
                <w:rFonts w:ascii="Calibri" w:eastAsia="Calibri" w:hAnsi="Calibri" w:cs="Calibri"/>
                <w:color w:val="000000"/>
                <w:sz w:val="24"/>
                <w:szCs w:val="24"/>
              </w:rPr>
              <w:t>Demonstrate ability to order and interpret diagnostic labs and imaging</w:t>
            </w:r>
          </w:p>
        </w:tc>
        <w:tc>
          <w:tcPr>
            <w:tcW w:w="7390" w:type="dxa"/>
            <w:tcBorders>
              <w:top w:val="single" w:sz="8" w:space="0" w:color="auto"/>
              <w:left w:val="nil"/>
              <w:bottom w:val="single" w:sz="4" w:space="0" w:color="auto"/>
              <w:right w:val="single" w:sz="8" w:space="0" w:color="auto"/>
            </w:tcBorders>
            <w:vAlign w:val="center"/>
            <w:hideMark/>
          </w:tcPr>
          <w:p w14:paraId="664B9A7F" w14:textId="77777777" w:rsidR="006E0784" w:rsidRPr="006E0784" w:rsidRDefault="006E0784" w:rsidP="006E0784">
            <w:pPr>
              <w:rPr>
                <w:rFonts w:ascii="Calibri" w:hAnsi="Calibri" w:cs="Calibri"/>
                <w:color w:val="000000"/>
                <w:sz w:val="24"/>
                <w:szCs w:val="24"/>
              </w:rPr>
            </w:pPr>
            <w:r w:rsidRPr="006E0784">
              <w:rPr>
                <w:rFonts w:ascii="Calibri" w:eastAsia="Calibri" w:hAnsi="Calibri" w:cs="Calibri"/>
                <w:color w:val="000000"/>
                <w:sz w:val="24"/>
                <w:szCs w:val="24"/>
              </w:rPr>
              <w:t>*List appropriate imaging studies and when they would be used (ex. X-rays, IVPs, CTs, MRIs, Echocardiogram, EKGs, pulmonary function tests)</w:t>
            </w:r>
            <w:r w:rsidRPr="006E0784">
              <w:rPr>
                <w:rFonts w:ascii="Calibri" w:eastAsia="Calibri" w:hAnsi="Calibri" w:cs="Calibri"/>
                <w:color w:val="000000"/>
                <w:sz w:val="24"/>
                <w:szCs w:val="24"/>
              </w:rPr>
              <w:br/>
              <w:t>*List appropriate labs and when they would be used (CBC, UA, Glucose, Hgb A1c, BUN/Cr, Electrolytes, LFTs, Lipid Panel, Thyroid function tests, PFTs)</w:t>
            </w:r>
          </w:p>
        </w:tc>
      </w:tr>
      <w:tr w:rsidR="006E0784" w:rsidRPr="006E0784" w14:paraId="70D17B17" w14:textId="77777777" w:rsidTr="00C44E21">
        <w:trPr>
          <w:trHeight w:val="56"/>
        </w:trPr>
        <w:tc>
          <w:tcPr>
            <w:tcW w:w="3483" w:type="dxa"/>
            <w:tcBorders>
              <w:top w:val="nil"/>
              <w:left w:val="single" w:sz="8" w:space="0" w:color="auto"/>
              <w:bottom w:val="single" w:sz="8" w:space="0" w:color="auto"/>
              <w:right w:val="single" w:sz="8" w:space="0" w:color="auto"/>
            </w:tcBorders>
            <w:vAlign w:val="center"/>
            <w:hideMark/>
          </w:tcPr>
          <w:p w14:paraId="3BFB2FCF" w14:textId="77777777" w:rsidR="006E0784" w:rsidRPr="006E0784" w:rsidRDefault="006E0784" w:rsidP="006E0784">
            <w:pPr>
              <w:jc w:val="center"/>
              <w:rPr>
                <w:rFonts w:ascii="Calibri" w:hAnsi="Calibri" w:cs="Calibri"/>
                <w:color w:val="000000"/>
                <w:sz w:val="24"/>
                <w:szCs w:val="24"/>
              </w:rPr>
            </w:pPr>
            <w:r w:rsidRPr="006E0784">
              <w:rPr>
                <w:rFonts w:ascii="Calibri" w:eastAsia="Calibri" w:hAnsi="Calibri" w:cs="Calibri"/>
                <w:color w:val="000000"/>
                <w:sz w:val="24"/>
                <w:szCs w:val="24"/>
              </w:rPr>
              <w:t>Differential Diagnosis</w:t>
            </w:r>
          </w:p>
        </w:tc>
        <w:tc>
          <w:tcPr>
            <w:tcW w:w="3527" w:type="dxa"/>
            <w:tcBorders>
              <w:top w:val="nil"/>
              <w:left w:val="nil"/>
              <w:bottom w:val="single" w:sz="8" w:space="0" w:color="auto"/>
              <w:right w:val="single" w:sz="8" w:space="0" w:color="auto"/>
            </w:tcBorders>
            <w:vAlign w:val="center"/>
            <w:hideMark/>
          </w:tcPr>
          <w:p w14:paraId="2E65E574" w14:textId="77777777" w:rsidR="006E0784" w:rsidRPr="006E0784" w:rsidRDefault="006E0784" w:rsidP="006E0784">
            <w:pPr>
              <w:jc w:val="center"/>
              <w:rPr>
                <w:rFonts w:ascii="Calibri" w:hAnsi="Calibri" w:cs="Calibri"/>
                <w:color w:val="000000"/>
                <w:sz w:val="24"/>
                <w:szCs w:val="24"/>
              </w:rPr>
            </w:pPr>
            <w:r w:rsidRPr="006E0784">
              <w:rPr>
                <w:rFonts w:ascii="Calibri" w:eastAsia="Calibri" w:hAnsi="Calibri" w:cs="Calibri"/>
                <w:color w:val="000000"/>
                <w:sz w:val="24"/>
                <w:szCs w:val="24"/>
              </w:rPr>
              <w:t>Demonstrate ability to develop a differential diagnosis</w:t>
            </w:r>
          </w:p>
        </w:tc>
        <w:tc>
          <w:tcPr>
            <w:tcW w:w="7390" w:type="dxa"/>
            <w:tcBorders>
              <w:top w:val="single" w:sz="4" w:space="0" w:color="auto"/>
              <w:left w:val="nil"/>
              <w:bottom w:val="single" w:sz="8" w:space="0" w:color="auto"/>
              <w:right w:val="single" w:sz="8" w:space="0" w:color="auto"/>
            </w:tcBorders>
            <w:vAlign w:val="center"/>
            <w:hideMark/>
          </w:tcPr>
          <w:p w14:paraId="16205109" w14:textId="77777777" w:rsidR="006E0784" w:rsidRPr="006E0784" w:rsidRDefault="006E0784" w:rsidP="006E0784">
            <w:pPr>
              <w:rPr>
                <w:rFonts w:ascii="Calibri" w:hAnsi="Calibri" w:cs="Calibri"/>
                <w:color w:val="000000"/>
                <w:sz w:val="24"/>
                <w:szCs w:val="24"/>
              </w:rPr>
            </w:pPr>
            <w:r w:rsidRPr="006E0784">
              <w:rPr>
                <w:rFonts w:ascii="Calibri" w:eastAsia="Calibri" w:hAnsi="Calibri" w:cs="Calibri"/>
                <w:color w:val="000000"/>
                <w:sz w:val="24"/>
                <w:szCs w:val="24"/>
              </w:rPr>
              <w:t>Demonstrate ability to develop a differential diagnosis</w:t>
            </w:r>
          </w:p>
        </w:tc>
      </w:tr>
      <w:tr w:rsidR="006E0784" w:rsidRPr="006E0784" w14:paraId="7A03B145" w14:textId="77777777" w:rsidTr="00C44E21">
        <w:trPr>
          <w:trHeight w:val="56"/>
        </w:trPr>
        <w:tc>
          <w:tcPr>
            <w:tcW w:w="3483" w:type="dxa"/>
            <w:tcBorders>
              <w:top w:val="nil"/>
              <w:left w:val="single" w:sz="8" w:space="0" w:color="auto"/>
              <w:bottom w:val="single" w:sz="8" w:space="0" w:color="auto"/>
              <w:right w:val="single" w:sz="8" w:space="0" w:color="auto"/>
            </w:tcBorders>
            <w:vAlign w:val="center"/>
            <w:hideMark/>
          </w:tcPr>
          <w:p w14:paraId="2F6C23BB" w14:textId="77777777" w:rsidR="006E0784" w:rsidRPr="006E0784" w:rsidRDefault="006E0784" w:rsidP="006E0784">
            <w:pPr>
              <w:jc w:val="center"/>
              <w:rPr>
                <w:rFonts w:ascii="Calibri" w:hAnsi="Calibri" w:cs="Calibri"/>
                <w:color w:val="000000"/>
                <w:sz w:val="24"/>
                <w:szCs w:val="24"/>
              </w:rPr>
            </w:pPr>
            <w:r w:rsidRPr="006E0784">
              <w:rPr>
                <w:rFonts w:ascii="Calibri" w:eastAsia="Calibri" w:hAnsi="Calibri" w:cs="Calibri"/>
                <w:color w:val="000000"/>
                <w:sz w:val="24"/>
                <w:szCs w:val="24"/>
              </w:rPr>
              <w:t>Management</w:t>
            </w:r>
          </w:p>
        </w:tc>
        <w:tc>
          <w:tcPr>
            <w:tcW w:w="3527" w:type="dxa"/>
            <w:tcBorders>
              <w:top w:val="nil"/>
              <w:left w:val="nil"/>
              <w:bottom w:val="single" w:sz="8" w:space="0" w:color="auto"/>
              <w:right w:val="single" w:sz="8" w:space="0" w:color="auto"/>
            </w:tcBorders>
            <w:vAlign w:val="center"/>
            <w:hideMark/>
          </w:tcPr>
          <w:p w14:paraId="62A398DE" w14:textId="77777777" w:rsidR="006E0784" w:rsidRPr="006E0784" w:rsidRDefault="006E0784" w:rsidP="006E0784">
            <w:pPr>
              <w:jc w:val="center"/>
              <w:rPr>
                <w:rFonts w:ascii="Calibri" w:hAnsi="Calibri" w:cs="Calibri"/>
                <w:color w:val="000000"/>
                <w:sz w:val="24"/>
                <w:szCs w:val="24"/>
              </w:rPr>
            </w:pPr>
            <w:r w:rsidRPr="006E0784">
              <w:rPr>
                <w:rFonts w:ascii="Calibri" w:eastAsia="Calibri" w:hAnsi="Calibri" w:cs="Calibri"/>
                <w:color w:val="000000"/>
                <w:sz w:val="24"/>
                <w:szCs w:val="24"/>
              </w:rPr>
              <w:t>Demonstrate ability to develop a management plan</w:t>
            </w:r>
          </w:p>
        </w:tc>
        <w:tc>
          <w:tcPr>
            <w:tcW w:w="7390" w:type="dxa"/>
            <w:tcBorders>
              <w:top w:val="nil"/>
              <w:left w:val="nil"/>
              <w:bottom w:val="single" w:sz="8" w:space="0" w:color="auto"/>
              <w:right w:val="single" w:sz="8" w:space="0" w:color="auto"/>
            </w:tcBorders>
            <w:vAlign w:val="center"/>
            <w:hideMark/>
          </w:tcPr>
          <w:p w14:paraId="392C77FB" w14:textId="77777777" w:rsidR="006E0784" w:rsidRPr="006E0784" w:rsidRDefault="006E0784" w:rsidP="006E0784">
            <w:pPr>
              <w:rPr>
                <w:rFonts w:ascii="Calibri" w:hAnsi="Calibri" w:cs="Calibri"/>
                <w:color w:val="000000"/>
                <w:sz w:val="24"/>
                <w:szCs w:val="24"/>
              </w:rPr>
            </w:pPr>
            <w:r w:rsidRPr="006E0784">
              <w:rPr>
                <w:rFonts w:ascii="Calibri" w:eastAsia="Calibri" w:hAnsi="Calibri" w:cs="Calibri"/>
                <w:color w:val="000000"/>
                <w:sz w:val="24"/>
                <w:szCs w:val="24"/>
              </w:rPr>
              <w:t>Demonstrate ability to develop a management plan</w:t>
            </w:r>
          </w:p>
        </w:tc>
      </w:tr>
      <w:tr w:rsidR="006E0784" w:rsidRPr="006E0784" w14:paraId="4B7385DA" w14:textId="77777777" w:rsidTr="00C44E21">
        <w:trPr>
          <w:trHeight w:val="3040"/>
        </w:trPr>
        <w:tc>
          <w:tcPr>
            <w:tcW w:w="3483" w:type="dxa"/>
            <w:tcBorders>
              <w:top w:val="nil"/>
              <w:left w:val="single" w:sz="8" w:space="0" w:color="auto"/>
              <w:bottom w:val="single" w:sz="8" w:space="0" w:color="auto"/>
              <w:right w:val="single" w:sz="8" w:space="0" w:color="auto"/>
            </w:tcBorders>
            <w:vAlign w:val="center"/>
            <w:hideMark/>
          </w:tcPr>
          <w:p w14:paraId="7AB4A324" w14:textId="77777777" w:rsidR="006E0784" w:rsidRPr="006E0784" w:rsidRDefault="006E0784" w:rsidP="006E0784">
            <w:pPr>
              <w:jc w:val="center"/>
              <w:rPr>
                <w:rFonts w:ascii="Calibri" w:hAnsi="Calibri" w:cs="Calibri"/>
                <w:color w:val="000000"/>
                <w:sz w:val="24"/>
                <w:szCs w:val="24"/>
              </w:rPr>
            </w:pPr>
            <w:r w:rsidRPr="006E0784">
              <w:rPr>
                <w:rFonts w:ascii="Calibri" w:eastAsia="Calibri" w:hAnsi="Calibri" w:cs="Calibri"/>
                <w:color w:val="000000"/>
                <w:sz w:val="24"/>
                <w:szCs w:val="24"/>
              </w:rPr>
              <w:t>Skills</w:t>
            </w:r>
          </w:p>
        </w:tc>
        <w:tc>
          <w:tcPr>
            <w:tcW w:w="3527" w:type="dxa"/>
            <w:tcBorders>
              <w:top w:val="nil"/>
              <w:left w:val="nil"/>
              <w:bottom w:val="single" w:sz="8" w:space="0" w:color="auto"/>
              <w:right w:val="single" w:sz="8" w:space="0" w:color="auto"/>
            </w:tcBorders>
            <w:vAlign w:val="center"/>
            <w:hideMark/>
          </w:tcPr>
          <w:p w14:paraId="7EE39EAD" w14:textId="77777777" w:rsidR="006E0784" w:rsidRPr="006E0784" w:rsidRDefault="006E0784" w:rsidP="006E0784">
            <w:pPr>
              <w:jc w:val="center"/>
              <w:rPr>
                <w:rFonts w:ascii="Calibri" w:hAnsi="Calibri" w:cs="Calibri"/>
                <w:color w:val="000000"/>
                <w:sz w:val="24"/>
                <w:szCs w:val="24"/>
              </w:rPr>
            </w:pPr>
            <w:r w:rsidRPr="006E0784">
              <w:rPr>
                <w:rFonts w:ascii="Calibri" w:eastAsia="Calibri" w:hAnsi="Calibri" w:cs="Calibri"/>
                <w:color w:val="000000"/>
                <w:sz w:val="24"/>
                <w:szCs w:val="24"/>
              </w:rPr>
              <w:t>Demonstrate the following clinical skills</w:t>
            </w:r>
          </w:p>
        </w:tc>
        <w:tc>
          <w:tcPr>
            <w:tcW w:w="7390" w:type="dxa"/>
            <w:tcBorders>
              <w:top w:val="nil"/>
              <w:left w:val="nil"/>
              <w:bottom w:val="single" w:sz="8" w:space="0" w:color="auto"/>
              <w:right w:val="single" w:sz="8" w:space="0" w:color="auto"/>
            </w:tcBorders>
            <w:vAlign w:val="center"/>
            <w:hideMark/>
          </w:tcPr>
          <w:p w14:paraId="7D4B43C3" w14:textId="77777777" w:rsidR="006E0784" w:rsidRPr="006E0784" w:rsidRDefault="006E0784" w:rsidP="006E0784">
            <w:pPr>
              <w:rPr>
                <w:rFonts w:ascii="Calibri" w:hAnsi="Calibri" w:cs="Calibri"/>
                <w:color w:val="000000"/>
                <w:sz w:val="24"/>
                <w:szCs w:val="24"/>
              </w:rPr>
            </w:pPr>
            <w:r w:rsidRPr="006E0784">
              <w:rPr>
                <w:rFonts w:ascii="Calibri" w:eastAsia="Calibri" w:hAnsi="Calibri" w:cs="Calibri"/>
                <w:color w:val="000000"/>
                <w:sz w:val="24"/>
                <w:szCs w:val="24"/>
              </w:rPr>
              <w:t>*Blood sample collection</w:t>
            </w:r>
            <w:r w:rsidRPr="006E0784">
              <w:rPr>
                <w:rFonts w:ascii="Calibri" w:eastAsia="Calibri" w:hAnsi="Calibri" w:cs="Calibri"/>
                <w:color w:val="000000"/>
                <w:sz w:val="24"/>
                <w:szCs w:val="24"/>
              </w:rPr>
              <w:br/>
              <w:t>*Initiating IV therapy</w:t>
            </w:r>
            <w:r w:rsidRPr="006E0784">
              <w:rPr>
                <w:rFonts w:ascii="Calibri" w:eastAsia="Calibri" w:hAnsi="Calibri" w:cs="Calibri"/>
                <w:color w:val="000000"/>
                <w:sz w:val="24"/>
                <w:szCs w:val="24"/>
              </w:rPr>
              <w:br/>
              <w:t>*Suturing minor lacerations</w:t>
            </w:r>
            <w:r w:rsidRPr="006E0784">
              <w:rPr>
                <w:rFonts w:ascii="Calibri" w:eastAsia="Calibri" w:hAnsi="Calibri" w:cs="Calibri"/>
                <w:color w:val="000000"/>
                <w:sz w:val="24"/>
                <w:szCs w:val="24"/>
              </w:rPr>
              <w:br/>
              <w:t>*Wound cleansing and dressing</w:t>
            </w:r>
            <w:r w:rsidRPr="006E0784">
              <w:rPr>
                <w:rFonts w:ascii="Calibri" w:eastAsia="Calibri" w:hAnsi="Calibri" w:cs="Calibri"/>
                <w:color w:val="000000"/>
                <w:sz w:val="24"/>
                <w:szCs w:val="24"/>
              </w:rPr>
              <w:br/>
              <w:t>*Audiometry</w:t>
            </w:r>
            <w:r w:rsidRPr="006E0784">
              <w:rPr>
                <w:rFonts w:ascii="Calibri" w:eastAsia="Calibri" w:hAnsi="Calibri" w:cs="Calibri"/>
                <w:color w:val="000000"/>
                <w:sz w:val="24"/>
                <w:szCs w:val="24"/>
              </w:rPr>
              <w:br/>
              <w:t>*Basic EKG interpretation</w:t>
            </w:r>
            <w:r w:rsidRPr="006E0784">
              <w:rPr>
                <w:rFonts w:ascii="Calibri" w:eastAsia="Calibri" w:hAnsi="Calibri" w:cs="Calibri"/>
                <w:color w:val="000000"/>
                <w:sz w:val="24"/>
                <w:szCs w:val="24"/>
              </w:rPr>
              <w:br/>
              <w:t>*Injections – IM, IV, SQ (Immunizations)</w:t>
            </w:r>
            <w:r w:rsidRPr="006E0784">
              <w:rPr>
                <w:rFonts w:ascii="Calibri" w:eastAsia="Calibri" w:hAnsi="Calibri" w:cs="Calibri"/>
                <w:color w:val="000000"/>
                <w:sz w:val="24"/>
                <w:szCs w:val="24"/>
              </w:rPr>
              <w:br/>
              <w:t>*Urinalysis collection</w:t>
            </w:r>
            <w:r w:rsidRPr="006E0784">
              <w:rPr>
                <w:rFonts w:ascii="Calibri" w:eastAsia="Calibri" w:hAnsi="Calibri" w:cs="Calibri"/>
                <w:color w:val="000000"/>
                <w:sz w:val="24"/>
                <w:szCs w:val="24"/>
              </w:rPr>
              <w:br/>
              <w:t>*Stool for occult blood</w:t>
            </w:r>
            <w:r w:rsidRPr="006E0784">
              <w:rPr>
                <w:rFonts w:ascii="Calibri" w:eastAsia="Calibri" w:hAnsi="Calibri" w:cs="Calibri"/>
                <w:color w:val="000000"/>
                <w:sz w:val="24"/>
                <w:szCs w:val="24"/>
              </w:rPr>
              <w:br/>
              <w:t>*Joint/limb immobilization</w:t>
            </w:r>
            <w:r w:rsidRPr="006E0784">
              <w:rPr>
                <w:rFonts w:ascii="Calibri" w:eastAsia="Calibri" w:hAnsi="Calibri" w:cs="Calibri"/>
                <w:color w:val="000000"/>
                <w:sz w:val="24"/>
                <w:szCs w:val="24"/>
              </w:rPr>
              <w:br/>
              <w:t>*Vaginal KOH and wet mount</w:t>
            </w:r>
            <w:r w:rsidRPr="006E0784">
              <w:rPr>
                <w:rFonts w:ascii="Calibri" w:eastAsia="Calibri" w:hAnsi="Calibri" w:cs="Calibri"/>
                <w:color w:val="000000"/>
                <w:sz w:val="24"/>
                <w:szCs w:val="24"/>
              </w:rPr>
              <w:br/>
              <w:t>*Throat culture</w:t>
            </w:r>
            <w:r w:rsidRPr="006E0784">
              <w:rPr>
                <w:rFonts w:ascii="Calibri" w:eastAsia="Calibri" w:hAnsi="Calibri" w:cs="Calibri"/>
                <w:color w:val="000000"/>
                <w:sz w:val="24"/>
                <w:szCs w:val="24"/>
              </w:rPr>
              <w:br/>
              <w:t>*Foreign body removal</w:t>
            </w:r>
            <w:r w:rsidRPr="006E0784">
              <w:rPr>
                <w:rFonts w:ascii="Calibri" w:eastAsia="Calibri" w:hAnsi="Calibri" w:cs="Calibri"/>
                <w:color w:val="000000"/>
                <w:sz w:val="24"/>
                <w:szCs w:val="24"/>
              </w:rPr>
              <w:br/>
              <w:t>*Pneumatic tympanic membrane testing</w:t>
            </w:r>
            <w:r w:rsidRPr="006E0784">
              <w:rPr>
                <w:rFonts w:ascii="Calibri" w:eastAsia="Calibri" w:hAnsi="Calibri" w:cs="Calibri"/>
                <w:color w:val="000000"/>
                <w:sz w:val="24"/>
                <w:szCs w:val="24"/>
              </w:rPr>
              <w:br/>
              <w:t>*Allergy testing</w:t>
            </w:r>
          </w:p>
        </w:tc>
      </w:tr>
      <w:tr w:rsidR="006E0784" w:rsidRPr="006E0784" w14:paraId="455B3AC6" w14:textId="77777777" w:rsidTr="00C44E21">
        <w:trPr>
          <w:trHeight w:val="600"/>
        </w:trPr>
        <w:tc>
          <w:tcPr>
            <w:tcW w:w="3483" w:type="dxa"/>
            <w:tcBorders>
              <w:top w:val="single" w:sz="8" w:space="0" w:color="auto"/>
              <w:left w:val="single" w:sz="8" w:space="0" w:color="auto"/>
              <w:bottom w:val="single" w:sz="4" w:space="0" w:color="auto"/>
              <w:right w:val="single" w:sz="8" w:space="0" w:color="auto"/>
            </w:tcBorders>
            <w:vAlign w:val="center"/>
            <w:hideMark/>
          </w:tcPr>
          <w:p w14:paraId="29E2D955" w14:textId="77777777" w:rsidR="006E0784" w:rsidRPr="006E0784" w:rsidRDefault="006E0784" w:rsidP="006E0784">
            <w:pPr>
              <w:jc w:val="center"/>
              <w:rPr>
                <w:rFonts w:ascii="Calibri" w:hAnsi="Calibri" w:cs="Calibri"/>
                <w:color w:val="000000"/>
                <w:sz w:val="24"/>
                <w:szCs w:val="24"/>
              </w:rPr>
            </w:pPr>
            <w:r w:rsidRPr="006E0784">
              <w:rPr>
                <w:rFonts w:ascii="Calibri" w:eastAsia="Calibri" w:hAnsi="Calibri" w:cs="Calibri"/>
                <w:color w:val="000000"/>
                <w:sz w:val="24"/>
                <w:szCs w:val="24"/>
              </w:rPr>
              <w:t>Education</w:t>
            </w:r>
          </w:p>
        </w:tc>
        <w:tc>
          <w:tcPr>
            <w:tcW w:w="3527" w:type="dxa"/>
            <w:tcBorders>
              <w:top w:val="single" w:sz="8" w:space="0" w:color="auto"/>
              <w:left w:val="nil"/>
              <w:bottom w:val="single" w:sz="4" w:space="0" w:color="auto"/>
              <w:right w:val="single" w:sz="8" w:space="0" w:color="auto"/>
            </w:tcBorders>
            <w:vAlign w:val="center"/>
            <w:hideMark/>
          </w:tcPr>
          <w:p w14:paraId="7EB8633F" w14:textId="77777777" w:rsidR="006E0784" w:rsidRPr="006E0784" w:rsidRDefault="006E0784" w:rsidP="006E0784">
            <w:pPr>
              <w:jc w:val="center"/>
              <w:rPr>
                <w:rFonts w:ascii="Calibri" w:hAnsi="Calibri" w:cs="Calibri"/>
                <w:color w:val="000000"/>
                <w:sz w:val="24"/>
                <w:szCs w:val="24"/>
              </w:rPr>
            </w:pPr>
            <w:r w:rsidRPr="006E0784">
              <w:rPr>
                <w:rFonts w:ascii="Calibri" w:eastAsia="Calibri" w:hAnsi="Calibri" w:cs="Calibri"/>
                <w:color w:val="000000"/>
                <w:sz w:val="24"/>
                <w:szCs w:val="24"/>
              </w:rPr>
              <w:t>Demonstrate ability to counsel patients in their management plan and in health promotion and disease prevention</w:t>
            </w:r>
          </w:p>
        </w:tc>
        <w:tc>
          <w:tcPr>
            <w:tcW w:w="7390" w:type="dxa"/>
            <w:tcBorders>
              <w:top w:val="single" w:sz="8" w:space="0" w:color="auto"/>
              <w:left w:val="nil"/>
              <w:bottom w:val="single" w:sz="4" w:space="0" w:color="auto"/>
              <w:right w:val="single" w:sz="8" w:space="0" w:color="auto"/>
            </w:tcBorders>
            <w:vAlign w:val="center"/>
            <w:hideMark/>
          </w:tcPr>
          <w:p w14:paraId="02C47222" w14:textId="77777777" w:rsidR="006E0784" w:rsidRPr="006E0784" w:rsidRDefault="006E0784" w:rsidP="006E0784">
            <w:pPr>
              <w:rPr>
                <w:rFonts w:ascii="Calibri" w:hAnsi="Calibri" w:cs="Calibri"/>
                <w:color w:val="000000"/>
                <w:sz w:val="24"/>
                <w:szCs w:val="24"/>
              </w:rPr>
            </w:pPr>
            <w:r w:rsidRPr="006E0784">
              <w:rPr>
                <w:rFonts w:ascii="Calibri" w:eastAsia="Calibri" w:hAnsi="Calibri" w:cs="Calibri"/>
                <w:color w:val="000000"/>
                <w:sz w:val="24"/>
                <w:szCs w:val="24"/>
              </w:rPr>
              <w:t>*List any health promotion education for patients</w:t>
            </w:r>
            <w:r w:rsidRPr="006E0784">
              <w:rPr>
                <w:rFonts w:ascii="Calibri" w:eastAsia="Calibri" w:hAnsi="Calibri" w:cs="Calibri"/>
                <w:color w:val="000000"/>
                <w:sz w:val="24"/>
                <w:szCs w:val="24"/>
              </w:rPr>
              <w:br/>
              <w:t>*List any preventative measures and screening tests/tools to prevent common diseases/disorders in family medicine (routine immunizations, routine screening exams, injury prevention, tobacco and substance abuse cessation, STIs, Stress, exercise, lifestyle, hypertension, cancer, oral hygiene)</w:t>
            </w:r>
            <w:r w:rsidRPr="006E0784">
              <w:rPr>
                <w:rFonts w:ascii="Calibri" w:eastAsia="Calibri" w:hAnsi="Calibri" w:cs="Calibri"/>
                <w:color w:val="000000"/>
                <w:sz w:val="24"/>
                <w:szCs w:val="24"/>
              </w:rPr>
              <w:br/>
              <w:t xml:space="preserve">*Ability to educate children, adolescents and parents about: Compliance with therapies, normal growth and development, g=family planning, nutrition and exercise, </w:t>
            </w:r>
            <w:r w:rsidRPr="006E0784">
              <w:rPr>
                <w:rFonts w:ascii="Calibri" w:eastAsia="Calibri" w:hAnsi="Calibri" w:cs="Calibri"/>
                <w:color w:val="000000"/>
                <w:sz w:val="24"/>
                <w:szCs w:val="24"/>
              </w:rPr>
              <w:br/>
            </w:r>
            <w:r w:rsidRPr="006E0784">
              <w:rPr>
                <w:rFonts w:ascii="Calibri" w:eastAsia="Calibri" w:hAnsi="Calibri" w:cs="Calibri"/>
                <w:color w:val="000000"/>
                <w:sz w:val="24"/>
                <w:szCs w:val="24"/>
              </w:rPr>
              <w:lastRenderedPageBreak/>
              <w:t>*Compare and contrast primary, secondary, and tertiary prevention</w:t>
            </w:r>
            <w:r w:rsidRPr="006E0784">
              <w:rPr>
                <w:rFonts w:ascii="Calibri" w:eastAsia="Calibri" w:hAnsi="Calibri" w:cs="Calibri"/>
                <w:color w:val="000000"/>
                <w:sz w:val="24"/>
                <w:szCs w:val="24"/>
              </w:rPr>
              <w:br/>
              <w:t>*Discuss the principles of anticipatory guidance.</w:t>
            </w:r>
          </w:p>
        </w:tc>
      </w:tr>
      <w:tr w:rsidR="006E0784" w:rsidRPr="006E0784" w14:paraId="5C82B81D" w14:textId="77777777" w:rsidTr="00C44E21">
        <w:trPr>
          <w:trHeight w:val="56"/>
        </w:trPr>
        <w:tc>
          <w:tcPr>
            <w:tcW w:w="14400" w:type="dxa"/>
            <w:gridSpan w:val="3"/>
            <w:tcBorders>
              <w:top w:val="single" w:sz="8" w:space="0" w:color="auto"/>
              <w:left w:val="single" w:sz="8" w:space="0" w:color="auto"/>
              <w:bottom w:val="single" w:sz="8" w:space="0" w:color="auto"/>
              <w:right w:val="single" w:sz="8" w:space="0" w:color="000000"/>
            </w:tcBorders>
            <w:vAlign w:val="center"/>
            <w:hideMark/>
          </w:tcPr>
          <w:p w14:paraId="57EA8F27" w14:textId="77777777" w:rsidR="006E0784" w:rsidRPr="006E0784" w:rsidRDefault="006E0784" w:rsidP="006E0784">
            <w:pPr>
              <w:jc w:val="center"/>
              <w:rPr>
                <w:rFonts w:ascii="Calibri" w:hAnsi="Calibri" w:cs="Calibri"/>
                <w:b/>
                <w:bCs/>
                <w:color w:val="000000"/>
                <w:sz w:val="28"/>
                <w:szCs w:val="28"/>
              </w:rPr>
            </w:pPr>
            <w:r w:rsidRPr="006E0784">
              <w:rPr>
                <w:rFonts w:ascii="Calibri" w:eastAsia="Calibri" w:hAnsi="Calibri" w:cs="Calibri"/>
                <w:b/>
                <w:bCs/>
                <w:color w:val="000000"/>
                <w:sz w:val="28"/>
                <w:szCs w:val="28"/>
              </w:rPr>
              <w:t>COMPETENCY: Professionalism</w:t>
            </w:r>
          </w:p>
        </w:tc>
      </w:tr>
      <w:tr w:rsidR="006E0784" w:rsidRPr="006E0784" w14:paraId="22D75A80" w14:textId="77777777" w:rsidTr="00C44E21">
        <w:trPr>
          <w:trHeight w:val="79"/>
        </w:trPr>
        <w:tc>
          <w:tcPr>
            <w:tcW w:w="3483" w:type="dxa"/>
            <w:tcBorders>
              <w:top w:val="nil"/>
              <w:left w:val="single" w:sz="8" w:space="0" w:color="auto"/>
              <w:bottom w:val="single" w:sz="8" w:space="0" w:color="auto"/>
              <w:right w:val="single" w:sz="8" w:space="0" w:color="auto"/>
            </w:tcBorders>
            <w:vAlign w:val="center"/>
            <w:hideMark/>
          </w:tcPr>
          <w:p w14:paraId="1DDE0E6C" w14:textId="77777777" w:rsidR="006E0784" w:rsidRPr="006E0784" w:rsidRDefault="006E0784" w:rsidP="006E0784">
            <w:pPr>
              <w:jc w:val="center"/>
              <w:rPr>
                <w:rFonts w:ascii="Calibri" w:hAnsi="Calibri" w:cs="Calibri"/>
                <w:b/>
                <w:bCs/>
                <w:color w:val="000000"/>
                <w:sz w:val="24"/>
                <w:szCs w:val="24"/>
              </w:rPr>
            </w:pPr>
            <w:r w:rsidRPr="006E0784">
              <w:rPr>
                <w:rFonts w:ascii="Calibri" w:eastAsia="Calibri" w:hAnsi="Calibri" w:cs="Calibri"/>
                <w:b/>
                <w:bCs/>
                <w:color w:val="000000"/>
                <w:sz w:val="24"/>
                <w:szCs w:val="24"/>
              </w:rPr>
              <w:t>TOPIC</w:t>
            </w:r>
          </w:p>
        </w:tc>
        <w:tc>
          <w:tcPr>
            <w:tcW w:w="3527" w:type="dxa"/>
            <w:tcBorders>
              <w:top w:val="nil"/>
              <w:left w:val="nil"/>
              <w:bottom w:val="single" w:sz="8" w:space="0" w:color="auto"/>
              <w:right w:val="single" w:sz="8" w:space="0" w:color="auto"/>
            </w:tcBorders>
            <w:vAlign w:val="center"/>
            <w:hideMark/>
          </w:tcPr>
          <w:p w14:paraId="6ADC0F90" w14:textId="77777777" w:rsidR="006E0784" w:rsidRPr="006E0784" w:rsidRDefault="006E0784" w:rsidP="006E0784">
            <w:pPr>
              <w:jc w:val="center"/>
              <w:rPr>
                <w:rFonts w:ascii="Calibri" w:hAnsi="Calibri" w:cs="Calibri"/>
                <w:b/>
                <w:bCs/>
                <w:color w:val="000000"/>
                <w:sz w:val="24"/>
                <w:szCs w:val="24"/>
              </w:rPr>
            </w:pPr>
            <w:r w:rsidRPr="006E0784">
              <w:rPr>
                <w:rFonts w:ascii="Calibri" w:eastAsia="Calibri" w:hAnsi="Calibri" w:cs="Calibri"/>
                <w:b/>
                <w:bCs/>
                <w:color w:val="000000"/>
                <w:sz w:val="24"/>
                <w:szCs w:val="24"/>
              </w:rPr>
              <w:t>Learning Outcome</w:t>
            </w:r>
          </w:p>
        </w:tc>
        <w:tc>
          <w:tcPr>
            <w:tcW w:w="7390" w:type="dxa"/>
            <w:tcBorders>
              <w:top w:val="nil"/>
              <w:left w:val="nil"/>
              <w:bottom w:val="single" w:sz="8" w:space="0" w:color="auto"/>
              <w:right w:val="single" w:sz="8" w:space="0" w:color="auto"/>
            </w:tcBorders>
            <w:vAlign w:val="center"/>
            <w:hideMark/>
          </w:tcPr>
          <w:p w14:paraId="174DE859" w14:textId="77777777" w:rsidR="006E0784" w:rsidRPr="006E0784" w:rsidRDefault="006E0784" w:rsidP="006E0784">
            <w:pPr>
              <w:jc w:val="center"/>
              <w:rPr>
                <w:rFonts w:ascii="Calibri" w:hAnsi="Calibri" w:cs="Calibri"/>
                <w:b/>
                <w:bCs/>
                <w:color w:val="000000"/>
                <w:sz w:val="24"/>
                <w:szCs w:val="24"/>
              </w:rPr>
            </w:pPr>
            <w:r w:rsidRPr="006E0784">
              <w:rPr>
                <w:rFonts w:ascii="Calibri" w:eastAsia="Calibri" w:hAnsi="Calibri" w:cs="Calibri"/>
                <w:b/>
                <w:bCs/>
                <w:color w:val="000000"/>
                <w:sz w:val="24"/>
                <w:szCs w:val="24"/>
              </w:rPr>
              <w:t>Instructional Objective</w:t>
            </w:r>
          </w:p>
        </w:tc>
      </w:tr>
      <w:tr w:rsidR="006E0784" w:rsidRPr="006E0784" w14:paraId="3E49F87F" w14:textId="77777777" w:rsidTr="00C44E21">
        <w:trPr>
          <w:trHeight w:val="295"/>
        </w:trPr>
        <w:tc>
          <w:tcPr>
            <w:tcW w:w="3483" w:type="dxa"/>
            <w:tcBorders>
              <w:top w:val="nil"/>
              <w:left w:val="single" w:sz="8" w:space="0" w:color="auto"/>
              <w:bottom w:val="nil"/>
              <w:right w:val="single" w:sz="8" w:space="0" w:color="auto"/>
            </w:tcBorders>
            <w:vAlign w:val="center"/>
            <w:hideMark/>
          </w:tcPr>
          <w:p w14:paraId="3AB7B4DF" w14:textId="77777777" w:rsidR="006E0784" w:rsidRPr="006E0784" w:rsidRDefault="006E0784" w:rsidP="006E0784">
            <w:pPr>
              <w:jc w:val="center"/>
              <w:rPr>
                <w:rFonts w:ascii="Calibri" w:hAnsi="Calibri" w:cs="Calibri"/>
                <w:color w:val="000000"/>
                <w:sz w:val="24"/>
                <w:szCs w:val="24"/>
              </w:rPr>
            </w:pPr>
            <w:r w:rsidRPr="006E0784">
              <w:rPr>
                <w:rFonts w:ascii="Calibri" w:eastAsia="Calibri" w:hAnsi="Calibri" w:cs="Calibri"/>
                <w:color w:val="000000"/>
                <w:sz w:val="24"/>
                <w:szCs w:val="24"/>
              </w:rPr>
              <w:t>Ethical Behavior</w:t>
            </w:r>
          </w:p>
        </w:tc>
        <w:tc>
          <w:tcPr>
            <w:tcW w:w="3527" w:type="dxa"/>
            <w:tcBorders>
              <w:top w:val="nil"/>
              <w:left w:val="nil"/>
              <w:bottom w:val="nil"/>
              <w:right w:val="single" w:sz="8" w:space="0" w:color="auto"/>
            </w:tcBorders>
            <w:vAlign w:val="center"/>
            <w:hideMark/>
          </w:tcPr>
          <w:p w14:paraId="34A296B8" w14:textId="77777777" w:rsidR="006E0784" w:rsidRPr="006E0784" w:rsidRDefault="006E0784" w:rsidP="006E0784">
            <w:pPr>
              <w:jc w:val="center"/>
              <w:rPr>
                <w:rFonts w:ascii="Calibri" w:hAnsi="Calibri" w:cs="Calibri"/>
                <w:color w:val="000000"/>
                <w:sz w:val="24"/>
                <w:szCs w:val="24"/>
              </w:rPr>
            </w:pPr>
            <w:proofErr w:type="gramStart"/>
            <w:r w:rsidRPr="006E0784">
              <w:rPr>
                <w:rFonts w:ascii="Calibri" w:eastAsia="Calibri" w:hAnsi="Calibri" w:cs="Calibri"/>
                <w:color w:val="000000"/>
                <w:sz w:val="24"/>
                <w:szCs w:val="24"/>
              </w:rPr>
              <w:t>Demonstrate professional and ethical behavior at all times</w:t>
            </w:r>
            <w:proofErr w:type="gramEnd"/>
          </w:p>
        </w:tc>
        <w:tc>
          <w:tcPr>
            <w:tcW w:w="7390" w:type="dxa"/>
            <w:tcBorders>
              <w:top w:val="nil"/>
              <w:left w:val="nil"/>
              <w:bottom w:val="single" w:sz="8" w:space="0" w:color="auto"/>
              <w:right w:val="single" w:sz="8" w:space="0" w:color="auto"/>
            </w:tcBorders>
            <w:vAlign w:val="center"/>
            <w:hideMark/>
          </w:tcPr>
          <w:p w14:paraId="5C7CE42A" w14:textId="77777777" w:rsidR="006E0784" w:rsidRPr="006E0784" w:rsidRDefault="006E0784" w:rsidP="006E0784">
            <w:pPr>
              <w:rPr>
                <w:rFonts w:ascii="Calibri" w:hAnsi="Calibri" w:cs="Calibri"/>
                <w:color w:val="000000"/>
                <w:sz w:val="24"/>
                <w:szCs w:val="24"/>
              </w:rPr>
            </w:pPr>
            <w:r w:rsidRPr="006E0784">
              <w:rPr>
                <w:rFonts w:ascii="Calibri" w:eastAsia="Calibri" w:hAnsi="Calibri" w:cs="Calibri"/>
                <w:color w:val="000000"/>
                <w:sz w:val="24"/>
                <w:szCs w:val="24"/>
              </w:rPr>
              <w:t>*Compare and contrast ethics, morality and legality</w:t>
            </w:r>
            <w:r w:rsidRPr="006E0784">
              <w:rPr>
                <w:rFonts w:ascii="Calibri" w:eastAsia="Calibri" w:hAnsi="Calibri" w:cs="Calibri"/>
                <w:color w:val="000000"/>
                <w:sz w:val="24"/>
                <w:szCs w:val="24"/>
              </w:rPr>
              <w:br/>
              <w:t>*Discuss principles of medical ethics</w:t>
            </w:r>
          </w:p>
        </w:tc>
      </w:tr>
      <w:tr w:rsidR="006E0784" w:rsidRPr="006E0784" w14:paraId="108B0029" w14:textId="77777777" w:rsidTr="00C44E21">
        <w:trPr>
          <w:trHeight w:val="142"/>
        </w:trPr>
        <w:tc>
          <w:tcPr>
            <w:tcW w:w="3483" w:type="dxa"/>
            <w:tcBorders>
              <w:top w:val="single" w:sz="8" w:space="0" w:color="auto"/>
              <w:left w:val="single" w:sz="8" w:space="0" w:color="auto"/>
              <w:bottom w:val="single" w:sz="8" w:space="0" w:color="auto"/>
              <w:right w:val="single" w:sz="8" w:space="0" w:color="auto"/>
            </w:tcBorders>
            <w:vAlign w:val="center"/>
            <w:hideMark/>
          </w:tcPr>
          <w:p w14:paraId="36CF06CA" w14:textId="77777777" w:rsidR="006E0784" w:rsidRPr="006E0784" w:rsidRDefault="006E0784" w:rsidP="006E0784">
            <w:pPr>
              <w:jc w:val="center"/>
              <w:rPr>
                <w:rFonts w:ascii="Calibri" w:hAnsi="Calibri" w:cs="Calibri"/>
                <w:color w:val="000000"/>
                <w:sz w:val="24"/>
                <w:szCs w:val="24"/>
              </w:rPr>
            </w:pPr>
            <w:r w:rsidRPr="006E0784">
              <w:rPr>
                <w:rFonts w:ascii="Calibri" w:eastAsia="Calibri" w:hAnsi="Calibri" w:cs="Calibri"/>
                <w:color w:val="000000"/>
                <w:sz w:val="24"/>
                <w:szCs w:val="24"/>
              </w:rPr>
              <w:t>Reliability</w:t>
            </w:r>
          </w:p>
        </w:tc>
        <w:tc>
          <w:tcPr>
            <w:tcW w:w="3527" w:type="dxa"/>
            <w:tcBorders>
              <w:top w:val="single" w:sz="8" w:space="0" w:color="auto"/>
              <w:left w:val="nil"/>
              <w:bottom w:val="single" w:sz="8" w:space="0" w:color="auto"/>
              <w:right w:val="single" w:sz="8" w:space="0" w:color="auto"/>
            </w:tcBorders>
            <w:vAlign w:val="center"/>
            <w:hideMark/>
          </w:tcPr>
          <w:p w14:paraId="3F444761" w14:textId="77777777" w:rsidR="006E0784" w:rsidRPr="006E0784" w:rsidRDefault="006E0784" w:rsidP="006E0784">
            <w:pPr>
              <w:jc w:val="center"/>
              <w:rPr>
                <w:rFonts w:ascii="Calibri" w:hAnsi="Calibri" w:cs="Calibri"/>
                <w:color w:val="000000"/>
                <w:sz w:val="24"/>
                <w:szCs w:val="24"/>
              </w:rPr>
            </w:pPr>
            <w:r w:rsidRPr="006E0784">
              <w:rPr>
                <w:rFonts w:ascii="Calibri" w:eastAsia="Calibri" w:hAnsi="Calibri" w:cs="Calibri"/>
                <w:color w:val="000000"/>
                <w:sz w:val="24"/>
                <w:szCs w:val="24"/>
              </w:rPr>
              <w:t>Demonstrate reliability to complete all assigned duties</w:t>
            </w:r>
          </w:p>
        </w:tc>
        <w:tc>
          <w:tcPr>
            <w:tcW w:w="7390" w:type="dxa"/>
            <w:tcBorders>
              <w:top w:val="nil"/>
              <w:left w:val="nil"/>
              <w:bottom w:val="single" w:sz="8" w:space="0" w:color="auto"/>
              <w:right w:val="single" w:sz="8" w:space="0" w:color="auto"/>
            </w:tcBorders>
            <w:vAlign w:val="center"/>
            <w:hideMark/>
          </w:tcPr>
          <w:p w14:paraId="39731F78" w14:textId="77777777" w:rsidR="006E0784" w:rsidRPr="006E0784" w:rsidRDefault="006E0784" w:rsidP="006E0784">
            <w:pPr>
              <w:rPr>
                <w:rFonts w:ascii="Calibri" w:hAnsi="Calibri" w:cs="Calibri"/>
                <w:color w:val="000000"/>
                <w:sz w:val="24"/>
                <w:szCs w:val="24"/>
              </w:rPr>
            </w:pPr>
            <w:r w:rsidRPr="006E0784">
              <w:rPr>
                <w:rFonts w:ascii="Calibri" w:eastAsia="Calibri" w:hAnsi="Calibri" w:cs="Calibri"/>
                <w:color w:val="000000"/>
                <w:sz w:val="24"/>
                <w:szCs w:val="24"/>
              </w:rPr>
              <w:t>Demonstrate punctuality and reliability in daily duties</w:t>
            </w:r>
          </w:p>
        </w:tc>
      </w:tr>
      <w:tr w:rsidR="006E0784" w:rsidRPr="006E0784" w14:paraId="628756C3" w14:textId="77777777" w:rsidTr="00C44E21">
        <w:trPr>
          <w:trHeight w:val="56"/>
        </w:trPr>
        <w:tc>
          <w:tcPr>
            <w:tcW w:w="3483" w:type="dxa"/>
            <w:tcBorders>
              <w:top w:val="nil"/>
              <w:left w:val="single" w:sz="8" w:space="0" w:color="auto"/>
              <w:bottom w:val="single" w:sz="8" w:space="0" w:color="auto"/>
              <w:right w:val="single" w:sz="8" w:space="0" w:color="auto"/>
            </w:tcBorders>
            <w:vAlign w:val="center"/>
            <w:hideMark/>
          </w:tcPr>
          <w:p w14:paraId="3F91D5E6" w14:textId="77777777" w:rsidR="006E0784" w:rsidRPr="006E0784" w:rsidRDefault="006E0784" w:rsidP="006E0784">
            <w:pPr>
              <w:jc w:val="center"/>
              <w:rPr>
                <w:rFonts w:ascii="Calibri" w:hAnsi="Calibri" w:cs="Calibri"/>
                <w:color w:val="000000"/>
                <w:sz w:val="24"/>
                <w:szCs w:val="24"/>
              </w:rPr>
            </w:pPr>
            <w:r w:rsidRPr="006E0784">
              <w:rPr>
                <w:rFonts w:ascii="Calibri" w:eastAsia="Calibri" w:hAnsi="Calibri" w:cs="Calibri"/>
                <w:color w:val="000000"/>
                <w:sz w:val="24"/>
                <w:szCs w:val="24"/>
              </w:rPr>
              <w:t>Constructive Criticism</w:t>
            </w:r>
          </w:p>
        </w:tc>
        <w:tc>
          <w:tcPr>
            <w:tcW w:w="3527" w:type="dxa"/>
            <w:tcBorders>
              <w:top w:val="nil"/>
              <w:left w:val="nil"/>
              <w:bottom w:val="single" w:sz="8" w:space="0" w:color="auto"/>
              <w:right w:val="single" w:sz="8" w:space="0" w:color="auto"/>
            </w:tcBorders>
            <w:vAlign w:val="center"/>
            <w:hideMark/>
          </w:tcPr>
          <w:p w14:paraId="58C7AA73" w14:textId="77777777" w:rsidR="006E0784" w:rsidRPr="006E0784" w:rsidRDefault="006E0784" w:rsidP="006E0784">
            <w:pPr>
              <w:jc w:val="center"/>
              <w:rPr>
                <w:rFonts w:ascii="Calibri" w:hAnsi="Calibri" w:cs="Calibri"/>
                <w:color w:val="000000"/>
                <w:sz w:val="24"/>
                <w:szCs w:val="24"/>
              </w:rPr>
            </w:pPr>
            <w:r w:rsidRPr="006E0784">
              <w:rPr>
                <w:rFonts w:ascii="Calibri" w:eastAsia="Calibri" w:hAnsi="Calibri" w:cs="Calibri"/>
                <w:color w:val="000000"/>
                <w:sz w:val="24"/>
                <w:szCs w:val="24"/>
              </w:rPr>
              <w:t>Demonstrate ability to accept constructive criticism</w:t>
            </w:r>
          </w:p>
        </w:tc>
        <w:tc>
          <w:tcPr>
            <w:tcW w:w="7390" w:type="dxa"/>
            <w:tcBorders>
              <w:top w:val="nil"/>
              <w:left w:val="nil"/>
              <w:bottom w:val="single" w:sz="8" w:space="0" w:color="auto"/>
              <w:right w:val="single" w:sz="8" w:space="0" w:color="auto"/>
            </w:tcBorders>
            <w:vAlign w:val="center"/>
            <w:hideMark/>
          </w:tcPr>
          <w:p w14:paraId="7EE2EC11" w14:textId="77777777" w:rsidR="006E0784" w:rsidRPr="006E0784" w:rsidRDefault="006E0784" w:rsidP="006E0784">
            <w:pPr>
              <w:rPr>
                <w:rFonts w:ascii="Calibri" w:hAnsi="Calibri" w:cs="Calibri"/>
                <w:color w:val="000000"/>
                <w:sz w:val="24"/>
                <w:szCs w:val="24"/>
              </w:rPr>
            </w:pPr>
            <w:r w:rsidRPr="006E0784">
              <w:rPr>
                <w:rFonts w:ascii="Calibri" w:eastAsia="Calibri" w:hAnsi="Calibri" w:cs="Calibri"/>
                <w:color w:val="000000"/>
                <w:sz w:val="24"/>
                <w:szCs w:val="24"/>
              </w:rPr>
              <w:t>Demonstrate ability to accept constructive criticism</w:t>
            </w:r>
          </w:p>
        </w:tc>
      </w:tr>
      <w:tr w:rsidR="006E0784" w:rsidRPr="006E0784" w14:paraId="4F7903AE" w14:textId="77777777" w:rsidTr="00C44E21">
        <w:trPr>
          <w:trHeight w:val="56"/>
        </w:trPr>
        <w:tc>
          <w:tcPr>
            <w:tcW w:w="3483" w:type="dxa"/>
            <w:tcBorders>
              <w:top w:val="nil"/>
              <w:left w:val="single" w:sz="8" w:space="0" w:color="auto"/>
              <w:bottom w:val="nil"/>
              <w:right w:val="single" w:sz="8" w:space="0" w:color="auto"/>
            </w:tcBorders>
            <w:vAlign w:val="center"/>
            <w:hideMark/>
          </w:tcPr>
          <w:p w14:paraId="7D186A27" w14:textId="77777777" w:rsidR="006E0784" w:rsidRPr="006E0784" w:rsidRDefault="006E0784" w:rsidP="006E0784">
            <w:pPr>
              <w:jc w:val="center"/>
              <w:rPr>
                <w:rFonts w:ascii="Calibri" w:hAnsi="Calibri" w:cs="Calibri"/>
                <w:color w:val="000000"/>
                <w:sz w:val="24"/>
                <w:szCs w:val="24"/>
              </w:rPr>
            </w:pPr>
            <w:r w:rsidRPr="006E0784">
              <w:rPr>
                <w:rFonts w:ascii="Calibri" w:eastAsia="Calibri" w:hAnsi="Calibri" w:cs="Calibri"/>
                <w:color w:val="000000"/>
                <w:sz w:val="24"/>
                <w:szCs w:val="24"/>
              </w:rPr>
              <w:t xml:space="preserve">Compassion and </w:t>
            </w:r>
            <w:proofErr w:type="gramStart"/>
            <w:r w:rsidRPr="006E0784">
              <w:rPr>
                <w:rFonts w:ascii="Calibri" w:eastAsia="Calibri" w:hAnsi="Calibri" w:cs="Calibri"/>
                <w:color w:val="000000"/>
                <w:sz w:val="24"/>
                <w:szCs w:val="24"/>
              </w:rPr>
              <w:t>Respect</w:t>
            </w:r>
            <w:proofErr w:type="gramEnd"/>
          </w:p>
        </w:tc>
        <w:tc>
          <w:tcPr>
            <w:tcW w:w="3527" w:type="dxa"/>
            <w:tcBorders>
              <w:top w:val="nil"/>
              <w:left w:val="nil"/>
              <w:bottom w:val="nil"/>
              <w:right w:val="single" w:sz="8" w:space="0" w:color="auto"/>
            </w:tcBorders>
            <w:vAlign w:val="center"/>
            <w:hideMark/>
          </w:tcPr>
          <w:p w14:paraId="2CAD48EA" w14:textId="77777777" w:rsidR="006E0784" w:rsidRPr="006E0784" w:rsidRDefault="006E0784" w:rsidP="006E0784">
            <w:pPr>
              <w:jc w:val="center"/>
              <w:rPr>
                <w:rFonts w:ascii="Calibri" w:hAnsi="Calibri" w:cs="Calibri"/>
                <w:color w:val="000000"/>
                <w:sz w:val="24"/>
                <w:szCs w:val="24"/>
              </w:rPr>
            </w:pPr>
            <w:r w:rsidRPr="006E0784">
              <w:rPr>
                <w:rFonts w:ascii="Calibri" w:eastAsia="Calibri" w:hAnsi="Calibri" w:cs="Calibri"/>
                <w:color w:val="000000"/>
                <w:sz w:val="24"/>
                <w:szCs w:val="24"/>
              </w:rPr>
              <w:t>Demonstrate compassion and respect for patients</w:t>
            </w:r>
          </w:p>
        </w:tc>
        <w:tc>
          <w:tcPr>
            <w:tcW w:w="7390" w:type="dxa"/>
            <w:tcBorders>
              <w:top w:val="nil"/>
              <w:left w:val="nil"/>
              <w:bottom w:val="single" w:sz="8" w:space="0" w:color="auto"/>
              <w:right w:val="single" w:sz="8" w:space="0" w:color="auto"/>
            </w:tcBorders>
            <w:vAlign w:val="center"/>
            <w:hideMark/>
          </w:tcPr>
          <w:p w14:paraId="0ED2FE78" w14:textId="77777777" w:rsidR="006E0784" w:rsidRPr="006E0784" w:rsidRDefault="006E0784" w:rsidP="006E0784">
            <w:pPr>
              <w:rPr>
                <w:rFonts w:ascii="Calibri" w:hAnsi="Calibri" w:cs="Calibri"/>
                <w:color w:val="000000"/>
                <w:sz w:val="24"/>
                <w:szCs w:val="24"/>
              </w:rPr>
            </w:pPr>
            <w:r w:rsidRPr="006E0784">
              <w:rPr>
                <w:rFonts w:ascii="Calibri" w:eastAsia="Calibri" w:hAnsi="Calibri" w:cs="Calibri"/>
                <w:color w:val="000000"/>
                <w:sz w:val="24"/>
                <w:szCs w:val="24"/>
              </w:rPr>
              <w:t>*Demonstrate culturally competent care</w:t>
            </w:r>
            <w:r w:rsidRPr="006E0784">
              <w:rPr>
                <w:rFonts w:ascii="Calibri" w:eastAsia="Calibri" w:hAnsi="Calibri" w:cs="Calibri"/>
                <w:color w:val="000000"/>
                <w:sz w:val="24"/>
                <w:szCs w:val="24"/>
              </w:rPr>
              <w:br/>
              <w:t>*Demonstrate compassionate care to patients of economically diverse backgrounds</w:t>
            </w:r>
          </w:p>
        </w:tc>
      </w:tr>
      <w:tr w:rsidR="006E0784" w:rsidRPr="006E0784" w14:paraId="3ACBEAB0" w14:textId="77777777" w:rsidTr="00C44E21">
        <w:trPr>
          <w:trHeight w:val="56"/>
        </w:trPr>
        <w:tc>
          <w:tcPr>
            <w:tcW w:w="14400" w:type="dxa"/>
            <w:gridSpan w:val="3"/>
            <w:tcBorders>
              <w:top w:val="single" w:sz="8" w:space="0" w:color="auto"/>
              <w:left w:val="single" w:sz="8" w:space="0" w:color="auto"/>
              <w:bottom w:val="single" w:sz="8" w:space="0" w:color="auto"/>
              <w:right w:val="single" w:sz="8" w:space="0" w:color="000000"/>
            </w:tcBorders>
            <w:vAlign w:val="center"/>
            <w:hideMark/>
          </w:tcPr>
          <w:p w14:paraId="708F0BFD" w14:textId="77777777" w:rsidR="006E0784" w:rsidRPr="006E0784" w:rsidRDefault="006E0784" w:rsidP="006E0784">
            <w:pPr>
              <w:jc w:val="center"/>
              <w:rPr>
                <w:rFonts w:ascii="Calibri" w:hAnsi="Calibri" w:cs="Calibri"/>
                <w:b/>
                <w:bCs/>
                <w:color w:val="000000"/>
                <w:sz w:val="28"/>
                <w:szCs w:val="28"/>
              </w:rPr>
            </w:pPr>
            <w:r w:rsidRPr="006E0784">
              <w:rPr>
                <w:rFonts w:ascii="Calibri" w:eastAsia="Calibri" w:hAnsi="Calibri" w:cs="Calibri"/>
                <w:b/>
                <w:bCs/>
                <w:color w:val="000000"/>
                <w:sz w:val="28"/>
                <w:szCs w:val="28"/>
              </w:rPr>
              <w:t>COMPETENCY: Practice Based Learning &amp; Improvement</w:t>
            </w:r>
          </w:p>
        </w:tc>
      </w:tr>
      <w:tr w:rsidR="006E0784" w:rsidRPr="006E0784" w14:paraId="20E9F520" w14:textId="77777777" w:rsidTr="00C44E21">
        <w:trPr>
          <w:trHeight w:val="56"/>
        </w:trPr>
        <w:tc>
          <w:tcPr>
            <w:tcW w:w="3483" w:type="dxa"/>
            <w:tcBorders>
              <w:top w:val="nil"/>
              <w:left w:val="single" w:sz="8" w:space="0" w:color="auto"/>
              <w:bottom w:val="single" w:sz="8" w:space="0" w:color="auto"/>
              <w:right w:val="single" w:sz="8" w:space="0" w:color="auto"/>
            </w:tcBorders>
            <w:vAlign w:val="center"/>
            <w:hideMark/>
          </w:tcPr>
          <w:p w14:paraId="3BF72C7E" w14:textId="77777777" w:rsidR="006E0784" w:rsidRPr="006E0784" w:rsidRDefault="006E0784" w:rsidP="006E0784">
            <w:pPr>
              <w:jc w:val="center"/>
              <w:rPr>
                <w:rFonts w:ascii="Calibri" w:hAnsi="Calibri" w:cs="Calibri"/>
                <w:b/>
                <w:bCs/>
                <w:color w:val="000000"/>
                <w:sz w:val="24"/>
                <w:szCs w:val="24"/>
              </w:rPr>
            </w:pPr>
            <w:r w:rsidRPr="006E0784">
              <w:rPr>
                <w:rFonts w:ascii="Calibri" w:eastAsia="Calibri" w:hAnsi="Calibri" w:cs="Calibri"/>
                <w:b/>
                <w:bCs/>
                <w:color w:val="000000"/>
                <w:sz w:val="24"/>
                <w:szCs w:val="24"/>
              </w:rPr>
              <w:t>TOPIC</w:t>
            </w:r>
          </w:p>
        </w:tc>
        <w:tc>
          <w:tcPr>
            <w:tcW w:w="3527" w:type="dxa"/>
            <w:tcBorders>
              <w:top w:val="nil"/>
              <w:left w:val="nil"/>
              <w:bottom w:val="single" w:sz="8" w:space="0" w:color="auto"/>
              <w:right w:val="single" w:sz="8" w:space="0" w:color="auto"/>
            </w:tcBorders>
            <w:vAlign w:val="center"/>
            <w:hideMark/>
          </w:tcPr>
          <w:p w14:paraId="1472AD5A" w14:textId="77777777" w:rsidR="006E0784" w:rsidRPr="006E0784" w:rsidRDefault="006E0784" w:rsidP="006E0784">
            <w:pPr>
              <w:jc w:val="center"/>
              <w:rPr>
                <w:rFonts w:ascii="Calibri" w:hAnsi="Calibri" w:cs="Calibri"/>
                <w:b/>
                <w:bCs/>
                <w:color w:val="000000"/>
                <w:sz w:val="24"/>
                <w:szCs w:val="24"/>
              </w:rPr>
            </w:pPr>
            <w:r w:rsidRPr="006E0784">
              <w:rPr>
                <w:rFonts w:ascii="Calibri" w:eastAsia="Calibri" w:hAnsi="Calibri" w:cs="Calibri"/>
                <w:b/>
                <w:bCs/>
                <w:color w:val="000000"/>
                <w:sz w:val="24"/>
                <w:szCs w:val="24"/>
              </w:rPr>
              <w:t>Learning Outcome</w:t>
            </w:r>
          </w:p>
        </w:tc>
        <w:tc>
          <w:tcPr>
            <w:tcW w:w="7390" w:type="dxa"/>
            <w:tcBorders>
              <w:top w:val="nil"/>
              <w:left w:val="nil"/>
              <w:bottom w:val="single" w:sz="8" w:space="0" w:color="auto"/>
              <w:right w:val="single" w:sz="8" w:space="0" w:color="auto"/>
            </w:tcBorders>
            <w:vAlign w:val="center"/>
            <w:hideMark/>
          </w:tcPr>
          <w:p w14:paraId="0E71056E" w14:textId="77777777" w:rsidR="006E0784" w:rsidRPr="006E0784" w:rsidRDefault="006E0784" w:rsidP="006E0784">
            <w:pPr>
              <w:jc w:val="center"/>
              <w:rPr>
                <w:rFonts w:ascii="Calibri" w:hAnsi="Calibri" w:cs="Calibri"/>
                <w:b/>
                <w:bCs/>
                <w:color w:val="000000"/>
                <w:sz w:val="24"/>
                <w:szCs w:val="24"/>
              </w:rPr>
            </w:pPr>
            <w:r w:rsidRPr="006E0784">
              <w:rPr>
                <w:rFonts w:ascii="Calibri" w:eastAsia="Calibri" w:hAnsi="Calibri" w:cs="Calibri"/>
                <w:b/>
                <w:bCs/>
                <w:color w:val="000000"/>
                <w:sz w:val="24"/>
                <w:szCs w:val="24"/>
              </w:rPr>
              <w:t>Instructional Objective</w:t>
            </w:r>
          </w:p>
        </w:tc>
      </w:tr>
      <w:tr w:rsidR="006E0784" w:rsidRPr="006E0784" w14:paraId="02ACB16C" w14:textId="77777777" w:rsidTr="00C44E21">
        <w:trPr>
          <w:trHeight w:val="241"/>
        </w:trPr>
        <w:tc>
          <w:tcPr>
            <w:tcW w:w="3483" w:type="dxa"/>
            <w:tcBorders>
              <w:top w:val="nil"/>
              <w:left w:val="single" w:sz="8" w:space="0" w:color="auto"/>
              <w:bottom w:val="single" w:sz="8" w:space="0" w:color="auto"/>
              <w:right w:val="single" w:sz="8" w:space="0" w:color="auto"/>
            </w:tcBorders>
            <w:vAlign w:val="center"/>
            <w:hideMark/>
          </w:tcPr>
          <w:p w14:paraId="4A6D8DE3" w14:textId="77777777" w:rsidR="006E0784" w:rsidRPr="006E0784" w:rsidRDefault="006E0784" w:rsidP="006E0784">
            <w:pPr>
              <w:jc w:val="center"/>
              <w:rPr>
                <w:rFonts w:ascii="Calibri" w:hAnsi="Calibri" w:cs="Calibri"/>
                <w:color w:val="000000"/>
                <w:sz w:val="24"/>
                <w:szCs w:val="24"/>
              </w:rPr>
            </w:pPr>
            <w:r w:rsidRPr="006E0784">
              <w:rPr>
                <w:rFonts w:ascii="Calibri" w:eastAsia="Calibri" w:hAnsi="Calibri" w:cs="Calibri"/>
                <w:color w:val="000000"/>
                <w:sz w:val="24"/>
                <w:szCs w:val="24"/>
              </w:rPr>
              <w:t>Limitations</w:t>
            </w:r>
          </w:p>
        </w:tc>
        <w:tc>
          <w:tcPr>
            <w:tcW w:w="3527" w:type="dxa"/>
            <w:tcBorders>
              <w:top w:val="nil"/>
              <w:left w:val="nil"/>
              <w:bottom w:val="single" w:sz="8" w:space="0" w:color="auto"/>
              <w:right w:val="single" w:sz="8" w:space="0" w:color="auto"/>
            </w:tcBorders>
            <w:vAlign w:val="center"/>
            <w:hideMark/>
          </w:tcPr>
          <w:p w14:paraId="67E91F52" w14:textId="77777777" w:rsidR="006E0784" w:rsidRPr="006E0784" w:rsidRDefault="006E0784" w:rsidP="006E0784">
            <w:pPr>
              <w:jc w:val="center"/>
              <w:rPr>
                <w:rFonts w:ascii="Calibri" w:hAnsi="Calibri" w:cs="Calibri"/>
                <w:color w:val="000000"/>
                <w:sz w:val="24"/>
                <w:szCs w:val="24"/>
              </w:rPr>
            </w:pPr>
            <w:r w:rsidRPr="006E0784">
              <w:rPr>
                <w:rFonts w:ascii="Calibri" w:eastAsia="Calibri" w:hAnsi="Calibri" w:cs="Calibri"/>
                <w:color w:val="000000"/>
                <w:sz w:val="24"/>
                <w:szCs w:val="24"/>
              </w:rPr>
              <w:t>Ability to demonstrate awareness of limitations</w:t>
            </w:r>
          </w:p>
        </w:tc>
        <w:tc>
          <w:tcPr>
            <w:tcW w:w="7390" w:type="dxa"/>
            <w:tcBorders>
              <w:top w:val="nil"/>
              <w:left w:val="nil"/>
              <w:bottom w:val="single" w:sz="8" w:space="0" w:color="auto"/>
              <w:right w:val="single" w:sz="8" w:space="0" w:color="auto"/>
            </w:tcBorders>
            <w:vAlign w:val="center"/>
            <w:hideMark/>
          </w:tcPr>
          <w:p w14:paraId="75636F2B" w14:textId="77777777" w:rsidR="006E0784" w:rsidRPr="006E0784" w:rsidRDefault="006E0784" w:rsidP="006E0784">
            <w:pPr>
              <w:rPr>
                <w:rFonts w:ascii="Calibri" w:hAnsi="Calibri" w:cs="Calibri"/>
                <w:color w:val="000000"/>
                <w:sz w:val="24"/>
                <w:szCs w:val="24"/>
              </w:rPr>
            </w:pPr>
            <w:r w:rsidRPr="006E0784">
              <w:rPr>
                <w:rFonts w:ascii="Calibri" w:eastAsia="Calibri" w:hAnsi="Calibri" w:cs="Calibri"/>
                <w:color w:val="000000"/>
                <w:sz w:val="24"/>
                <w:szCs w:val="24"/>
              </w:rPr>
              <w:t>Demonstrate an understanding of professional limitations in pediatric medicine as well as personal limitations due to knowledge level or comfort</w:t>
            </w:r>
          </w:p>
        </w:tc>
      </w:tr>
      <w:tr w:rsidR="006E0784" w:rsidRPr="006E0784" w14:paraId="6D2A77AF" w14:textId="77777777" w:rsidTr="00C44E21">
        <w:trPr>
          <w:trHeight w:val="56"/>
        </w:trPr>
        <w:tc>
          <w:tcPr>
            <w:tcW w:w="3483" w:type="dxa"/>
            <w:tcBorders>
              <w:top w:val="nil"/>
              <w:left w:val="single" w:sz="8" w:space="0" w:color="auto"/>
              <w:bottom w:val="single" w:sz="8" w:space="0" w:color="auto"/>
              <w:right w:val="single" w:sz="8" w:space="0" w:color="auto"/>
            </w:tcBorders>
            <w:vAlign w:val="center"/>
            <w:hideMark/>
          </w:tcPr>
          <w:p w14:paraId="361F25D2" w14:textId="77777777" w:rsidR="006E0784" w:rsidRPr="006E0784" w:rsidRDefault="006E0784" w:rsidP="006E0784">
            <w:pPr>
              <w:jc w:val="center"/>
              <w:rPr>
                <w:rFonts w:ascii="Calibri" w:hAnsi="Calibri" w:cs="Calibri"/>
                <w:color w:val="000000"/>
                <w:sz w:val="24"/>
                <w:szCs w:val="24"/>
              </w:rPr>
            </w:pPr>
            <w:r w:rsidRPr="006E0784">
              <w:rPr>
                <w:rFonts w:ascii="Calibri" w:eastAsia="Calibri" w:hAnsi="Calibri" w:cs="Calibri"/>
                <w:color w:val="000000"/>
                <w:sz w:val="24"/>
                <w:szCs w:val="24"/>
              </w:rPr>
              <w:t>Clinical Literature</w:t>
            </w:r>
          </w:p>
        </w:tc>
        <w:tc>
          <w:tcPr>
            <w:tcW w:w="3527" w:type="dxa"/>
            <w:tcBorders>
              <w:top w:val="nil"/>
              <w:left w:val="nil"/>
              <w:bottom w:val="single" w:sz="8" w:space="0" w:color="auto"/>
              <w:right w:val="single" w:sz="8" w:space="0" w:color="auto"/>
            </w:tcBorders>
            <w:vAlign w:val="center"/>
            <w:hideMark/>
          </w:tcPr>
          <w:p w14:paraId="63FABBDC" w14:textId="77777777" w:rsidR="006E0784" w:rsidRPr="006E0784" w:rsidRDefault="006E0784" w:rsidP="006E0784">
            <w:pPr>
              <w:jc w:val="center"/>
              <w:rPr>
                <w:rFonts w:ascii="Calibri" w:hAnsi="Calibri" w:cs="Calibri"/>
                <w:color w:val="000000"/>
                <w:sz w:val="24"/>
                <w:szCs w:val="24"/>
              </w:rPr>
            </w:pPr>
            <w:r w:rsidRPr="006E0784">
              <w:rPr>
                <w:rFonts w:ascii="Calibri" w:eastAsia="Calibri" w:hAnsi="Calibri" w:cs="Calibri"/>
                <w:color w:val="000000"/>
                <w:sz w:val="24"/>
                <w:szCs w:val="24"/>
              </w:rPr>
              <w:t>Ability to demonstrate use of clinical literature</w:t>
            </w:r>
          </w:p>
        </w:tc>
        <w:tc>
          <w:tcPr>
            <w:tcW w:w="7390" w:type="dxa"/>
            <w:tcBorders>
              <w:top w:val="nil"/>
              <w:left w:val="nil"/>
              <w:bottom w:val="single" w:sz="8" w:space="0" w:color="auto"/>
              <w:right w:val="single" w:sz="8" w:space="0" w:color="auto"/>
            </w:tcBorders>
            <w:vAlign w:val="center"/>
            <w:hideMark/>
          </w:tcPr>
          <w:p w14:paraId="2505DE36" w14:textId="77777777" w:rsidR="006E0784" w:rsidRPr="006E0784" w:rsidRDefault="006E0784" w:rsidP="006E0784">
            <w:pPr>
              <w:rPr>
                <w:rFonts w:ascii="Calibri" w:hAnsi="Calibri" w:cs="Calibri"/>
                <w:color w:val="000000"/>
                <w:sz w:val="24"/>
                <w:szCs w:val="24"/>
              </w:rPr>
            </w:pPr>
            <w:r w:rsidRPr="006E0784">
              <w:rPr>
                <w:rFonts w:ascii="Calibri" w:eastAsia="Calibri" w:hAnsi="Calibri" w:cs="Calibri"/>
                <w:color w:val="000000"/>
                <w:sz w:val="24"/>
                <w:szCs w:val="24"/>
              </w:rPr>
              <w:t>Demonstrate a knowledge of evidence – based practice in the pediatric setting</w:t>
            </w:r>
          </w:p>
        </w:tc>
      </w:tr>
      <w:tr w:rsidR="006E0784" w:rsidRPr="006E0784" w14:paraId="22C2773F" w14:textId="77777777" w:rsidTr="00C44E21">
        <w:trPr>
          <w:trHeight w:val="56"/>
        </w:trPr>
        <w:tc>
          <w:tcPr>
            <w:tcW w:w="14400" w:type="dxa"/>
            <w:gridSpan w:val="3"/>
            <w:tcBorders>
              <w:top w:val="single" w:sz="8" w:space="0" w:color="auto"/>
              <w:left w:val="single" w:sz="8" w:space="0" w:color="auto"/>
              <w:bottom w:val="single" w:sz="8" w:space="0" w:color="auto"/>
              <w:right w:val="single" w:sz="8" w:space="0" w:color="000000"/>
            </w:tcBorders>
            <w:vAlign w:val="center"/>
            <w:hideMark/>
          </w:tcPr>
          <w:p w14:paraId="113E6C03" w14:textId="77777777" w:rsidR="006E0784" w:rsidRPr="006E0784" w:rsidRDefault="006E0784" w:rsidP="006E0784">
            <w:pPr>
              <w:jc w:val="center"/>
              <w:rPr>
                <w:rFonts w:ascii="Calibri" w:hAnsi="Calibri" w:cs="Calibri"/>
                <w:b/>
                <w:bCs/>
                <w:color w:val="000000"/>
                <w:sz w:val="28"/>
                <w:szCs w:val="28"/>
              </w:rPr>
            </w:pPr>
            <w:r w:rsidRPr="006E0784">
              <w:rPr>
                <w:rFonts w:ascii="Calibri" w:eastAsia="Calibri" w:hAnsi="Calibri" w:cs="Calibri"/>
                <w:b/>
                <w:bCs/>
                <w:color w:val="000000"/>
                <w:sz w:val="28"/>
                <w:szCs w:val="28"/>
              </w:rPr>
              <w:t>COMPETENCY: Systems Based Practice</w:t>
            </w:r>
          </w:p>
        </w:tc>
      </w:tr>
      <w:tr w:rsidR="006E0784" w:rsidRPr="006E0784" w14:paraId="0EB74FEC" w14:textId="77777777" w:rsidTr="00C44E21">
        <w:trPr>
          <w:trHeight w:val="56"/>
        </w:trPr>
        <w:tc>
          <w:tcPr>
            <w:tcW w:w="3483" w:type="dxa"/>
            <w:tcBorders>
              <w:top w:val="nil"/>
              <w:left w:val="single" w:sz="8" w:space="0" w:color="auto"/>
              <w:bottom w:val="single" w:sz="8" w:space="0" w:color="auto"/>
              <w:right w:val="single" w:sz="8" w:space="0" w:color="auto"/>
            </w:tcBorders>
            <w:vAlign w:val="center"/>
            <w:hideMark/>
          </w:tcPr>
          <w:p w14:paraId="196582A8" w14:textId="77777777" w:rsidR="006E0784" w:rsidRPr="006E0784" w:rsidRDefault="006E0784" w:rsidP="006E0784">
            <w:pPr>
              <w:jc w:val="center"/>
              <w:rPr>
                <w:rFonts w:ascii="Calibri" w:hAnsi="Calibri" w:cs="Calibri"/>
                <w:b/>
                <w:bCs/>
                <w:color w:val="000000"/>
                <w:sz w:val="24"/>
                <w:szCs w:val="24"/>
              </w:rPr>
            </w:pPr>
            <w:r w:rsidRPr="006E0784">
              <w:rPr>
                <w:rFonts w:ascii="Calibri" w:eastAsia="Calibri" w:hAnsi="Calibri" w:cs="Calibri"/>
                <w:b/>
                <w:bCs/>
                <w:color w:val="000000"/>
                <w:sz w:val="24"/>
                <w:szCs w:val="24"/>
              </w:rPr>
              <w:t>TOPIC</w:t>
            </w:r>
          </w:p>
        </w:tc>
        <w:tc>
          <w:tcPr>
            <w:tcW w:w="3527" w:type="dxa"/>
            <w:tcBorders>
              <w:top w:val="nil"/>
              <w:left w:val="nil"/>
              <w:bottom w:val="single" w:sz="8" w:space="0" w:color="auto"/>
              <w:right w:val="single" w:sz="8" w:space="0" w:color="auto"/>
            </w:tcBorders>
            <w:vAlign w:val="center"/>
            <w:hideMark/>
          </w:tcPr>
          <w:p w14:paraId="6652278B" w14:textId="77777777" w:rsidR="006E0784" w:rsidRPr="006E0784" w:rsidRDefault="006E0784" w:rsidP="006E0784">
            <w:pPr>
              <w:jc w:val="center"/>
              <w:rPr>
                <w:rFonts w:ascii="Calibri" w:hAnsi="Calibri" w:cs="Calibri"/>
                <w:b/>
                <w:bCs/>
                <w:color w:val="000000"/>
                <w:sz w:val="24"/>
                <w:szCs w:val="24"/>
              </w:rPr>
            </w:pPr>
            <w:r w:rsidRPr="006E0784">
              <w:rPr>
                <w:rFonts w:ascii="Calibri" w:eastAsia="Calibri" w:hAnsi="Calibri" w:cs="Calibri"/>
                <w:b/>
                <w:bCs/>
                <w:color w:val="000000"/>
                <w:sz w:val="24"/>
                <w:szCs w:val="24"/>
              </w:rPr>
              <w:t>Learning Outcome</w:t>
            </w:r>
          </w:p>
        </w:tc>
        <w:tc>
          <w:tcPr>
            <w:tcW w:w="7390" w:type="dxa"/>
            <w:tcBorders>
              <w:top w:val="nil"/>
              <w:left w:val="nil"/>
              <w:bottom w:val="single" w:sz="8" w:space="0" w:color="auto"/>
              <w:right w:val="single" w:sz="8" w:space="0" w:color="auto"/>
            </w:tcBorders>
            <w:vAlign w:val="center"/>
            <w:hideMark/>
          </w:tcPr>
          <w:p w14:paraId="78C3E864" w14:textId="77777777" w:rsidR="006E0784" w:rsidRPr="006E0784" w:rsidRDefault="006E0784" w:rsidP="006E0784">
            <w:pPr>
              <w:jc w:val="center"/>
              <w:rPr>
                <w:rFonts w:ascii="Calibri" w:hAnsi="Calibri" w:cs="Calibri"/>
                <w:b/>
                <w:bCs/>
                <w:color w:val="000000"/>
                <w:sz w:val="24"/>
                <w:szCs w:val="24"/>
              </w:rPr>
            </w:pPr>
            <w:r w:rsidRPr="006E0784">
              <w:rPr>
                <w:rFonts w:ascii="Calibri" w:eastAsia="Calibri" w:hAnsi="Calibri" w:cs="Calibri"/>
                <w:b/>
                <w:bCs/>
                <w:color w:val="000000"/>
                <w:sz w:val="24"/>
                <w:szCs w:val="24"/>
              </w:rPr>
              <w:t>Instructional Objective</w:t>
            </w:r>
          </w:p>
        </w:tc>
      </w:tr>
      <w:tr w:rsidR="006E0784" w:rsidRPr="006E0784" w14:paraId="68522A18" w14:textId="77777777" w:rsidTr="00C44E21">
        <w:trPr>
          <w:trHeight w:val="133"/>
        </w:trPr>
        <w:tc>
          <w:tcPr>
            <w:tcW w:w="3483" w:type="dxa"/>
            <w:tcBorders>
              <w:top w:val="nil"/>
              <w:left w:val="single" w:sz="8" w:space="0" w:color="auto"/>
              <w:bottom w:val="single" w:sz="8" w:space="0" w:color="auto"/>
              <w:right w:val="single" w:sz="8" w:space="0" w:color="auto"/>
            </w:tcBorders>
            <w:vAlign w:val="center"/>
            <w:hideMark/>
          </w:tcPr>
          <w:p w14:paraId="2981D37F" w14:textId="77777777" w:rsidR="006E0784" w:rsidRPr="006E0784" w:rsidRDefault="006E0784" w:rsidP="006E0784">
            <w:pPr>
              <w:jc w:val="center"/>
              <w:rPr>
                <w:rFonts w:ascii="Calibri" w:hAnsi="Calibri" w:cs="Calibri"/>
                <w:color w:val="000000"/>
                <w:sz w:val="24"/>
                <w:szCs w:val="24"/>
              </w:rPr>
            </w:pPr>
            <w:r w:rsidRPr="006E0784">
              <w:rPr>
                <w:rFonts w:ascii="Calibri" w:eastAsia="Calibri" w:hAnsi="Calibri" w:cs="Calibri"/>
                <w:color w:val="000000"/>
                <w:sz w:val="24"/>
                <w:szCs w:val="24"/>
              </w:rPr>
              <w:t>Cost and Quality</w:t>
            </w:r>
          </w:p>
        </w:tc>
        <w:tc>
          <w:tcPr>
            <w:tcW w:w="3527" w:type="dxa"/>
            <w:tcBorders>
              <w:top w:val="nil"/>
              <w:left w:val="nil"/>
              <w:bottom w:val="single" w:sz="8" w:space="0" w:color="auto"/>
              <w:right w:val="single" w:sz="8" w:space="0" w:color="auto"/>
            </w:tcBorders>
            <w:vAlign w:val="center"/>
            <w:hideMark/>
          </w:tcPr>
          <w:p w14:paraId="749B82E7" w14:textId="77777777" w:rsidR="006E0784" w:rsidRPr="006E0784" w:rsidRDefault="006E0784" w:rsidP="006E0784">
            <w:pPr>
              <w:jc w:val="center"/>
              <w:rPr>
                <w:rFonts w:ascii="Calibri" w:hAnsi="Calibri" w:cs="Calibri"/>
                <w:color w:val="000000"/>
                <w:sz w:val="24"/>
                <w:szCs w:val="24"/>
              </w:rPr>
            </w:pPr>
            <w:r w:rsidRPr="006E0784">
              <w:rPr>
                <w:rFonts w:ascii="Calibri" w:eastAsia="Calibri" w:hAnsi="Calibri" w:cs="Calibri"/>
                <w:color w:val="000000"/>
                <w:sz w:val="24"/>
                <w:szCs w:val="24"/>
              </w:rPr>
              <w:t>Demonstrate ability to balance cost and quality care</w:t>
            </w:r>
          </w:p>
        </w:tc>
        <w:tc>
          <w:tcPr>
            <w:tcW w:w="7390" w:type="dxa"/>
            <w:tcBorders>
              <w:top w:val="nil"/>
              <w:left w:val="nil"/>
              <w:bottom w:val="nil"/>
              <w:right w:val="single" w:sz="8" w:space="0" w:color="auto"/>
            </w:tcBorders>
            <w:vAlign w:val="center"/>
            <w:hideMark/>
          </w:tcPr>
          <w:p w14:paraId="0CF9DAF9" w14:textId="77777777" w:rsidR="006E0784" w:rsidRPr="006E0784" w:rsidRDefault="006E0784" w:rsidP="006E0784">
            <w:pPr>
              <w:rPr>
                <w:rFonts w:ascii="Calibri" w:hAnsi="Calibri" w:cs="Calibri"/>
                <w:color w:val="000000"/>
                <w:sz w:val="24"/>
                <w:szCs w:val="24"/>
              </w:rPr>
            </w:pPr>
            <w:r w:rsidRPr="006E0784">
              <w:rPr>
                <w:rFonts w:ascii="Calibri" w:eastAsia="Calibri" w:hAnsi="Calibri" w:cs="Calibri"/>
                <w:color w:val="000000"/>
                <w:sz w:val="24"/>
                <w:szCs w:val="24"/>
              </w:rPr>
              <w:t>Demonstrate ability to balance cost and quality care</w:t>
            </w:r>
          </w:p>
        </w:tc>
      </w:tr>
      <w:tr w:rsidR="006E0784" w:rsidRPr="006E0784" w14:paraId="65409384" w14:textId="77777777" w:rsidTr="00C44E21">
        <w:trPr>
          <w:trHeight w:val="56"/>
        </w:trPr>
        <w:tc>
          <w:tcPr>
            <w:tcW w:w="3483" w:type="dxa"/>
            <w:tcBorders>
              <w:top w:val="nil"/>
              <w:left w:val="single" w:sz="8" w:space="0" w:color="auto"/>
              <w:bottom w:val="single" w:sz="8" w:space="0" w:color="auto"/>
              <w:right w:val="single" w:sz="8" w:space="0" w:color="auto"/>
            </w:tcBorders>
            <w:vAlign w:val="center"/>
            <w:hideMark/>
          </w:tcPr>
          <w:p w14:paraId="3325B7EE" w14:textId="77777777" w:rsidR="006E0784" w:rsidRPr="006E0784" w:rsidRDefault="006E0784" w:rsidP="006E0784">
            <w:pPr>
              <w:jc w:val="center"/>
              <w:rPr>
                <w:rFonts w:ascii="Calibri" w:hAnsi="Calibri" w:cs="Calibri"/>
                <w:color w:val="000000"/>
                <w:sz w:val="24"/>
                <w:szCs w:val="24"/>
              </w:rPr>
            </w:pPr>
            <w:r w:rsidRPr="006E0784">
              <w:rPr>
                <w:rFonts w:ascii="Calibri" w:eastAsia="Calibri" w:hAnsi="Calibri" w:cs="Calibri"/>
                <w:color w:val="000000"/>
                <w:sz w:val="24"/>
                <w:szCs w:val="24"/>
              </w:rPr>
              <w:t>Health Disparities</w:t>
            </w:r>
          </w:p>
        </w:tc>
        <w:tc>
          <w:tcPr>
            <w:tcW w:w="3527" w:type="dxa"/>
            <w:tcBorders>
              <w:top w:val="nil"/>
              <w:left w:val="nil"/>
              <w:bottom w:val="single" w:sz="8" w:space="0" w:color="auto"/>
              <w:right w:val="single" w:sz="8" w:space="0" w:color="auto"/>
            </w:tcBorders>
            <w:vAlign w:val="center"/>
            <w:hideMark/>
          </w:tcPr>
          <w:p w14:paraId="490DFDCD" w14:textId="77777777" w:rsidR="006E0784" w:rsidRPr="006E0784" w:rsidRDefault="006E0784" w:rsidP="006E0784">
            <w:pPr>
              <w:jc w:val="center"/>
              <w:rPr>
                <w:rFonts w:ascii="Calibri" w:hAnsi="Calibri" w:cs="Calibri"/>
                <w:color w:val="000000"/>
                <w:sz w:val="24"/>
                <w:szCs w:val="24"/>
              </w:rPr>
            </w:pPr>
            <w:r w:rsidRPr="006E0784">
              <w:rPr>
                <w:rFonts w:ascii="Calibri" w:eastAsia="Calibri" w:hAnsi="Calibri" w:cs="Calibri"/>
                <w:color w:val="000000"/>
                <w:sz w:val="24"/>
                <w:szCs w:val="24"/>
              </w:rPr>
              <w:t>Demonstrate awareness of health disparities</w:t>
            </w:r>
          </w:p>
        </w:tc>
        <w:tc>
          <w:tcPr>
            <w:tcW w:w="7390" w:type="dxa"/>
            <w:tcBorders>
              <w:top w:val="single" w:sz="8" w:space="0" w:color="auto"/>
              <w:left w:val="nil"/>
              <w:bottom w:val="single" w:sz="8" w:space="0" w:color="auto"/>
              <w:right w:val="single" w:sz="8" w:space="0" w:color="auto"/>
            </w:tcBorders>
            <w:vAlign w:val="center"/>
            <w:hideMark/>
          </w:tcPr>
          <w:p w14:paraId="38CE813B" w14:textId="77777777" w:rsidR="006E0784" w:rsidRPr="006E0784" w:rsidRDefault="006E0784" w:rsidP="006E0784">
            <w:pPr>
              <w:rPr>
                <w:rFonts w:ascii="Calibri" w:hAnsi="Calibri" w:cs="Calibri"/>
                <w:color w:val="000000"/>
                <w:sz w:val="24"/>
                <w:szCs w:val="24"/>
              </w:rPr>
            </w:pPr>
            <w:r w:rsidRPr="006E0784">
              <w:rPr>
                <w:rFonts w:ascii="Calibri" w:eastAsia="Calibri" w:hAnsi="Calibri" w:cs="Calibri"/>
                <w:color w:val="000000"/>
                <w:sz w:val="24"/>
                <w:szCs w:val="24"/>
              </w:rPr>
              <w:t>Demonstrate awareness of health disparities</w:t>
            </w:r>
          </w:p>
        </w:tc>
      </w:tr>
    </w:tbl>
    <w:p w14:paraId="0B6EF226" w14:textId="77777777" w:rsidR="001369AE" w:rsidRDefault="001369AE" w:rsidP="006C6AB7">
      <w:pPr>
        <w:jc w:val="center"/>
        <w:rPr>
          <w:rFonts w:ascii="Calibri" w:hAnsi="Calibri" w:cs="Calibri"/>
          <w:b/>
          <w:sz w:val="32"/>
          <w:szCs w:val="32"/>
        </w:rPr>
      </w:pPr>
    </w:p>
    <w:p w14:paraId="1ED4B473" w14:textId="77777777" w:rsidR="001369AE" w:rsidRPr="00DE060A" w:rsidRDefault="001369AE" w:rsidP="006C6AB7">
      <w:pPr>
        <w:jc w:val="center"/>
        <w:rPr>
          <w:rFonts w:ascii="Calibri" w:hAnsi="Calibri" w:cs="Calibri"/>
          <w:b/>
          <w:sz w:val="32"/>
          <w:szCs w:val="32"/>
        </w:rPr>
      </w:pPr>
    </w:p>
    <w:p w14:paraId="6B68B50B" w14:textId="77777777" w:rsidR="006C6AB7" w:rsidRPr="00DE060A" w:rsidRDefault="006C6AB7" w:rsidP="006C6AB7">
      <w:pPr>
        <w:rPr>
          <w:rFonts w:ascii="Calibri" w:hAnsi="Calibri" w:cs="Calibri"/>
        </w:rPr>
      </w:pPr>
    </w:p>
    <w:p w14:paraId="3688B6BD" w14:textId="5DA4F3FD" w:rsidR="001D2823" w:rsidRPr="00DE060A" w:rsidRDefault="001D2823" w:rsidP="001D2823">
      <w:pPr>
        <w:rPr>
          <w:rFonts w:ascii="Calibri" w:hAnsi="Calibri" w:cs="Calibri"/>
          <w:color w:val="000000" w:themeColor="text1"/>
          <w:sz w:val="24"/>
          <w:szCs w:val="22"/>
        </w:rPr>
        <w:sectPr w:rsidR="001D2823" w:rsidRPr="00DE060A" w:rsidSect="006E0784">
          <w:pgSz w:w="15840" w:h="12240" w:orient="landscape"/>
          <w:pgMar w:top="720" w:right="720" w:bottom="720" w:left="720" w:header="720" w:footer="720" w:gutter="0"/>
          <w:cols w:space="720"/>
          <w:docGrid w:linePitch="272"/>
        </w:sectPr>
      </w:pPr>
    </w:p>
    <w:p w14:paraId="73CD21AA" w14:textId="77777777" w:rsidR="00773966" w:rsidRPr="00DE060A" w:rsidRDefault="00773966" w:rsidP="00773966">
      <w:pPr>
        <w:jc w:val="center"/>
        <w:rPr>
          <w:rFonts w:ascii="Calibri" w:hAnsi="Calibri" w:cs="Calibri"/>
          <w:b/>
          <w:sz w:val="28"/>
          <w:szCs w:val="28"/>
        </w:rPr>
      </w:pPr>
      <w:r w:rsidRPr="00DE060A">
        <w:rPr>
          <w:rFonts w:ascii="Calibri" w:hAnsi="Calibri" w:cs="Calibri"/>
          <w:b/>
          <w:sz w:val="28"/>
          <w:szCs w:val="28"/>
        </w:rPr>
        <w:lastRenderedPageBreak/>
        <w:t>Preceptor Evaluation of Students</w:t>
      </w:r>
    </w:p>
    <w:p w14:paraId="1F917E15" w14:textId="77777777" w:rsidR="00773966" w:rsidRPr="005C38DB" w:rsidRDefault="00773966" w:rsidP="00773966">
      <w:pPr>
        <w:jc w:val="center"/>
        <w:rPr>
          <w:rFonts w:ascii="Calibri" w:hAnsi="Calibri" w:cs="Calibri"/>
          <w:sz w:val="24"/>
          <w:szCs w:val="24"/>
        </w:rPr>
      </w:pPr>
      <w:r w:rsidRPr="005C38DB">
        <w:rPr>
          <w:rFonts w:ascii="Calibri" w:hAnsi="Calibri" w:cs="Calibri"/>
          <w:sz w:val="24"/>
          <w:szCs w:val="24"/>
        </w:rPr>
        <w:t>Pediatrics</w:t>
      </w:r>
    </w:p>
    <w:p w14:paraId="2B9EA0E8" w14:textId="77777777" w:rsidR="00773966" w:rsidRPr="00DE060A" w:rsidRDefault="00773966" w:rsidP="00773966">
      <w:pPr>
        <w:jc w:val="center"/>
        <w:rPr>
          <w:rFonts w:ascii="Calibri" w:hAnsi="Calibri" w:cs="Calibri"/>
        </w:rPr>
      </w:pPr>
    </w:p>
    <w:p w14:paraId="7F8F9D60" w14:textId="77777777" w:rsidR="00773966" w:rsidRPr="005C38DB" w:rsidRDefault="00773966" w:rsidP="00773966">
      <w:pPr>
        <w:rPr>
          <w:rFonts w:ascii="Calibri" w:hAnsi="Calibri" w:cs="Calibri"/>
          <w:sz w:val="24"/>
          <w:szCs w:val="24"/>
        </w:rPr>
      </w:pPr>
      <w:r w:rsidRPr="005C38DB">
        <w:rPr>
          <w:rFonts w:ascii="Calibri" w:hAnsi="Calibri" w:cs="Calibri"/>
          <w:b/>
          <w:sz w:val="24"/>
          <w:szCs w:val="24"/>
        </w:rPr>
        <w:t>Student</w:t>
      </w:r>
      <w:r w:rsidRPr="005C38DB">
        <w:rPr>
          <w:rFonts w:ascii="Calibri" w:hAnsi="Calibri" w:cs="Calibri"/>
          <w:sz w:val="24"/>
          <w:szCs w:val="24"/>
        </w:rPr>
        <w:t>: __________________________________</w:t>
      </w:r>
    </w:p>
    <w:p w14:paraId="43955573" w14:textId="77777777" w:rsidR="00773966" w:rsidRPr="005C38DB" w:rsidRDefault="00773966" w:rsidP="00773966">
      <w:pPr>
        <w:rPr>
          <w:rFonts w:ascii="Calibri" w:hAnsi="Calibri" w:cs="Calibri"/>
          <w:sz w:val="24"/>
          <w:szCs w:val="24"/>
        </w:rPr>
      </w:pPr>
      <w:r w:rsidRPr="005C38DB">
        <w:rPr>
          <w:rFonts w:ascii="Calibri" w:hAnsi="Calibri" w:cs="Calibri"/>
          <w:b/>
          <w:sz w:val="24"/>
          <w:szCs w:val="24"/>
        </w:rPr>
        <w:t>Preceptor</w:t>
      </w:r>
      <w:r w:rsidRPr="005C38DB">
        <w:rPr>
          <w:rFonts w:ascii="Calibri" w:hAnsi="Calibri" w:cs="Calibri"/>
          <w:sz w:val="24"/>
          <w:szCs w:val="24"/>
        </w:rPr>
        <w:t>: ________________________________</w:t>
      </w:r>
    </w:p>
    <w:p w14:paraId="52FBF411" w14:textId="5BBD02F0" w:rsidR="00773966" w:rsidRPr="005C38DB" w:rsidRDefault="00773966" w:rsidP="00773966">
      <w:pPr>
        <w:rPr>
          <w:rFonts w:ascii="Calibri" w:hAnsi="Calibri" w:cs="Calibri"/>
          <w:sz w:val="24"/>
          <w:szCs w:val="24"/>
        </w:rPr>
      </w:pPr>
      <w:r w:rsidRPr="005C38DB">
        <w:rPr>
          <w:rFonts w:ascii="Calibri" w:hAnsi="Calibri" w:cs="Calibri"/>
          <w:b/>
          <w:sz w:val="24"/>
          <w:szCs w:val="24"/>
        </w:rPr>
        <w:t>Dates of Rotation</w:t>
      </w:r>
      <w:r w:rsidRPr="005C38DB">
        <w:rPr>
          <w:rFonts w:ascii="Calibri" w:hAnsi="Calibri" w:cs="Calibri"/>
          <w:sz w:val="24"/>
          <w:szCs w:val="24"/>
        </w:rPr>
        <w:t>: ___________________________</w:t>
      </w:r>
    </w:p>
    <w:p w14:paraId="26CF2178" w14:textId="7CD0DA11" w:rsidR="00773966" w:rsidRPr="00DE060A" w:rsidRDefault="00773966" w:rsidP="00773966">
      <w:pPr>
        <w:rPr>
          <w:rFonts w:ascii="Calibri" w:hAnsi="Calibri" w:cs="Calibri"/>
        </w:rPr>
      </w:pPr>
    </w:p>
    <w:p w14:paraId="7343C4A5" w14:textId="7D26A3AD" w:rsidR="00773966" w:rsidRPr="00DE060A" w:rsidRDefault="005C38DB" w:rsidP="00773966">
      <w:pPr>
        <w:rPr>
          <w:rFonts w:ascii="Calibri" w:hAnsi="Calibri" w:cs="Calibri"/>
        </w:rPr>
      </w:pPr>
      <w:r w:rsidRPr="00DE060A">
        <w:rPr>
          <w:rFonts w:ascii="Calibri" w:hAnsi="Calibri" w:cs="Calibri"/>
          <w:noProof/>
        </w:rPr>
        <mc:AlternateContent>
          <mc:Choice Requires="wps">
            <w:drawing>
              <wp:anchor distT="0" distB="0" distL="114300" distR="114300" simplePos="0" relativeHeight="251699712" behindDoc="0" locked="0" layoutInCell="1" allowOverlap="1" wp14:anchorId="632CCDBA" wp14:editId="650C3C96">
                <wp:simplePos x="0" y="0"/>
                <wp:positionH relativeFrom="column">
                  <wp:posOffset>-57149</wp:posOffset>
                </wp:positionH>
                <wp:positionV relativeFrom="paragraph">
                  <wp:posOffset>96520</wp:posOffset>
                </wp:positionV>
                <wp:extent cx="7143750" cy="2324100"/>
                <wp:effectExtent l="0" t="0" r="19050" b="19050"/>
                <wp:wrapNone/>
                <wp:docPr id="8" name="Text Box 8"/>
                <wp:cNvGraphicFramePr/>
                <a:graphic xmlns:a="http://schemas.openxmlformats.org/drawingml/2006/main">
                  <a:graphicData uri="http://schemas.microsoft.com/office/word/2010/wordprocessingShape">
                    <wps:wsp>
                      <wps:cNvSpPr txBox="1"/>
                      <wps:spPr>
                        <a:xfrm>
                          <a:off x="0" y="0"/>
                          <a:ext cx="7143750" cy="2324100"/>
                        </a:xfrm>
                        <a:prstGeom prst="rect">
                          <a:avLst/>
                        </a:prstGeom>
                        <a:solidFill>
                          <a:schemeClr val="lt1"/>
                        </a:solidFill>
                        <a:ln w="6350">
                          <a:solidFill>
                            <a:prstClr val="black"/>
                          </a:solidFill>
                        </a:ln>
                      </wps:spPr>
                      <wps:txbx>
                        <w:txbxContent>
                          <w:p w14:paraId="5B015501" w14:textId="77777777" w:rsidR="005C38DB" w:rsidRPr="00014C3B" w:rsidRDefault="005C38DB" w:rsidP="005C38DB">
                            <w:pPr>
                              <w:jc w:val="center"/>
                              <w:rPr>
                                <w:rFonts w:asciiTheme="minorHAnsi" w:hAnsiTheme="minorHAnsi" w:cstheme="minorHAnsi"/>
                                <w:b/>
                                <w:sz w:val="24"/>
                                <w:szCs w:val="24"/>
                              </w:rPr>
                            </w:pPr>
                            <w:r w:rsidRPr="00014C3B">
                              <w:rPr>
                                <w:rFonts w:asciiTheme="minorHAnsi" w:hAnsiTheme="minorHAnsi" w:cstheme="minorHAnsi"/>
                                <w:b/>
                                <w:sz w:val="24"/>
                                <w:szCs w:val="24"/>
                              </w:rPr>
                              <w:t>Evaluation Instructions</w:t>
                            </w:r>
                          </w:p>
                          <w:p w14:paraId="5D26E253" w14:textId="77777777" w:rsidR="005C38DB" w:rsidRPr="00564750" w:rsidRDefault="005C38DB" w:rsidP="005C38DB">
                            <w:pPr>
                              <w:jc w:val="center"/>
                              <w:rPr>
                                <w:rFonts w:asciiTheme="minorHAnsi" w:hAnsiTheme="minorHAnsi" w:cstheme="minorHAnsi"/>
                                <w:sz w:val="16"/>
                                <w:szCs w:val="16"/>
                              </w:rPr>
                            </w:pPr>
                          </w:p>
                          <w:p w14:paraId="37C577A0" w14:textId="77777777" w:rsidR="005C38DB" w:rsidRPr="00014C3B" w:rsidRDefault="005C38DB" w:rsidP="005C38DB">
                            <w:pPr>
                              <w:jc w:val="center"/>
                              <w:rPr>
                                <w:rFonts w:asciiTheme="minorHAnsi" w:hAnsiTheme="minorHAnsi" w:cstheme="minorHAnsi"/>
                                <w:sz w:val="24"/>
                                <w:szCs w:val="24"/>
                              </w:rPr>
                            </w:pPr>
                            <w:r w:rsidRPr="00014C3B">
                              <w:rPr>
                                <w:rFonts w:asciiTheme="minorHAnsi" w:hAnsiTheme="minorHAnsi" w:cstheme="minorHAnsi"/>
                                <w:sz w:val="24"/>
                                <w:szCs w:val="24"/>
                              </w:rPr>
                              <w:t xml:space="preserve">Please evaluate the student within each </w:t>
                            </w:r>
                            <w:r w:rsidRPr="00014C3B">
                              <w:rPr>
                                <w:rFonts w:asciiTheme="minorHAnsi" w:hAnsiTheme="minorHAnsi" w:cstheme="minorHAnsi"/>
                                <w:b/>
                                <w:sz w:val="24"/>
                                <w:szCs w:val="24"/>
                              </w:rPr>
                              <w:t>Program Competency</w:t>
                            </w:r>
                          </w:p>
                          <w:p w14:paraId="2D8AF710" w14:textId="77777777" w:rsidR="005C38DB" w:rsidRPr="00564750" w:rsidRDefault="005C38DB" w:rsidP="005C38DB">
                            <w:pPr>
                              <w:rPr>
                                <w:rFonts w:asciiTheme="minorHAnsi" w:hAnsiTheme="minorHAnsi" w:cstheme="minorHAnsi"/>
                                <w:sz w:val="16"/>
                                <w:szCs w:val="16"/>
                              </w:rPr>
                            </w:pPr>
                          </w:p>
                          <w:p w14:paraId="4734F4A8" w14:textId="77777777" w:rsidR="005C38DB" w:rsidRPr="00014C3B" w:rsidRDefault="005C38DB" w:rsidP="005C38DB">
                            <w:pPr>
                              <w:rPr>
                                <w:rFonts w:asciiTheme="minorHAnsi" w:hAnsiTheme="minorHAnsi" w:cstheme="minorHAnsi"/>
                                <w:sz w:val="24"/>
                                <w:szCs w:val="24"/>
                              </w:rPr>
                            </w:pPr>
                            <w:r w:rsidRPr="00014C3B">
                              <w:rPr>
                                <w:rFonts w:asciiTheme="minorHAnsi" w:hAnsiTheme="minorHAnsi" w:cstheme="minorHAnsi"/>
                                <w:b/>
                                <w:sz w:val="28"/>
                                <w:szCs w:val="28"/>
                              </w:rPr>
                              <w:t>Inadequate</w:t>
                            </w:r>
                            <w:r w:rsidRPr="00014C3B">
                              <w:rPr>
                                <w:rFonts w:asciiTheme="minorHAnsi" w:hAnsiTheme="minorHAnsi" w:cstheme="minorHAnsi"/>
                                <w:sz w:val="24"/>
                                <w:szCs w:val="24"/>
                              </w:rPr>
                              <w:t xml:space="preserve"> Students whose performance demonstrates significant deficiencies in any given area</w:t>
                            </w:r>
                          </w:p>
                          <w:p w14:paraId="559AB4AF" w14:textId="77777777" w:rsidR="005C38DB" w:rsidRPr="00014C3B" w:rsidRDefault="005C38DB" w:rsidP="005C38DB">
                            <w:pPr>
                              <w:rPr>
                                <w:rFonts w:asciiTheme="minorHAnsi" w:hAnsiTheme="minorHAnsi" w:cstheme="minorHAnsi"/>
                                <w:sz w:val="24"/>
                                <w:szCs w:val="24"/>
                              </w:rPr>
                            </w:pPr>
                            <w:r w:rsidRPr="00014C3B">
                              <w:rPr>
                                <w:rFonts w:asciiTheme="minorHAnsi" w:hAnsiTheme="minorHAnsi" w:cstheme="minorHAnsi"/>
                                <w:b/>
                                <w:sz w:val="28"/>
                                <w:szCs w:val="28"/>
                              </w:rPr>
                              <w:t xml:space="preserve">Competence </w:t>
                            </w:r>
                            <w:r w:rsidRPr="00014C3B">
                              <w:rPr>
                                <w:rFonts w:asciiTheme="minorHAnsi" w:hAnsiTheme="minorHAnsi" w:cstheme="minorHAnsi"/>
                                <w:sz w:val="24"/>
                                <w:szCs w:val="24"/>
                              </w:rPr>
                              <w:t xml:space="preserve">Students whose performance is expected for their current level of training with </w:t>
                            </w:r>
                            <w:r w:rsidRPr="00014C3B">
                              <w:rPr>
                                <w:rFonts w:asciiTheme="minorHAnsi" w:hAnsiTheme="minorHAnsi" w:cstheme="minorHAnsi"/>
                                <w:b/>
                                <w:sz w:val="24"/>
                                <w:szCs w:val="24"/>
                              </w:rPr>
                              <w:t>direct supervision</w:t>
                            </w:r>
                            <w:r w:rsidRPr="00014C3B">
                              <w:rPr>
                                <w:rFonts w:asciiTheme="minorHAnsi" w:hAnsiTheme="minorHAnsi" w:cstheme="minorHAnsi"/>
                                <w:sz w:val="24"/>
                                <w:szCs w:val="24"/>
                              </w:rPr>
                              <w:t>, average student</w:t>
                            </w:r>
                          </w:p>
                          <w:p w14:paraId="2B128DBE" w14:textId="77777777" w:rsidR="005C38DB" w:rsidRPr="00014C3B" w:rsidRDefault="005C38DB" w:rsidP="005C38DB">
                            <w:pPr>
                              <w:rPr>
                                <w:rFonts w:asciiTheme="minorHAnsi" w:hAnsiTheme="minorHAnsi" w:cstheme="minorHAnsi"/>
                                <w:b/>
                                <w:sz w:val="24"/>
                                <w:szCs w:val="24"/>
                              </w:rPr>
                            </w:pPr>
                            <w:r w:rsidRPr="00014C3B">
                              <w:rPr>
                                <w:rFonts w:asciiTheme="minorHAnsi" w:hAnsiTheme="minorHAnsi" w:cstheme="minorHAnsi"/>
                                <w:b/>
                                <w:sz w:val="28"/>
                                <w:szCs w:val="28"/>
                              </w:rPr>
                              <w:t>Proficiency</w:t>
                            </w:r>
                            <w:r w:rsidRPr="00014C3B">
                              <w:rPr>
                                <w:rFonts w:asciiTheme="minorHAnsi" w:hAnsiTheme="minorHAnsi" w:cstheme="minorHAnsi"/>
                                <w:b/>
                                <w:sz w:val="24"/>
                                <w:szCs w:val="24"/>
                              </w:rPr>
                              <w:t xml:space="preserve"> </w:t>
                            </w:r>
                            <w:r w:rsidRPr="00014C3B">
                              <w:rPr>
                                <w:rFonts w:asciiTheme="minorHAnsi" w:hAnsiTheme="minorHAnsi" w:cstheme="minorHAnsi"/>
                                <w:sz w:val="24"/>
                                <w:szCs w:val="24"/>
                              </w:rPr>
                              <w:t xml:space="preserve">Students whose performance is expected for their current level of training with </w:t>
                            </w:r>
                            <w:r w:rsidRPr="00014C3B">
                              <w:rPr>
                                <w:rFonts w:asciiTheme="minorHAnsi" w:hAnsiTheme="minorHAnsi" w:cstheme="minorHAnsi"/>
                                <w:b/>
                                <w:sz w:val="24"/>
                                <w:szCs w:val="24"/>
                              </w:rPr>
                              <w:t>indirect supervision</w:t>
                            </w:r>
                            <w:r w:rsidRPr="00014C3B">
                              <w:rPr>
                                <w:rFonts w:asciiTheme="minorHAnsi" w:hAnsiTheme="minorHAnsi" w:cstheme="minorHAnsi"/>
                                <w:sz w:val="24"/>
                                <w:szCs w:val="24"/>
                              </w:rPr>
                              <w:t xml:space="preserve"> </w:t>
                            </w:r>
                          </w:p>
                          <w:p w14:paraId="01D488A5" w14:textId="77777777" w:rsidR="005C38DB" w:rsidRPr="00014C3B" w:rsidRDefault="005C38DB" w:rsidP="005C38DB">
                            <w:pPr>
                              <w:rPr>
                                <w:rFonts w:asciiTheme="minorHAnsi" w:hAnsiTheme="minorHAnsi" w:cstheme="minorHAnsi"/>
                                <w:sz w:val="24"/>
                                <w:szCs w:val="24"/>
                              </w:rPr>
                            </w:pPr>
                            <w:r w:rsidRPr="00014C3B">
                              <w:rPr>
                                <w:rFonts w:asciiTheme="minorHAnsi" w:hAnsiTheme="minorHAnsi" w:cstheme="minorHAnsi"/>
                                <w:b/>
                                <w:sz w:val="28"/>
                                <w:szCs w:val="28"/>
                              </w:rPr>
                              <w:t xml:space="preserve">Mastery </w:t>
                            </w:r>
                            <w:r w:rsidRPr="00014C3B">
                              <w:rPr>
                                <w:rFonts w:asciiTheme="minorHAnsi" w:hAnsiTheme="minorHAnsi" w:cstheme="minorHAnsi"/>
                                <w:sz w:val="24"/>
                                <w:szCs w:val="24"/>
                              </w:rPr>
                              <w:t xml:space="preserve">Students whose performance is at the ability to </w:t>
                            </w:r>
                            <w:r w:rsidRPr="00014C3B">
                              <w:rPr>
                                <w:rFonts w:asciiTheme="minorHAnsi" w:hAnsiTheme="minorHAnsi" w:cstheme="minorHAnsi"/>
                                <w:b/>
                                <w:sz w:val="24"/>
                                <w:szCs w:val="24"/>
                              </w:rPr>
                              <w:t>teach others</w:t>
                            </w:r>
                          </w:p>
                          <w:p w14:paraId="518AD484" w14:textId="77777777" w:rsidR="005C38DB" w:rsidRPr="005C38DB" w:rsidRDefault="005C38DB" w:rsidP="005C38DB">
                            <w:pPr>
                              <w:rPr>
                                <w:rFonts w:asciiTheme="minorHAnsi" w:hAnsiTheme="minorHAnsi" w:cstheme="minorHAnsi"/>
                                <w:sz w:val="24"/>
                                <w:szCs w:val="24"/>
                              </w:rPr>
                            </w:pPr>
                            <w:r w:rsidRPr="00D20AC8">
                              <w:rPr>
                                <w:rFonts w:asciiTheme="minorHAnsi" w:hAnsiTheme="minorHAnsi" w:cstheme="minorHAnsi"/>
                                <w:b/>
                                <w:sz w:val="28"/>
                                <w:szCs w:val="28"/>
                              </w:rPr>
                              <w:t>N/A</w:t>
                            </w:r>
                            <w:r w:rsidRPr="00D20AC8">
                              <w:rPr>
                                <w:rFonts w:asciiTheme="minorHAnsi" w:hAnsiTheme="minorHAnsi" w:cstheme="minorHAnsi"/>
                                <w:sz w:val="28"/>
                                <w:szCs w:val="28"/>
                              </w:rPr>
                              <w:t xml:space="preserve"> </w:t>
                            </w:r>
                            <w:r w:rsidRPr="00D20AC8">
                              <w:rPr>
                                <w:rFonts w:asciiTheme="minorHAnsi" w:hAnsiTheme="minorHAnsi" w:cstheme="minorHAnsi"/>
                                <w:b/>
                                <w:sz w:val="28"/>
                                <w:szCs w:val="28"/>
                              </w:rPr>
                              <w:t>– Not Applicable</w:t>
                            </w:r>
                            <w:r w:rsidRPr="00014C3B">
                              <w:rPr>
                                <w:rFonts w:asciiTheme="minorHAnsi" w:hAnsiTheme="minorHAnsi" w:cstheme="minorHAnsi"/>
                                <w:sz w:val="24"/>
                                <w:szCs w:val="24"/>
                              </w:rPr>
                              <w:t xml:space="preserve"> Students did not perform or were not observed often enough to permit an accurate evaluation</w:t>
                            </w:r>
                          </w:p>
                          <w:p w14:paraId="50C6C053" w14:textId="2987D4F4" w:rsidR="00E753C6" w:rsidRPr="007A341F" w:rsidRDefault="00E753C6" w:rsidP="0077396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2CCDBA" id="Text Box 8" o:spid="_x0000_s1033" type="#_x0000_t202" style="position:absolute;margin-left:-4.5pt;margin-top:7.6pt;width:562.5pt;height:183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" fillcolor="white [3201]" strokeweight=".5pt">
                <v:textbox>
                  <w:txbxContent>
                    <w:p w14:paraId="5B015501" w14:textId="77777777" w:rsidR="005C38DB" w:rsidRPr="00014C3B" w:rsidRDefault="005C38DB" w:rsidP="005C38DB">
                      <w:pPr>
                        <w:jc w:val="center"/>
                        <w:rPr>
                          <w:rFonts w:asciiTheme="minorHAnsi" w:hAnsiTheme="minorHAnsi" w:cstheme="minorHAnsi"/>
                          <w:b/>
                          <w:sz w:val="24"/>
                          <w:szCs w:val="24"/>
                        </w:rPr>
                      </w:pPr>
                      <w:r w:rsidRPr="00014C3B">
                        <w:rPr>
                          <w:rFonts w:asciiTheme="minorHAnsi" w:hAnsiTheme="minorHAnsi" w:cstheme="minorHAnsi"/>
                          <w:b/>
                          <w:sz w:val="24"/>
                          <w:szCs w:val="24"/>
                        </w:rPr>
                        <w:t>Evaluation Instructions</w:t>
                      </w:r>
                    </w:p>
                    <w:p w14:paraId="5D26E253" w14:textId="77777777" w:rsidR="005C38DB" w:rsidRPr="00564750" w:rsidRDefault="005C38DB" w:rsidP="005C38DB">
                      <w:pPr>
                        <w:jc w:val="center"/>
                        <w:rPr>
                          <w:rFonts w:asciiTheme="minorHAnsi" w:hAnsiTheme="minorHAnsi" w:cstheme="minorHAnsi"/>
                          <w:sz w:val="16"/>
                          <w:szCs w:val="16"/>
                        </w:rPr>
                      </w:pPr>
                    </w:p>
                    <w:p w14:paraId="37C577A0" w14:textId="77777777" w:rsidR="005C38DB" w:rsidRPr="00014C3B" w:rsidRDefault="005C38DB" w:rsidP="005C38DB">
                      <w:pPr>
                        <w:jc w:val="center"/>
                        <w:rPr>
                          <w:rFonts w:asciiTheme="minorHAnsi" w:hAnsiTheme="minorHAnsi" w:cstheme="minorHAnsi"/>
                          <w:sz w:val="24"/>
                          <w:szCs w:val="24"/>
                        </w:rPr>
                      </w:pPr>
                      <w:r w:rsidRPr="00014C3B">
                        <w:rPr>
                          <w:rFonts w:asciiTheme="minorHAnsi" w:hAnsiTheme="minorHAnsi" w:cstheme="minorHAnsi"/>
                          <w:sz w:val="24"/>
                          <w:szCs w:val="24"/>
                        </w:rPr>
                        <w:t xml:space="preserve">Please evaluate the student within each </w:t>
                      </w:r>
                      <w:r w:rsidRPr="00014C3B">
                        <w:rPr>
                          <w:rFonts w:asciiTheme="minorHAnsi" w:hAnsiTheme="minorHAnsi" w:cstheme="minorHAnsi"/>
                          <w:b/>
                          <w:sz w:val="24"/>
                          <w:szCs w:val="24"/>
                        </w:rPr>
                        <w:t>Program Competency</w:t>
                      </w:r>
                    </w:p>
                    <w:p w14:paraId="2D8AF710" w14:textId="77777777" w:rsidR="005C38DB" w:rsidRPr="00564750" w:rsidRDefault="005C38DB" w:rsidP="005C38DB">
                      <w:pPr>
                        <w:rPr>
                          <w:rFonts w:asciiTheme="minorHAnsi" w:hAnsiTheme="minorHAnsi" w:cstheme="minorHAnsi"/>
                          <w:sz w:val="16"/>
                          <w:szCs w:val="16"/>
                        </w:rPr>
                      </w:pPr>
                    </w:p>
                    <w:p w14:paraId="4734F4A8" w14:textId="77777777" w:rsidR="005C38DB" w:rsidRPr="00014C3B" w:rsidRDefault="005C38DB" w:rsidP="005C38DB">
                      <w:pPr>
                        <w:rPr>
                          <w:rFonts w:asciiTheme="minorHAnsi" w:hAnsiTheme="minorHAnsi" w:cstheme="minorHAnsi"/>
                          <w:sz w:val="24"/>
                          <w:szCs w:val="24"/>
                        </w:rPr>
                      </w:pPr>
                      <w:r w:rsidRPr="00014C3B">
                        <w:rPr>
                          <w:rFonts w:asciiTheme="minorHAnsi" w:hAnsiTheme="minorHAnsi" w:cstheme="minorHAnsi"/>
                          <w:b/>
                          <w:sz w:val="28"/>
                          <w:szCs w:val="28"/>
                        </w:rPr>
                        <w:t>Inadequate</w:t>
                      </w:r>
                      <w:r w:rsidRPr="00014C3B">
                        <w:rPr>
                          <w:rFonts w:asciiTheme="minorHAnsi" w:hAnsiTheme="minorHAnsi" w:cstheme="minorHAnsi"/>
                          <w:sz w:val="24"/>
                          <w:szCs w:val="24"/>
                        </w:rPr>
                        <w:t xml:space="preserve"> Students whose performance demonstrates significant deficiencies in any given area</w:t>
                      </w:r>
                    </w:p>
                    <w:p w14:paraId="559AB4AF" w14:textId="77777777" w:rsidR="005C38DB" w:rsidRPr="00014C3B" w:rsidRDefault="005C38DB" w:rsidP="005C38DB">
                      <w:pPr>
                        <w:rPr>
                          <w:rFonts w:asciiTheme="minorHAnsi" w:hAnsiTheme="minorHAnsi" w:cstheme="minorHAnsi"/>
                          <w:sz w:val="24"/>
                          <w:szCs w:val="24"/>
                        </w:rPr>
                      </w:pPr>
                      <w:r w:rsidRPr="00014C3B">
                        <w:rPr>
                          <w:rFonts w:asciiTheme="minorHAnsi" w:hAnsiTheme="minorHAnsi" w:cstheme="minorHAnsi"/>
                          <w:b/>
                          <w:sz w:val="28"/>
                          <w:szCs w:val="28"/>
                        </w:rPr>
                        <w:t xml:space="preserve">Competence </w:t>
                      </w:r>
                      <w:r w:rsidRPr="00014C3B">
                        <w:rPr>
                          <w:rFonts w:asciiTheme="minorHAnsi" w:hAnsiTheme="minorHAnsi" w:cstheme="minorHAnsi"/>
                          <w:sz w:val="24"/>
                          <w:szCs w:val="24"/>
                        </w:rPr>
                        <w:t xml:space="preserve">Students whose performance is expected for their current level of training with </w:t>
                      </w:r>
                      <w:r w:rsidRPr="00014C3B">
                        <w:rPr>
                          <w:rFonts w:asciiTheme="minorHAnsi" w:hAnsiTheme="minorHAnsi" w:cstheme="minorHAnsi"/>
                          <w:b/>
                          <w:sz w:val="24"/>
                          <w:szCs w:val="24"/>
                        </w:rPr>
                        <w:t>direct supervision</w:t>
                      </w:r>
                      <w:r w:rsidRPr="00014C3B">
                        <w:rPr>
                          <w:rFonts w:asciiTheme="minorHAnsi" w:hAnsiTheme="minorHAnsi" w:cstheme="minorHAnsi"/>
                          <w:sz w:val="24"/>
                          <w:szCs w:val="24"/>
                        </w:rPr>
                        <w:t>, average student</w:t>
                      </w:r>
                    </w:p>
                    <w:p w14:paraId="2B128DBE" w14:textId="77777777" w:rsidR="005C38DB" w:rsidRPr="00014C3B" w:rsidRDefault="005C38DB" w:rsidP="005C38DB">
                      <w:pPr>
                        <w:rPr>
                          <w:rFonts w:asciiTheme="minorHAnsi" w:hAnsiTheme="minorHAnsi" w:cstheme="minorHAnsi"/>
                          <w:b/>
                          <w:sz w:val="24"/>
                          <w:szCs w:val="24"/>
                        </w:rPr>
                      </w:pPr>
                      <w:r w:rsidRPr="00014C3B">
                        <w:rPr>
                          <w:rFonts w:asciiTheme="minorHAnsi" w:hAnsiTheme="minorHAnsi" w:cstheme="minorHAnsi"/>
                          <w:b/>
                          <w:sz w:val="28"/>
                          <w:szCs w:val="28"/>
                        </w:rPr>
                        <w:t>Proficiency</w:t>
                      </w:r>
                      <w:r w:rsidRPr="00014C3B">
                        <w:rPr>
                          <w:rFonts w:asciiTheme="minorHAnsi" w:hAnsiTheme="minorHAnsi" w:cstheme="minorHAnsi"/>
                          <w:b/>
                          <w:sz w:val="24"/>
                          <w:szCs w:val="24"/>
                        </w:rPr>
                        <w:t xml:space="preserve"> </w:t>
                      </w:r>
                      <w:r w:rsidRPr="00014C3B">
                        <w:rPr>
                          <w:rFonts w:asciiTheme="minorHAnsi" w:hAnsiTheme="minorHAnsi" w:cstheme="minorHAnsi"/>
                          <w:sz w:val="24"/>
                          <w:szCs w:val="24"/>
                        </w:rPr>
                        <w:t xml:space="preserve">Students whose performance is expected for their current level of training with </w:t>
                      </w:r>
                      <w:r w:rsidRPr="00014C3B">
                        <w:rPr>
                          <w:rFonts w:asciiTheme="minorHAnsi" w:hAnsiTheme="minorHAnsi" w:cstheme="minorHAnsi"/>
                          <w:b/>
                          <w:sz w:val="24"/>
                          <w:szCs w:val="24"/>
                        </w:rPr>
                        <w:t>indirect supervision</w:t>
                      </w:r>
                      <w:r w:rsidRPr="00014C3B">
                        <w:rPr>
                          <w:rFonts w:asciiTheme="minorHAnsi" w:hAnsiTheme="minorHAnsi" w:cstheme="minorHAnsi"/>
                          <w:sz w:val="24"/>
                          <w:szCs w:val="24"/>
                        </w:rPr>
                        <w:t xml:space="preserve"> </w:t>
                      </w:r>
                    </w:p>
                    <w:p w14:paraId="01D488A5" w14:textId="77777777" w:rsidR="005C38DB" w:rsidRPr="00014C3B" w:rsidRDefault="005C38DB" w:rsidP="005C38DB">
                      <w:pPr>
                        <w:rPr>
                          <w:rFonts w:asciiTheme="minorHAnsi" w:hAnsiTheme="minorHAnsi" w:cstheme="minorHAnsi"/>
                          <w:sz w:val="24"/>
                          <w:szCs w:val="24"/>
                        </w:rPr>
                      </w:pPr>
                      <w:r w:rsidRPr="00014C3B">
                        <w:rPr>
                          <w:rFonts w:asciiTheme="minorHAnsi" w:hAnsiTheme="minorHAnsi" w:cstheme="minorHAnsi"/>
                          <w:b/>
                          <w:sz w:val="28"/>
                          <w:szCs w:val="28"/>
                        </w:rPr>
                        <w:t xml:space="preserve">Mastery </w:t>
                      </w:r>
                      <w:r w:rsidRPr="00014C3B">
                        <w:rPr>
                          <w:rFonts w:asciiTheme="minorHAnsi" w:hAnsiTheme="minorHAnsi" w:cstheme="minorHAnsi"/>
                          <w:sz w:val="24"/>
                          <w:szCs w:val="24"/>
                        </w:rPr>
                        <w:t xml:space="preserve">Students whose performance is at the ability to </w:t>
                      </w:r>
                      <w:r w:rsidRPr="00014C3B">
                        <w:rPr>
                          <w:rFonts w:asciiTheme="minorHAnsi" w:hAnsiTheme="minorHAnsi" w:cstheme="minorHAnsi"/>
                          <w:b/>
                          <w:sz w:val="24"/>
                          <w:szCs w:val="24"/>
                        </w:rPr>
                        <w:t>teach others</w:t>
                      </w:r>
                    </w:p>
                    <w:p w14:paraId="518AD484" w14:textId="77777777" w:rsidR="005C38DB" w:rsidRPr="005C38DB" w:rsidRDefault="005C38DB" w:rsidP="005C38DB">
                      <w:pPr>
                        <w:rPr>
                          <w:rFonts w:asciiTheme="minorHAnsi" w:hAnsiTheme="minorHAnsi" w:cstheme="minorHAnsi"/>
                          <w:sz w:val="24"/>
                          <w:szCs w:val="24"/>
                        </w:rPr>
                      </w:pPr>
                      <w:r w:rsidRPr="00D20AC8">
                        <w:rPr>
                          <w:rFonts w:asciiTheme="minorHAnsi" w:hAnsiTheme="minorHAnsi" w:cstheme="minorHAnsi"/>
                          <w:b/>
                          <w:sz w:val="28"/>
                          <w:szCs w:val="28"/>
                        </w:rPr>
                        <w:t>N/A</w:t>
                      </w:r>
                      <w:r w:rsidRPr="00D20AC8">
                        <w:rPr>
                          <w:rFonts w:asciiTheme="minorHAnsi" w:hAnsiTheme="minorHAnsi" w:cstheme="minorHAnsi"/>
                          <w:sz w:val="28"/>
                          <w:szCs w:val="28"/>
                        </w:rPr>
                        <w:t xml:space="preserve"> </w:t>
                      </w:r>
                      <w:r w:rsidRPr="00D20AC8">
                        <w:rPr>
                          <w:rFonts w:asciiTheme="minorHAnsi" w:hAnsiTheme="minorHAnsi" w:cstheme="minorHAnsi"/>
                          <w:b/>
                          <w:sz w:val="28"/>
                          <w:szCs w:val="28"/>
                        </w:rPr>
                        <w:t>– Not Applicable</w:t>
                      </w:r>
                      <w:r w:rsidRPr="00014C3B">
                        <w:rPr>
                          <w:rFonts w:asciiTheme="minorHAnsi" w:hAnsiTheme="minorHAnsi" w:cstheme="minorHAnsi"/>
                          <w:sz w:val="24"/>
                          <w:szCs w:val="24"/>
                        </w:rPr>
                        <w:t xml:space="preserve"> Students did not perform or were not observed often enough to permit an accurate evaluation</w:t>
                      </w:r>
                    </w:p>
                    <w:p w14:paraId="50C6C053" w14:textId="2987D4F4" w:rsidR="00E753C6" w:rsidRPr="007A341F" w:rsidRDefault="00E753C6" w:rsidP="00773966"/>
                  </w:txbxContent>
                </v:textbox>
              </v:shape>
            </w:pict>
          </mc:Fallback>
        </mc:AlternateContent>
      </w:r>
    </w:p>
    <w:p w14:paraId="09DBD5CC" w14:textId="77777777" w:rsidR="00773966" w:rsidRPr="00DE060A" w:rsidRDefault="00773966" w:rsidP="00773966">
      <w:pPr>
        <w:rPr>
          <w:rFonts w:ascii="Calibri" w:hAnsi="Calibri" w:cs="Calibri"/>
        </w:rPr>
      </w:pPr>
    </w:p>
    <w:p w14:paraId="51A59D4B" w14:textId="77777777" w:rsidR="00773966" w:rsidRPr="00DE060A" w:rsidRDefault="00773966" w:rsidP="00773966">
      <w:pPr>
        <w:rPr>
          <w:rFonts w:ascii="Calibri" w:hAnsi="Calibri" w:cs="Calibri"/>
        </w:rPr>
      </w:pPr>
    </w:p>
    <w:p w14:paraId="59902A33" w14:textId="77777777" w:rsidR="00773966" w:rsidRPr="00DE060A" w:rsidRDefault="00773966" w:rsidP="00773966">
      <w:pPr>
        <w:rPr>
          <w:rFonts w:ascii="Calibri" w:hAnsi="Calibri" w:cs="Calibri"/>
        </w:rPr>
      </w:pPr>
    </w:p>
    <w:p w14:paraId="0AAFCC35" w14:textId="77777777" w:rsidR="00773966" w:rsidRPr="00DE060A" w:rsidRDefault="00773966" w:rsidP="00773966">
      <w:pPr>
        <w:rPr>
          <w:rFonts w:ascii="Calibri" w:hAnsi="Calibri" w:cs="Calibri"/>
        </w:rPr>
      </w:pPr>
    </w:p>
    <w:p w14:paraId="1539D364" w14:textId="77777777" w:rsidR="00773966" w:rsidRPr="00DE060A" w:rsidRDefault="00773966" w:rsidP="00773966">
      <w:pPr>
        <w:rPr>
          <w:rFonts w:ascii="Calibri" w:hAnsi="Calibri" w:cs="Calibri"/>
        </w:rPr>
      </w:pPr>
    </w:p>
    <w:p w14:paraId="666F5767" w14:textId="77777777" w:rsidR="00773966" w:rsidRPr="00DE060A" w:rsidRDefault="00773966" w:rsidP="00773966">
      <w:pPr>
        <w:rPr>
          <w:rFonts w:ascii="Calibri" w:hAnsi="Calibri" w:cs="Calibri"/>
        </w:rPr>
      </w:pPr>
    </w:p>
    <w:p w14:paraId="5878ED79" w14:textId="77777777" w:rsidR="00773966" w:rsidRPr="00DE060A" w:rsidRDefault="00773966" w:rsidP="00773966">
      <w:pPr>
        <w:rPr>
          <w:rFonts w:ascii="Calibri" w:hAnsi="Calibri" w:cs="Calibri"/>
        </w:rPr>
      </w:pPr>
    </w:p>
    <w:p w14:paraId="323B19BE" w14:textId="77777777" w:rsidR="00773966" w:rsidRPr="00DE060A" w:rsidRDefault="00773966" w:rsidP="00773966">
      <w:pPr>
        <w:rPr>
          <w:rFonts w:ascii="Calibri" w:hAnsi="Calibri" w:cs="Calibri"/>
        </w:rPr>
      </w:pPr>
    </w:p>
    <w:p w14:paraId="20575F3F" w14:textId="77777777" w:rsidR="00773966" w:rsidRPr="00DE060A" w:rsidRDefault="00773966" w:rsidP="00773966">
      <w:pPr>
        <w:rPr>
          <w:rFonts w:ascii="Calibri" w:hAnsi="Calibri" w:cs="Calibri"/>
        </w:rPr>
      </w:pPr>
    </w:p>
    <w:p w14:paraId="52EDC9D4" w14:textId="77777777" w:rsidR="00773966" w:rsidRPr="00DE060A" w:rsidRDefault="00773966" w:rsidP="00773966">
      <w:pPr>
        <w:rPr>
          <w:rFonts w:ascii="Calibri" w:hAnsi="Calibri" w:cs="Calibri"/>
        </w:rPr>
      </w:pPr>
    </w:p>
    <w:p w14:paraId="0764B0F9" w14:textId="77777777" w:rsidR="00773966" w:rsidRPr="00DE060A" w:rsidRDefault="00773966" w:rsidP="00773966">
      <w:pPr>
        <w:rPr>
          <w:rFonts w:ascii="Calibri" w:hAnsi="Calibri" w:cs="Calibri"/>
        </w:rPr>
      </w:pPr>
    </w:p>
    <w:p w14:paraId="3CE5E399" w14:textId="77777777" w:rsidR="00773966" w:rsidRPr="00DE060A" w:rsidRDefault="00773966" w:rsidP="00773966">
      <w:pPr>
        <w:rPr>
          <w:rFonts w:ascii="Calibri" w:hAnsi="Calibri" w:cs="Calibri"/>
        </w:rPr>
      </w:pPr>
    </w:p>
    <w:p w14:paraId="5A5945B0" w14:textId="77777777" w:rsidR="00773966" w:rsidRPr="00DE060A" w:rsidRDefault="00773966" w:rsidP="00773966">
      <w:pPr>
        <w:rPr>
          <w:rFonts w:ascii="Calibri" w:hAnsi="Calibri" w:cs="Calibri"/>
        </w:rPr>
      </w:pPr>
    </w:p>
    <w:p w14:paraId="71BF53A9" w14:textId="77777777" w:rsidR="00773966" w:rsidRDefault="00773966" w:rsidP="00773966">
      <w:pPr>
        <w:rPr>
          <w:rFonts w:ascii="Calibri" w:hAnsi="Calibri" w:cs="Calibri"/>
        </w:rPr>
      </w:pPr>
    </w:p>
    <w:p w14:paraId="100DD364" w14:textId="77777777" w:rsidR="005C38DB" w:rsidRDefault="005C38DB" w:rsidP="00773966">
      <w:pPr>
        <w:rPr>
          <w:rFonts w:ascii="Calibri" w:hAnsi="Calibri" w:cs="Calibri"/>
        </w:rPr>
      </w:pPr>
    </w:p>
    <w:p w14:paraId="3689B349" w14:textId="77777777" w:rsidR="005C38DB" w:rsidRPr="00DE060A" w:rsidRDefault="005C38DB" w:rsidP="00773966">
      <w:pPr>
        <w:rPr>
          <w:rFonts w:ascii="Calibri" w:hAnsi="Calibri" w:cs="Calibri"/>
        </w:rPr>
      </w:pPr>
    </w:p>
    <w:tbl>
      <w:tblPr>
        <w:tblStyle w:val="TableGrid"/>
        <w:tblW w:w="11088" w:type="dxa"/>
        <w:tblLook w:val="04A0" w:firstRow="1" w:lastRow="0" w:firstColumn="1" w:lastColumn="0" w:noHBand="0" w:noVBand="1"/>
      </w:tblPr>
      <w:tblGrid>
        <w:gridCol w:w="4386"/>
        <w:gridCol w:w="1493"/>
        <w:gridCol w:w="1619"/>
        <w:gridCol w:w="1580"/>
        <w:gridCol w:w="1148"/>
        <w:gridCol w:w="862"/>
      </w:tblGrid>
      <w:tr w:rsidR="005C38DB" w:rsidRPr="005C38DB" w14:paraId="018E6FB8" w14:textId="77777777" w:rsidTr="005C38DB">
        <w:tc>
          <w:tcPr>
            <w:tcW w:w="3985" w:type="dxa"/>
          </w:tcPr>
          <w:p w14:paraId="18DEE168" w14:textId="77777777" w:rsidR="005C38DB" w:rsidRPr="005C38DB" w:rsidRDefault="005C38DB" w:rsidP="005C38DB">
            <w:pPr>
              <w:rPr>
                <w:rFonts w:asciiTheme="minorHAnsi" w:hAnsiTheme="minorHAnsi" w:cstheme="minorHAnsi"/>
                <w:b/>
                <w:sz w:val="24"/>
                <w:szCs w:val="24"/>
              </w:rPr>
            </w:pPr>
            <w:r w:rsidRPr="005C38DB">
              <w:rPr>
                <w:rFonts w:asciiTheme="minorHAnsi" w:hAnsiTheme="minorHAnsi" w:cstheme="minorHAnsi"/>
                <w:b/>
                <w:sz w:val="24"/>
                <w:szCs w:val="24"/>
              </w:rPr>
              <w:t>Medical Knowledge</w:t>
            </w:r>
          </w:p>
          <w:p w14:paraId="53F968EA" w14:textId="77777777" w:rsidR="005C38DB" w:rsidRPr="005C38DB" w:rsidRDefault="005C38DB" w:rsidP="005C38DB">
            <w:pPr>
              <w:rPr>
                <w:rFonts w:asciiTheme="minorHAnsi" w:hAnsiTheme="minorHAnsi" w:cstheme="minorHAnsi"/>
                <w:sz w:val="24"/>
                <w:szCs w:val="24"/>
              </w:rPr>
            </w:pPr>
          </w:p>
        </w:tc>
        <w:tc>
          <w:tcPr>
            <w:tcW w:w="1357" w:type="dxa"/>
          </w:tcPr>
          <w:p w14:paraId="223AAFDA" w14:textId="70F778BF" w:rsidR="005C38DB" w:rsidRPr="005C38DB" w:rsidRDefault="005C38DB" w:rsidP="005C38DB">
            <w:pPr>
              <w:jc w:val="center"/>
              <w:rPr>
                <w:rFonts w:asciiTheme="minorHAnsi" w:hAnsiTheme="minorHAnsi" w:cstheme="minorHAnsi"/>
                <w:b/>
                <w:sz w:val="24"/>
                <w:szCs w:val="24"/>
              </w:rPr>
            </w:pPr>
            <w:r w:rsidRPr="005C38DB">
              <w:rPr>
                <w:rFonts w:asciiTheme="minorHAnsi" w:hAnsiTheme="minorHAnsi" w:cstheme="minorHAnsi"/>
                <w:b/>
                <w:sz w:val="24"/>
                <w:szCs w:val="24"/>
              </w:rPr>
              <w:t>Inadequate (Deficient)</w:t>
            </w:r>
          </w:p>
        </w:tc>
        <w:tc>
          <w:tcPr>
            <w:tcW w:w="1471" w:type="dxa"/>
          </w:tcPr>
          <w:p w14:paraId="407905AD" w14:textId="12F86218" w:rsidR="005C38DB" w:rsidRPr="005C38DB" w:rsidRDefault="005C38DB" w:rsidP="005C38DB">
            <w:pPr>
              <w:jc w:val="center"/>
              <w:rPr>
                <w:rFonts w:asciiTheme="minorHAnsi" w:hAnsiTheme="minorHAnsi" w:cstheme="minorHAnsi"/>
                <w:b/>
                <w:sz w:val="24"/>
                <w:szCs w:val="24"/>
              </w:rPr>
            </w:pPr>
            <w:r w:rsidRPr="005C38DB">
              <w:rPr>
                <w:rFonts w:asciiTheme="minorHAnsi" w:hAnsiTheme="minorHAnsi" w:cstheme="minorHAnsi"/>
                <w:b/>
                <w:sz w:val="24"/>
                <w:szCs w:val="24"/>
              </w:rPr>
              <w:t>Competence (With direct supervision)</w:t>
            </w:r>
          </w:p>
        </w:tc>
        <w:tc>
          <w:tcPr>
            <w:tcW w:w="1436" w:type="dxa"/>
          </w:tcPr>
          <w:p w14:paraId="7DDBA29F" w14:textId="3F0B794F" w:rsidR="005C38DB" w:rsidRPr="005C38DB" w:rsidRDefault="005C38DB" w:rsidP="005C38DB">
            <w:pPr>
              <w:jc w:val="center"/>
              <w:rPr>
                <w:rFonts w:asciiTheme="minorHAnsi" w:hAnsiTheme="minorHAnsi" w:cstheme="minorHAnsi"/>
                <w:b/>
                <w:sz w:val="24"/>
                <w:szCs w:val="24"/>
              </w:rPr>
            </w:pPr>
            <w:r w:rsidRPr="005C38DB">
              <w:rPr>
                <w:rFonts w:asciiTheme="minorHAnsi" w:hAnsiTheme="minorHAnsi" w:cstheme="minorHAnsi"/>
                <w:b/>
                <w:sz w:val="24"/>
                <w:szCs w:val="24"/>
              </w:rPr>
              <w:t>Proficiency (With indirect supervision)</w:t>
            </w:r>
          </w:p>
        </w:tc>
        <w:tc>
          <w:tcPr>
            <w:tcW w:w="1043" w:type="dxa"/>
          </w:tcPr>
          <w:p w14:paraId="6DFAB9BA" w14:textId="5DE0C1AC" w:rsidR="005C38DB" w:rsidRPr="005C38DB" w:rsidRDefault="005C38DB" w:rsidP="005C38DB">
            <w:pPr>
              <w:jc w:val="center"/>
              <w:rPr>
                <w:rFonts w:asciiTheme="minorHAnsi" w:hAnsiTheme="minorHAnsi" w:cstheme="minorHAnsi"/>
                <w:b/>
                <w:sz w:val="24"/>
                <w:szCs w:val="24"/>
              </w:rPr>
            </w:pPr>
            <w:r w:rsidRPr="005C38DB">
              <w:rPr>
                <w:rFonts w:asciiTheme="minorHAnsi" w:hAnsiTheme="minorHAnsi" w:cstheme="minorHAnsi"/>
                <w:b/>
                <w:sz w:val="24"/>
                <w:szCs w:val="24"/>
              </w:rPr>
              <w:t>Mastery (Could teach others)</w:t>
            </w:r>
          </w:p>
        </w:tc>
        <w:tc>
          <w:tcPr>
            <w:tcW w:w="783" w:type="dxa"/>
          </w:tcPr>
          <w:p w14:paraId="46B3FA19" w14:textId="77777777" w:rsidR="005C38DB" w:rsidRPr="005C38DB" w:rsidRDefault="005C38DB" w:rsidP="005C38DB">
            <w:pPr>
              <w:jc w:val="center"/>
              <w:rPr>
                <w:rFonts w:asciiTheme="minorHAnsi" w:hAnsiTheme="minorHAnsi" w:cstheme="minorHAnsi"/>
                <w:b/>
                <w:sz w:val="24"/>
                <w:szCs w:val="24"/>
              </w:rPr>
            </w:pPr>
          </w:p>
        </w:tc>
      </w:tr>
      <w:tr w:rsidR="00773966" w:rsidRPr="005C38DB" w14:paraId="2537A173" w14:textId="77777777" w:rsidTr="005C38DB">
        <w:tc>
          <w:tcPr>
            <w:tcW w:w="3985" w:type="dxa"/>
          </w:tcPr>
          <w:p w14:paraId="2F3C5256" w14:textId="77777777" w:rsidR="00773966" w:rsidRPr="005C38DB" w:rsidRDefault="00773966" w:rsidP="00281B10">
            <w:pPr>
              <w:rPr>
                <w:rFonts w:asciiTheme="minorHAnsi" w:hAnsiTheme="minorHAnsi" w:cstheme="minorHAnsi"/>
                <w:sz w:val="24"/>
                <w:szCs w:val="24"/>
              </w:rPr>
            </w:pPr>
            <w:r w:rsidRPr="005C38DB">
              <w:rPr>
                <w:rFonts w:asciiTheme="minorHAnsi" w:hAnsiTheme="minorHAnsi" w:cstheme="minorHAnsi"/>
                <w:sz w:val="24"/>
                <w:szCs w:val="24"/>
              </w:rPr>
              <w:t xml:space="preserve">Ability to demonstrate an understanding of common problems/disorders encountered in pediatric medicine </w:t>
            </w:r>
          </w:p>
          <w:p w14:paraId="382F73C0" w14:textId="77777777" w:rsidR="00773966" w:rsidRPr="005C38DB" w:rsidRDefault="00773966" w:rsidP="00281B10">
            <w:pPr>
              <w:rPr>
                <w:rFonts w:asciiTheme="minorHAnsi" w:hAnsiTheme="minorHAnsi" w:cstheme="minorHAnsi"/>
                <w:sz w:val="24"/>
                <w:szCs w:val="24"/>
              </w:rPr>
            </w:pPr>
            <w:r w:rsidRPr="005C38DB">
              <w:rPr>
                <w:rFonts w:asciiTheme="minorHAnsi" w:hAnsiTheme="minorHAnsi" w:cstheme="minorHAnsi"/>
                <w:sz w:val="24"/>
                <w:szCs w:val="24"/>
              </w:rPr>
              <w:t>*(see learning outcomes for details of problems/disorders)</w:t>
            </w:r>
          </w:p>
        </w:tc>
        <w:tc>
          <w:tcPr>
            <w:tcW w:w="1357" w:type="dxa"/>
          </w:tcPr>
          <w:p w14:paraId="0F7863AC" w14:textId="77777777" w:rsidR="00773966" w:rsidRPr="005C38DB" w:rsidRDefault="00773966" w:rsidP="00281B10">
            <w:pPr>
              <w:jc w:val="center"/>
              <w:rPr>
                <w:rFonts w:asciiTheme="minorHAnsi" w:hAnsiTheme="minorHAnsi" w:cstheme="minorHAnsi"/>
                <w:b/>
                <w:sz w:val="24"/>
                <w:szCs w:val="24"/>
              </w:rPr>
            </w:pPr>
          </w:p>
        </w:tc>
        <w:tc>
          <w:tcPr>
            <w:tcW w:w="1471" w:type="dxa"/>
          </w:tcPr>
          <w:p w14:paraId="18946593" w14:textId="77777777" w:rsidR="00773966" w:rsidRPr="005C38DB" w:rsidRDefault="00773966" w:rsidP="00281B10">
            <w:pPr>
              <w:jc w:val="center"/>
              <w:rPr>
                <w:rFonts w:asciiTheme="minorHAnsi" w:hAnsiTheme="minorHAnsi" w:cstheme="minorHAnsi"/>
                <w:b/>
                <w:sz w:val="24"/>
                <w:szCs w:val="24"/>
              </w:rPr>
            </w:pPr>
          </w:p>
        </w:tc>
        <w:tc>
          <w:tcPr>
            <w:tcW w:w="1436" w:type="dxa"/>
          </w:tcPr>
          <w:p w14:paraId="100972B3" w14:textId="77777777" w:rsidR="00773966" w:rsidRPr="005C38DB" w:rsidRDefault="00773966" w:rsidP="00281B10">
            <w:pPr>
              <w:jc w:val="center"/>
              <w:rPr>
                <w:rFonts w:asciiTheme="minorHAnsi" w:hAnsiTheme="minorHAnsi" w:cstheme="minorHAnsi"/>
                <w:b/>
                <w:sz w:val="24"/>
                <w:szCs w:val="24"/>
              </w:rPr>
            </w:pPr>
          </w:p>
        </w:tc>
        <w:tc>
          <w:tcPr>
            <w:tcW w:w="1043" w:type="dxa"/>
          </w:tcPr>
          <w:p w14:paraId="5581FCA4" w14:textId="77777777" w:rsidR="00773966" w:rsidRPr="005C38DB" w:rsidRDefault="00773966" w:rsidP="00281B10">
            <w:pPr>
              <w:jc w:val="center"/>
              <w:rPr>
                <w:rFonts w:asciiTheme="minorHAnsi" w:hAnsiTheme="minorHAnsi" w:cstheme="minorHAnsi"/>
                <w:b/>
                <w:sz w:val="24"/>
                <w:szCs w:val="24"/>
              </w:rPr>
            </w:pPr>
          </w:p>
        </w:tc>
        <w:tc>
          <w:tcPr>
            <w:tcW w:w="783" w:type="dxa"/>
          </w:tcPr>
          <w:p w14:paraId="76C60195" w14:textId="77777777" w:rsidR="00773966" w:rsidRPr="005C38DB" w:rsidRDefault="00773966" w:rsidP="00281B10">
            <w:pPr>
              <w:jc w:val="center"/>
              <w:rPr>
                <w:rFonts w:asciiTheme="minorHAnsi" w:hAnsiTheme="minorHAnsi" w:cstheme="minorHAnsi"/>
                <w:b/>
                <w:sz w:val="24"/>
                <w:szCs w:val="24"/>
              </w:rPr>
            </w:pPr>
            <w:r w:rsidRPr="005C38DB">
              <w:rPr>
                <w:rFonts w:asciiTheme="minorHAnsi" w:hAnsiTheme="minorHAnsi" w:cstheme="minorHAnsi"/>
                <w:b/>
                <w:sz w:val="24"/>
                <w:szCs w:val="24"/>
              </w:rPr>
              <w:t>N/A</w:t>
            </w:r>
          </w:p>
        </w:tc>
      </w:tr>
      <w:tr w:rsidR="00773966" w:rsidRPr="005C38DB" w14:paraId="30D480D6" w14:textId="77777777" w:rsidTr="005C38DB">
        <w:tc>
          <w:tcPr>
            <w:tcW w:w="3985" w:type="dxa"/>
          </w:tcPr>
          <w:p w14:paraId="6239770A" w14:textId="77777777" w:rsidR="00773966" w:rsidRPr="005C38DB" w:rsidRDefault="00773966" w:rsidP="00281B10">
            <w:pPr>
              <w:rPr>
                <w:rFonts w:asciiTheme="minorHAnsi" w:hAnsiTheme="minorHAnsi" w:cstheme="minorHAnsi"/>
                <w:sz w:val="24"/>
                <w:szCs w:val="24"/>
              </w:rPr>
            </w:pPr>
            <w:r w:rsidRPr="005C38DB">
              <w:rPr>
                <w:rFonts w:asciiTheme="minorHAnsi" w:hAnsiTheme="minorHAnsi" w:cstheme="minorHAnsi"/>
                <w:sz w:val="24"/>
                <w:szCs w:val="24"/>
              </w:rPr>
              <w:t>Knowledge of well child checks</w:t>
            </w:r>
          </w:p>
        </w:tc>
        <w:tc>
          <w:tcPr>
            <w:tcW w:w="1357" w:type="dxa"/>
          </w:tcPr>
          <w:p w14:paraId="5198B8A9" w14:textId="77777777" w:rsidR="00773966" w:rsidRPr="005C38DB" w:rsidRDefault="00773966" w:rsidP="00281B10">
            <w:pPr>
              <w:jc w:val="center"/>
              <w:rPr>
                <w:rFonts w:asciiTheme="minorHAnsi" w:hAnsiTheme="minorHAnsi" w:cstheme="minorHAnsi"/>
                <w:b/>
                <w:sz w:val="24"/>
                <w:szCs w:val="24"/>
              </w:rPr>
            </w:pPr>
          </w:p>
        </w:tc>
        <w:tc>
          <w:tcPr>
            <w:tcW w:w="1471" w:type="dxa"/>
          </w:tcPr>
          <w:p w14:paraId="6AF1192A" w14:textId="77777777" w:rsidR="00773966" w:rsidRPr="005C38DB" w:rsidRDefault="00773966" w:rsidP="00281B10">
            <w:pPr>
              <w:jc w:val="center"/>
              <w:rPr>
                <w:rFonts w:asciiTheme="minorHAnsi" w:hAnsiTheme="minorHAnsi" w:cstheme="minorHAnsi"/>
                <w:b/>
                <w:sz w:val="24"/>
                <w:szCs w:val="24"/>
              </w:rPr>
            </w:pPr>
          </w:p>
        </w:tc>
        <w:tc>
          <w:tcPr>
            <w:tcW w:w="1436" w:type="dxa"/>
          </w:tcPr>
          <w:p w14:paraId="3E5F3E12" w14:textId="77777777" w:rsidR="00773966" w:rsidRPr="005C38DB" w:rsidRDefault="00773966" w:rsidP="00281B10">
            <w:pPr>
              <w:jc w:val="center"/>
              <w:rPr>
                <w:rFonts w:asciiTheme="minorHAnsi" w:hAnsiTheme="minorHAnsi" w:cstheme="minorHAnsi"/>
                <w:b/>
                <w:sz w:val="24"/>
                <w:szCs w:val="24"/>
              </w:rPr>
            </w:pPr>
          </w:p>
        </w:tc>
        <w:tc>
          <w:tcPr>
            <w:tcW w:w="1043" w:type="dxa"/>
          </w:tcPr>
          <w:p w14:paraId="66DCFBE6" w14:textId="77777777" w:rsidR="00773966" w:rsidRPr="005C38DB" w:rsidRDefault="00773966" w:rsidP="00281B10">
            <w:pPr>
              <w:jc w:val="center"/>
              <w:rPr>
                <w:rFonts w:asciiTheme="minorHAnsi" w:hAnsiTheme="minorHAnsi" w:cstheme="minorHAnsi"/>
                <w:b/>
                <w:sz w:val="24"/>
                <w:szCs w:val="24"/>
              </w:rPr>
            </w:pPr>
          </w:p>
        </w:tc>
        <w:tc>
          <w:tcPr>
            <w:tcW w:w="783" w:type="dxa"/>
          </w:tcPr>
          <w:p w14:paraId="46B88BB5" w14:textId="77777777" w:rsidR="00773966" w:rsidRPr="005C38DB" w:rsidRDefault="00773966" w:rsidP="00281B10">
            <w:pPr>
              <w:jc w:val="center"/>
              <w:rPr>
                <w:rFonts w:asciiTheme="minorHAnsi" w:hAnsiTheme="minorHAnsi" w:cstheme="minorHAnsi"/>
                <w:b/>
                <w:sz w:val="24"/>
                <w:szCs w:val="24"/>
              </w:rPr>
            </w:pPr>
            <w:r w:rsidRPr="005C38DB">
              <w:rPr>
                <w:rFonts w:asciiTheme="minorHAnsi" w:hAnsiTheme="minorHAnsi" w:cstheme="minorHAnsi"/>
                <w:b/>
                <w:sz w:val="24"/>
                <w:szCs w:val="24"/>
              </w:rPr>
              <w:t>N/A</w:t>
            </w:r>
          </w:p>
        </w:tc>
      </w:tr>
      <w:tr w:rsidR="00773966" w:rsidRPr="005C38DB" w14:paraId="5151476A" w14:textId="77777777" w:rsidTr="005C38DB">
        <w:tc>
          <w:tcPr>
            <w:tcW w:w="3985" w:type="dxa"/>
          </w:tcPr>
          <w:p w14:paraId="635F62AA" w14:textId="77777777" w:rsidR="00773966" w:rsidRPr="005C38DB" w:rsidRDefault="00773966" w:rsidP="00281B10">
            <w:pPr>
              <w:rPr>
                <w:rFonts w:asciiTheme="minorHAnsi" w:hAnsiTheme="minorHAnsi" w:cstheme="minorHAnsi"/>
                <w:sz w:val="24"/>
                <w:szCs w:val="24"/>
              </w:rPr>
            </w:pPr>
            <w:r w:rsidRPr="005C38DB">
              <w:rPr>
                <w:rFonts w:asciiTheme="minorHAnsi" w:hAnsiTheme="minorHAnsi" w:cstheme="minorHAnsi"/>
                <w:sz w:val="24"/>
                <w:szCs w:val="24"/>
              </w:rPr>
              <w:t>Understanding of normal growth and development</w:t>
            </w:r>
          </w:p>
        </w:tc>
        <w:tc>
          <w:tcPr>
            <w:tcW w:w="1357" w:type="dxa"/>
          </w:tcPr>
          <w:p w14:paraId="5D58F430" w14:textId="77777777" w:rsidR="00773966" w:rsidRPr="005C38DB" w:rsidRDefault="00773966" w:rsidP="00281B10">
            <w:pPr>
              <w:jc w:val="center"/>
              <w:rPr>
                <w:rFonts w:asciiTheme="minorHAnsi" w:hAnsiTheme="minorHAnsi" w:cstheme="minorHAnsi"/>
                <w:b/>
                <w:sz w:val="24"/>
                <w:szCs w:val="24"/>
              </w:rPr>
            </w:pPr>
          </w:p>
        </w:tc>
        <w:tc>
          <w:tcPr>
            <w:tcW w:w="1471" w:type="dxa"/>
          </w:tcPr>
          <w:p w14:paraId="389CCCE0" w14:textId="77777777" w:rsidR="00773966" w:rsidRPr="005C38DB" w:rsidRDefault="00773966" w:rsidP="00281B10">
            <w:pPr>
              <w:jc w:val="center"/>
              <w:rPr>
                <w:rFonts w:asciiTheme="minorHAnsi" w:hAnsiTheme="minorHAnsi" w:cstheme="minorHAnsi"/>
                <w:b/>
                <w:sz w:val="24"/>
                <w:szCs w:val="24"/>
              </w:rPr>
            </w:pPr>
          </w:p>
        </w:tc>
        <w:tc>
          <w:tcPr>
            <w:tcW w:w="1436" w:type="dxa"/>
          </w:tcPr>
          <w:p w14:paraId="726C7561" w14:textId="77777777" w:rsidR="00773966" w:rsidRPr="005C38DB" w:rsidRDefault="00773966" w:rsidP="00281B10">
            <w:pPr>
              <w:jc w:val="center"/>
              <w:rPr>
                <w:rFonts w:asciiTheme="minorHAnsi" w:hAnsiTheme="minorHAnsi" w:cstheme="minorHAnsi"/>
                <w:b/>
                <w:sz w:val="24"/>
                <w:szCs w:val="24"/>
              </w:rPr>
            </w:pPr>
          </w:p>
        </w:tc>
        <w:tc>
          <w:tcPr>
            <w:tcW w:w="1043" w:type="dxa"/>
          </w:tcPr>
          <w:p w14:paraId="45DFF96F" w14:textId="77777777" w:rsidR="00773966" w:rsidRPr="005C38DB" w:rsidRDefault="00773966" w:rsidP="00281B10">
            <w:pPr>
              <w:jc w:val="center"/>
              <w:rPr>
                <w:rFonts w:asciiTheme="minorHAnsi" w:hAnsiTheme="minorHAnsi" w:cstheme="minorHAnsi"/>
                <w:b/>
                <w:sz w:val="24"/>
                <w:szCs w:val="24"/>
              </w:rPr>
            </w:pPr>
          </w:p>
        </w:tc>
        <w:tc>
          <w:tcPr>
            <w:tcW w:w="783" w:type="dxa"/>
          </w:tcPr>
          <w:p w14:paraId="3C70E015" w14:textId="77777777" w:rsidR="00773966" w:rsidRPr="005C38DB" w:rsidRDefault="00773966" w:rsidP="00281B10">
            <w:pPr>
              <w:jc w:val="center"/>
              <w:rPr>
                <w:rFonts w:asciiTheme="minorHAnsi" w:hAnsiTheme="minorHAnsi" w:cstheme="minorHAnsi"/>
                <w:b/>
                <w:sz w:val="24"/>
                <w:szCs w:val="24"/>
              </w:rPr>
            </w:pPr>
            <w:r w:rsidRPr="005C38DB">
              <w:rPr>
                <w:rFonts w:asciiTheme="minorHAnsi" w:hAnsiTheme="minorHAnsi" w:cstheme="minorHAnsi"/>
                <w:b/>
                <w:sz w:val="24"/>
                <w:szCs w:val="24"/>
              </w:rPr>
              <w:t>N/A</w:t>
            </w:r>
          </w:p>
        </w:tc>
      </w:tr>
      <w:tr w:rsidR="00773966" w:rsidRPr="005C38DB" w14:paraId="776B35EE" w14:textId="77777777" w:rsidTr="005C38DB">
        <w:tc>
          <w:tcPr>
            <w:tcW w:w="3985" w:type="dxa"/>
          </w:tcPr>
          <w:p w14:paraId="362D99C8" w14:textId="77777777" w:rsidR="00773966" w:rsidRPr="005C38DB" w:rsidRDefault="00773966" w:rsidP="00281B10">
            <w:pPr>
              <w:rPr>
                <w:rFonts w:asciiTheme="minorHAnsi" w:hAnsiTheme="minorHAnsi" w:cstheme="minorHAnsi"/>
                <w:sz w:val="24"/>
                <w:szCs w:val="24"/>
              </w:rPr>
            </w:pPr>
            <w:r w:rsidRPr="005C38DB">
              <w:rPr>
                <w:rFonts w:asciiTheme="minorHAnsi" w:hAnsiTheme="minorHAnsi" w:cstheme="minorHAnsi"/>
                <w:sz w:val="24"/>
                <w:szCs w:val="24"/>
              </w:rPr>
              <w:t>Understanding of normal nutrition</w:t>
            </w:r>
          </w:p>
        </w:tc>
        <w:tc>
          <w:tcPr>
            <w:tcW w:w="1357" w:type="dxa"/>
          </w:tcPr>
          <w:p w14:paraId="0E715331" w14:textId="77777777" w:rsidR="00773966" w:rsidRPr="005C38DB" w:rsidRDefault="00773966" w:rsidP="00281B10">
            <w:pPr>
              <w:jc w:val="center"/>
              <w:rPr>
                <w:rFonts w:asciiTheme="minorHAnsi" w:hAnsiTheme="minorHAnsi" w:cstheme="minorHAnsi"/>
                <w:b/>
                <w:sz w:val="24"/>
                <w:szCs w:val="24"/>
              </w:rPr>
            </w:pPr>
          </w:p>
        </w:tc>
        <w:tc>
          <w:tcPr>
            <w:tcW w:w="1471" w:type="dxa"/>
          </w:tcPr>
          <w:p w14:paraId="2C9147DB" w14:textId="77777777" w:rsidR="00773966" w:rsidRPr="005C38DB" w:rsidRDefault="00773966" w:rsidP="00281B10">
            <w:pPr>
              <w:jc w:val="center"/>
              <w:rPr>
                <w:rFonts w:asciiTheme="minorHAnsi" w:hAnsiTheme="minorHAnsi" w:cstheme="minorHAnsi"/>
                <w:b/>
                <w:sz w:val="24"/>
                <w:szCs w:val="24"/>
              </w:rPr>
            </w:pPr>
          </w:p>
        </w:tc>
        <w:tc>
          <w:tcPr>
            <w:tcW w:w="1436" w:type="dxa"/>
          </w:tcPr>
          <w:p w14:paraId="5C7E7A38" w14:textId="77777777" w:rsidR="00773966" w:rsidRPr="005C38DB" w:rsidRDefault="00773966" w:rsidP="00281B10">
            <w:pPr>
              <w:jc w:val="center"/>
              <w:rPr>
                <w:rFonts w:asciiTheme="minorHAnsi" w:hAnsiTheme="minorHAnsi" w:cstheme="minorHAnsi"/>
                <w:b/>
                <w:sz w:val="24"/>
                <w:szCs w:val="24"/>
              </w:rPr>
            </w:pPr>
          </w:p>
        </w:tc>
        <w:tc>
          <w:tcPr>
            <w:tcW w:w="1043" w:type="dxa"/>
          </w:tcPr>
          <w:p w14:paraId="7B239221" w14:textId="77777777" w:rsidR="00773966" w:rsidRPr="005C38DB" w:rsidRDefault="00773966" w:rsidP="00281B10">
            <w:pPr>
              <w:jc w:val="center"/>
              <w:rPr>
                <w:rFonts w:asciiTheme="minorHAnsi" w:hAnsiTheme="minorHAnsi" w:cstheme="minorHAnsi"/>
                <w:b/>
                <w:sz w:val="24"/>
                <w:szCs w:val="24"/>
              </w:rPr>
            </w:pPr>
          </w:p>
        </w:tc>
        <w:tc>
          <w:tcPr>
            <w:tcW w:w="783" w:type="dxa"/>
          </w:tcPr>
          <w:p w14:paraId="1EA9E963" w14:textId="77777777" w:rsidR="00773966" w:rsidRPr="005C38DB" w:rsidRDefault="00773966" w:rsidP="00281B10">
            <w:pPr>
              <w:jc w:val="center"/>
              <w:rPr>
                <w:rFonts w:asciiTheme="minorHAnsi" w:hAnsiTheme="minorHAnsi" w:cstheme="minorHAnsi"/>
                <w:b/>
                <w:sz w:val="24"/>
                <w:szCs w:val="24"/>
              </w:rPr>
            </w:pPr>
            <w:r w:rsidRPr="005C38DB">
              <w:rPr>
                <w:rFonts w:asciiTheme="minorHAnsi" w:hAnsiTheme="minorHAnsi" w:cstheme="minorHAnsi"/>
                <w:b/>
                <w:sz w:val="24"/>
                <w:szCs w:val="24"/>
              </w:rPr>
              <w:t>N/A</w:t>
            </w:r>
          </w:p>
        </w:tc>
      </w:tr>
      <w:tr w:rsidR="00773966" w:rsidRPr="005C38DB" w14:paraId="6D7BEDCC" w14:textId="77777777" w:rsidTr="005C38DB">
        <w:tc>
          <w:tcPr>
            <w:tcW w:w="3985" w:type="dxa"/>
          </w:tcPr>
          <w:p w14:paraId="6700E9CA" w14:textId="77777777" w:rsidR="00773966" w:rsidRPr="005C38DB" w:rsidRDefault="00773966" w:rsidP="00281B10">
            <w:pPr>
              <w:rPr>
                <w:rFonts w:asciiTheme="minorHAnsi" w:hAnsiTheme="minorHAnsi" w:cstheme="minorHAnsi"/>
                <w:sz w:val="24"/>
                <w:szCs w:val="24"/>
              </w:rPr>
            </w:pPr>
            <w:r w:rsidRPr="005C38DB">
              <w:rPr>
                <w:rFonts w:asciiTheme="minorHAnsi" w:hAnsiTheme="minorHAnsi" w:cstheme="minorHAnsi"/>
                <w:sz w:val="24"/>
                <w:szCs w:val="24"/>
              </w:rPr>
              <w:t>Development of a differential diagnosis</w:t>
            </w:r>
          </w:p>
        </w:tc>
        <w:tc>
          <w:tcPr>
            <w:tcW w:w="1357" w:type="dxa"/>
          </w:tcPr>
          <w:p w14:paraId="2915CDD0" w14:textId="77777777" w:rsidR="00773966" w:rsidRPr="005C38DB" w:rsidRDefault="00773966" w:rsidP="00281B10">
            <w:pPr>
              <w:jc w:val="center"/>
              <w:rPr>
                <w:rFonts w:asciiTheme="minorHAnsi" w:hAnsiTheme="minorHAnsi" w:cstheme="minorHAnsi"/>
                <w:b/>
                <w:sz w:val="24"/>
                <w:szCs w:val="24"/>
              </w:rPr>
            </w:pPr>
          </w:p>
        </w:tc>
        <w:tc>
          <w:tcPr>
            <w:tcW w:w="1471" w:type="dxa"/>
          </w:tcPr>
          <w:p w14:paraId="44857FD3" w14:textId="77777777" w:rsidR="00773966" w:rsidRPr="005C38DB" w:rsidRDefault="00773966" w:rsidP="00281B10">
            <w:pPr>
              <w:jc w:val="center"/>
              <w:rPr>
                <w:rFonts w:asciiTheme="minorHAnsi" w:hAnsiTheme="minorHAnsi" w:cstheme="minorHAnsi"/>
                <w:b/>
                <w:sz w:val="24"/>
                <w:szCs w:val="24"/>
              </w:rPr>
            </w:pPr>
          </w:p>
        </w:tc>
        <w:tc>
          <w:tcPr>
            <w:tcW w:w="1436" w:type="dxa"/>
          </w:tcPr>
          <w:p w14:paraId="5085A4A2" w14:textId="77777777" w:rsidR="00773966" w:rsidRPr="005C38DB" w:rsidRDefault="00773966" w:rsidP="00281B10">
            <w:pPr>
              <w:jc w:val="center"/>
              <w:rPr>
                <w:rFonts w:asciiTheme="minorHAnsi" w:hAnsiTheme="minorHAnsi" w:cstheme="minorHAnsi"/>
                <w:b/>
                <w:sz w:val="24"/>
                <w:szCs w:val="24"/>
              </w:rPr>
            </w:pPr>
          </w:p>
        </w:tc>
        <w:tc>
          <w:tcPr>
            <w:tcW w:w="1043" w:type="dxa"/>
          </w:tcPr>
          <w:p w14:paraId="3209B2AB" w14:textId="77777777" w:rsidR="00773966" w:rsidRPr="005C38DB" w:rsidRDefault="00773966" w:rsidP="00281B10">
            <w:pPr>
              <w:jc w:val="center"/>
              <w:rPr>
                <w:rFonts w:asciiTheme="minorHAnsi" w:hAnsiTheme="minorHAnsi" w:cstheme="minorHAnsi"/>
                <w:b/>
                <w:sz w:val="24"/>
                <w:szCs w:val="24"/>
              </w:rPr>
            </w:pPr>
          </w:p>
        </w:tc>
        <w:tc>
          <w:tcPr>
            <w:tcW w:w="783" w:type="dxa"/>
          </w:tcPr>
          <w:p w14:paraId="39181F77" w14:textId="77777777" w:rsidR="00773966" w:rsidRPr="005C38DB" w:rsidRDefault="00773966" w:rsidP="00281B10">
            <w:pPr>
              <w:jc w:val="center"/>
              <w:rPr>
                <w:rFonts w:asciiTheme="minorHAnsi" w:hAnsiTheme="minorHAnsi" w:cstheme="minorHAnsi"/>
                <w:b/>
                <w:sz w:val="24"/>
                <w:szCs w:val="24"/>
              </w:rPr>
            </w:pPr>
            <w:r w:rsidRPr="005C38DB">
              <w:rPr>
                <w:rFonts w:asciiTheme="minorHAnsi" w:hAnsiTheme="minorHAnsi" w:cstheme="minorHAnsi"/>
                <w:b/>
                <w:sz w:val="24"/>
                <w:szCs w:val="24"/>
              </w:rPr>
              <w:t>N/A</w:t>
            </w:r>
          </w:p>
        </w:tc>
      </w:tr>
      <w:tr w:rsidR="00773966" w:rsidRPr="005C38DB" w14:paraId="7FFDC30F" w14:textId="77777777" w:rsidTr="005C38DB">
        <w:tc>
          <w:tcPr>
            <w:tcW w:w="3985" w:type="dxa"/>
          </w:tcPr>
          <w:p w14:paraId="465E9595" w14:textId="77777777" w:rsidR="00773966" w:rsidRPr="005C38DB" w:rsidRDefault="00773966" w:rsidP="00281B10">
            <w:pPr>
              <w:rPr>
                <w:rFonts w:asciiTheme="minorHAnsi" w:hAnsiTheme="minorHAnsi" w:cstheme="minorHAnsi"/>
                <w:sz w:val="24"/>
                <w:szCs w:val="24"/>
              </w:rPr>
            </w:pPr>
            <w:r w:rsidRPr="005C38DB">
              <w:rPr>
                <w:rFonts w:asciiTheme="minorHAnsi" w:hAnsiTheme="minorHAnsi" w:cstheme="minorHAnsi"/>
                <w:sz w:val="24"/>
                <w:szCs w:val="24"/>
              </w:rPr>
              <w:t>Pharmacologic knowledge of treatment options and use</w:t>
            </w:r>
          </w:p>
        </w:tc>
        <w:tc>
          <w:tcPr>
            <w:tcW w:w="1357" w:type="dxa"/>
          </w:tcPr>
          <w:p w14:paraId="359D5351" w14:textId="77777777" w:rsidR="00773966" w:rsidRPr="005C38DB" w:rsidRDefault="00773966" w:rsidP="00281B10">
            <w:pPr>
              <w:jc w:val="center"/>
              <w:rPr>
                <w:rFonts w:asciiTheme="minorHAnsi" w:hAnsiTheme="minorHAnsi" w:cstheme="minorHAnsi"/>
                <w:b/>
                <w:sz w:val="24"/>
                <w:szCs w:val="24"/>
              </w:rPr>
            </w:pPr>
          </w:p>
        </w:tc>
        <w:tc>
          <w:tcPr>
            <w:tcW w:w="1471" w:type="dxa"/>
          </w:tcPr>
          <w:p w14:paraId="6F920A43" w14:textId="77777777" w:rsidR="00773966" w:rsidRPr="005C38DB" w:rsidRDefault="00773966" w:rsidP="00281B10">
            <w:pPr>
              <w:jc w:val="center"/>
              <w:rPr>
                <w:rFonts w:asciiTheme="minorHAnsi" w:hAnsiTheme="minorHAnsi" w:cstheme="minorHAnsi"/>
                <w:b/>
                <w:sz w:val="24"/>
                <w:szCs w:val="24"/>
              </w:rPr>
            </w:pPr>
          </w:p>
        </w:tc>
        <w:tc>
          <w:tcPr>
            <w:tcW w:w="1436" w:type="dxa"/>
          </w:tcPr>
          <w:p w14:paraId="50A0A340" w14:textId="77777777" w:rsidR="00773966" w:rsidRPr="005C38DB" w:rsidRDefault="00773966" w:rsidP="00281B10">
            <w:pPr>
              <w:jc w:val="center"/>
              <w:rPr>
                <w:rFonts w:asciiTheme="minorHAnsi" w:hAnsiTheme="minorHAnsi" w:cstheme="minorHAnsi"/>
                <w:b/>
                <w:sz w:val="24"/>
                <w:szCs w:val="24"/>
              </w:rPr>
            </w:pPr>
          </w:p>
        </w:tc>
        <w:tc>
          <w:tcPr>
            <w:tcW w:w="1043" w:type="dxa"/>
          </w:tcPr>
          <w:p w14:paraId="3DA3B248" w14:textId="77777777" w:rsidR="00773966" w:rsidRPr="005C38DB" w:rsidRDefault="00773966" w:rsidP="00281B10">
            <w:pPr>
              <w:jc w:val="center"/>
              <w:rPr>
                <w:rFonts w:asciiTheme="minorHAnsi" w:hAnsiTheme="minorHAnsi" w:cstheme="minorHAnsi"/>
                <w:b/>
                <w:sz w:val="24"/>
                <w:szCs w:val="24"/>
              </w:rPr>
            </w:pPr>
          </w:p>
        </w:tc>
        <w:tc>
          <w:tcPr>
            <w:tcW w:w="783" w:type="dxa"/>
          </w:tcPr>
          <w:p w14:paraId="4BFB3A70" w14:textId="77777777" w:rsidR="00773966" w:rsidRPr="005C38DB" w:rsidRDefault="00773966" w:rsidP="00281B10">
            <w:pPr>
              <w:jc w:val="center"/>
              <w:rPr>
                <w:rFonts w:asciiTheme="minorHAnsi" w:hAnsiTheme="minorHAnsi" w:cstheme="minorHAnsi"/>
                <w:b/>
                <w:sz w:val="24"/>
                <w:szCs w:val="24"/>
              </w:rPr>
            </w:pPr>
            <w:r w:rsidRPr="005C38DB">
              <w:rPr>
                <w:rFonts w:asciiTheme="minorHAnsi" w:hAnsiTheme="minorHAnsi" w:cstheme="minorHAnsi"/>
                <w:b/>
                <w:sz w:val="24"/>
                <w:szCs w:val="24"/>
              </w:rPr>
              <w:t>N/A</w:t>
            </w:r>
          </w:p>
        </w:tc>
      </w:tr>
      <w:tr w:rsidR="00773966" w:rsidRPr="005C38DB" w14:paraId="68D6B08F" w14:textId="77777777" w:rsidTr="005C38DB">
        <w:tc>
          <w:tcPr>
            <w:tcW w:w="3985" w:type="dxa"/>
          </w:tcPr>
          <w:p w14:paraId="453117A0" w14:textId="77777777" w:rsidR="00773966" w:rsidRPr="005C38DB" w:rsidRDefault="00773966" w:rsidP="00281B10">
            <w:pPr>
              <w:rPr>
                <w:rFonts w:asciiTheme="minorHAnsi" w:hAnsiTheme="minorHAnsi" w:cstheme="minorHAnsi"/>
                <w:sz w:val="24"/>
                <w:szCs w:val="24"/>
              </w:rPr>
            </w:pPr>
            <w:r w:rsidRPr="005C38DB">
              <w:rPr>
                <w:rFonts w:asciiTheme="minorHAnsi" w:hAnsiTheme="minorHAnsi" w:cstheme="minorHAnsi"/>
                <w:sz w:val="24"/>
                <w:szCs w:val="24"/>
              </w:rPr>
              <w:t>Non-Pharmacological knowledge of treatment options</w:t>
            </w:r>
          </w:p>
        </w:tc>
        <w:tc>
          <w:tcPr>
            <w:tcW w:w="1357" w:type="dxa"/>
          </w:tcPr>
          <w:p w14:paraId="076434AA" w14:textId="77777777" w:rsidR="00773966" w:rsidRPr="005C38DB" w:rsidRDefault="00773966" w:rsidP="00281B10">
            <w:pPr>
              <w:jc w:val="center"/>
              <w:rPr>
                <w:rFonts w:asciiTheme="minorHAnsi" w:hAnsiTheme="minorHAnsi" w:cstheme="minorHAnsi"/>
                <w:b/>
                <w:sz w:val="24"/>
                <w:szCs w:val="24"/>
              </w:rPr>
            </w:pPr>
          </w:p>
        </w:tc>
        <w:tc>
          <w:tcPr>
            <w:tcW w:w="1471" w:type="dxa"/>
          </w:tcPr>
          <w:p w14:paraId="2A450193" w14:textId="77777777" w:rsidR="00773966" w:rsidRPr="005C38DB" w:rsidRDefault="00773966" w:rsidP="00281B10">
            <w:pPr>
              <w:jc w:val="center"/>
              <w:rPr>
                <w:rFonts w:asciiTheme="minorHAnsi" w:hAnsiTheme="minorHAnsi" w:cstheme="minorHAnsi"/>
                <w:b/>
                <w:sz w:val="24"/>
                <w:szCs w:val="24"/>
              </w:rPr>
            </w:pPr>
          </w:p>
        </w:tc>
        <w:tc>
          <w:tcPr>
            <w:tcW w:w="1436" w:type="dxa"/>
          </w:tcPr>
          <w:p w14:paraId="345A3780" w14:textId="77777777" w:rsidR="00773966" w:rsidRPr="005C38DB" w:rsidRDefault="00773966" w:rsidP="00281B10">
            <w:pPr>
              <w:jc w:val="center"/>
              <w:rPr>
                <w:rFonts w:asciiTheme="minorHAnsi" w:hAnsiTheme="minorHAnsi" w:cstheme="minorHAnsi"/>
                <w:b/>
                <w:sz w:val="24"/>
                <w:szCs w:val="24"/>
              </w:rPr>
            </w:pPr>
          </w:p>
        </w:tc>
        <w:tc>
          <w:tcPr>
            <w:tcW w:w="1043" w:type="dxa"/>
          </w:tcPr>
          <w:p w14:paraId="040FEDD7" w14:textId="77777777" w:rsidR="00773966" w:rsidRPr="005C38DB" w:rsidRDefault="00773966" w:rsidP="00281B10">
            <w:pPr>
              <w:jc w:val="center"/>
              <w:rPr>
                <w:rFonts w:asciiTheme="minorHAnsi" w:hAnsiTheme="minorHAnsi" w:cstheme="minorHAnsi"/>
                <w:b/>
                <w:sz w:val="24"/>
                <w:szCs w:val="24"/>
              </w:rPr>
            </w:pPr>
          </w:p>
        </w:tc>
        <w:tc>
          <w:tcPr>
            <w:tcW w:w="783" w:type="dxa"/>
          </w:tcPr>
          <w:p w14:paraId="7223F764" w14:textId="77777777" w:rsidR="00773966" w:rsidRPr="005C38DB" w:rsidRDefault="00773966" w:rsidP="00281B10">
            <w:pPr>
              <w:jc w:val="center"/>
              <w:rPr>
                <w:rFonts w:asciiTheme="minorHAnsi" w:hAnsiTheme="minorHAnsi" w:cstheme="minorHAnsi"/>
                <w:b/>
                <w:sz w:val="24"/>
                <w:szCs w:val="24"/>
              </w:rPr>
            </w:pPr>
            <w:r w:rsidRPr="005C38DB">
              <w:rPr>
                <w:rFonts w:asciiTheme="minorHAnsi" w:hAnsiTheme="minorHAnsi" w:cstheme="minorHAnsi"/>
                <w:b/>
                <w:sz w:val="24"/>
                <w:szCs w:val="24"/>
              </w:rPr>
              <w:t>N/A</w:t>
            </w:r>
          </w:p>
        </w:tc>
      </w:tr>
      <w:tr w:rsidR="00773966" w:rsidRPr="005C38DB" w14:paraId="73A7E205" w14:textId="77777777" w:rsidTr="005C38DB">
        <w:tc>
          <w:tcPr>
            <w:tcW w:w="3985" w:type="dxa"/>
          </w:tcPr>
          <w:p w14:paraId="0F405A42" w14:textId="77777777" w:rsidR="00773966" w:rsidRPr="005C38DB" w:rsidRDefault="00773966" w:rsidP="00281B10">
            <w:pPr>
              <w:rPr>
                <w:rFonts w:asciiTheme="minorHAnsi" w:hAnsiTheme="minorHAnsi" w:cstheme="minorHAnsi"/>
                <w:sz w:val="24"/>
                <w:szCs w:val="24"/>
              </w:rPr>
            </w:pPr>
            <w:r w:rsidRPr="005C38DB">
              <w:rPr>
                <w:rFonts w:asciiTheme="minorHAnsi" w:hAnsiTheme="minorHAnsi" w:cstheme="minorHAnsi"/>
                <w:sz w:val="24"/>
                <w:szCs w:val="24"/>
              </w:rPr>
              <w:t>Knowledge of normal development</w:t>
            </w:r>
          </w:p>
        </w:tc>
        <w:tc>
          <w:tcPr>
            <w:tcW w:w="1357" w:type="dxa"/>
          </w:tcPr>
          <w:p w14:paraId="32D35691" w14:textId="77777777" w:rsidR="00773966" w:rsidRPr="005C38DB" w:rsidRDefault="00773966" w:rsidP="00281B10">
            <w:pPr>
              <w:jc w:val="center"/>
              <w:rPr>
                <w:rFonts w:asciiTheme="minorHAnsi" w:hAnsiTheme="minorHAnsi" w:cstheme="minorHAnsi"/>
                <w:b/>
                <w:sz w:val="24"/>
                <w:szCs w:val="24"/>
              </w:rPr>
            </w:pPr>
          </w:p>
        </w:tc>
        <w:tc>
          <w:tcPr>
            <w:tcW w:w="1471" w:type="dxa"/>
          </w:tcPr>
          <w:p w14:paraId="70ACC22E" w14:textId="77777777" w:rsidR="00773966" w:rsidRPr="005C38DB" w:rsidRDefault="00773966" w:rsidP="00281B10">
            <w:pPr>
              <w:jc w:val="center"/>
              <w:rPr>
                <w:rFonts w:asciiTheme="minorHAnsi" w:hAnsiTheme="minorHAnsi" w:cstheme="minorHAnsi"/>
                <w:b/>
                <w:sz w:val="24"/>
                <w:szCs w:val="24"/>
              </w:rPr>
            </w:pPr>
          </w:p>
        </w:tc>
        <w:tc>
          <w:tcPr>
            <w:tcW w:w="1436" w:type="dxa"/>
          </w:tcPr>
          <w:p w14:paraId="2EA23FD2" w14:textId="77777777" w:rsidR="00773966" w:rsidRPr="005C38DB" w:rsidRDefault="00773966" w:rsidP="00281B10">
            <w:pPr>
              <w:jc w:val="center"/>
              <w:rPr>
                <w:rFonts w:asciiTheme="minorHAnsi" w:hAnsiTheme="minorHAnsi" w:cstheme="minorHAnsi"/>
                <w:b/>
                <w:sz w:val="24"/>
                <w:szCs w:val="24"/>
              </w:rPr>
            </w:pPr>
          </w:p>
        </w:tc>
        <w:tc>
          <w:tcPr>
            <w:tcW w:w="1043" w:type="dxa"/>
          </w:tcPr>
          <w:p w14:paraId="21771E5A" w14:textId="77777777" w:rsidR="00773966" w:rsidRPr="005C38DB" w:rsidRDefault="00773966" w:rsidP="00281B10">
            <w:pPr>
              <w:jc w:val="center"/>
              <w:rPr>
                <w:rFonts w:asciiTheme="minorHAnsi" w:hAnsiTheme="minorHAnsi" w:cstheme="minorHAnsi"/>
                <w:b/>
                <w:sz w:val="24"/>
                <w:szCs w:val="24"/>
              </w:rPr>
            </w:pPr>
          </w:p>
        </w:tc>
        <w:tc>
          <w:tcPr>
            <w:tcW w:w="783" w:type="dxa"/>
          </w:tcPr>
          <w:p w14:paraId="71D42BF9" w14:textId="77777777" w:rsidR="00773966" w:rsidRPr="005C38DB" w:rsidRDefault="00773966" w:rsidP="00281B10">
            <w:pPr>
              <w:jc w:val="center"/>
              <w:rPr>
                <w:rFonts w:asciiTheme="minorHAnsi" w:hAnsiTheme="minorHAnsi" w:cstheme="minorHAnsi"/>
                <w:b/>
                <w:sz w:val="24"/>
                <w:szCs w:val="24"/>
              </w:rPr>
            </w:pPr>
            <w:r w:rsidRPr="005C38DB">
              <w:rPr>
                <w:rFonts w:asciiTheme="minorHAnsi" w:hAnsiTheme="minorHAnsi" w:cstheme="minorHAnsi"/>
                <w:b/>
                <w:sz w:val="24"/>
                <w:szCs w:val="24"/>
              </w:rPr>
              <w:t>N/A</w:t>
            </w:r>
          </w:p>
        </w:tc>
      </w:tr>
      <w:tr w:rsidR="00773966" w:rsidRPr="005C38DB" w14:paraId="7587D010" w14:textId="77777777" w:rsidTr="005C38DB">
        <w:tc>
          <w:tcPr>
            <w:tcW w:w="3985" w:type="dxa"/>
          </w:tcPr>
          <w:p w14:paraId="0A96CFAF" w14:textId="77777777" w:rsidR="00773966" w:rsidRPr="005C38DB" w:rsidRDefault="00773966" w:rsidP="00281B10">
            <w:pPr>
              <w:rPr>
                <w:rFonts w:asciiTheme="minorHAnsi" w:hAnsiTheme="minorHAnsi" w:cstheme="minorHAnsi"/>
                <w:sz w:val="24"/>
                <w:szCs w:val="24"/>
              </w:rPr>
            </w:pPr>
            <w:r w:rsidRPr="005C38DB">
              <w:rPr>
                <w:rFonts w:asciiTheme="minorHAnsi" w:hAnsiTheme="minorHAnsi" w:cstheme="minorHAnsi"/>
                <w:sz w:val="24"/>
                <w:szCs w:val="24"/>
              </w:rPr>
              <w:t>Knowledge of appropriate immunizations</w:t>
            </w:r>
          </w:p>
        </w:tc>
        <w:tc>
          <w:tcPr>
            <w:tcW w:w="1357" w:type="dxa"/>
          </w:tcPr>
          <w:p w14:paraId="56AA1569" w14:textId="77777777" w:rsidR="00773966" w:rsidRPr="005C38DB" w:rsidRDefault="00773966" w:rsidP="00281B10">
            <w:pPr>
              <w:jc w:val="center"/>
              <w:rPr>
                <w:rFonts w:asciiTheme="minorHAnsi" w:hAnsiTheme="minorHAnsi" w:cstheme="minorHAnsi"/>
                <w:b/>
                <w:sz w:val="24"/>
                <w:szCs w:val="24"/>
              </w:rPr>
            </w:pPr>
          </w:p>
        </w:tc>
        <w:tc>
          <w:tcPr>
            <w:tcW w:w="1471" w:type="dxa"/>
          </w:tcPr>
          <w:p w14:paraId="560436C2" w14:textId="77777777" w:rsidR="00773966" w:rsidRPr="005C38DB" w:rsidRDefault="00773966" w:rsidP="00281B10">
            <w:pPr>
              <w:jc w:val="center"/>
              <w:rPr>
                <w:rFonts w:asciiTheme="minorHAnsi" w:hAnsiTheme="minorHAnsi" w:cstheme="minorHAnsi"/>
                <w:b/>
                <w:sz w:val="24"/>
                <w:szCs w:val="24"/>
              </w:rPr>
            </w:pPr>
          </w:p>
        </w:tc>
        <w:tc>
          <w:tcPr>
            <w:tcW w:w="1436" w:type="dxa"/>
          </w:tcPr>
          <w:p w14:paraId="7AB5939A" w14:textId="77777777" w:rsidR="00773966" w:rsidRPr="005C38DB" w:rsidRDefault="00773966" w:rsidP="00281B10">
            <w:pPr>
              <w:jc w:val="center"/>
              <w:rPr>
                <w:rFonts w:asciiTheme="minorHAnsi" w:hAnsiTheme="minorHAnsi" w:cstheme="minorHAnsi"/>
                <w:b/>
                <w:sz w:val="24"/>
                <w:szCs w:val="24"/>
              </w:rPr>
            </w:pPr>
          </w:p>
        </w:tc>
        <w:tc>
          <w:tcPr>
            <w:tcW w:w="1043" w:type="dxa"/>
          </w:tcPr>
          <w:p w14:paraId="22EC8710" w14:textId="77777777" w:rsidR="00773966" w:rsidRPr="005C38DB" w:rsidRDefault="00773966" w:rsidP="00281B10">
            <w:pPr>
              <w:jc w:val="center"/>
              <w:rPr>
                <w:rFonts w:asciiTheme="minorHAnsi" w:hAnsiTheme="minorHAnsi" w:cstheme="minorHAnsi"/>
                <w:b/>
                <w:sz w:val="24"/>
                <w:szCs w:val="24"/>
              </w:rPr>
            </w:pPr>
          </w:p>
        </w:tc>
        <w:tc>
          <w:tcPr>
            <w:tcW w:w="783" w:type="dxa"/>
          </w:tcPr>
          <w:p w14:paraId="67063E10" w14:textId="77777777" w:rsidR="00773966" w:rsidRPr="005C38DB" w:rsidRDefault="00773966" w:rsidP="00281B10">
            <w:pPr>
              <w:jc w:val="center"/>
              <w:rPr>
                <w:rFonts w:asciiTheme="minorHAnsi" w:hAnsiTheme="minorHAnsi" w:cstheme="minorHAnsi"/>
                <w:b/>
                <w:sz w:val="24"/>
                <w:szCs w:val="24"/>
              </w:rPr>
            </w:pPr>
            <w:r w:rsidRPr="005C38DB">
              <w:rPr>
                <w:rFonts w:asciiTheme="minorHAnsi" w:hAnsiTheme="minorHAnsi" w:cstheme="minorHAnsi"/>
                <w:b/>
                <w:sz w:val="24"/>
                <w:szCs w:val="24"/>
              </w:rPr>
              <w:t>N/A</w:t>
            </w:r>
          </w:p>
        </w:tc>
      </w:tr>
      <w:tr w:rsidR="00773966" w:rsidRPr="005C38DB" w14:paraId="0A683BE6" w14:textId="77777777" w:rsidTr="005C38DB">
        <w:tc>
          <w:tcPr>
            <w:tcW w:w="3985" w:type="dxa"/>
          </w:tcPr>
          <w:p w14:paraId="7645F75C" w14:textId="77777777" w:rsidR="00773966" w:rsidRPr="005C38DB" w:rsidRDefault="00773966" w:rsidP="00281B10">
            <w:pPr>
              <w:rPr>
                <w:rFonts w:asciiTheme="minorHAnsi" w:hAnsiTheme="minorHAnsi" w:cstheme="minorHAnsi"/>
                <w:sz w:val="24"/>
                <w:szCs w:val="24"/>
              </w:rPr>
            </w:pPr>
            <w:r w:rsidRPr="005C38DB">
              <w:rPr>
                <w:rFonts w:asciiTheme="minorHAnsi" w:hAnsiTheme="minorHAnsi" w:cstheme="minorHAnsi"/>
                <w:sz w:val="24"/>
                <w:szCs w:val="24"/>
              </w:rPr>
              <w:t>Ability to synthesize knowledge gained</w:t>
            </w:r>
          </w:p>
        </w:tc>
        <w:tc>
          <w:tcPr>
            <w:tcW w:w="1357" w:type="dxa"/>
          </w:tcPr>
          <w:p w14:paraId="752F86DE" w14:textId="77777777" w:rsidR="00773966" w:rsidRPr="005C38DB" w:rsidRDefault="00773966" w:rsidP="00281B10">
            <w:pPr>
              <w:jc w:val="center"/>
              <w:rPr>
                <w:rFonts w:asciiTheme="minorHAnsi" w:hAnsiTheme="minorHAnsi" w:cstheme="minorHAnsi"/>
                <w:b/>
                <w:sz w:val="24"/>
                <w:szCs w:val="24"/>
              </w:rPr>
            </w:pPr>
          </w:p>
        </w:tc>
        <w:tc>
          <w:tcPr>
            <w:tcW w:w="1471" w:type="dxa"/>
          </w:tcPr>
          <w:p w14:paraId="3B55FBFE" w14:textId="77777777" w:rsidR="00773966" w:rsidRPr="005C38DB" w:rsidRDefault="00773966" w:rsidP="00281B10">
            <w:pPr>
              <w:jc w:val="center"/>
              <w:rPr>
                <w:rFonts w:asciiTheme="minorHAnsi" w:hAnsiTheme="minorHAnsi" w:cstheme="minorHAnsi"/>
                <w:b/>
                <w:sz w:val="24"/>
                <w:szCs w:val="24"/>
              </w:rPr>
            </w:pPr>
          </w:p>
        </w:tc>
        <w:tc>
          <w:tcPr>
            <w:tcW w:w="1436" w:type="dxa"/>
          </w:tcPr>
          <w:p w14:paraId="6CB11729" w14:textId="77777777" w:rsidR="00773966" w:rsidRPr="005C38DB" w:rsidRDefault="00773966" w:rsidP="00281B10">
            <w:pPr>
              <w:jc w:val="center"/>
              <w:rPr>
                <w:rFonts w:asciiTheme="minorHAnsi" w:hAnsiTheme="minorHAnsi" w:cstheme="minorHAnsi"/>
                <w:b/>
                <w:sz w:val="24"/>
                <w:szCs w:val="24"/>
              </w:rPr>
            </w:pPr>
          </w:p>
        </w:tc>
        <w:tc>
          <w:tcPr>
            <w:tcW w:w="1043" w:type="dxa"/>
          </w:tcPr>
          <w:p w14:paraId="60D28291" w14:textId="77777777" w:rsidR="00773966" w:rsidRPr="005C38DB" w:rsidRDefault="00773966" w:rsidP="00281B10">
            <w:pPr>
              <w:jc w:val="center"/>
              <w:rPr>
                <w:rFonts w:asciiTheme="minorHAnsi" w:hAnsiTheme="minorHAnsi" w:cstheme="minorHAnsi"/>
                <w:b/>
                <w:sz w:val="24"/>
                <w:szCs w:val="24"/>
              </w:rPr>
            </w:pPr>
          </w:p>
        </w:tc>
        <w:tc>
          <w:tcPr>
            <w:tcW w:w="783" w:type="dxa"/>
          </w:tcPr>
          <w:p w14:paraId="06E7EC7D" w14:textId="77777777" w:rsidR="00773966" w:rsidRPr="005C38DB" w:rsidRDefault="00773966" w:rsidP="00281B10">
            <w:pPr>
              <w:jc w:val="center"/>
              <w:rPr>
                <w:rFonts w:asciiTheme="minorHAnsi" w:hAnsiTheme="minorHAnsi" w:cstheme="minorHAnsi"/>
                <w:b/>
                <w:sz w:val="24"/>
                <w:szCs w:val="24"/>
              </w:rPr>
            </w:pPr>
            <w:r w:rsidRPr="005C38DB">
              <w:rPr>
                <w:rFonts w:asciiTheme="minorHAnsi" w:hAnsiTheme="minorHAnsi" w:cstheme="minorHAnsi"/>
                <w:b/>
                <w:sz w:val="24"/>
                <w:szCs w:val="24"/>
              </w:rPr>
              <w:t>N/A</w:t>
            </w:r>
          </w:p>
        </w:tc>
      </w:tr>
    </w:tbl>
    <w:p w14:paraId="557B8810" w14:textId="77777777" w:rsidR="00773966" w:rsidRDefault="00773966" w:rsidP="00773966">
      <w:pPr>
        <w:rPr>
          <w:rFonts w:ascii="Calibri" w:hAnsi="Calibri" w:cs="Calibri"/>
        </w:rPr>
      </w:pPr>
    </w:p>
    <w:p w14:paraId="0E0193EA" w14:textId="77777777" w:rsidR="005C38DB" w:rsidRDefault="005C38DB" w:rsidP="00773966">
      <w:pPr>
        <w:rPr>
          <w:rFonts w:ascii="Calibri" w:hAnsi="Calibri" w:cs="Calibri"/>
        </w:rPr>
      </w:pPr>
    </w:p>
    <w:p w14:paraId="6B79E181" w14:textId="77777777" w:rsidR="005C38DB" w:rsidRDefault="005C38DB" w:rsidP="00773966">
      <w:pPr>
        <w:rPr>
          <w:rFonts w:ascii="Calibri" w:hAnsi="Calibri" w:cs="Calibri"/>
        </w:rPr>
      </w:pPr>
    </w:p>
    <w:tbl>
      <w:tblPr>
        <w:tblStyle w:val="TableGrid"/>
        <w:tblW w:w="11088" w:type="dxa"/>
        <w:tblLook w:val="04A0" w:firstRow="1" w:lastRow="0" w:firstColumn="1" w:lastColumn="0" w:noHBand="0" w:noVBand="1"/>
      </w:tblPr>
      <w:tblGrid>
        <w:gridCol w:w="4423"/>
        <w:gridCol w:w="1493"/>
        <w:gridCol w:w="1619"/>
        <w:gridCol w:w="1580"/>
        <w:gridCol w:w="1148"/>
        <w:gridCol w:w="825"/>
      </w:tblGrid>
      <w:tr w:rsidR="005C38DB" w:rsidRPr="005C38DB" w14:paraId="0A4F6EE9" w14:textId="77777777" w:rsidTr="005C38DB">
        <w:tc>
          <w:tcPr>
            <w:tcW w:w="4423" w:type="dxa"/>
          </w:tcPr>
          <w:p w14:paraId="7F1F9FC8" w14:textId="4E65E9E1" w:rsidR="005C38DB" w:rsidRPr="005C38DB" w:rsidRDefault="005C38DB" w:rsidP="005C38DB">
            <w:pPr>
              <w:rPr>
                <w:rFonts w:cs="Calibri"/>
                <w:b/>
                <w:sz w:val="24"/>
                <w:szCs w:val="24"/>
              </w:rPr>
            </w:pPr>
            <w:r w:rsidRPr="005C38DB">
              <w:rPr>
                <w:rFonts w:cs="Calibri"/>
                <w:b/>
                <w:sz w:val="24"/>
                <w:szCs w:val="24"/>
              </w:rPr>
              <w:lastRenderedPageBreak/>
              <w:t>Interpersonal &amp; Communication Skills</w:t>
            </w:r>
          </w:p>
        </w:tc>
        <w:tc>
          <w:tcPr>
            <w:tcW w:w="1493" w:type="dxa"/>
          </w:tcPr>
          <w:p w14:paraId="7B41B0EA" w14:textId="342F4803" w:rsidR="005C38DB" w:rsidRPr="005C38DB" w:rsidRDefault="005C38DB" w:rsidP="005C38DB">
            <w:pPr>
              <w:jc w:val="center"/>
              <w:rPr>
                <w:rFonts w:cs="Calibri"/>
                <w:b/>
                <w:sz w:val="24"/>
                <w:szCs w:val="24"/>
              </w:rPr>
            </w:pPr>
            <w:r w:rsidRPr="005C38DB">
              <w:rPr>
                <w:rFonts w:asciiTheme="minorHAnsi" w:hAnsiTheme="minorHAnsi" w:cstheme="minorHAnsi"/>
                <w:b/>
                <w:sz w:val="24"/>
                <w:szCs w:val="24"/>
              </w:rPr>
              <w:t>Inadequate (Deficient)</w:t>
            </w:r>
          </w:p>
        </w:tc>
        <w:tc>
          <w:tcPr>
            <w:tcW w:w="1619" w:type="dxa"/>
          </w:tcPr>
          <w:p w14:paraId="222D0B8D" w14:textId="009D6B42" w:rsidR="005C38DB" w:rsidRPr="005C38DB" w:rsidRDefault="005C38DB" w:rsidP="005C38DB">
            <w:pPr>
              <w:jc w:val="center"/>
              <w:rPr>
                <w:rFonts w:cs="Calibri"/>
                <w:b/>
                <w:sz w:val="24"/>
                <w:szCs w:val="24"/>
              </w:rPr>
            </w:pPr>
            <w:r w:rsidRPr="005C38DB">
              <w:rPr>
                <w:rFonts w:asciiTheme="minorHAnsi" w:hAnsiTheme="minorHAnsi" w:cstheme="minorHAnsi"/>
                <w:b/>
                <w:sz w:val="24"/>
                <w:szCs w:val="24"/>
              </w:rPr>
              <w:t>Competence (With direct supervision)</w:t>
            </w:r>
          </w:p>
        </w:tc>
        <w:tc>
          <w:tcPr>
            <w:tcW w:w="1580" w:type="dxa"/>
          </w:tcPr>
          <w:p w14:paraId="3520F485" w14:textId="56A282D0" w:rsidR="005C38DB" w:rsidRPr="005C38DB" w:rsidRDefault="005C38DB" w:rsidP="005C38DB">
            <w:pPr>
              <w:jc w:val="center"/>
              <w:rPr>
                <w:rFonts w:cs="Calibri"/>
                <w:b/>
                <w:sz w:val="24"/>
                <w:szCs w:val="24"/>
              </w:rPr>
            </w:pPr>
            <w:r w:rsidRPr="005C38DB">
              <w:rPr>
                <w:rFonts w:asciiTheme="minorHAnsi" w:hAnsiTheme="minorHAnsi" w:cstheme="minorHAnsi"/>
                <w:b/>
                <w:sz w:val="24"/>
                <w:szCs w:val="24"/>
              </w:rPr>
              <w:t>Proficiency (With indirect supervision)</w:t>
            </w:r>
          </w:p>
        </w:tc>
        <w:tc>
          <w:tcPr>
            <w:tcW w:w="1148" w:type="dxa"/>
          </w:tcPr>
          <w:p w14:paraId="4C51530E" w14:textId="7F6BBF92" w:rsidR="005C38DB" w:rsidRPr="005C38DB" w:rsidRDefault="005C38DB" w:rsidP="005C38DB">
            <w:pPr>
              <w:jc w:val="center"/>
              <w:rPr>
                <w:rFonts w:cs="Calibri"/>
                <w:b/>
                <w:sz w:val="24"/>
                <w:szCs w:val="24"/>
              </w:rPr>
            </w:pPr>
            <w:r w:rsidRPr="005C38DB">
              <w:rPr>
                <w:rFonts w:asciiTheme="minorHAnsi" w:hAnsiTheme="minorHAnsi" w:cstheme="minorHAnsi"/>
                <w:b/>
                <w:sz w:val="24"/>
                <w:szCs w:val="24"/>
              </w:rPr>
              <w:t>Mastery (Could teach others)</w:t>
            </w:r>
          </w:p>
        </w:tc>
        <w:tc>
          <w:tcPr>
            <w:tcW w:w="825" w:type="dxa"/>
          </w:tcPr>
          <w:p w14:paraId="66EC1786" w14:textId="77777777" w:rsidR="005C38DB" w:rsidRPr="005C38DB" w:rsidRDefault="005C38DB" w:rsidP="005C38DB">
            <w:pPr>
              <w:jc w:val="center"/>
              <w:rPr>
                <w:rFonts w:cs="Calibri"/>
                <w:b/>
                <w:sz w:val="24"/>
                <w:szCs w:val="24"/>
              </w:rPr>
            </w:pPr>
          </w:p>
        </w:tc>
      </w:tr>
      <w:tr w:rsidR="00773966" w:rsidRPr="005C38DB" w14:paraId="4F1357DD" w14:textId="77777777" w:rsidTr="005C38DB">
        <w:tc>
          <w:tcPr>
            <w:tcW w:w="4423" w:type="dxa"/>
          </w:tcPr>
          <w:p w14:paraId="7741262F" w14:textId="77777777" w:rsidR="00773966" w:rsidRPr="005C38DB" w:rsidRDefault="00773966" w:rsidP="00281B10">
            <w:pPr>
              <w:rPr>
                <w:rFonts w:cs="Calibri"/>
                <w:sz w:val="24"/>
                <w:szCs w:val="24"/>
              </w:rPr>
            </w:pPr>
            <w:r w:rsidRPr="005C38DB">
              <w:rPr>
                <w:rFonts w:cs="Calibri"/>
                <w:sz w:val="24"/>
                <w:szCs w:val="24"/>
              </w:rPr>
              <w:t>Oral communication (case presentations/discussions)</w:t>
            </w:r>
          </w:p>
        </w:tc>
        <w:tc>
          <w:tcPr>
            <w:tcW w:w="1493" w:type="dxa"/>
          </w:tcPr>
          <w:p w14:paraId="1962C3DA" w14:textId="77777777" w:rsidR="00773966" w:rsidRPr="005C38DB" w:rsidRDefault="00773966" w:rsidP="00281B10">
            <w:pPr>
              <w:jc w:val="center"/>
              <w:rPr>
                <w:rFonts w:cs="Calibri"/>
                <w:b/>
                <w:sz w:val="24"/>
                <w:szCs w:val="24"/>
              </w:rPr>
            </w:pPr>
          </w:p>
        </w:tc>
        <w:tc>
          <w:tcPr>
            <w:tcW w:w="1619" w:type="dxa"/>
          </w:tcPr>
          <w:p w14:paraId="7D002F86" w14:textId="77777777" w:rsidR="00773966" w:rsidRPr="005C38DB" w:rsidRDefault="00773966" w:rsidP="00281B10">
            <w:pPr>
              <w:jc w:val="center"/>
              <w:rPr>
                <w:rFonts w:cs="Calibri"/>
                <w:b/>
                <w:sz w:val="24"/>
                <w:szCs w:val="24"/>
              </w:rPr>
            </w:pPr>
          </w:p>
        </w:tc>
        <w:tc>
          <w:tcPr>
            <w:tcW w:w="1580" w:type="dxa"/>
          </w:tcPr>
          <w:p w14:paraId="0B2C23C4" w14:textId="77777777" w:rsidR="00773966" w:rsidRPr="005C38DB" w:rsidRDefault="00773966" w:rsidP="00281B10">
            <w:pPr>
              <w:jc w:val="center"/>
              <w:rPr>
                <w:rFonts w:cs="Calibri"/>
                <w:b/>
                <w:sz w:val="24"/>
                <w:szCs w:val="24"/>
              </w:rPr>
            </w:pPr>
          </w:p>
        </w:tc>
        <w:tc>
          <w:tcPr>
            <w:tcW w:w="1148" w:type="dxa"/>
          </w:tcPr>
          <w:p w14:paraId="3764C1E3" w14:textId="77777777" w:rsidR="00773966" w:rsidRPr="005C38DB" w:rsidRDefault="00773966" w:rsidP="00281B10">
            <w:pPr>
              <w:jc w:val="center"/>
              <w:rPr>
                <w:rFonts w:cs="Calibri"/>
                <w:b/>
                <w:sz w:val="24"/>
                <w:szCs w:val="24"/>
              </w:rPr>
            </w:pPr>
          </w:p>
        </w:tc>
        <w:tc>
          <w:tcPr>
            <w:tcW w:w="825" w:type="dxa"/>
          </w:tcPr>
          <w:p w14:paraId="2F6EF756" w14:textId="77777777" w:rsidR="00773966" w:rsidRPr="005C38DB" w:rsidRDefault="00773966" w:rsidP="00281B10">
            <w:pPr>
              <w:jc w:val="center"/>
              <w:rPr>
                <w:rFonts w:cs="Calibri"/>
                <w:b/>
                <w:sz w:val="24"/>
                <w:szCs w:val="24"/>
              </w:rPr>
            </w:pPr>
            <w:r w:rsidRPr="005C38DB">
              <w:rPr>
                <w:rFonts w:cs="Calibri"/>
                <w:b/>
                <w:sz w:val="24"/>
                <w:szCs w:val="24"/>
              </w:rPr>
              <w:t>N/A</w:t>
            </w:r>
          </w:p>
        </w:tc>
      </w:tr>
      <w:tr w:rsidR="00773966" w:rsidRPr="005C38DB" w14:paraId="2F35857E" w14:textId="77777777" w:rsidTr="005C38DB">
        <w:tc>
          <w:tcPr>
            <w:tcW w:w="4423" w:type="dxa"/>
          </w:tcPr>
          <w:p w14:paraId="341E86E9" w14:textId="77777777" w:rsidR="00773966" w:rsidRPr="005C38DB" w:rsidRDefault="00773966" w:rsidP="00281B10">
            <w:pPr>
              <w:rPr>
                <w:rFonts w:cs="Calibri"/>
                <w:sz w:val="24"/>
                <w:szCs w:val="24"/>
              </w:rPr>
            </w:pPr>
            <w:r w:rsidRPr="005C38DB">
              <w:rPr>
                <w:rFonts w:cs="Calibri"/>
                <w:sz w:val="24"/>
                <w:szCs w:val="24"/>
              </w:rPr>
              <w:t>Ability to establish appropriate rapport with Patients/Families</w:t>
            </w:r>
          </w:p>
        </w:tc>
        <w:tc>
          <w:tcPr>
            <w:tcW w:w="1493" w:type="dxa"/>
          </w:tcPr>
          <w:p w14:paraId="122A7961" w14:textId="77777777" w:rsidR="00773966" w:rsidRPr="005C38DB" w:rsidRDefault="00773966" w:rsidP="00281B10">
            <w:pPr>
              <w:jc w:val="center"/>
              <w:rPr>
                <w:rFonts w:cs="Calibri"/>
                <w:b/>
                <w:sz w:val="24"/>
                <w:szCs w:val="24"/>
              </w:rPr>
            </w:pPr>
          </w:p>
        </w:tc>
        <w:tc>
          <w:tcPr>
            <w:tcW w:w="1619" w:type="dxa"/>
          </w:tcPr>
          <w:p w14:paraId="027F44D3" w14:textId="77777777" w:rsidR="00773966" w:rsidRPr="005C38DB" w:rsidRDefault="00773966" w:rsidP="00281B10">
            <w:pPr>
              <w:jc w:val="center"/>
              <w:rPr>
                <w:rFonts w:cs="Calibri"/>
                <w:b/>
                <w:sz w:val="24"/>
                <w:szCs w:val="24"/>
              </w:rPr>
            </w:pPr>
          </w:p>
        </w:tc>
        <w:tc>
          <w:tcPr>
            <w:tcW w:w="1580" w:type="dxa"/>
          </w:tcPr>
          <w:p w14:paraId="67800A2C" w14:textId="77777777" w:rsidR="00773966" w:rsidRPr="005C38DB" w:rsidRDefault="00773966" w:rsidP="00281B10">
            <w:pPr>
              <w:jc w:val="center"/>
              <w:rPr>
                <w:rFonts w:cs="Calibri"/>
                <w:b/>
                <w:sz w:val="24"/>
                <w:szCs w:val="24"/>
              </w:rPr>
            </w:pPr>
          </w:p>
        </w:tc>
        <w:tc>
          <w:tcPr>
            <w:tcW w:w="1148" w:type="dxa"/>
          </w:tcPr>
          <w:p w14:paraId="36132AAE" w14:textId="77777777" w:rsidR="00773966" w:rsidRPr="005C38DB" w:rsidRDefault="00773966" w:rsidP="00281B10">
            <w:pPr>
              <w:jc w:val="center"/>
              <w:rPr>
                <w:rFonts w:cs="Calibri"/>
                <w:b/>
                <w:sz w:val="24"/>
                <w:szCs w:val="24"/>
              </w:rPr>
            </w:pPr>
          </w:p>
        </w:tc>
        <w:tc>
          <w:tcPr>
            <w:tcW w:w="825" w:type="dxa"/>
          </w:tcPr>
          <w:p w14:paraId="185926E3" w14:textId="77777777" w:rsidR="00773966" w:rsidRPr="005C38DB" w:rsidRDefault="00773966" w:rsidP="00281B10">
            <w:pPr>
              <w:jc w:val="center"/>
              <w:rPr>
                <w:rFonts w:cs="Calibri"/>
                <w:b/>
                <w:sz w:val="24"/>
                <w:szCs w:val="24"/>
              </w:rPr>
            </w:pPr>
            <w:r w:rsidRPr="005C38DB">
              <w:rPr>
                <w:rFonts w:cs="Calibri"/>
                <w:b/>
                <w:sz w:val="24"/>
                <w:szCs w:val="24"/>
              </w:rPr>
              <w:t>N/A</w:t>
            </w:r>
          </w:p>
        </w:tc>
      </w:tr>
      <w:tr w:rsidR="00773966" w:rsidRPr="005C38DB" w14:paraId="13641C0C" w14:textId="77777777" w:rsidTr="005C38DB">
        <w:tc>
          <w:tcPr>
            <w:tcW w:w="4423" w:type="dxa"/>
          </w:tcPr>
          <w:p w14:paraId="334F0100" w14:textId="77777777" w:rsidR="00773966" w:rsidRPr="005C38DB" w:rsidRDefault="00773966" w:rsidP="00281B10">
            <w:pPr>
              <w:rPr>
                <w:rFonts w:cs="Calibri"/>
                <w:sz w:val="24"/>
                <w:szCs w:val="24"/>
              </w:rPr>
            </w:pPr>
            <w:r w:rsidRPr="005C38DB">
              <w:rPr>
                <w:rFonts w:cs="Calibri"/>
                <w:sz w:val="24"/>
                <w:szCs w:val="24"/>
              </w:rPr>
              <w:t>Ability to establish appropriate rapport with medical staff</w:t>
            </w:r>
          </w:p>
        </w:tc>
        <w:tc>
          <w:tcPr>
            <w:tcW w:w="1493" w:type="dxa"/>
          </w:tcPr>
          <w:p w14:paraId="78E628C0" w14:textId="77777777" w:rsidR="00773966" w:rsidRPr="005C38DB" w:rsidRDefault="00773966" w:rsidP="00281B10">
            <w:pPr>
              <w:jc w:val="center"/>
              <w:rPr>
                <w:rFonts w:cs="Calibri"/>
                <w:b/>
                <w:sz w:val="24"/>
                <w:szCs w:val="24"/>
              </w:rPr>
            </w:pPr>
          </w:p>
        </w:tc>
        <w:tc>
          <w:tcPr>
            <w:tcW w:w="1619" w:type="dxa"/>
          </w:tcPr>
          <w:p w14:paraId="30B64018" w14:textId="77777777" w:rsidR="00773966" w:rsidRPr="005C38DB" w:rsidRDefault="00773966" w:rsidP="00281B10">
            <w:pPr>
              <w:jc w:val="center"/>
              <w:rPr>
                <w:rFonts w:cs="Calibri"/>
                <w:b/>
                <w:sz w:val="24"/>
                <w:szCs w:val="24"/>
              </w:rPr>
            </w:pPr>
          </w:p>
        </w:tc>
        <w:tc>
          <w:tcPr>
            <w:tcW w:w="1580" w:type="dxa"/>
          </w:tcPr>
          <w:p w14:paraId="5AC59363" w14:textId="77777777" w:rsidR="00773966" w:rsidRPr="005C38DB" w:rsidRDefault="00773966" w:rsidP="00281B10">
            <w:pPr>
              <w:jc w:val="center"/>
              <w:rPr>
                <w:rFonts w:cs="Calibri"/>
                <w:b/>
                <w:sz w:val="24"/>
                <w:szCs w:val="24"/>
              </w:rPr>
            </w:pPr>
          </w:p>
        </w:tc>
        <w:tc>
          <w:tcPr>
            <w:tcW w:w="1148" w:type="dxa"/>
          </w:tcPr>
          <w:p w14:paraId="68B41F6B" w14:textId="77777777" w:rsidR="00773966" w:rsidRPr="005C38DB" w:rsidRDefault="00773966" w:rsidP="00281B10">
            <w:pPr>
              <w:jc w:val="center"/>
              <w:rPr>
                <w:rFonts w:cs="Calibri"/>
                <w:b/>
                <w:sz w:val="24"/>
                <w:szCs w:val="24"/>
              </w:rPr>
            </w:pPr>
          </w:p>
        </w:tc>
        <w:tc>
          <w:tcPr>
            <w:tcW w:w="825" w:type="dxa"/>
          </w:tcPr>
          <w:p w14:paraId="61263FA2" w14:textId="77777777" w:rsidR="00773966" w:rsidRPr="005C38DB" w:rsidRDefault="00773966" w:rsidP="00281B10">
            <w:pPr>
              <w:jc w:val="center"/>
              <w:rPr>
                <w:rFonts w:cs="Calibri"/>
                <w:b/>
                <w:sz w:val="24"/>
                <w:szCs w:val="24"/>
              </w:rPr>
            </w:pPr>
            <w:r w:rsidRPr="005C38DB">
              <w:rPr>
                <w:rFonts w:cs="Calibri"/>
                <w:b/>
                <w:sz w:val="24"/>
                <w:szCs w:val="24"/>
              </w:rPr>
              <w:t>N/A</w:t>
            </w:r>
          </w:p>
        </w:tc>
      </w:tr>
      <w:tr w:rsidR="00773966" w:rsidRPr="005C38DB" w14:paraId="3F32E730" w14:textId="77777777" w:rsidTr="005C38DB">
        <w:tc>
          <w:tcPr>
            <w:tcW w:w="4423" w:type="dxa"/>
          </w:tcPr>
          <w:p w14:paraId="0294A4F2" w14:textId="77777777" w:rsidR="00773966" w:rsidRPr="005C38DB" w:rsidRDefault="00773966" w:rsidP="00281B10">
            <w:pPr>
              <w:rPr>
                <w:rFonts w:cs="Calibri"/>
                <w:sz w:val="24"/>
                <w:szCs w:val="24"/>
              </w:rPr>
            </w:pPr>
            <w:r w:rsidRPr="005C38DB">
              <w:rPr>
                <w:rFonts w:cs="Calibri"/>
                <w:sz w:val="24"/>
                <w:szCs w:val="24"/>
              </w:rPr>
              <w:t>Ability to document pertinent information (H&amp;P, Assessment and Plan)</w:t>
            </w:r>
          </w:p>
        </w:tc>
        <w:tc>
          <w:tcPr>
            <w:tcW w:w="1493" w:type="dxa"/>
          </w:tcPr>
          <w:p w14:paraId="1B888E51" w14:textId="77777777" w:rsidR="00773966" w:rsidRPr="005C38DB" w:rsidRDefault="00773966" w:rsidP="00281B10">
            <w:pPr>
              <w:jc w:val="center"/>
              <w:rPr>
                <w:rFonts w:cs="Calibri"/>
                <w:b/>
                <w:sz w:val="24"/>
                <w:szCs w:val="24"/>
              </w:rPr>
            </w:pPr>
          </w:p>
        </w:tc>
        <w:tc>
          <w:tcPr>
            <w:tcW w:w="1619" w:type="dxa"/>
          </w:tcPr>
          <w:p w14:paraId="60C867F5" w14:textId="77777777" w:rsidR="00773966" w:rsidRPr="005C38DB" w:rsidRDefault="00773966" w:rsidP="00281B10">
            <w:pPr>
              <w:jc w:val="center"/>
              <w:rPr>
                <w:rFonts w:cs="Calibri"/>
                <w:b/>
                <w:sz w:val="24"/>
                <w:szCs w:val="24"/>
              </w:rPr>
            </w:pPr>
          </w:p>
        </w:tc>
        <w:tc>
          <w:tcPr>
            <w:tcW w:w="1580" w:type="dxa"/>
          </w:tcPr>
          <w:p w14:paraId="03490B22" w14:textId="77777777" w:rsidR="00773966" w:rsidRPr="005C38DB" w:rsidRDefault="00773966" w:rsidP="00281B10">
            <w:pPr>
              <w:jc w:val="center"/>
              <w:rPr>
                <w:rFonts w:cs="Calibri"/>
                <w:b/>
                <w:sz w:val="24"/>
                <w:szCs w:val="24"/>
              </w:rPr>
            </w:pPr>
          </w:p>
        </w:tc>
        <w:tc>
          <w:tcPr>
            <w:tcW w:w="1148" w:type="dxa"/>
          </w:tcPr>
          <w:p w14:paraId="243CC4C3" w14:textId="77777777" w:rsidR="00773966" w:rsidRPr="005C38DB" w:rsidRDefault="00773966" w:rsidP="00281B10">
            <w:pPr>
              <w:jc w:val="center"/>
              <w:rPr>
                <w:rFonts w:cs="Calibri"/>
                <w:b/>
                <w:sz w:val="24"/>
                <w:szCs w:val="24"/>
              </w:rPr>
            </w:pPr>
          </w:p>
        </w:tc>
        <w:tc>
          <w:tcPr>
            <w:tcW w:w="825" w:type="dxa"/>
          </w:tcPr>
          <w:p w14:paraId="4A55232A" w14:textId="77777777" w:rsidR="00773966" w:rsidRPr="005C38DB" w:rsidRDefault="00773966" w:rsidP="00281B10">
            <w:pPr>
              <w:jc w:val="center"/>
              <w:rPr>
                <w:rFonts w:cs="Calibri"/>
                <w:b/>
                <w:sz w:val="24"/>
                <w:szCs w:val="24"/>
              </w:rPr>
            </w:pPr>
            <w:r w:rsidRPr="005C38DB">
              <w:rPr>
                <w:rFonts w:cs="Calibri"/>
                <w:b/>
                <w:sz w:val="24"/>
                <w:szCs w:val="24"/>
              </w:rPr>
              <w:t>N/A</w:t>
            </w:r>
          </w:p>
        </w:tc>
      </w:tr>
      <w:tr w:rsidR="00773966" w:rsidRPr="005C38DB" w14:paraId="2D9DAAD2" w14:textId="77777777" w:rsidTr="005C38DB">
        <w:tc>
          <w:tcPr>
            <w:tcW w:w="4423" w:type="dxa"/>
          </w:tcPr>
          <w:p w14:paraId="1EDBE99E" w14:textId="77777777" w:rsidR="00773966" w:rsidRPr="005C38DB" w:rsidRDefault="00773966" w:rsidP="00281B10">
            <w:pPr>
              <w:rPr>
                <w:rFonts w:cs="Calibri"/>
                <w:sz w:val="24"/>
                <w:szCs w:val="24"/>
              </w:rPr>
            </w:pPr>
            <w:r w:rsidRPr="005C38DB">
              <w:rPr>
                <w:rFonts w:cs="Calibri"/>
                <w:sz w:val="24"/>
                <w:szCs w:val="24"/>
              </w:rPr>
              <w:t>Ability to work collaboratively in an interprofessional patient-centered team</w:t>
            </w:r>
          </w:p>
        </w:tc>
        <w:tc>
          <w:tcPr>
            <w:tcW w:w="1493" w:type="dxa"/>
          </w:tcPr>
          <w:p w14:paraId="759E0951" w14:textId="77777777" w:rsidR="00773966" w:rsidRPr="005C38DB" w:rsidRDefault="00773966" w:rsidP="00281B10">
            <w:pPr>
              <w:jc w:val="center"/>
              <w:rPr>
                <w:rFonts w:cs="Calibri"/>
                <w:b/>
                <w:sz w:val="24"/>
                <w:szCs w:val="24"/>
              </w:rPr>
            </w:pPr>
          </w:p>
        </w:tc>
        <w:tc>
          <w:tcPr>
            <w:tcW w:w="1619" w:type="dxa"/>
          </w:tcPr>
          <w:p w14:paraId="4AD86E19" w14:textId="77777777" w:rsidR="00773966" w:rsidRPr="005C38DB" w:rsidRDefault="00773966" w:rsidP="00281B10">
            <w:pPr>
              <w:jc w:val="center"/>
              <w:rPr>
                <w:rFonts w:cs="Calibri"/>
                <w:b/>
                <w:sz w:val="24"/>
                <w:szCs w:val="24"/>
              </w:rPr>
            </w:pPr>
          </w:p>
        </w:tc>
        <w:tc>
          <w:tcPr>
            <w:tcW w:w="1580" w:type="dxa"/>
          </w:tcPr>
          <w:p w14:paraId="6C0490B8" w14:textId="77777777" w:rsidR="00773966" w:rsidRPr="005C38DB" w:rsidRDefault="00773966" w:rsidP="00281B10">
            <w:pPr>
              <w:jc w:val="center"/>
              <w:rPr>
                <w:rFonts w:cs="Calibri"/>
                <w:b/>
                <w:sz w:val="24"/>
                <w:szCs w:val="24"/>
              </w:rPr>
            </w:pPr>
          </w:p>
        </w:tc>
        <w:tc>
          <w:tcPr>
            <w:tcW w:w="1148" w:type="dxa"/>
          </w:tcPr>
          <w:p w14:paraId="0630C24E" w14:textId="77777777" w:rsidR="00773966" w:rsidRPr="005C38DB" w:rsidRDefault="00773966" w:rsidP="00281B10">
            <w:pPr>
              <w:jc w:val="center"/>
              <w:rPr>
                <w:rFonts w:cs="Calibri"/>
                <w:b/>
                <w:sz w:val="24"/>
                <w:szCs w:val="24"/>
              </w:rPr>
            </w:pPr>
          </w:p>
        </w:tc>
        <w:tc>
          <w:tcPr>
            <w:tcW w:w="825" w:type="dxa"/>
          </w:tcPr>
          <w:p w14:paraId="179AEDB3" w14:textId="77777777" w:rsidR="00773966" w:rsidRPr="005C38DB" w:rsidRDefault="00773966" w:rsidP="00281B10">
            <w:pPr>
              <w:jc w:val="center"/>
              <w:rPr>
                <w:rFonts w:cs="Calibri"/>
                <w:b/>
                <w:sz w:val="24"/>
                <w:szCs w:val="24"/>
              </w:rPr>
            </w:pPr>
            <w:r w:rsidRPr="005C38DB">
              <w:rPr>
                <w:rFonts w:cs="Calibri"/>
                <w:b/>
                <w:sz w:val="24"/>
                <w:szCs w:val="24"/>
              </w:rPr>
              <w:t>N/A</w:t>
            </w:r>
          </w:p>
        </w:tc>
      </w:tr>
    </w:tbl>
    <w:p w14:paraId="54346FBD" w14:textId="77777777" w:rsidR="00773966" w:rsidRPr="00DE060A" w:rsidRDefault="00773966" w:rsidP="00773966">
      <w:pPr>
        <w:rPr>
          <w:rFonts w:ascii="Calibri" w:hAnsi="Calibri" w:cs="Calibri"/>
        </w:rPr>
      </w:pPr>
    </w:p>
    <w:tbl>
      <w:tblPr>
        <w:tblStyle w:val="TableGrid"/>
        <w:tblW w:w="11088" w:type="dxa"/>
        <w:tblLook w:val="04A0" w:firstRow="1" w:lastRow="0" w:firstColumn="1" w:lastColumn="0" w:noHBand="0" w:noVBand="1"/>
      </w:tblPr>
      <w:tblGrid>
        <w:gridCol w:w="4360"/>
        <w:gridCol w:w="1493"/>
        <w:gridCol w:w="1619"/>
        <w:gridCol w:w="1580"/>
        <w:gridCol w:w="1148"/>
        <w:gridCol w:w="888"/>
      </w:tblGrid>
      <w:tr w:rsidR="005C38DB" w:rsidRPr="005C38DB" w14:paraId="423660FD" w14:textId="77777777" w:rsidTr="005C38DB">
        <w:tc>
          <w:tcPr>
            <w:tcW w:w="3961" w:type="dxa"/>
          </w:tcPr>
          <w:p w14:paraId="26AE2DFF" w14:textId="77777777" w:rsidR="005C38DB" w:rsidRPr="005C38DB" w:rsidRDefault="005C38DB" w:rsidP="005C38DB">
            <w:pPr>
              <w:rPr>
                <w:rFonts w:asciiTheme="minorHAnsi" w:hAnsiTheme="minorHAnsi" w:cstheme="minorHAnsi"/>
                <w:b/>
                <w:sz w:val="24"/>
                <w:szCs w:val="24"/>
              </w:rPr>
            </w:pPr>
            <w:r w:rsidRPr="005C38DB">
              <w:rPr>
                <w:rFonts w:asciiTheme="minorHAnsi" w:hAnsiTheme="minorHAnsi" w:cstheme="minorHAnsi"/>
                <w:b/>
                <w:sz w:val="24"/>
                <w:szCs w:val="24"/>
              </w:rPr>
              <w:t>Patient Care</w:t>
            </w:r>
          </w:p>
          <w:p w14:paraId="7AAF76BB" w14:textId="77777777" w:rsidR="005C38DB" w:rsidRPr="005C38DB" w:rsidRDefault="005C38DB" w:rsidP="005C38DB">
            <w:pPr>
              <w:rPr>
                <w:rFonts w:asciiTheme="minorHAnsi" w:hAnsiTheme="minorHAnsi" w:cstheme="minorHAnsi"/>
                <w:sz w:val="24"/>
                <w:szCs w:val="24"/>
              </w:rPr>
            </w:pPr>
          </w:p>
        </w:tc>
        <w:tc>
          <w:tcPr>
            <w:tcW w:w="1357" w:type="dxa"/>
          </w:tcPr>
          <w:p w14:paraId="386AD24E" w14:textId="083838FC" w:rsidR="005C38DB" w:rsidRPr="005C38DB" w:rsidRDefault="005C38DB" w:rsidP="005C38DB">
            <w:pPr>
              <w:jc w:val="center"/>
              <w:rPr>
                <w:rFonts w:asciiTheme="minorHAnsi" w:hAnsiTheme="minorHAnsi" w:cstheme="minorHAnsi"/>
                <w:b/>
                <w:sz w:val="24"/>
                <w:szCs w:val="24"/>
              </w:rPr>
            </w:pPr>
            <w:r w:rsidRPr="005C38DB">
              <w:rPr>
                <w:rFonts w:asciiTheme="minorHAnsi" w:hAnsiTheme="minorHAnsi" w:cstheme="minorHAnsi"/>
                <w:b/>
                <w:sz w:val="24"/>
                <w:szCs w:val="24"/>
              </w:rPr>
              <w:t>Inadequate (Deficient)</w:t>
            </w:r>
          </w:p>
        </w:tc>
        <w:tc>
          <w:tcPr>
            <w:tcW w:w="1471" w:type="dxa"/>
          </w:tcPr>
          <w:p w14:paraId="7512C33D" w14:textId="3535E59F" w:rsidR="005C38DB" w:rsidRPr="005C38DB" w:rsidRDefault="005C38DB" w:rsidP="005C38DB">
            <w:pPr>
              <w:jc w:val="center"/>
              <w:rPr>
                <w:rFonts w:asciiTheme="minorHAnsi" w:hAnsiTheme="minorHAnsi" w:cstheme="minorHAnsi"/>
                <w:b/>
                <w:sz w:val="24"/>
                <w:szCs w:val="24"/>
              </w:rPr>
            </w:pPr>
            <w:r w:rsidRPr="005C38DB">
              <w:rPr>
                <w:rFonts w:asciiTheme="minorHAnsi" w:hAnsiTheme="minorHAnsi" w:cstheme="minorHAnsi"/>
                <w:b/>
                <w:sz w:val="24"/>
                <w:szCs w:val="24"/>
              </w:rPr>
              <w:t>Competence (With direct supervision)</w:t>
            </w:r>
          </w:p>
        </w:tc>
        <w:tc>
          <w:tcPr>
            <w:tcW w:w="1436" w:type="dxa"/>
          </w:tcPr>
          <w:p w14:paraId="6BD8F13F" w14:textId="56D3FC9D" w:rsidR="005C38DB" w:rsidRPr="005C38DB" w:rsidRDefault="005C38DB" w:rsidP="005C38DB">
            <w:pPr>
              <w:jc w:val="center"/>
              <w:rPr>
                <w:rFonts w:asciiTheme="minorHAnsi" w:hAnsiTheme="minorHAnsi" w:cstheme="minorHAnsi"/>
                <w:b/>
                <w:sz w:val="24"/>
                <w:szCs w:val="24"/>
              </w:rPr>
            </w:pPr>
            <w:r w:rsidRPr="005C38DB">
              <w:rPr>
                <w:rFonts w:asciiTheme="minorHAnsi" w:hAnsiTheme="minorHAnsi" w:cstheme="minorHAnsi"/>
                <w:b/>
                <w:sz w:val="24"/>
                <w:szCs w:val="24"/>
              </w:rPr>
              <w:t>Proficiency (With indirect supervision)</w:t>
            </w:r>
          </w:p>
        </w:tc>
        <w:tc>
          <w:tcPr>
            <w:tcW w:w="1043" w:type="dxa"/>
          </w:tcPr>
          <w:p w14:paraId="7CABE1EA" w14:textId="122FFBE0" w:rsidR="005C38DB" w:rsidRPr="005C38DB" w:rsidRDefault="005C38DB" w:rsidP="005C38DB">
            <w:pPr>
              <w:jc w:val="center"/>
              <w:rPr>
                <w:rFonts w:asciiTheme="minorHAnsi" w:hAnsiTheme="minorHAnsi" w:cstheme="minorHAnsi"/>
                <w:b/>
                <w:sz w:val="24"/>
                <w:szCs w:val="24"/>
              </w:rPr>
            </w:pPr>
            <w:r w:rsidRPr="005C38DB">
              <w:rPr>
                <w:rFonts w:asciiTheme="minorHAnsi" w:hAnsiTheme="minorHAnsi" w:cstheme="minorHAnsi"/>
                <w:b/>
                <w:sz w:val="24"/>
                <w:szCs w:val="24"/>
              </w:rPr>
              <w:t>Mastery (Could teach others)</w:t>
            </w:r>
          </w:p>
        </w:tc>
        <w:tc>
          <w:tcPr>
            <w:tcW w:w="807" w:type="dxa"/>
          </w:tcPr>
          <w:p w14:paraId="6906BABA" w14:textId="77777777" w:rsidR="005C38DB" w:rsidRPr="005C38DB" w:rsidRDefault="005C38DB" w:rsidP="005C38DB">
            <w:pPr>
              <w:jc w:val="center"/>
              <w:rPr>
                <w:rFonts w:asciiTheme="minorHAnsi" w:hAnsiTheme="minorHAnsi" w:cstheme="minorHAnsi"/>
                <w:b/>
                <w:sz w:val="24"/>
                <w:szCs w:val="24"/>
              </w:rPr>
            </w:pPr>
          </w:p>
        </w:tc>
      </w:tr>
      <w:tr w:rsidR="00773966" w:rsidRPr="005C38DB" w14:paraId="7BAF6D34" w14:textId="77777777" w:rsidTr="005C38DB">
        <w:tc>
          <w:tcPr>
            <w:tcW w:w="3961" w:type="dxa"/>
          </w:tcPr>
          <w:p w14:paraId="15612305" w14:textId="77777777" w:rsidR="00773966" w:rsidRPr="005C38DB" w:rsidRDefault="00773966" w:rsidP="00281B10">
            <w:pPr>
              <w:rPr>
                <w:rFonts w:asciiTheme="minorHAnsi" w:hAnsiTheme="minorHAnsi" w:cstheme="minorHAnsi"/>
                <w:sz w:val="24"/>
                <w:szCs w:val="24"/>
              </w:rPr>
            </w:pPr>
            <w:r w:rsidRPr="005C38DB">
              <w:rPr>
                <w:rFonts w:asciiTheme="minorHAnsi" w:hAnsiTheme="minorHAnsi" w:cstheme="minorHAnsi"/>
                <w:sz w:val="24"/>
                <w:szCs w:val="24"/>
              </w:rPr>
              <w:t>Ability to perform a history of present illness</w:t>
            </w:r>
          </w:p>
        </w:tc>
        <w:tc>
          <w:tcPr>
            <w:tcW w:w="1357" w:type="dxa"/>
          </w:tcPr>
          <w:p w14:paraId="4A892845" w14:textId="77777777" w:rsidR="00773966" w:rsidRPr="005C38DB" w:rsidRDefault="00773966" w:rsidP="00281B10">
            <w:pPr>
              <w:jc w:val="center"/>
              <w:rPr>
                <w:rFonts w:asciiTheme="minorHAnsi" w:hAnsiTheme="minorHAnsi" w:cstheme="minorHAnsi"/>
                <w:b/>
                <w:sz w:val="24"/>
                <w:szCs w:val="24"/>
              </w:rPr>
            </w:pPr>
          </w:p>
        </w:tc>
        <w:tc>
          <w:tcPr>
            <w:tcW w:w="1471" w:type="dxa"/>
          </w:tcPr>
          <w:p w14:paraId="0ADABFEA" w14:textId="77777777" w:rsidR="00773966" w:rsidRPr="005C38DB" w:rsidRDefault="00773966" w:rsidP="00281B10">
            <w:pPr>
              <w:jc w:val="center"/>
              <w:rPr>
                <w:rFonts w:asciiTheme="minorHAnsi" w:hAnsiTheme="minorHAnsi" w:cstheme="minorHAnsi"/>
                <w:b/>
                <w:sz w:val="24"/>
                <w:szCs w:val="24"/>
              </w:rPr>
            </w:pPr>
          </w:p>
        </w:tc>
        <w:tc>
          <w:tcPr>
            <w:tcW w:w="1436" w:type="dxa"/>
          </w:tcPr>
          <w:p w14:paraId="050131E7" w14:textId="77777777" w:rsidR="00773966" w:rsidRPr="005C38DB" w:rsidRDefault="00773966" w:rsidP="00281B10">
            <w:pPr>
              <w:jc w:val="center"/>
              <w:rPr>
                <w:rFonts w:asciiTheme="minorHAnsi" w:hAnsiTheme="minorHAnsi" w:cstheme="minorHAnsi"/>
                <w:b/>
                <w:sz w:val="24"/>
                <w:szCs w:val="24"/>
              </w:rPr>
            </w:pPr>
          </w:p>
        </w:tc>
        <w:tc>
          <w:tcPr>
            <w:tcW w:w="1043" w:type="dxa"/>
          </w:tcPr>
          <w:p w14:paraId="19E41FBF" w14:textId="77777777" w:rsidR="00773966" w:rsidRPr="005C38DB" w:rsidRDefault="00773966" w:rsidP="00281B10">
            <w:pPr>
              <w:jc w:val="center"/>
              <w:rPr>
                <w:rFonts w:asciiTheme="minorHAnsi" w:hAnsiTheme="minorHAnsi" w:cstheme="minorHAnsi"/>
                <w:b/>
                <w:sz w:val="24"/>
                <w:szCs w:val="24"/>
              </w:rPr>
            </w:pPr>
          </w:p>
        </w:tc>
        <w:tc>
          <w:tcPr>
            <w:tcW w:w="807" w:type="dxa"/>
          </w:tcPr>
          <w:p w14:paraId="5FA29809" w14:textId="77777777" w:rsidR="00773966" w:rsidRPr="005C38DB" w:rsidRDefault="00773966" w:rsidP="00281B10">
            <w:pPr>
              <w:jc w:val="center"/>
              <w:rPr>
                <w:rFonts w:asciiTheme="minorHAnsi" w:hAnsiTheme="minorHAnsi" w:cstheme="minorHAnsi"/>
                <w:b/>
                <w:sz w:val="24"/>
                <w:szCs w:val="24"/>
              </w:rPr>
            </w:pPr>
            <w:r w:rsidRPr="005C38DB">
              <w:rPr>
                <w:rFonts w:asciiTheme="minorHAnsi" w:hAnsiTheme="minorHAnsi" w:cstheme="minorHAnsi"/>
                <w:b/>
                <w:sz w:val="24"/>
                <w:szCs w:val="24"/>
              </w:rPr>
              <w:t>N/A</w:t>
            </w:r>
          </w:p>
        </w:tc>
      </w:tr>
      <w:tr w:rsidR="00773966" w:rsidRPr="005C38DB" w14:paraId="787DAAC4" w14:textId="77777777" w:rsidTr="005C38DB">
        <w:tc>
          <w:tcPr>
            <w:tcW w:w="3961" w:type="dxa"/>
          </w:tcPr>
          <w:p w14:paraId="13FD5F3A" w14:textId="77777777" w:rsidR="00773966" w:rsidRPr="005C38DB" w:rsidRDefault="00773966" w:rsidP="00281B10">
            <w:pPr>
              <w:rPr>
                <w:rFonts w:asciiTheme="minorHAnsi" w:hAnsiTheme="minorHAnsi" w:cstheme="minorHAnsi"/>
                <w:sz w:val="24"/>
                <w:szCs w:val="24"/>
              </w:rPr>
            </w:pPr>
            <w:r w:rsidRPr="005C38DB">
              <w:rPr>
                <w:rFonts w:asciiTheme="minorHAnsi" w:hAnsiTheme="minorHAnsi" w:cstheme="minorHAnsi"/>
                <w:sz w:val="24"/>
                <w:szCs w:val="24"/>
              </w:rPr>
              <w:t>Ability to perform an appropriate physical examination</w:t>
            </w:r>
          </w:p>
        </w:tc>
        <w:tc>
          <w:tcPr>
            <w:tcW w:w="1357" w:type="dxa"/>
          </w:tcPr>
          <w:p w14:paraId="7A3AE6F2" w14:textId="77777777" w:rsidR="00773966" w:rsidRPr="005C38DB" w:rsidRDefault="00773966" w:rsidP="00281B10">
            <w:pPr>
              <w:jc w:val="center"/>
              <w:rPr>
                <w:rFonts w:asciiTheme="minorHAnsi" w:hAnsiTheme="minorHAnsi" w:cstheme="minorHAnsi"/>
                <w:b/>
                <w:sz w:val="24"/>
                <w:szCs w:val="24"/>
              </w:rPr>
            </w:pPr>
          </w:p>
        </w:tc>
        <w:tc>
          <w:tcPr>
            <w:tcW w:w="1471" w:type="dxa"/>
          </w:tcPr>
          <w:p w14:paraId="40BAB891" w14:textId="77777777" w:rsidR="00773966" w:rsidRPr="005C38DB" w:rsidRDefault="00773966" w:rsidP="00281B10">
            <w:pPr>
              <w:jc w:val="center"/>
              <w:rPr>
                <w:rFonts w:asciiTheme="minorHAnsi" w:hAnsiTheme="minorHAnsi" w:cstheme="minorHAnsi"/>
                <w:b/>
                <w:sz w:val="24"/>
                <w:szCs w:val="24"/>
              </w:rPr>
            </w:pPr>
          </w:p>
        </w:tc>
        <w:tc>
          <w:tcPr>
            <w:tcW w:w="1436" w:type="dxa"/>
          </w:tcPr>
          <w:p w14:paraId="564766D2" w14:textId="77777777" w:rsidR="00773966" w:rsidRPr="005C38DB" w:rsidRDefault="00773966" w:rsidP="00281B10">
            <w:pPr>
              <w:jc w:val="center"/>
              <w:rPr>
                <w:rFonts w:asciiTheme="minorHAnsi" w:hAnsiTheme="minorHAnsi" w:cstheme="minorHAnsi"/>
                <w:b/>
                <w:sz w:val="24"/>
                <w:szCs w:val="24"/>
              </w:rPr>
            </w:pPr>
          </w:p>
        </w:tc>
        <w:tc>
          <w:tcPr>
            <w:tcW w:w="1043" w:type="dxa"/>
          </w:tcPr>
          <w:p w14:paraId="0C405F75" w14:textId="77777777" w:rsidR="00773966" w:rsidRPr="005C38DB" w:rsidRDefault="00773966" w:rsidP="00281B10">
            <w:pPr>
              <w:jc w:val="center"/>
              <w:rPr>
                <w:rFonts w:asciiTheme="minorHAnsi" w:hAnsiTheme="minorHAnsi" w:cstheme="minorHAnsi"/>
                <w:b/>
                <w:sz w:val="24"/>
                <w:szCs w:val="24"/>
              </w:rPr>
            </w:pPr>
          </w:p>
        </w:tc>
        <w:tc>
          <w:tcPr>
            <w:tcW w:w="807" w:type="dxa"/>
          </w:tcPr>
          <w:p w14:paraId="1C9AC4D4" w14:textId="77777777" w:rsidR="00773966" w:rsidRPr="005C38DB" w:rsidRDefault="00773966" w:rsidP="00281B10">
            <w:pPr>
              <w:jc w:val="center"/>
              <w:rPr>
                <w:rFonts w:asciiTheme="minorHAnsi" w:hAnsiTheme="minorHAnsi" w:cstheme="minorHAnsi"/>
                <w:b/>
                <w:sz w:val="24"/>
                <w:szCs w:val="24"/>
              </w:rPr>
            </w:pPr>
            <w:r w:rsidRPr="005C38DB">
              <w:rPr>
                <w:rFonts w:asciiTheme="minorHAnsi" w:hAnsiTheme="minorHAnsi" w:cstheme="minorHAnsi"/>
                <w:b/>
                <w:sz w:val="24"/>
                <w:szCs w:val="24"/>
              </w:rPr>
              <w:t>N/A</w:t>
            </w:r>
          </w:p>
        </w:tc>
      </w:tr>
      <w:tr w:rsidR="00773966" w:rsidRPr="005C38DB" w14:paraId="02108FE7" w14:textId="77777777" w:rsidTr="005C38DB">
        <w:tc>
          <w:tcPr>
            <w:tcW w:w="3961" w:type="dxa"/>
          </w:tcPr>
          <w:p w14:paraId="080D126C" w14:textId="77777777" w:rsidR="00773966" w:rsidRPr="005C38DB" w:rsidRDefault="00773966" w:rsidP="00281B10">
            <w:pPr>
              <w:rPr>
                <w:rFonts w:asciiTheme="minorHAnsi" w:hAnsiTheme="minorHAnsi" w:cstheme="minorHAnsi"/>
                <w:sz w:val="24"/>
                <w:szCs w:val="24"/>
              </w:rPr>
            </w:pPr>
            <w:r w:rsidRPr="005C38DB">
              <w:rPr>
                <w:rFonts w:asciiTheme="minorHAnsi" w:hAnsiTheme="minorHAnsi" w:cstheme="minorHAnsi"/>
                <w:sz w:val="24"/>
                <w:szCs w:val="24"/>
              </w:rPr>
              <w:t>Ability to order and interpret diagnostic labs and imaging</w:t>
            </w:r>
          </w:p>
        </w:tc>
        <w:tc>
          <w:tcPr>
            <w:tcW w:w="1357" w:type="dxa"/>
          </w:tcPr>
          <w:p w14:paraId="78887E64" w14:textId="77777777" w:rsidR="00773966" w:rsidRPr="005C38DB" w:rsidRDefault="00773966" w:rsidP="00281B10">
            <w:pPr>
              <w:jc w:val="center"/>
              <w:rPr>
                <w:rFonts w:asciiTheme="minorHAnsi" w:hAnsiTheme="minorHAnsi" w:cstheme="minorHAnsi"/>
                <w:b/>
                <w:sz w:val="24"/>
                <w:szCs w:val="24"/>
              </w:rPr>
            </w:pPr>
          </w:p>
        </w:tc>
        <w:tc>
          <w:tcPr>
            <w:tcW w:w="1471" w:type="dxa"/>
          </w:tcPr>
          <w:p w14:paraId="2765B545" w14:textId="77777777" w:rsidR="00773966" w:rsidRPr="005C38DB" w:rsidRDefault="00773966" w:rsidP="00281B10">
            <w:pPr>
              <w:jc w:val="center"/>
              <w:rPr>
                <w:rFonts w:asciiTheme="minorHAnsi" w:hAnsiTheme="minorHAnsi" w:cstheme="minorHAnsi"/>
                <w:b/>
                <w:sz w:val="24"/>
                <w:szCs w:val="24"/>
              </w:rPr>
            </w:pPr>
          </w:p>
        </w:tc>
        <w:tc>
          <w:tcPr>
            <w:tcW w:w="1436" w:type="dxa"/>
          </w:tcPr>
          <w:p w14:paraId="03E7E41F" w14:textId="77777777" w:rsidR="00773966" w:rsidRPr="005C38DB" w:rsidRDefault="00773966" w:rsidP="00281B10">
            <w:pPr>
              <w:jc w:val="center"/>
              <w:rPr>
                <w:rFonts w:asciiTheme="minorHAnsi" w:hAnsiTheme="minorHAnsi" w:cstheme="minorHAnsi"/>
                <w:b/>
                <w:sz w:val="24"/>
                <w:szCs w:val="24"/>
              </w:rPr>
            </w:pPr>
          </w:p>
        </w:tc>
        <w:tc>
          <w:tcPr>
            <w:tcW w:w="1043" w:type="dxa"/>
          </w:tcPr>
          <w:p w14:paraId="72273ABF" w14:textId="77777777" w:rsidR="00773966" w:rsidRPr="005C38DB" w:rsidRDefault="00773966" w:rsidP="00281B10">
            <w:pPr>
              <w:jc w:val="center"/>
              <w:rPr>
                <w:rFonts w:asciiTheme="minorHAnsi" w:hAnsiTheme="minorHAnsi" w:cstheme="minorHAnsi"/>
                <w:b/>
                <w:sz w:val="24"/>
                <w:szCs w:val="24"/>
              </w:rPr>
            </w:pPr>
          </w:p>
        </w:tc>
        <w:tc>
          <w:tcPr>
            <w:tcW w:w="807" w:type="dxa"/>
          </w:tcPr>
          <w:p w14:paraId="6605A825" w14:textId="77777777" w:rsidR="00773966" w:rsidRPr="005C38DB" w:rsidRDefault="00773966" w:rsidP="00281B10">
            <w:pPr>
              <w:jc w:val="center"/>
              <w:rPr>
                <w:rFonts w:asciiTheme="minorHAnsi" w:hAnsiTheme="minorHAnsi" w:cstheme="minorHAnsi"/>
                <w:b/>
                <w:sz w:val="24"/>
                <w:szCs w:val="24"/>
              </w:rPr>
            </w:pPr>
            <w:r w:rsidRPr="005C38DB">
              <w:rPr>
                <w:rFonts w:asciiTheme="minorHAnsi" w:hAnsiTheme="minorHAnsi" w:cstheme="minorHAnsi"/>
                <w:b/>
                <w:sz w:val="24"/>
                <w:szCs w:val="24"/>
              </w:rPr>
              <w:t>N/A</w:t>
            </w:r>
          </w:p>
        </w:tc>
      </w:tr>
      <w:tr w:rsidR="00773966" w:rsidRPr="005C38DB" w14:paraId="2C3194F1" w14:textId="77777777" w:rsidTr="005C38DB">
        <w:tc>
          <w:tcPr>
            <w:tcW w:w="3961" w:type="dxa"/>
          </w:tcPr>
          <w:p w14:paraId="506D3914" w14:textId="77777777" w:rsidR="00773966" w:rsidRPr="005C38DB" w:rsidRDefault="00773966" w:rsidP="00281B10">
            <w:pPr>
              <w:rPr>
                <w:rFonts w:asciiTheme="minorHAnsi" w:hAnsiTheme="minorHAnsi" w:cstheme="minorHAnsi"/>
                <w:sz w:val="24"/>
                <w:szCs w:val="24"/>
              </w:rPr>
            </w:pPr>
            <w:r w:rsidRPr="005C38DB">
              <w:rPr>
                <w:rFonts w:asciiTheme="minorHAnsi" w:hAnsiTheme="minorHAnsi" w:cstheme="minorHAnsi"/>
                <w:sz w:val="24"/>
                <w:szCs w:val="24"/>
              </w:rPr>
              <w:t>Ability to develop a management plan</w:t>
            </w:r>
          </w:p>
        </w:tc>
        <w:tc>
          <w:tcPr>
            <w:tcW w:w="1357" w:type="dxa"/>
          </w:tcPr>
          <w:p w14:paraId="09339BE6" w14:textId="77777777" w:rsidR="00773966" w:rsidRPr="005C38DB" w:rsidRDefault="00773966" w:rsidP="00281B10">
            <w:pPr>
              <w:jc w:val="center"/>
              <w:rPr>
                <w:rFonts w:asciiTheme="minorHAnsi" w:hAnsiTheme="minorHAnsi" w:cstheme="minorHAnsi"/>
                <w:b/>
                <w:sz w:val="24"/>
                <w:szCs w:val="24"/>
              </w:rPr>
            </w:pPr>
          </w:p>
        </w:tc>
        <w:tc>
          <w:tcPr>
            <w:tcW w:w="1471" w:type="dxa"/>
          </w:tcPr>
          <w:p w14:paraId="1BF072B1" w14:textId="77777777" w:rsidR="00773966" w:rsidRPr="005C38DB" w:rsidRDefault="00773966" w:rsidP="00281B10">
            <w:pPr>
              <w:jc w:val="center"/>
              <w:rPr>
                <w:rFonts w:asciiTheme="minorHAnsi" w:hAnsiTheme="minorHAnsi" w:cstheme="minorHAnsi"/>
                <w:b/>
                <w:sz w:val="24"/>
                <w:szCs w:val="24"/>
              </w:rPr>
            </w:pPr>
          </w:p>
        </w:tc>
        <w:tc>
          <w:tcPr>
            <w:tcW w:w="1436" w:type="dxa"/>
          </w:tcPr>
          <w:p w14:paraId="726CA340" w14:textId="77777777" w:rsidR="00773966" w:rsidRPr="005C38DB" w:rsidRDefault="00773966" w:rsidP="00281B10">
            <w:pPr>
              <w:jc w:val="center"/>
              <w:rPr>
                <w:rFonts w:asciiTheme="minorHAnsi" w:hAnsiTheme="minorHAnsi" w:cstheme="minorHAnsi"/>
                <w:b/>
                <w:sz w:val="24"/>
                <w:szCs w:val="24"/>
              </w:rPr>
            </w:pPr>
          </w:p>
        </w:tc>
        <w:tc>
          <w:tcPr>
            <w:tcW w:w="1043" w:type="dxa"/>
          </w:tcPr>
          <w:p w14:paraId="4CBFBBDF" w14:textId="77777777" w:rsidR="00773966" w:rsidRPr="005C38DB" w:rsidRDefault="00773966" w:rsidP="00281B10">
            <w:pPr>
              <w:jc w:val="center"/>
              <w:rPr>
                <w:rFonts w:asciiTheme="minorHAnsi" w:hAnsiTheme="minorHAnsi" w:cstheme="minorHAnsi"/>
                <w:b/>
                <w:sz w:val="24"/>
                <w:szCs w:val="24"/>
              </w:rPr>
            </w:pPr>
          </w:p>
        </w:tc>
        <w:tc>
          <w:tcPr>
            <w:tcW w:w="807" w:type="dxa"/>
          </w:tcPr>
          <w:p w14:paraId="729729F5" w14:textId="77777777" w:rsidR="00773966" w:rsidRPr="005C38DB" w:rsidRDefault="00773966" w:rsidP="00281B10">
            <w:pPr>
              <w:jc w:val="center"/>
              <w:rPr>
                <w:rFonts w:asciiTheme="minorHAnsi" w:hAnsiTheme="minorHAnsi" w:cstheme="minorHAnsi"/>
                <w:b/>
                <w:sz w:val="24"/>
                <w:szCs w:val="24"/>
              </w:rPr>
            </w:pPr>
            <w:r w:rsidRPr="005C38DB">
              <w:rPr>
                <w:rFonts w:asciiTheme="minorHAnsi" w:hAnsiTheme="minorHAnsi" w:cstheme="minorHAnsi"/>
                <w:b/>
                <w:sz w:val="24"/>
                <w:szCs w:val="24"/>
              </w:rPr>
              <w:t>N/A</w:t>
            </w:r>
          </w:p>
        </w:tc>
      </w:tr>
      <w:tr w:rsidR="00773966" w:rsidRPr="005C38DB" w14:paraId="693BA3CC" w14:textId="77777777" w:rsidTr="005C38DB">
        <w:tc>
          <w:tcPr>
            <w:tcW w:w="3961" w:type="dxa"/>
          </w:tcPr>
          <w:p w14:paraId="052B9BA0" w14:textId="77777777" w:rsidR="00773966" w:rsidRPr="005C38DB" w:rsidRDefault="00773966" w:rsidP="00281B10">
            <w:pPr>
              <w:rPr>
                <w:rFonts w:asciiTheme="minorHAnsi" w:hAnsiTheme="minorHAnsi" w:cstheme="minorHAnsi"/>
                <w:sz w:val="24"/>
                <w:szCs w:val="24"/>
              </w:rPr>
            </w:pPr>
            <w:r w:rsidRPr="005C38DB">
              <w:rPr>
                <w:rFonts w:asciiTheme="minorHAnsi" w:hAnsiTheme="minorHAnsi" w:cstheme="minorHAnsi"/>
                <w:sz w:val="24"/>
                <w:szCs w:val="24"/>
              </w:rPr>
              <w:t>Ability to counsel patients on their management plan</w:t>
            </w:r>
          </w:p>
        </w:tc>
        <w:tc>
          <w:tcPr>
            <w:tcW w:w="1357" w:type="dxa"/>
          </w:tcPr>
          <w:p w14:paraId="74FDF3D5" w14:textId="77777777" w:rsidR="00773966" w:rsidRPr="005C38DB" w:rsidRDefault="00773966" w:rsidP="00281B10">
            <w:pPr>
              <w:jc w:val="center"/>
              <w:rPr>
                <w:rFonts w:asciiTheme="minorHAnsi" w:hAnsiTheme="minorHAnsi" w:cstheme="minorHAnsi"/>
                <w:b/>
                <w:sz w:val="24"/>
                <w:szCs w:val="24"/>
              </w:rPr>
            </w:pPr>
          </w:p>
        </w:tc>
        <w:tc>
          <w:tcPr>
            <w:tcW w:w="1471" w:type="dxa"/>
          </w:tcPr>
          <w:p w14:paraId="4D8020BF" w14:textId="77777777" w:rsidR="00773966" w:rsidRPr="005C38DB" w:rsidRDefault="00773966" w:rsidP="00281B10">
            <w:pPr>
              <w:jc w:val="center"/>
              <w:rPr>
                <w:rFonts w:asciiTheme="minorHAnsi" w:hAnsiTheme="minorHAnsi" w:cstheme="minorHAnsi"/>
                <w:b/>
                <w:sz w:val="24"/>
                <w:szCs w:val="24"/>
              </w:rPr>
            </w:pPr>
          </w:p>
        </w:tc>
        <w:tc>
          <w:tcPr>
            <w:tcW w:w="1436" w:type="dxa"/>
          </w:tcPr>
          <w:p w14:paraId="47752EA8" w14:textId="77777777" w:rsidR="00773966" w:rsidRPr="005C38DB" w:rsidRDefault="00773966" w:rsidP="00281B10">
            <w:pPr>
              <w:jc w:val="center"/>
              <w:rPr>
                <w:rFonts w:asciiTheme="minorHAnsi" w:hAnsiTheme="minorHAnsi" w:cstheme="minorHAnsi"/>
                <w:b/>
                <w:sz w:val="24"/>
                <w:szCs w:val="24"/>
              </w:rPr>
            </w:pPr>
          </w:p>
        </w:tc>
        <w:tc>
          <w:tcPr>
            <w:tcW w:w="1043" w:type="dxa"/>
          </w:tcPr>
          <w:p w14:paraId="758BB2C1" w14:textId="77777777" w:rsidR="00773966" w:rsidRPr="005C38DB" w:rsidRDefault="00773966" w:rsidP="00281B10">
            <w:pPr>
              <w:jc w:val="center"/>
              <w:rPr>
                <w:rFonts w:asciiTheme="minorHAnsi" w:hAnsiTheme="minorHAnsi" w:cstheme="minorHAnsi"/>
                <w:b/>
                <w:sz w:val="24"/>
                <w:szCs w:val="24"/>
              </w:rPr>
            </w:pPr>
          </w:p>
        </w:tc>
        <w:tc>
          <w:tcPr>
            <w:tcW w:w="807" w:type="dxa"/>
          </w:tcPr>
          <w:p w14:paraId="0B557A25" w14:textId="77777777" w:rsidR="00773966" w:rsidRPr="005C38DB" w:rsidRDefault="00773966" w:rsidP="00281B10">
            <w:pPr>
              <w:jc w:val="center"/>
              <w:rPr>
                <w:rFonts w:asciiTheme="minorHAnsi" w:hAnsiTheme="minorHAnsi" w:cstheme="minorHAnsi"/>
                <w:b/>
                <w:sz w:val="24"/>
                <w:szCs w:val="24"/>
              </w:rPr>
            </w:pPr>
            <w:r w:rsidRPr="005C38DB">
              <w:rPr>
                <w:rFonts w:asciiTheme="minorHAnsi" w:hAnsiTheme="minorHAnsi" w:cstheme="minorHAnsi"/>
                <w:b/>
                <w:sz w:val="24"/>
                <w:szCs w:val="24"/>
              </w:rPr>
              <w:t>N/A</w:t>
            </w:r>
          </w:p>
        </w:tc>
      </w:tr>
      <w:tr w:rsidR="00773966" w:rsidRPr="005C38DB" w14:paraId="5979CE61" w14:textId="77777777" w:rsidTr="005C38DB">
        <w:tc>
          <w:tcPr>
            <w:tcW w:w="3961" w:type="dxa"/>
          </w:tcPr>
          <w:p w14:paraId="3007B874" w14:textId="77777777" w:rsidR="00773966" w:rsidRPr="005C38DB" w:rsidRDefault="00773966" w:rsidP="00281B10">
            <w:pPr>
              <w:rPr>
                <w:rFonts w:asciiTheme="minorHAnsi" w:hAnsiTheme="minorHAnsi" w:cstheme="minorHAnsi"/>
                <w:sz w:val="24"/>
                <w:szCs w:val="24"/>
              </w:rPr>
            </w:pPr>
            <w:r w:rsidRPr="005C38DB">
              <w:rPr>
                <w:rFonts w:asciiTheme="minorHAnsi" w:hAnsiTheme="minorHAnsi" w:cstheme="minorHAnsi"/>
                <w:sz w:val="24"/>
                <w:szCs w:val="24"/>
              </w:rPr>
              <w:t>Ability to counsel patients in health promotion and disease prevention</w:t>
            </w:r>
          </w:p>
        </w:tc>
        <w:tc>
          <w:tcPr>
            <w:tcW w:w="1357" w:type="dxa"/>
          </w:tcPr>
          <w:p w14:paraId="333C10D5" w14:textId="77777777" w:rsidR="00773966" w:rsidRPr="005C38DB" w:rsidRDefault="00773966" w:rsidP="00281B10">
            <w:pPr>
              <w:jc w:val="center"/>
              <w:rPr>
                <w:rFonts w:asciiTheme="minorHAnsi" w:hAnsiTheme="minorHAnsi" w:cstheme="minorHAnsi"/>
                <w:b/>
                <w:sz w:val="24"/>
                <w:szCs w:val="24"/>
              </w:rPr>
            </w:pPr>
          </w:p>
        </w:tc>
        <w:tc>
          <w:tcPr>
            <w:tcW w:w="1471" w:type="dxa"/>
          </w:tcPr>
          <w:p w14:paraId="225E9B4A" w14:textId="77777777" w:rsidR="00773966" w:rsidRPr="005C38DB" w:rsidRDefault="00773966" w:rsidP="00281B10">
            <w:pPr>
              <w:jc w:val="center"/>
              <w:rPr>
                <w:rFonts w:asciiTheme="minorHAnsi" w:hAnsiTheme="minorHAnsi" w:cstheme="minorHAnsi"/>
                <w:b/>
                <w:sz w:val="24"/>
                <w:szCs w:val="24"/>
              </w:rPr>
            </w:pPr>
          </w:p>
        </w:tc>
        <w:tc>
          <w:tcPr>
            <w:tcW w:w="1436" w:type="dxa"/>
          </w:tcPr>
          <w:p w14:paraId="22782C8B" w14:textId="77777777" w:rsidR="00773966" w:rsidRPr="005C38DB" w:rsidRDefault="00773966" w:rsidP="00281B10">
            <w:pPr>
              <w:jc w:val="center"/>
              <w:rPr>
                <w:rFonts w:asciiTheme="minorHAnsi" w:hAnsiTheme="minorHAnsi" w:cstheme="minorHAnsi"/>
                <w:b/>
                <w:sz w:val="24"/>
                <w:szCs w:val="24"/>
              </w:rPr>
            </w:pPr>
          </w:p>
        </w:tc>
        <w:tc>
          <w:tcPr>
            <w:tcW w:w="1043" w:type="dxa"/>
          </w:tcPr>
          <w:p w14:paraId="77518EFC" w14:textId="77777777" w:rsidR="00773966" w:rsidRPr="005C38DB" w:rsidRDefault="00773966" w:rsidP="00281B10">
            <w:pPr>
              <w:jc w:val="center"/>
              <w:rPr>
                <w:rFonts w:asciiTheme="minorHAnsi" w:hAnsiTheme="minorHAnsi" w:cstheme="minorHAnsi"/>
                <w:b/>
                <w:sz w:val="24"/>
                <w:szCs w:val="24"/>
              </w:rPr>
            </w:pPr>
          </w:p>
        </w:tc>
        <w:tc>
          <w:tcPr>
            <w:tcW w:w="807" w:type="dxa"/>
          </w:tcPr>
          <w:p w14:paraId="0EE7461F" w14:textId="77777777" w:rsidR="00773966" w:rsidRPr="005C38DB" w:rsidRDefault="00773966" w:rsidP="00281B10">
            <w:pPr>
              <w:jc w:val="center"/>
              <w:rPr>
                <w:rFonts w:asciiTheme="minorHAnsi" w:hAnsiTheme="minorHAnsi" w:cstheme="minorHAnsi"/>
                <w:b/>
                <w:sz w:val="24"/>
                <w:szCs w:val="24"/>
              </w:rPr>
            </w:pPr>
            <w:r w:rsidRPr="005C38DB">
              <w:rPr>
                <w:rFonts w:asciiTheme="minorHAnsi" w:hAnsiTheme="minorHAnsi" w:cstheme="minorHAnsi"/>
                <w:b/>
                <w:sz w:val="24"/>
                <w:szCs w:val="24"/>
              </w:rPr>
              <w:t>N/A</w:t>
            </w:r>
          </w:p>
        </w:tc>
      </w:tr>
      <w:tr w:rsidR="00773966" w:rsidRPr="005C38DB" w14:paraId="5100B411" w14:textId="77777777" w:rsidTr="005C38DB">
        <w:tc>
          <w:tcPr>
            <w:tcW w:w="3961" w:type="dxa"/>
          </w:tcPr>
          <w:p w14:paraId="30EF4524" w14:textId="77777777" w:rsidR="00773966" w:rsidRPr="005C38DB" w:rsidRDefault="00773966" w:rsidP="00281B10">
            <w:pPr>
              <w:rPr>
                <w:rFonts w:asciiTheme="minorHAnsi" w:hAnsiTheme="minorHAnsi" w:cstheme="minorHAnsi"/>
                <w:sz w:val="24"/>
                <w:szCs w:val="24"/>
              </w:rPr>
            </w:pPr>
            <w:r w:rsidRPr="005C38DB">
              <w:rPr>
                <w:rFonts w:asciiTheme="minorHAnsi" w:hAnsiTheme="minorHAnsi" w:cstheme="minorHAnsi"/>
                <w:sz w:val="24"/>
                <w:szCs w:val="24"/>
              </w:rPr>
              <w:t>Ability to recognize emergent problems</w:t>
            </w:r>
          </w:p>
        </w:tc>
        <w:tc>
          <w:tcPr>
            <w:tcW w:w="1357" w:type="dxa"/>
          </w:tcPr>
          <w:p w14:paraId="663C511D" w14:textId="77777777" w:rsidR="00773966" w:rsidRPr="005C38DB" w:rsidRDefault="00773966" w:rsidP="00281B10">
            <w:pPr>
              <w:jc w:val="center"/>
              <w:rPr>
                <w:rFonts w:asciiTheme="minorHAnsi" w:hAnsiTheme="minorHAnsi" w:cstheme="minorHAnsi"/>
                <w:b/>
                <w:sz w:val="24"/>
                <w:szCs w:val="24"/>
              </w:rPr>
            </w:pPr>
          </w:p>
        </w:tc>
        <w:tc>
          <w:tcPr>
            <w:tcW w:w="1471" w:type="dxa"/>
          </w:tcPr>
          <w:p w14:paraId="3300B9FA" w14:textId="77777777" w:rsidR="00773966" w:rsidRPr="005C38DB" w:rsidRDefault="00773966" w:rsidP="00281B10">
            <w:pPr>
              <w:jc w:val="center"/>
              <w:rPr>
                <w:rFonts w:asciiTheme="minorHAnsi" w:hAnsiTheme="minorHAnsi" w:cstheme="minorHAnsi"/>
                <w:b/>
                <w:sz w:val="24"/>
                <w:szCs w:val="24"/>
              </w:rPr>
            </w:pPr>
          </w:p>
        </w:tc>
        <w:tc>
          <w:tcPr>
            <w:tcW w:w="1436" w:type="dxa"/>
          </w:tcPr>
          <w:p w14:paraId="3DEB69A3" w14:textId="77777777" w:rsidR="00773966" w:rsidRPr="005C38DB" w:rsidRDefault="00773966" w:rsidP="00281B10">
            <w:pPr>
              <w:jc w:val="center"/>
              <w:rPr>
                <w:rFonts w:asciiTheme="minorHAnsi" w:hAnsiTheme="minorHAnsi" w:cstheme="minorHAnsi"/>
                <w:b/>
                <w:sz w:val="24"/>
                <w:szCs w:val="24"/>
              </w:rPr>
            </w:pPr>
          </w:p>
        </w:tc>
        <w:tc>
          <w:tcPr>
            <w:tcW w:w="1043" w:type="dxa"/>
          </w:tcPr>
          <w:p w14:paraId="0B406670" w14:textId="77777777" w:rsidR="00773966" w:rsidRPr="005C38DB" w:rsidRDefault="00773966" w:rsidP="00281B10">
            <w:pPr>
              <w:jc w:val="center"/>
              <w:rPr>
                <w:rFonts w:asciiTheme="minorHAnsi" w:hAnsiTheme="minorHAnsi" w:cstheme="minorHAnsi"/>
                <w:b/>
                <w:sz w:val="24"/>
                <w:szCs w:val="24"/>
              </w:rPr>
            </w:pPr>
          </w:p>
        </w:tc>
        <w:tc>
          <w:tcPr>
            <w:tcW w:w="807" w:type="dxa"/>
          </w:tcPr>
          <w:p w14:paraId="40A69075" w14:textId="77777777" w:rsidR="00773966" w:rsidRPr="005C38DB" w:rsidRDefault="00773966" w:rsidP="00281B10">
            <w:pPr>
              <w:jc w:val="center"/>
              <w:rPr>
                <w:rFonts w:asciiTheme="minorHAnsi" w:hAnsiTheme="minorHAnsi" w:cstheme="minorHAnsi"/>
                <w:b/>
                <w:sz w:val="24"/>
                <w:szCs w:val="24"/>
              </w:rPr>
            </w:pPr>
            <w:r w:rsidRPr="005C38DB">
              <w:rPr>
                <w:rFonts w:asciiTheme="minorHAnsi" w:hAnsiTheme="minorHAnsi" w:cstheme="minorHAnsi"/>
                <w:b/>
                <w:sz w:val="24"/>
                <w:szCs w:val="24"/>
              </w:rPr>
              <w:t>N/A</w:t>
            </w:r>
          </w:p>
        </w:tc>
      </w:tr>
      <w:tr w:rsidR="00773966" w:rsidRPr="005C38DB" w14:paraId="38707FDB" w14:textId="77777777" w:rsidTr="005C38DB">
        <w:tc>
          <w:tcPr>
            <w:tcW w:w="3961" w:type="dxa"/>
          </w:tcPr>
          <w:p w14:paraId="2308C8AB" w14:textId="77777777" w:rsidR="00773966" w:rsidRPr="005C38DB" w:rsidRDefault="00773966" w:rsidP="00281B10">
            <w:pPr>
              <w:rPr>
                <w:rFonts w:asciiTheme="minorHAnsi" w:hAnsiTheme="minorHAnsi" w:cstheme="minorHAnsi"/>
                <w:sz w:val="24"/>
                <w:szCs w:val="24"/>
              </w:rPr>
            </w:pPr>
            <w:r w:rsidRPr="005C38DB">
              <w:rPr>
                <w:rFonts w:asciiTheme="minorHAnsi" w:hAnsiTheme="minorHAnsi" w:cstheme="minorHAnsi"/>
                <w:sz w:val="24"/>
                <w:szCs w:val="24"/>
              </w:rPr>
              <w:t>Ability to manage patients with acute problems</w:t>
            </w:r>
          </w:p>
        </w:tc>
        <w:tc>
          <w:tcPr>
            <w:tcW w:w="1357" w:type="dxa"/>
          </w:tcPr>
          <w:p w14:paraId="23070F74" w14:textId="77777777" w:rsidR="00773966" w:rsidRPr="005C38DB" w:rsidRDefault="00773966" w:rsidP="00281B10">
            <w:pPr>
              <w:jc w:val="center"/>
              <w:rPr>
                <w:rFonts w:asciiTheme="minorHAnsi" w:hAnsiTheme="minorHAnsi" w:cstheme="minorHAnsi"/>
                <w:b/>
                <w:sz w:val="24"/>
                <w:szCs w:val="24"/>
              </w:rPr>
            </w:pPr>
          </w:p>
        </w:tc>
        <w:tc>
          <w:tcPr>
            <w:tcW w:w="1471" w:type="dxa"/>
          </w:tcPr>
          <w:p w14:paraId="60E8ABFB" w14:textId="77777777" w:rsidR="00773966" w:rsidRPr="005C38DB" w:rsidRDefault="00773966" w:rsidP="00281B10">
            <w:pPr>
              <w:jc w:val="center"/>
              <w:rPr>
                <w:rFonts w:asciiTheme="minorHAnsi" w:hAnsiTheme="minorHAnsi" w:cstheme="minorHAnsi"/>
                <w:b/>
                <w:sz w:val="24"/>
                <w:szCs w:val="24"/>
              </w:rPr>
            </w:pPr>
          </w:p>
        </w:tc>
        <w:tc>
          <w:tcPr>
            <w:tcW w:w="1436" w:type="dxa"/>
          </w:tcPr>
          <w:p w14:paraId="591AAA07" w14:textId="77777777" w:rsidR="00773966" w:rsidRPr="005C38DB" w:rsidRDefault="00773966" w:rsidP="00281B10">
            <w:pPr>
              <w:jc w:val="center"/>
              <w:rPr>
                <w:rFonts w:asciiTheme="minorHAnsi" w:hAnsiTheme="minorHAnsi" w:cstheme="minorHAnsi"/>
                <w:b/>
                <w:sz w:val="24"/>
                <w:szCs w:val="24"/>
              </w:rPr>
            </w:pPr>
          </w:p>
        </w:tc>
        <w:tc>
          <w:tcPr>
            <w:tcW w:w="1043" w:type="dxa"/>
          </w:tcPr>
          <w:p w14:paraId="6EF9B352" w14:textId="77777777" w:rsidR="00773966" w:rsidRPr="005C38DB" w:rsidRDefault="00773966" w:rsidP="00281B10">
            <w:pPr>
              <w:jc w:val="center"/>
              <w:rPr>
                <w:rFonts w:asciiTheme="minorHAnsi" w:hAnsiTheme="minorHAnsi" w:cstheme="minorHAnsi"/>
                <w:b/>
                <w:sz w:val="24"/>
                <w:szCs w:val="24"/>
              </w:rPr>
            </w:pPr>
          </w:p>
        </w:tc>
        <w:tc>
          <w:tcPr>
            <w:tcW w:w="807" w:type="dxa"/>
          </w:tcPr>
          <w:p w14:paraId="7C613663" w14:textId="77777777" w:rsidR="00773966" w:rsidRPr="005C38DB" w:rsidRDefault="00773966" w:rsidP="00281B10">
            <w:pPr>
              <w:jc w:val="center"/>
              <w:rPr>
                <w:rFonts w:asciiTheme="minorHAnsi" w:hAnsiTheme="minorHAnsi" w:cstheme="minorHAnsi"/>
                <w:b/>
                <w:sz w:val="24"/>
                <w:szCs w:val="24"/>
              </w:rPr>
            </w:pPr>
            <w:r w:rsidRPr="005C38DB">
              <w:rPr>
                <w:rFonts w:asciiTheme="minorHAnsi" w:hAnsiTheme="minorHAnsi" w:cstheme="minorHAnsi"/>
                <w:b/>
                <w:sz w:val="24"/>
                <w:szCs w:val="24"/>
              </w:rPr>
              <w:t>N/A</w:t>
            </w:r>
          </w:p>
        </w:tc>
      </w:tr>
      <w:tr w:rsidR="00773966" w:rsidRPr="005C38DB" w14:paraId="60251A17" w14:textId="77777777" w:rsidTr="005C38DB">
        <w:tc>
          <w:tcPr>
            <w:tcW w:w="3961" w:type="dxa"/>
          </w:tcPr>
          <w:p w14:paraId="4EE5D331" w14:textId="77777777" w:rsidR="00773966" w:rsidRPr="005C38DB" w:rsidRDefault="00773966" w:rsidP="00281B10">
            <w:pPr>
              <w:rPr>
                <w:rFonts w:asciiTheme="minorHAnsi" w:hAnsiTheme="minorHAnsi" w:cstheme="minorHAnsi"/>
                <w:sz w:val="24"/>
                <w:szCs w:val="24"/>
              </w:rPr>
            </w:pPr>
            <w:r w:rsidRPr="005C38DB">
              <w:rPr>
                <w:rFonts w:asciiTheme="minorHAnsi" w:hAnsiTheme="minorHAnsi" w:cstheme="minorHAnsi"/>
                <w:sz w:val="24"/>
                <w:szCs w:val="24"/>
              </w:rPr>
              <w:t>Ability to manage patients with chronic problems</w:t>
            </w:r>
          </w:p>
        </w:tc>
        <w:tc>
          <w:tcPr>
            <w:tcW w:w="1357" w:type="dxa"/>
          </w:tcPr>
          <w:p w14:paraId="61E3E873" w14:textId="77777777" w:rsidR="00773966" w:rsidRPr="005C38DB" w:rsidRDefault="00773966" w:rsidP="00281B10">
            <w:pPr>
              <w:jc w:val="center"/>
              <w:rPr>
                <w:rFonts w:asciiTheme="minorHAnsi" w:hAnsiTheme="minorHAnsi" w:cstheme="minorHAnsi"/>
                <w:b/>
                <w:sz w:val="24"/>
                <w:szCs w:val="24"/>
              </w:rPr>
            </w:pPr>
          </w:p>
        </w:tc>
        <w:tc>
          <w:tcPr>
            <w:tcW w:w="1471" w:type="dxa"/>
          </w:tcPr>
          <w:p w14:paraId="7F5961F5" w14:textId="77777777" w:rsidR="00773966" w:rsidRPr="005C38DB" w:rsidRDefault="00773966" w:rsidP="00281B10">
            <w:pPr>
              <w:jc w:val="center"/>
              <w:rPr>
                <w:rFonts w:asciiTheme="minorHAnsi" w:hAnsiTheme="minorHAnsi" w:cstheme="minorHAnsi"/>
                <w:b/>
                <w:sz w:val="24"/>
                <w:szCs w:val="24"/>
              </w:rPr>
            </w:pPr>
          </w:p>
        </w:tc>
        <w:tc>
          <w:tcPr>
            <w:tcW w:w="1436" w:type="dxa"/>
          </w:tcPr>
          <w:p w14:paraId="23100092" w14:textId="77777777" w:rsidR="00773966" w:rsidRPr="005C38DB" w:rsidRDefault="00773966" w:rsidP="00281B10">
            <w:pPr>
              <w:jc w:val="center"/>
              <w:rPr>
                <w:rFonts w:asciiTheme="minorHAnsi" w:hAnsiTheme="minorHAnsi" w:cstheme="minorHAnsi"/>
                <w:b/>
                <w:sz w:val="24"/>
                <w:szCs w:val="24"/>
              </w:rPr>
            </w:pPr>
          </w:p>
        </w:tc>
        <w:tc>
          <w:tcPr>
            <w:tcW w:w="1043" w:type="dxa"/>
          </w:tcPr>
          <w:p w14:paraId="37F2B196" w14:textId="77777777" w:rsidR="00773966" w:rsidRPr="005C38DB" w:rsidRDefault="00773966" w:rsidP="00281B10">
            <w:pPr>
              <w:jc w:val="center"/>
              <w:rPr>
                <w:rFonts w:asciiTheme="minorHAnsi" w:hAnsiTheme="minorHAnsi" w:cstheme="minorHAnsi"/>
                <w:b/>
                <w:sz w:val="24"/>
                <w:szCs w:val="24"/>
              </w:rPr>
            </w:pPr>
          </w:p>
        </w:tc>
        <w:tc>
          <w:tcPr>
            <w:tcW w:w="807" w:type="dxa"/>
          </w:tcPr>
          <w:p w14:paraId="7493AB72" w14:textId="77777777" w:rsidR="00773966" w:rsidRPr="005C38DB" w:rsidRDefault="00773966" w:rsidP="00281B10">
            <w:pPr>
              <w:jc w:val="center"/>
              <w:rPr>
                <w:rFonts w:asciiTheme="minorHAnsi" w:hAnsiTheme="minorHAnsi" w:cstheme="minorHAnsi"/>
                <w:b/>
                <w:sz w:val="24"/>
                <w:szCs w:val="24"/>
              </w:rPr>
            </w:pPr>
            <w:r w:rsidRPr="005C38DB">
              <w:rPr>
                <w:rFonts w:asciiTheme="minorHAnsi" w:hAnsiTheme="minorHAnsi" w:cstheme="minorHAnsi"/>
                <w:b/>
                <w:sz w:val="24"/>
                <w:szCs w:val="24"/>
              </w:rPr>
              <w:t>N/A</w:t>
            </w:r>
          </w:p>
        </w:tc>
      </w:tr>
    </w:tbl>
    <w:p w14:paraId="6CFC34CC" w14:textId="77777777" w:rsidR="00773966" w:rsidRPr="00DE060A" w:rsidRDefault="00773966" w:rsidP="00773966">
      <w:pPr>
        <w:rPr>
          <w:rFonts w:ascii="Calibri" w:hAnsi="Calibri" w:cs="Calibri"/>
        </w:rPr>
      </w:pPr>
    </w:p>
    <w:tbl>
      <w:tblPr>
        <w:tblStyle w:val="TableGrid"/>
        <w:tblW w:w="11088" w:type="dxa"/>
        <w:tblLook w:val="04A0" w:firstRow="1" w:lastRow="0" w:firstColumn="1" w:lastColumn="0" w:noHBand="0" w:noVBand="1"/>
      </w:tblPr>
      <w:tblGrid>
        <w:gridCol w:w="4371"/>
        <w:gridCol w:w="1493"/>
        <w:gridCol w:w="1619"/>
        <w:gridCol w:w="1580"/>
        <w:gridCol w:w="1148"/>
        <w:gridCol w:w="877"/>
      </w:tblGrid>
      <w:tr w:rsidR="005C38DB" w:rsidRPr="005C38DB" w14:paraId="52E7B829" w14:textId="77777777" w:rsidTr="005C38DB">
        <w:tc>
          <w:tcPr>
            <w:tcW w:w="3971" w:type="dxa"/>
          </w:tcPr>
          <w:p w14:paraId="22825545" w14:textId="786CC0A3" w:rsidR="005C38DB" w:rsidRPr="005C38DB" w:rsidRDefault="005C38DB" w:rsidP="005C38DB">
            <w:pPr>
              <w:rPr>
                <w:rFonts w:cs="Calibri"/>
                <w:b/>
                <w:sz w:val="24"/>
                <w:szCs w:val="24"/>
              </w:rPr>
            </w:pPr>
            <w:r w:rsidRPr="005C38DB">
              <w:rPr>
                <w:rFonts w:cs="Calibri"/>
                <w:b/>
                <w:sz w:val="24"/>
                <w:szCs w:val="24"/>
              </w:rPr>
              <w:t>Professionalism</w:t>
            </w:r>
          </w:p>
        </w:tc>
        <w:tc>
          <w:tcPr>
            <w:tcW w:w="1357" w:type="dxa"/>
          </w:tcPr>
          <w:p w14:paraId="7D0E05EA" w14:textId="78848334" w:rsidR="005C38DB" w:rsidRPr="005C38DB" w:rsidRDefault="005C38DB" w:rsidP="005C38DB">
            <w:pPr>
              <w:jc w:val="center"/>
              <w:rPr>
                <w:rFonts w:cs="Calibri"/>
                <w:b/>
                <w:sz w:val="24"/>
                <w:szCs w:val="24"/>
              </w:rPr>
            </w:pPr>
            <w:r w:rsidRPr="005C38DB">
              <w:rPr>
                <w:rFonts w:asciiTheme="minorHAnsi" w:hAnsiTheme="minorHAnsi" w:cstheme="minorHAnsi"/>
                <w:b/>
                <w:sz w:val="24"/>
                <w:szCs w:val="24"/>
              </w:rPr>
              <w:t>Inadequate (Deficient)</w:t>
            </w:r>
          </w:p>
        </w:tc>
        <w:tc>
          <w:tcPr>
            <w:tcW w:w="1471" w:type="dxa"/>
          </w:tcPr>
          <w:p w14:paraId="1E05D7A6" w14:textId="3748DE13" w:rsidR="005C38DB" w:rsidRPr="005C38DB" w:rsidRDefault="005C38DB" w:rsidP="005C38DB">
            <w:pPr>
              <w:jc w:val="center"/>
              <w:rPr>
                <w:rFonts w:cs="Calibri"/>
                <w:b/>
                <w:sz w:val="24"/>
                <w:szCs w:val="24"/>
              </w:rPr>
            </w:pPr>
            <w:r w:rsidRPr="005C38DB">
              <w:rPr>
                <w:rFonts w:asciiTheme="minorHAnsi" w:hAnsiTheme="minorHAnsi" w:cstheme="minorHAnsi"/>
                <w:b/>
                <w:sz w:val="24"/>
                <w:szCs w:val="24"/>
              </w:rPr>
              <w:t>Competence (With direct supervision)</w:t>
            </w:r>
          </w:p>
        </w:tc>
        <w:tc>
          <w:tcPr>
            <w:tcW w:w="1436" w:type="dxa"/>
          </w:tcPr>
          <w:p w14:paraId="612EB5AC" w14:textId="172C47D1" w:rsidR="005C38DB" w:rsidRPr="005C38DB" w:rsidRDefault="005C38DB" w:rsidP="005C38DB">
            <w:pPr>
              <w:jc w:val="center"/>
              <w:rPr>
                <w:rFonts w:cs="Calibri"/>
                <w:b/>
                <w:sz w:val="24"/>
                <w:szCs w:val="24"/>
              </w:rPr>
            </w:pPr>
            <w:r w:rsidRPr="005C38DB">
              <w:rPr>
                <w:rFonts w:asciiTheme="minorHAnsi" w:hAnsiTheme="minorHAnsi" w:cstheme="minorHAnsi"/>
                <w:b/>
                <w:sz w:val="24"/>
                <w:szCs w:val="24"/>
              </w:rPr>
              <w:t>Proficiency (With indirect supervision)</w:t>
            </w:r>
          </w:p>
        </w:tc>
        <w:tc>
          <w:tcPr>
            <w:tcW w:w="1043" w:type="dxa"/>
          </w:tcPr>
          <w:p w14:paraId="57FC746E" w14:textId="5CFB889E" w:rsidR="005C38DB" w:rsidRPr="005C38DB" w:rsidRDefault="005C38DB" w:rsidP="005C38DB">
            <w:pPr>
              <w:jc w:val="center"/>
              <w:rPr>
                <w:rFonts w:cs="Calibri"/>
                <w:b/>
                <w:sz w:val="24"/>
                <w:szCs w:val="24"/>
              </w:rPr>
            </w:pPr>
            <w:r w:rsidRPr="005C38DB">
              <w:rPr>
                <w:rFonts w:asciiTheme="minorHAnsi" w:hAnsiTheme="minorHAnsi" w:cstheme="minorHAnsi"/>
                <w:b/>
                <w:sz w:val="24"/>
                <w:szCs w:val="24"/>
              </w:rPr>
              <w:t>Mastery (Could teach others)</w:t>
            </w:r>
          </w:p>
        </w:tc>
        <w:tc>
          <w:tcPr>
            <w:tcW w:w="797" w:type="dxa"/>
          </w:tcPr>
          <w:p w14:paraId="0B0B7DDA" w14:textId="77777777" w:rsidR="005C38DB" w:rsidRPr="005C38DB" w:rsidRDefault="005C38DB" w:rsidP="005C38DB">
            <w:pPr>
              <w:jc w:val="center"/>
              <w:rPr>
                <w:rFonts w:cs="Calibri"/>
                <w:b/>
                <w:sz w:val="24"/>
                <w:szCs w:val="24"/>
              </w:rPr>
            </w:pPr>
          </w:p>
        </w:tc>
      </w:tr>
      <w:tr w:rsidR="00773966" w:rsidRPr="005C38DB" w14:paraId="63F31D8E" w14:textId="77777777" w:rsidTr="005C38DB">
        <w:tc>
          <w:tcPr>
            <w:tcW w:w="3971" w:type="dxa"/>
          </w:tcPr>
          <w:p w14:paraId="4D2F25B3" w14:textId="77777777" w:rsidR="00773966" w:rsidRPr="005C38DB" w:rsidRDefault="00773966" w:rsidP="00281B10">
            <w:pPr>
              <w:rPr>
                <w:rFonts w:cs="Calibri"/>
                <w:sz w:val="24"/>
                <w:szCs w:val="24"/>
              </w:rPr>
            </w:pPr>
            <w:r w:rsidRPr="005C38DB">
              <w:rPr>
                <w:rFonts w:cs="Calibri"/>
                <w:sz w:val="24"/>
                <w:szCs w:val="24"/>
              </w:rPr>
              <w:t xml:space="preserve">Demonstration of professional and ethical behavior </w:t>
            </w:r>
            <w:proofErr w:type="gramStart"/>
            <w:r w:rsidRPr="005C38DB">
              <w:rPr>
                <w:rFonts w:cs="Calibri"/>
                <w:sz w:val="24"/>
                <w:szCs w:val="24"/>
              </w:rPr>
              <w:t>at all times</w:t>
            </w:r>
            <w:proofErr w:type="gramEnd"/>
          </w:p>
        </w:tc>
        <w:tc>
          <w:tcPr>
            <w:tcW w:w="1357" w:type="dxa"/>
          </w:tcPr>
          <w:p w14:paraId="24C62450" w14:textId="77777777" w:rsidR="00773966" w:rsidRPr="005C38DB" w:rsidRDefault="00773966" w:rsidP="00281B10">
            <w:pPr>
              <w:jc w:val="center"/>
              <w:rPr>
                <w:rFonts w:cs="Calibri"/>
                <w:b/>
                <w:sz w:val="24"/>
                <w:szCs w:val="24"/>
              </w:rPr>
            </w:pPr>
          </w:p>
        </w:tc>
        <w:tc>
          <w:tcPr>
            <w:tcW w:w="1471" w:type="dxa"/>
          </w:tcPr>
          <w:p w14:paraId="606BD432" w14:textId="77777777" w:rsidR="00773966" w:rsidRPr="005C38DB" w:rsidRDefault="00773966" w:rsidP="00281B10">
            <w:pPr>
              <w:jc w:val="center"/>
              <w:rPr>
                <w:rFonts w:cs="Calibri"/>
                <w:b/>
                <w:sz w:val="24"/>
                <w:szCs w:val="24"/>
              </w:rPr>
            </w:pPr>
          </w:p>
        </w:tc>
        <w:tc>
          <w:tcPr>
            <w:tcW w:w="1436" w:type="dxa"/>
          </w:tcPr>
          <w:p w14:paraId="23B878C7" w14:textId="77777777" w:rsidR="00773966" w:rsidRPr="005C38DB" w:rsidRDefault="00773966" w:rsidP="00281B10">
            <w:pPr>
              <w:jc w:val="center"/>
              <w:rPr>
                <w:rFonts w:cs="Calibri"/>
                <w:b/>
                <w:sz w:val="24"/>
                <w:szCs w:val="24"/>
              </w:rPr>
            </w:pPr>
          </w:p>
        </w:tc>
        <w:tc>
          <w:tcPr>
            <w:tcW w:w="1043" w:type="dxa"/>
          </w:tcPr>
          <w:p w14:paraId="76FE325F" w14:textId="77777777" w:rsidR="00773966" w:rsidRPr="005C38DB" w:rsidRDefault="00773966" w:rsidP="00281B10">
            <w:pPr>
              <w:jc w:val="center"/>
              <w:rPr>
                <w:rFonts w:cs="Calibri"/>
                <w:b/>
                <w:sz w:val="24"/>
                <w:szCs w:val="24"/>
              </w:rPr>
            </w:pPr>
          </w:p>
        </w:tc>
        <w:tc>
          <w:tcPr>
            <w:tcW w:w="797" w:type="dxa"/>
          </w:tcPr>
          <w:p w14:paraId="10DF5CAD" w14:textId="77777777" w:rsidR="00773966" w:rsidRPr="005C38DB" w:rsidRDefault="00773966" w:rsidP="00281B10">
            <w:pPr>
              <w:jc w:val="center"/>
              <w:rPr>
                <w:rFonts w:cs="Calibri"/>
                <w:b/>
                <w:sz w:val="24"/>
                <w:szCs w:val="24"/>
              </w:rPr>
            </w:pPr>
            <w:r w:rsidRPr="005C38DB">
              <w:rPr>
                <w:rFonts w:cs="Calibri"/>
                <w:b/>
                <w:sz w:val="24"/>
                <w:szCs w:val="24"/>
              </w:rPr>
              <w:t>N/A</w:t>
            </w:r>
          </w:p>
        </w:tc>
      </w:tr>
      <w:tr w:rsidR="00773966" w:rsidRPr="005C38DB" w14:paraId="2C86B097" w14:textId="77777777" w:rsidTr="005C38DB">
        <w:tc>
          <w:tcPr>
            <w:tcW w:w="3971" w:type="dxa"/>
          </w:tcPr>
          <w:p w14:paraId="00C1C015" w14:textId="77777777" w:rsidR="00773966" w:rsidRPr="005C38DB" w:rsidRDefault="00773966" w:rsidP="00281B10">
            <w:pPr>
              <w:rPr>
                <w:rFonts w:cs="Calibri"/>
                <w:sz w:val="24"/>
                <w:szCs w:val="24"/>
              </w:rPr>
            </w:pPr>
            <w:r w:rsidRPr="005C38DB">
              <w:rPr>
                <w:rFonts w:cs="Calibri"/>
                <w:sz w:val="24"/>
                <w:szCs w:val="24"/>
              </w:rPr>
              <w:t>Reliable and completes performance of all assigned duties</w:t>
            </w:r>
          </w:p>
        </w:tc>
        <w:tc>
          <w:tcPr>
            <w:tcW w:w="1357" w:type="dxa"/>
          </w:tcPr>
          <w:p w14:paraId="23F2A3E5" w14:textId="77777777" w:rsidR="00773966" w:rsidRPr="005C38DB" w:rsidRDefault="00773966" w:rsidP="00281B10">
            <w:pPr>
              <w:jc w:val="center"/>
              <w:rPr>
                <w:rFonts w:cs="Calibri"/>
                <w:b/>
                <w:sz w:val="24"/>
                <w:szCs w:val="24"/>
              </w:rPr>
            </w:pPr>
          </w:p>
        </w:tc>
        <w:tc>
          <w:tcPr>
            <w:tcW w:w="1471" w:type="dxa"/>
          </w:tcPr>
          <w:p w14:paraId="2E865FDC" w14:textId="77777777" w:rsidR="00773966" w:rsidRPr="005C38DB" w:rsidRDefault="00773966" w:rsidP="00281B10">
            <w:pPr>
              <w:jc w:val="center"/>
              <w:rPr>
                <w:rFonts w:cs="Calibri"/>
                <w:b/>
                <w:sz w:val="24"/>
                <w:szCs w:val="24"/>
              </w:rPr>
            </w:pPr>
          </w:p>
        </w:tc>
        <w:tc>
          <w:tcPr>
            <w:tcW w:w="1436" w:type="dxa"/>
          </w:tcPr>
          <w:p w14:paraId="74184DD4" w14:textId="77777777" w:rsidR="00773966" w:rsidRPr="005C38DB" w:rsidRDefault="00773966" w:rsidP="00281B10">
            <w:pPr>
              <w:jc w:val="center"/>
              <w:rPr>
                <w:rFonts w:cs="Calibri"/>
                <w:b/>
                <w:sz w:val="24"/>
                <w:szCs w:val="24"/>
              </w:rPr>
            </w:pPr>
          </w:p>
        </w:tc>
        <w:tc>
          <w:tcPr>
            <w:tcW w:w="1043" w:type="dxa"/>
          </w:tcPr>
          <w:p w14:paraId="636EAA79" w14:textId="77777777" w:rsidR="00773966" w:rsidRPr="005C38DB" w:rsidRDefault="00773966" w:rsidP="00281B10">
            <w:pPr>
              <w:jc w:val="center"/>
              <w:rPr>
                <w:rFonts w:cs="Calibri"/>
                <w:b/>
                <w:sz w:val="24"/>
                <w:szCs w:val="24"/>
              </w:rPr>
            </w:pPr>
          </w:p>
        </w:tc>
        <w:tc>
          <w:tcPr>
            <w:tcW w:w="797" w:type="dxa"/>
          </w:tcPr>
          <w:p w14:paraId="278ECE22" w14:textId="77777777" w:rsidR="00773966" w:rsidRPr="005C38DB" w:rsidRDefault="00773966" w:rsidP="00281B10">
            <w:pPr>
              <w:jc w:val="center"/>
              <w:rPr>
                <w:rFonts w:cs="Calibri"/>
                <w:b/>
                <w:sz w:val="24"/>
                <w:szCs w:val="24"/>
              </w:rPr>
            </w:pPr>
            <w:r w:rsidRPr="005C38DB">
              <w:rPr>
                <w:rFonts w:cs="Calibri"/>
                <w:b/>
                <w:sz w:val="24"/>
                <w:szCs w:val="24"/>
              </w:rPr>
              <w:t>N/A</w:t>
            </w:r>
          </w:p>
        </w:tc>
      </w:tr>
      <w:tr w:rsidR="00773966" w:rsidRPr="005C38DB" w14:paraId="314841ED" w14:textId="77777777" w:rsidTr="005C38DB">
        <w:tc>
          <w:tcPr>
            <w:tcW w:w="3971" w:type="dxa"/>
          </w:tcPr>
          <w:p w14:paraId="46315A36" w14:textId="77777777" w:rsidR="00773966" w:rsidRPr="005C38DB" w:rsidRDefault="00773966" w:rsidP="00281B10">
            <w:pPr>
              <w:rPr>
                <w:rFonts w:cs="Calibri"/>
                <w:sz w:val="24"/>
                <w:szCs w:val="24"/>
              </w:rPr>
            </w:pPr>
            <w:r w:rsidRPr="005C38DB">
              <w:rPr>
                <w:rFonts w:cs="Calibri"/>
                <w:sz w:val="24"/>
                <w:szCs w:val="24"/>
              </w:rPr>
              <w:t>Ability to accept constructive criticism</w:t>
            </w:r>
          </w:p>
        </w:tc>
        <w:tc>
          <w:tcPr>
            <w:tcW w:w="1357" w:type="dxa"/>
          </w:tcPr>
          <w:p w14:paraId="6E5E9CC9" w14:textId="77777777" w:rsidR="00773966" w:rsidRPr="005C38DB" w:rsidRDefault="00773966" w:rsidP="00281B10">
            <w:pPr>
              <w:jc w:val="center"/>
              <w:rPr>
                <w:rFonts w:cs="Calibri"/>
                <w:b/>
                <w:sz w:val="24"/>
                <w:szCs w:val="24"/>
              </w:rPr>
            </w:pPr>
          </w:p>
        </w:tc>
        <w:tc>
          <w:tcPr>
            <w:tcW w:w="1471" w:type="dxa"/>
          </w:tcPr>
          <w:p w14:paraId="3EB1BCB0" w14:textId="77777777" w:rsidR="00773966" w:rsidRPr="005C38DB" w:rsidRDefault="00773966" w:rsidP="00281B10">
            <w:pPr>
              <w:jc w:val="center"/>
              <w:rPr>
                <w:rFonts w:cs="Calibri"/>
                <w:b/>
                <w:sz w:val="24"/>
                <w:szCs w:val="24"/>
              </w:rPr>
            </w:pPr>
          </w:p>
        </w:tc>
        <w:tc>
          <w:tcPr>
            <w:tcW w:w="1436" w:type="dxa"/>
          </w:tcPr>
          <w:p w14:paraId="43A0748B" w14:textId="77777777" w:rsidR="00773966" w:rsidRPr="005C38DB" w:rsidRDefault="00773966" w:rsidP="00281B10">
            <w:pPr>
              <w:jc w:val="center"/>
              <w:rPr>
                <w:rFonts w:cs="Calibri"/>
                <w:b/>
                <w:sz w:val="24"/>
                <w:szCs w:val="24"/>
              </w:rPr>
            </w:pPr>
          </w:p>
        </w:tc>
        <w:tc>
          <w:tcPr>
            <w:tcW w:w="1043" w:type="dxa"/>
          </w:tcPr>
          <w:p w14:paraId="7DA3D2B5" w14:textId="77777777" w:rsidR="00773966" w:rsidRPr="005C38DB" w:rsidRDefault="00773966" w:rsidP="00281B10">
            <w:pPr>
              <w:jc w:val="center"/>
              <w:rPr>
                <w:rFonts w:cs="Calibri"/>
                <w:b/>
                <w:sz w:val="24"/>
                <w:szCs w:val="24"/>
              </w:rPr>
            </w:pPr>
          </w:p>
        </w:tc>
        <w:tc>
          <w:tcPr>
            <w:tcW w:w="797" w:type="dxa"/>
          </w:tcPr>
          <w:p w14:paraId="10D75E45" w14:textId="77777777" w:rsidR="00773966" w:rsidRPr="005C38DB" w:rsidRDefault="00773966" w:rsidP="00281B10">
            <w:pPr>
              <w:jc w:val="center"/>
              <w:rPr>
                <w:rFonts w:cs="Calibri"/>
                <w:b/>
                <w:sz w:val="24"/>
                <w:szCs w:val="24"/>
              </w:rPr>
            </w:pPr>
            <w:r w:rsidRPr="005C38DB">
              <w:rPr>
                <w:rFonts w:cs="Calibri"/>
                <w:b/>
                <w:sz w:val="24"/>
                <w:szCs w:val="24"/>
              </w:rPr>
              <w:t>N/A</w:t>
            </w:r>
          </w:p>
        </w:tc>
      </w:tr>
      <w:tr w:rsidR="00773966" w:rsidRPr="005C38DB" w14:paraId="3A8BC3F8" w14:textId="77777777" w:rsidTr="005C38DB">
        <w:tc>
          <w:tcPr>
            <w:tcW w:w="3971" w:type="dxa"/>
          </w:tcPr>
          <w:p w14:paraId="3C15F82A" w14:textId="77777777" w:rsidR="00773966" w:rsidRPr="005C38DB" w:rsidRDefault="00773966" w:rsidP="00281B10">
            <w:pPr>
              <w:rPr>
                <w:rFonts w:cs="Calibri"/>
                <w:sz w:val="24"/>
                <w:szCs w:val="24"/>
              </w:rPr>
            </w:pPr>
            <w:r w:rsidRPr="005C38DB">
              <w:rPr>
                <w:rFonts w:cs="Calibri"/>
                <w:sz w:val="24"/>
                <w:szCs w:val="24"/>
              </w:rPr>
              <w:lastRenderedPageBreak/>
              <w:t>Demonstration of compassion and respect for patients</w:t>
            </w:r>
          </w:p>
        </w:tc>
        <w:tc>
          <w:tcPr>
            <w:tcW w:w="1357" w:type="dxa"/>
          </w:tcPr>
          <w:p w14:paraId="31DE3FA5" w14:textId="77777777" w:rsidR="00773966" w:rsidRPr="005C38DB" w:rsidRDefault="00773966" w:rsidP="00281B10">
            <w:pPr>
              <w:jc w:val="center"/>
              <w:rPr>
                <w:rFonts w:cs="Calibri"/>
                <w:b/>
                <w:sz w:val="24"/>
                <w:szCs w:val="24"/>
              </w:rPr>
            </w:pPr>
          </w:p>
        </w:tc>
        <w:tc>
          <w:tcPr>
            <w:tcW w:w="1471" w:type="dxa"/>
          </w:tcPr>
          <w:p w14:paraId="363C755C" w14:textId="77777777" w:rsidR="00773966" w:rsidRPr="005C38DB" w:rsidRDefault="00773966" w:rsidP="00281B10">
            <w:pPr>
              <w:jc w:val="center"/>
              <w:rPr>
                <w:rFonts w:cs="Calibri"/>
                <w:b/>
                <w:sz w:val="24"/>
                <w:szCs w:val="24"/>
              </w:rPr>
            </w:pPr>
          </w:p>
        </w:tc>
        <w:tc>
          <w:tcPr>
            <w:tcW w:w="1436" w:type="dxa"/>
          </w:tcPr>
          <w:p w14:paraId="486F0AC9" w14:textId="77777777" w:rsidR="00773966" w:rsidRPr="005C38DB" w:rsidRDefault="00773966" w:rsidP="00281B10">
            <w:pPr>
              <w:jc w:val="center"/>
              <w:rPr>
                <w:rFonts w:cs="Calibri"/>
                <w:b/>
                <w:sz w:val="24"/>
                <w:szCs w:val="24"/>
              </w:rPr>
            </w:pPr>
          </w:p>
        </w:tc>
        <w:tc>
          <w:tcPr>
            <w:tcW w:w="1043" w:type="dxa"/>
          </w:tcPr>
          <w:p w14:paraId="66FD9BFB" w14:textId="77777777" w:rsidR="00773966" w:rsidRPr="005C38DB" w:rsidRDefault="00773966" w:rsidP="00281B10">
            <w:pPr>
              <w:jc w:val="center"/>
              <w:rPr>
                <w:rFonts w:cs="Calibri"/>
                <w:b/>
                <w:sz w:val="24"/>
                <w:szCs w:val="24"/>
              </w:rPr>
            </w:pPr>
          </w:p>
        </w:tc>
        <w:tc>
          <w:tcPr>
            <w:tcW w:w="797" w:type="dxa"/>
          </w:tcPr>
          <w:p w14:paraId="2A55D9A8" w14:textId="77777777" w:rsidR="00773966" w:rsidRPr="005C38DB" w:rsidRDefault="00773966" w:rsidP="00281B10">
            <w:pPr>
              <w:jc w:val="center"/>
              <w:rPr>
                <w:rFonts w:cs="Calibri"/>
                <w:b/>
                <w:sz w:val="24"/>
                <w:szCs w:val="24"/>
              </w:rPr>
            </w:pPr>
            <w:r w:rsidRPr="005C38DB">
              <w:rPr>
                <w:rFonts w:cs="Calibri"/>
                <w:b/>
                <w:sz w:val="24"/>
                <w:szCs w:val="24"/>
              </w:rPr>
              <w:t>N/A</w:t>
            </w:r>
          </w:p>
        </w:tc>
      </w:tr>
      <w:tr w:rsidR="00773966" w:rsidRPr="005C38DB" w14:paraId="6E3A8D3A" w14:textId="77777777" w:rsidTr="005C38DB">
        <w:tc>
          <w:tcPr>
            <w:tcW w:w="3971" w:type="dxa"/>
          </w:tcPr>
          <w:p w14:paraId="1EE9D4F1" w14:textId="77777777" w:rsidR="00773966" w:rsidRPr="005C38DB" w:rsidRDefault="00773966" w:rsidP="00281B10">
            <w:pPr>
              <w:rPr>
                <w:rFonts w:cs="Calibri"/>
                <w:sz w:val="24"/>
                <w:szCs w:val="24"/>
              </w:rPr>
            </w:pPr>
            <w:r w:rsidRPr="005C38DB">
              <w:rPr>
                <w:rFonts w:cs="Calibri"/>
                <w:sz w:val="24"/>
                <w:szCs w:val="24"/>
              </w:rPr>
              <w:t>Improvement during the rotation</w:t>
            </w:r>
          </w:p>
        </w:tc>
        <w:tc>
          <w:tcPr>
            <w:tcW w:w="1357" w:type="dxa"/>
          </w:tcPr>
          <w:p w14:paraId="0B9ADED8" w14:textId="77777777" w:rsidR="00773966" w:rsidRPr="005C38DB" w:rsidRDefault="00773966" w:rsidP="00281B10">
            <w:pPr>
              <w:jc w:val="center"/>
              <w:rPr>
                <w:rFonts w:cs="Calibri"/>
                <w:b/>
                <w:sz w:val="24"/>
                <w:szCs w:val="24"/>
              </w:rPr>
            </w:pPr>
          </w:p>
        </w:tc>
        <w:tc>
          <w:tcPr>
            <w:tcW w:w="1471" w:type="dxa"/>
          </w:tcPr>
          <w:p w14:paraId="4F63CE46" w14:textId="77777777" w:rsidR="00773966" w:rsidRPr="005C38DB" w:rsidRDefault="00773966" w:rsidP="00281B10">
            <w:pPr>
              <w:jc w:val="center"/>
              <w:rPr>
                <w:rFonts w:cs="Calibri"/>
                <w:b/>
                <w:sz w:val="24"/>
                <w:szCs w:val="24"/>
              </w:rPr>
            </w:pPr>
          </w:p>
        </w:tc>
        <w:tc>
          <w:tcPr>
            <w:tcW w:w="1436" w:type="dxa"/>
          </w:tcPr>
          <w:p w14:paraId="42ED2A0C" w14:textId="77777777" w:rsidR="00773966" w:rsidRPr="005C38DB" w:rsidRDefault="00773966" w:rsidP="00281B10">
            <w:pPr>
              <w:jc w:val="center"/>
              <w:rPr>
                <w:rFonts w:cs="Calibri"/>
                <w:b/>
                <w:sz w:val="24"/>
                <w:szCs w:val="24"/>
              </w:rPr>
            </w:pPr>
          </w:p>
        </w:tc>
        <w:tc>
          <w:tcPr>
            <w:tcW w:w="1043" w:type="dxa"/>
          </w:tcPr>
          <w:p w14:paraId="1F72E74D" w14:textId="77777777" w:rsidR="00773966" w:rsidRPr="005C38DB" w:rsidRDefault="00773966" w:rsidP="00281B10">
            <w:pPr>
              <w:jc w:val="center"/>
              <w:rPr>
                <w:rFonts w:cs="Calibri"/>
                <w:b/>
                <w:sz w:val="24"/>
                <w:szCs w:val="24"/>
              </w:rPr>
            </w:pPr>
          </w:p>
        </w:tc>
        <w:tc>
          <w:tcPr>
            <w:tcW w:w="797" w:type="dxa"/>
          </w:tcPr>
          <w:p w14:paraId="16203FC1" w14:textId="77777777" w:rsidR="00773966" w:rsidRPr="005C38DB" w:rsidRDefault="00773966" w:rsidP="00281B10">
            <w:pPr>
              <w:jc w:val="center"/>
              <w:rPr>
                <w:rFonts w:cs="Calibri"/>
                <w:b/>
                <w:sz w:val="24"/>
                <w:szCs w:val="24"/>
              </w:rPr>
            </w:pPr>
            <w:r w:rsidRPr="005C38DB">
              <w:rPr>
                <w:rFonts w:cs="Calibri"/>
                <w:b/>
                <w:sz w:val="24"/>
                <w:szCs w:val="24"/>
              </w:rPr>
              <w:t>N/A</w:t>
            </w:r>
          </w:p>
        </w:tc>
      </w:tr>
    </w:tbl>
    <w:p w14:paraId="3E213D58" w14:textId="77777777" w:rsidR="00773966" w:rsidRPr="00DE060A" w:rsidRDefault="00773966" w:rsidP="00773966">
      <w:pPr>
        <w:rPr>
          <w:rFonts w:ascii="Calibri" w:hAnsi="Calibri" w:cs="Calibri"/>
          <w:b/>
        </w:rPr>
      </w:pPr>
    </w:p>
    <w:tbl>
      <w:tblPr>
        <w:tblStyle w:val="TableGrid"/>
        <w:tblW w:w="11088" w:type="dxa"/>
        <w:tblLook w:val="04A0" w:firstRow="1" w:lastRow="0" w:firstColumn="1" w:lastColumn="0" w:noHBand="0" w:noVBand="1"/>
      </w:tblPr>
      <w:tblGrid>
        <w:gridCol w:w="4362"/>
        <w:gridCol w:w="1493"/>
        <w:gridCol w:w="1619"/>
        <w:gridCol w:w="1580"/>
        <w:gridCol w:w="1148"/>
        <w:gridCol w:w="886"/>
      </w:tblGrid>
      <w:tr w:rsidR="005C38DB" w:rsidRPr="005C38DB" w14:paraId="3248626D" w14:textId="77777777" w:rsidTr="005C38DB">
        <w:tc>
          <w:tcPr>
            <w:tcW w:w="3963" w:type="dxa"/>
          </w:tcPr>
          <w:p w14:paraId="1C3B2360" w14:textId="68F96DBC" w:rsidR="005C38DB" w:rsidRPr="005C38DB" w:rsidRDefault="005C38DB" w:rsidP="005C38DB">
            <w:pPr>
              <w:rPr>
                <w:rFonts w:cs="Calibri"/>
                <w:sz w:val="24"/>
                <w:szCs w:val="24"/>
              </w:rPr>
            </w:pPr>
            <w:r w:rsidRPr="005C38DB">
              <w:rPr>
                <w:rFonts w:cs="Calibri"/>
                <w:b/>
                <w:sz w:val="24"/>
                <w:szCs w:val="24"/>
              </w:rPr>
              <w:t>Practice Based Learning &amp; Improvement and Systems Based Practice</w:t>
            </w:r>
          </w:p>
        </w:tc>
        <w:tc>
          <w:tcPr>
            <w:tcW w:w="1357" w:type="dxa"/>
          </w:tcPr>
          <w:p w14:paraId="23C8DB84" w14:textId="2F6A7C66" w:rsidR="005C38DB" w:rsidRPr="005C38DB" w:rsidRDefault="005C38DB" w:rsidP="005C38DB">
            <w:pPr>
              <w:jc w:val="center"/>
              <w:rPr>
                <w:rFonts w:cs="Calibri"/>
                <w:b/>
                <w:sz w:val="24"/>
                <w:szCs w:val="24"/>
              </w:rPr>
            </w:pPr>
            <w:r w:rsidRPr="005C38DB">
              <w:rPr>
                <w:rFonts w:asciiTheme="minorHAnsi" w:hAnsiTheme="minorHAnsi" w:cstheme="minorHAnsi"/>
                <w:b/>
                <w:sz w:val="24"/>
                <w:szCs w:val="24"/>
              </w:rPr>
              <w:t>Inadequate (Deficient)</w:t>
            </w:r>
          </w:p>
        </w:tc>
        <w:tc>
          <w:tcPr>
            <w:tcW w:w="1471" w:type="dxa"/>
          </w:tcPr>
          <w:p w14:paraId="6B9A0EEC" w14:textId="7CB4E335" w:rsidR="005C38DB" w:rsidRPr="005C38DB" w:rsidRDefault="005C38DB" w:rsidP="005C38DB">
            <w:pPr>
              <w:jc w:val="center"/>
              <w:rPr>
                <w:rFonts w:cs="Calibri"/>
                <w:b/>
                <w:sz w:val="24"/>
                <w:szCs w:val="24"/>
              </w:rPr>
            </w:pPr>
            <w:r w:rsidRPr="005C38DB">
              <w:rPr>
                <w:rFonts w:asciiTheme="minorHAnsi" w:hAnsiTheme="minorHAnsi" w:cstheme="minorHAnsi"/>
                <w:b/>
                <w:sz w:val="24"/>
                <w:szCs w:val="24"/>
              </w:rPr>
              <w:t>Competence (With direct supervision)</w:t>
            </w:r>
          </w:p>
        </w:tc>
        <w:tc>
          <w:tcPr>
            <w:tcW w:w="1436" w:type="dxa"/>
          </w:tcPr>
          <w:p w14:paraId="103B67E0" w14:textId="5DB5FDED" w:rsidR="005C38DB" w:rsidRPr="005C38DB" w:rsidRDefault="005C38DB" w:rsidP="005C38DB">
            <w:pPr>
              <w:jc w:val="center"/>
              <w:rPr>
                <w:rFonts w:cs="Calibri"/>
                <w:b/>
                <w:sz w:val="24"/>
                <w:szCs w:val="24"/>
              </w:rPr>
            </w:pPr>
            <w:r w:rsidRPr="005C38DB">
              <w:rPr>
                <w:rFonts w:asciiTheme="minorHAnsi" w:hAnsiTheme="minorHAnsi" w:cstheme="minorHAnsi"/>
                <w:b/>
                <w:sz w:val="24"/>
                <w:szCs w:val="24"/>
              </w:rPr>
              <w:t>Proficiency (With indirect supervision)</w:t>
            </w:r>
          </w:p>
        </w:tc>
        <w:tc>
          <w:tcPr>
            <w:tcW w:w="1043" w:type="dxa"/>
          </w:tcPr>
          <w:p w14:paraId="520CC4D4" w14:textId="5D260C62" w:rsidR="005C38DB" w:rsidRPr="005C38DB" w:rsidRDefault="005C38DB" w:rsidP="005C38DB">
            <w:pPr>
              <w:jc w:val="center"/>
              <w:rPr>
                <w:rFonts w:cs="Calibri"/>
                <w:b/>
                <w:sz w:val="24"/>
                <w:szCs w:val="24"/>
              </w:rPr>
            </w:pPr>
            <w:r w:rsidRPr="005C38DB">
              <w:rPr>
                <w:rFonts w:asciiTheme="minorHAnsi" w:hAnsiTheme="minorHAnsi" w:cstheme="minorHAnsi"/>
                <w:b/>
                <w:sz w:val="24"/>
                <w:szCs w:val="24"/>
              </w:rPr>
              <w:t>Mastery (Could teach others)</w:t>
            </w:r>
          </w:p>
        </w:tc>
        <w:tc>
          <w:tcPr>
            <w:tcW w:w="805" w:type="dxa"/>
          </w:tcPr>
          <w:p w14:paraId="4EE7EBA8" w14:textId="77777777" w:rsidR="005C38DB" w:rsidRPr="005C38DB" w:rsidRDefault="005C38DB" w:rsidP="005C38DB">
            <w:pPr>
              <w:jc w:val="center"/>
              <w:rPr>
                <w:rFonts w:cs="Calibri"/>
                <w:b/>
                <w:sz w:val="24"/>
                <w:szCs w:val="24"/>
              </w:rPr>
            </w:pPr>
          </w:p>
        </w:tc>
      </w:tr>
      <w:tr w:rsidR="00773966" w:rsidRPr="005C38DB" w14:paraId="39A1E7F8" w14:textId="77777777" w:rsidTr="005C38DB">
        <w:tc>
          <w:tcPr>
            <w:tcW w:w="3963" w:type="dxa"/>
          </w:tcPr>
          <w:p w14:paraId="2E5F92EB" w14:textId="77777777" w:rsidR="00773966" w:rsidRPr="005C38DB" w:rsidRDefault="00773966" w:rsidP="00281B10">
            <w:pPr>
              <w:rPr>
                <w:rFonts w:cs="Calibri"/>
                <w:sz w:val="24"/>
                <w:szCs w:val="24"/>
              </w:rPr>
            </w:pPr>
            <w:r w:rsidRPr="005C38DB">
              <w:rPr>
                <w:rFonts w:cs="Calibri"/>
                <w:sz w:val="24"/>
                <w:szCs w:val="24"/>
              </w:rPr>
              <w:t>Awareness of limitations</w:t>
            </w:r>
          </w:p>
        </w:tc>
        <w:tc>
          <w:tcPr>
            <w:tcW w:w="1357" w:type="dxa"/>
          </w:tcPr>
          <w:p w14:paraId="23940688" w14:textId="77777777" w:rsidR="00773966" w:rsidRPr="005C38DB" w:rsidRDefault="00773966" w:rsidP="00281B10">
            <w:pPr>
              <w:jc w:val="center"/>
              <w:rPr>
                <w:rFonts w:cs="Calibri"/>
                <w:b/>
                <w:sz w:val="24"/>
                <w:szCs w:val="24"/>
              </w:rPr>
            </w:pPr>
          </w:p>
        </w:tc>
        <w:tc>
          <w:tcPr>
            <w:tcW w:w="1471" w:type="dxa"/>
          </w:tcPr>
          <w:p w14:paraId="00CB5BFD" w14:textId="77777777" w:rsidR="00773966" w:rsidRPr="005C38DB" w:rsidRDefault="00773966" w:rsidP="00281B10">
            <w:pPr>
              <w:jc w:val="center"/>
              <w:rPr>
                <w:rFonts w:cs="Calibri"/>
                <w:b/>
                <w:sz w:val="24"/>
                <w:szCs w:val="24"/>
              </w:rPr>
            </w:pPr>
          </w:p>
        </w:tc>
        <w:tc>
          <w:tcPr>
            <w:tcW w:w="1436" w:type="dxa"/>
          </w:tcPr>
          <w:p w14:paraId="14949E74" w14:textId="77777777" w:rsidR="00773966" w:rsidRPr="005C38DB" w:rsidRDefault="00773966" w:rsidP="00281B10">
            <w:pPr>
              <w:jc w:val="center"/>
              <w:rPr>
                <w:rFonts w:cs="Calibri"/>
                <w:b/>
                <w:sz w:val="24"/>
                <w:szCs w:val="24"/>
              </w:rPr>
            </w:pPr>
          </w:p>
        </w:tc>
        <w:tc>
          <w:tcPr>
            <w:tcW w:w="1043" w:type="dxa"/>
          </w:tcPr>
          <w:p w14:paraId="248F7BB2" w14:textId="77777777" w:rsidR="00773966" w:rsidRPr="005C38DB" w:rsidRDefault="00773966" w:rsidP="00281B10">
            <w:pPr>
              <w:jc w:val="center"/>
              <w:rPr>
                <w:rFonts w:cs="Calibri"/>
                <w:b/>
                <w:sz w:val="24"/>
                <w:szCs w:val="24"/>
              </w:rPr>
            </w:pPr>
          </w:p>
        </w:tc>
        <w:tc>
          <w:tcPr>
            <w:tcW w:w="805" w:type="dxa"/>
          </w:tcPr>
          <w:p w14:paraId="2F891972" w14:textId="77777777" w:rsidR="00773966" w:rsidRPr="005C38DB" w:rsidRDefault="00773966" w:rsidP="00281B10">
            <w:pPr>
              <w:jc w:val="center"/>
              <w:rPr>
                <w:rFonts w:cs="Calibri"/>
                <w:b/>
                <w:sz w:val="24"/>
                <w:szCs w:val="24"/>
              </w:rPr>
            </w:pPr>
            <w:r w:rsidRPr="005C38DB">
              <w:rPr>
                <w:rFonts w:cs="Calibri"/>
                <w:b/>
                <w:sz w:val="24"/>
                <w:szCs w:val="24"/>
              </w:rPr>
              <w:t>N/A</w:t>
            </w:r>
          </w:p>
        </w:tc>
      </w:tr>
      <w:tr w:rsidR="00773966" w:rsidRPr="005C38DB" w14:paraId="2E2D0C81" w14:textId="77777777" w:rsidTr="005C38DB">
        <w:tc>
          <w:tcPr>
            <w:tcW w:w="3963" w:type="dxa"/>
          </w:tcPr>
          <w:p w14:paraId="134CE41C" w14:textId="77777777" w:rsidR="00773966" w:rsidRPr="005C38DB" w:rsidRDefault="00773966" w:rsidP="00281B10">
            <w:pPr>
              <w:rPr>
                <w:rFonts w:cs="Calibri"/>
                <w:sz w:val="24"/>
                <w:szCs w:val="24"/>
              </w:rPr>
            </w:pPr>
            <w:r w:rsidRPr="005C38DB">
              <w:rPr>
                <w:rFonts w:cs="Calibri"/>
                <w:sz w:val="24"/>
                <w:szCs w:val="24"/>
              </w:rPr>
              <w:t>Ability to demonstrate use of clinical literature</w:t>
            </w:r>
          </w:p>
        </w:tc>
        <w:tc>
          <w:tcPr>
            <w:tcW w:w="1357" w:type="dxa"/>
          </w:tcPr>
          <w:p w14:paraId="07D7BB3A" w14:textId="77777777" w:rsidR="00773966" w:rsidRPr="005C38DB" w:rsidRDefault="00773966" w:rsidP="00281B10">
            <w:pPr>
              <w:jc w:val="center"/>
              <w:rPr>
                <w:rFonts w:cs="Calibri"/>
                <w:b/>
                <w:sz w:val="24"/>
                <w:szCs w:val="24"/>
              </w:rPr>
            </w:pPr>
          </w:p>
        </w:tc>
        <w:tc>
          <w:tcPr>
            <w:tcW w:w="1471" w:type="dxa"/>
          </w:tcPr>
          <w:p w14:paraId="7A364442" w14:textId="77777777" w:rsidR="00773966" w:rsidRPr="005C38DB" w:rsidRDefault="00773966" w:rsidP="00281B10">
            <w:pPr>
              <w:jc w:val="center"/>
              <w:rPr>
                <w:rFonts w:cs="Calibri"/>
                <w:b/>
                <w:sz w:val="24"/>
                <w:szCs w:val="24"/>
              </w:rPr>
            </w:pPr>
          </w:p>
        </w:tc>
        <w:tc>
          <w:tcPr>
            <w:tcW w:w="1436" w:type="dxa"/>
          </w:tcPr>
          <w:p w14:paraId="0EE58DEB" w14:textId="77777777" w:rsidR="00773966" w:rsidRPr="005C38DB" w:rsidRDefault="00773966" w:rsidP="00281B10">
            <w:pPr>
              <w:jc w:val="center"/>
              <w:rPr>
                <w:rFonts w:cs="Calibri"/>
                <w:b/>
                <w:sz w:val="24"/>
                <w:szCs w:val="24"/>
              </w:rPr>
            </w:pPr>
          </w:p>
        </w:tc>
        <w:tc>
          <w:tcPr>
            <w:tcW w:w="1043" w:type="dxa"/>
          </w:tcPr>
          <w:p w14:paraId="17822041" w14:textId="77777777" w:rsidR="00773966" w:rsidRPr="005C38DB" w:rsidRDefault="00773966" w:rsidP="00281B10">
            <w:pPr>
              <w:jc w:val="center"/>
              <w:rPr>
                <w:rFonts w:cs="Calibri"/>
                <w:b/>
                <w:sz w:val="24"/>
                <w:szCs w:val="24"/>
              </w:rPr>
            </w:pPr>
          </w:p>
        </w:tc>
        <w:tc>
          <w:tcPr>
            <w:tcW w:w="805" w:type="dxa"/>
          </w:tcPr>
          <w:p w14:paraId="761C13B5" w14:textId="77777777" w:rsidR="00773966" w:rsidRPr="005C38DB" w:rsidRDefault="00773966" w:rsidP="00281B10">
            <w:pPr>
              <w:jc w:val="center"/>
              <w:rPr>
                <w:rFonts w:cs="Calibri"/>
                <w:b/>
                <w:sz w:val="24"/>
                <w:szCs w:val="24"/>
              </w:rPr>
            </w:pPr>
            <w:r w:rsidRPr="005C38DB">
              <w:rPr>
                <w:rFonts w:cs="Calibri"/>
                <w:b/>
                <w:sz w:val="24"/>
                <w:szCs w:val="24"/>
              </w:rPr>
              <w:t>N/A</w:t>
            </w:r>
          </w:p>
        </w:tc>
      </w:tr>
      <w:tr w:rsidR="00773966" w:rsidRPr="005C38DB" w14:paraId="6DE416F7" w14:textId="77777777" w:rsidTr="005C38DB">
        <w:tc>
          <w:tcPr>
            <w:tcW w:w="3963" w:type="dxa"/>
          </w:tcPr>
          <w:p w14:paraId="11456D2F" w14:textId="77777777" w:rsidR="00773966" w:rsidRPr="005C38DB" w:rsidRDefault="00773966" w:rsidP="00281B10">
            <w:pPr>
              <w:rPr>
                <w:rFonts w:cs="Calibri"/>
                <w:sz w:val="24"/>
                <w:szCs w:val="24"/>
              </w:rPr>
            </w:pPr>
            <w:r w:rsidRPr="005C38DB">
              <w:rPr>
                <w:rFonts w:cs="Calibri"/>
                <w:sz w:val="24"/>
                <w:szCs w:val="24"/>
              </w:rPr>
              <w:t>Ability to balance cost and quality care</w:t>
            </w:r>
          </w:p>
        </w:tc>
        <w:tc>
          <w:tcPr>
            <w:tcW w:w="1357" w:type="dxa"/>
          </w:tcPr>
          <w:p w14:paraId="2F7A6005" w14:textId="77777777" w:rsidR="00773966" w:rsidRPr="005C38DB" w:rsidRDefault="00773966" w:rsidP="00281B10">
            <w:pPr>
              <w:jc w:val="center"/>
              <w:rPr>
                <w:rFonts w:cs="Calibri"/>
                <w:b/>
                <w:sz w:val="24"/>
                <w:szCs w:val="24"/>
              </w:rPr>
            </w:pPr>
          </w:p>
        </w:tc>
        <w:tc>
          <w:tcPr>
            <w:tcW w:w="1471" w:type="dxa"/>
          </w:tcPr>
          <w:p w14:paraId="04C25F49" w14:textId="77777777" w:rsidR="00773966" w:rsidRPr="005C38DB" w:rsidRDefault="00773966" w:rsidP="00281B10">
            <w:pPr>
              <w:jc w:val="center"/>
              <w:rPr>
                <w:rFonts w:cs="Calibri"/>
                <w:b/>
                <w:sz w:val="24"/>
                <w:szCs w:val="24"/>
              </w:rPr>
            </w:pPr>
          </w:p>
        </w:tc>
        <w:tc>
          <w:tcPr>
            <w:tcW w:w="1436" w:type="dxa"/>
          </w:tcPr>
          <w:p w14:paraId="2FCE213A" w14:textId="77777777" w:rsidR="00773966" w:rsidRPr="005C38DB" w:rsidRDefault="00773966" w:rsidP="00281B10">
            <w:pPr>
              <w:jc w:val="center"/>
              <w:rPr>
                <w:rFonts w:cs="Calibri"/>
                <w:b/>
                <w:sz w:val="24"/>
                <w:szCs w:val="24"/>
              </w:rPr>
            </w:pPr>
          </w:p>
        </w:tc>
        <w:tc>
          <w:tcPr>
            <w:tcW w:w="1043" w:type="dxa"/>
          </w:tcPr>
          <w:p w14:paraId="11DD8045" w14:textId="77777777" w:rsidR="00773966" w:rsidRPr="005C38DB" w:rsidRDefault="00773966" w:rsidP="00281B10">
            <w:pPr>
              <w:jc w:val="center"/>
              <w:rPr>
                <w:rFonts w:cs="Calibri"/>
                <w:b/>
                <w:sz w:val="24"/>
                <w:szCs w:val="24"/>
              </w:rPr>
            </w:pPr>
          </w:p>
        </w:tc>
        <w:tc>
          <w:tcPr>
            <w:tcW w:w="805" w:type="dxa"/>
          </w:tcPr>
          <w:p w14:paraId="798E9481" w14:textId="77777777" w:rsidR="00773966" w:rsidRPr="005C38DB" w:rsidRDefault="00773966" w:rsidP="00281B10">
            <w:pPr>
              <w:jc w:val="center"/>
              <w:rPr>
                <w:rFonts w:cs="Calibri"/>
                <w:b/>
                <w:sz w:val="24"/>
                <w:szCs w:val="24"/>
              </w:rPr>
            </w:pPr>
            <w:r w:rsidRPr="005C38DB">
              <w:rPr>
                <w:rFonts w:cs="Calibri"/>
                <w:b/>
                <w:sz w:val="24"/>
                <w:szCs w:val="24"/>
              </w:rPr>
              <w:t>N/A</w:t>
            </w:r>
          </w:p>
        </w:tc>
      </w:tr>
      <w:tr w:rsidR="00773966" w:rsidRPr="005C38DB" w14:paraId="173F346C" w14:textId="77777777" w:rsidTr="005C38DB">
        <w:tc>
          <w:tcPr>
            <w:tcW w:w="3963" w:type="dxa"/>
          </w:tcPr>
          <w:p w14:paraId="6251F68B" w14:textId="77777777" w:rsidR="00773966" w:rsidRPr="005C38DB" w:rsidRDefault="00773966" w:rsidP="00281B10">
            <w:pPr>
              <w:rPr>
                <w:rFonts w:cs="Calibri"/>
                <w:sz w:val="24"/>
                <w:szCs w:val="24"/>
              </w:rPr>
            </w:pPr>
            <w:r w:rsidRPr="005C38DB">
              <w:rPr>
                <w:rFonts w:cs="Calibri"/>
                <w:sz w:val="24"/>
                <w:szCs w:val="24"/>
              </w:rPr>
              <w:t>Awareness of health disparities</w:t>
            </w:r>
          </w:p>
        </w:tc>
        <w:tc>
          <w:tcPr>
            <w:tcW w:w="1357" w:type="dxa"/>
          </w:tcPr>
          <w:p w14:paraId="7D6C133A" w14:textId="77777777" w:rsidR="00773966" w:rsidRPr="005C38DB" w:rsidRDefault="00773966" w:rsidP="00281B10">
            <w:pPr>
              <w:jc w:val="center"/>
              <w:rPr>
                <w:rFonts w:cs="Calibri"/>
                <w:b/>
                <w:sz w:val="24"/>
                <w:szCs w:val="24"/>
              </w:rPr>
            </w:pPr>
          </w:p>
        </w:tc>
        <w:tc>
          <w:tcPr>
            <w:tcW w:w="1471" w:type="dxa"/>
          </w:tcPr>
          <w:p w14:paraId="362A8504" w14:textId="77777777" w:rsidR="00773966" w:rsidRPr="005C38DB" w:rsidRDefault="00773966" w:rsidP="00281B10">
            <w:pPr>
              <w:jc w:val="center"/>
              <w:rPr>
                <w:rFonts w:cs="Calibri"/>
                <w:b/>
                <w:sz w:val="24"/>
                <w:szCs w:val="24"/>
              </w:rPr>
            </w:pPr>
          </w:p>
        </w:tc>
        <w:tc>
          <w:tcPr>
            <w:tcW w:w="1436" w:type="dxa"/>
          </w:tcPr>
          <w:p w14:paraId="183DC87E" w14:textId="77777777" w:rsidR="00773966" w:rsidRPr="005C38DB" w:rsidRDefault="00773966" w:rsidP="00281B10">
            <w:pPr>
              <w:jc w:val="center"/>
              <w:rPr>
                <w:rFonts w:cs="Calibri"/>
                <w:b/>
                <w:sz w:val="24"/>
                <w:szCs w:val="24"/>
              </w:rPr>
            </w:pPr>
          </w:p>
        </w:tc>
        <w:tc>
          <w:tcPr>
            <w:tcW w:w="1043" w:type="dxa"/>
          </w:tcPr>
          <w:p w14:paraId="15413BAE" w14:textId="77777777" w:rsidR="00773966" w:rsidRPr="005C38DB" w:rsidRDefault="00773966" w:rsidP="00281B10">
            <w:pPr>
              <w:jc w:val="center"/>
              <w:rPr>
                <w:rFonts w:cs="Calibri"/>
                <w:b/>
                <w:sz w:val="24"/>
                <w:szCs w:val="24"/>
              </w:rPr>
            </w:pPr>
          </w:p>
        </w:tc>
        <w:tc>
          <w:tcPr>
            <w:tcW w:w="805" w:type="dxa"/>
          </w:tcPr>
          <w:p w14:paraId="029B34A4" w14:textId="77777777" w:rsidR="00773966" w:rsidRPr="005C38DB" w:rsidRDefault="00773966" w:rsidP="00281B10">
            <w:pPr>
              <w:jc w:val="center"/>
              <w:rPr>
                <w:rFonts w:cs="Calibri"/>
                <w:b/>
                <w:sz w:val="24"/>
                <w:szCs w:val="24"/>
              </w:rPr>
            </w:pPr>
            <w:r w:rsidRPr="005C38DB">
              <w:rPr>
                <w:rFonts w:cs="Calibri"/>
                <w:b/>
                <w:sz w:val="24"/>
                <w:szCs w:val="24"/>
              </w:rPr>
              <w:t>N/A</w:t>
            </w:r>
          </w:p>
        </w:tc>
      </w:tr>
    </w:tbl>
    <w:p w14:paraId="684BA497" w14:textId="77777777" w:rsidR="00773966" w:rsidRPr="00DE060A" w:rsidRDefault="00773966" w:rsidP="00773966">
      <w:pPr>
        <w:rPr>
          <w:rFonts w:ascii="Calibri" w:hAnsi="Calibri" w:cs="Calibri"/>
        </w:rPr>
      </w:pPr>
    </w:p>
    <w:tbl>
      <w:tblPr>
        <w:tblStyle w:val="TableGrid"/>
        <w:tblW w:w="11088" w:type="dxa"/>
        <w:tblLook w:val="04A0" w:firstRow="1" w:lastRow="0" w:firstColumn="1" w:lastColumn="0" w:noHBand="0" w:noVBand="1"/>
      </w:tblPr>
      <w:tblGrid>
        <w:gridCol w:w="4362"/>
        <w:gridCol w:w="1493"/>
        <w:gridCol w:w="1619"/>
        <w:gridCol w:w="1580"/>
        <w:gridCol w:w="1148"/>
        <w:gridCol w:w="886"/>
      </w:tblGrid>
      <w:tr w:rsidR="005C38DB" w:rsidRPr="005C38DB" w14:paraId="0F58B45C" w14:textId="77777777" w:rsidTr="005C38DB">
        <w:tc>
          <w:tcPr>
            <w:tcW w:w="3963" w:type="dxa"/>
          </w:tcPr>
          <w:p w14:paraId="38F61CA2" w14:textId="3FA13956" w:rsidR="005C38DB" w:rsidRPr="005C38DB" w:rsidRDefault="005C38DB" w:rsidP="005C38DB">
            <w:pPr>
              <w:rPr>
                <w:rFonts w:cs="Calibri"/>
                <w:b/>
                <w:sz w:val="24"/>
                <w:szCs w:val="24"/>
              </w:rPr>
            </w:pPr>
            <w:r w:rsidRPr="005C38DB">
              <w:rPr>
                <w:rFonts w:cs="Calibri"/>
                <w:b/>
                <w:sz w:val="24"/>
                <w:szCs w:val="24"/>
              </w:rPr>
              <w:t>Clinical Skills</w:t>
            </w:r>
          </w:p>
        </w:tc>
        <w:tc>
          <w:tcPr>
            <w:tcW w:w="1357" w:type="dxa"/>
          </w:tcPr>
          <w:p w14:paraId="54B53C48" w14:textId="6DD4A44A" w:rsidR="005C38DB" w:rsidRPr="005C38DB" w:rsidRDefault="005C38DB" w:rsidP="005C38DB">
            <w:pPr>
              <w:jc w:val="center"/>
              <w:rPr>
                <w:rFonts w:cs="Calibri"/>
                <w:b/>
                <w:sz w:val="24"/>
                <w:szCs w:val="24"/>
              </w:rPr>
            </w:pPr>
            <w:r w:rsidRPr="005C38DB">
              <w:rPr>
                <w:rFonts w:asciiTheme="minorHAnsi" w:hAnsiTheme="minorHAnsi" w:cstheme="minorHAnsi"/>
                <w:b/>
                <w:sz w:val="24"/>
                <w:szCs w:val="24"/>
              </w:rPr>
              <w:t>Inadequate (Deficient)</w:t>
            </w:r>
          </w:p>
        </w:tc>
        <w:tc>
          <w:tcPr>
            <w:tcW w:w="1471" w:type="dxa"/>
          </w:tcPr>
          <w:p w14:paraId="47D6704B" w14:textId="1940B3D1" w:rsidR="005C38DB" w:rsidRPr="005C38DB" w:rsidRDefault="005C38DB" w:rsidP="005C38DB">
            <w:pPr>
              <w:jc w:val="center"/>
              <w:rPr>
                <w:rFonts w:cs="Calibri"/>
                <w:b/>
                <w:sz w:val="24"/>
                <w:szCs w:val="24"/>
              </w:rPr>
            </w:pPr>
            <w:r w:rsidRPr="005C38DB">
              <w:rPr>
                <w:rFonts w:asciiTheme="minorHAnsi" w:hAnsiTheme="minorHAnsi" w:cstheme="minorHAnsi"/>
                <w:b/>
                <w:sz w:val="24"/>
                <w:szCs w:val="24"/>
              </w:rPr>
              <w:t>Competence (With direct supervision)</w:t>
            </w:r>
          </w:p>
        </w:tc>
        <w:tc>
          <w:tcPr>
            <w:tcW w:w="1436" w:type="dxa"/>
          </w:tcPr>
          <w:p w14:paraId="089EDACC" w14:textId="290AAEBD" w:rsidR="005C38DB" w:rsidRPr="005C38DB" w:rsidRDefault="005C38DB" w:rsidP="005C38DB">
            <w:pPr>
              <w:jc w:val="center"/>
              <w:rPr>
                <w:rFonts w:cs="Calibri"/>
                <w:b/>
                <w:sz w:val="24"/>
                <w:szCs w:val="24"/>
              </w:rPr>
            </w:pPr>
            <w:r w:rsidRPr="005C38DB">
              <w:rPr>
                <w:rFonts w:asciiTheme="minorHAnsi" w:hAnsiTheme="minorHAnsi" w:cstheme="minorHAnsi"/>
                <w:b/>
                <w:sz w:val="24"/>
                <w:szCs w:val="24"/>
              </w:rPr>
              <w:t>Proficiency (With indirect supervision)</w:t>
            </w:r>
          </w:p>
        </w:tc>
        <w:tc>
          <w:tcPr>
            <w:tcW w:w="1043" w:type="dxa"/>
          </w:tcPr>
          <w:p w14:paraId="513C66A7" w14:textId="7E14B81E" w:rsidR="005C38DB" w:rsidRPr="005C38DB" w:rsidRDefault="005C38DB" w:rsidP="005C38DB">
            <w:pPr>
              <w:jc w:val="center"/>
              <w:rPr>
                <w:rFonts w:cs="Calibri"/>
                <w:b/>
                <w:sz w:val="24"/>
                <w:szCs w:val="24"/>
              </w:rPr>
            </w:pPr>
            <w:r w:rsidRPr="005C38DB">
              <w:rPr>
                <w:rFonts w:asciiTheme="minorHAnsi" w:hAnsiTheme="minorHAnsi" w:cstheme="minorHAnsi"/>
                <w:b/>
                <w:sz w:val="24"/>
                <w:szCs w:val="24"/>
              </w:rPr>
              <w:t>Mastery (Could teach others)</w:t>
            </w:r>
          </w:p>
        </w:tc>
        <w:tc>
          <w:tcPr>
            <w:tcW w:w="805" w:type="dxa"/>
          </w:tcPr>
          <w:p w14:paraId="153AE465" w14:textId="77777777" w:rsidR="005C38DB" w:rsidRPr="005C38DB" w:rsidRDefault="005C38DB" w:rsidP="005C38DB">
            <w:pPr>
              <w:jc w:val="center"/>
              <w:rPr>
                <w:rFonts w:cs="Calibri"/>
                <w:b/>
                <w:sz w:val="24"/>
                <w:szCs w:val="24"/>
              </w:rPr>
            </w:pPr>
          </w:p>
        </w:tc>
      </w:tr>
      <w:tr w:rsidR="00773966" w:rsidRPr="005C38DB" w14:paraId="5765088A" w14:textId="77777777" w:rsidTr="005C38DB">
        <w:tc>
          <w:tcPr>
            <w:tcW w:w="3963" w:type="dxa"/>
          </w:tcPr>
          <w:p w14:paraId="36FB762D" w14:textId="77777777" w:rsidR="00773966" w:rsidRPr="005C38DB" w:rsidRDefault="00773966" w:rsidP="00281B10">
            <w:pPr>
              <w:rPr>
                <w:rFonts w:cs="Calibri"/>
                <w:sz w:val="24"/>
                <w:szCs w:val="24"/>
              </w:rPr>
            </w:pPr>
            <w:r w:rsidRPr="005C38DB">
              <w:rPr>
                <w:rFonts w:cs="Calibri"/>
                <w:sz w:val="24"/>
                <w:szCs w:val="24"/>
              </w:rPr>
              <w:t>Ability with culture collection (throat, wound, blood, etc.)</w:t>
            </w:r>
          </w:p>
        </w:tc>
        <w:tc>
          <w:tcPr>
            <w:tcW w:w="1357" w:type="dxa"/>
          </w:tcPr>
          <w:p w14:paraId="67F16BB2" w14:textId="77777777" w:rsidR="00773966" w:rsidRPr="005C38DB" w:rsidRDefault="00773966" w:rsidP="00281B10">
            <w:pPr>
              <w:jc w:val="center"/>
              <w:rPr>
                <w:rFonts w:cs="Calibri"/>
                <w:b/>
                <w:sz w:val="24"/>
                <w:szCs w:val="24"/>
              </w:rPr>
            </w:pPr>
          </w:p>
        </w:tc>
        <w:tc>
          <w:tcPr>
            <w:tcW w:w="1471" w:type="dxa"/>
          </w:tcPr>
          <w:p w14:paraId="33BD7337" w14:textId="77777777" w:rsidR="00773966" w:rsidRPr="005C38DB" w:rsidRDefault="00773966" w:rsidP="00281B10">
            <w:pPr>
              <w:jc w:val="center"/>
              <w:rPr>
                <w:rFonts w:cs="Calibri"/>
                <w:b/>
                <w:sz w:val="24"/>
                <w:szCs w:val="24"/>
              </w:rPr>
            </w:pPr>
          </w:p>
        </w:tc>
        <w:tc>
          <w:tcPr>
            <w:tcW w:w="1436" w:type="dxa"/>
          </w:tcPr>
          <w:p w14:paraId="05F9DFDF" w14:textId="77777777" w:rsidR="00773966" w:rsidRPr="005C38DB" w:rsidRDefault="00773966" w:rsidP="00281B10">
            <w:pPr>
              <w:jc w:val="center"/>
              <w:rPr>
                <w:rFonts w:cs="Calibri"/>
                <w:b/>
                <w:sz w:val="24"/>
                <w:szCs w:val="24"/>
              </w:rPr>
            </w:pPr>
          </w:p>
        </w:tc>
        <w:tc>
          <w:tcPr>
            <w:tcW w:w="1043" w:type="dxa"/>
          </w:tcPr>
          <w:p w14:paraId="5E0E2E26" w14:textId="77777777" w:rsidR="00773966" w:rsidRPr="005C38DB" w:rsidRDefault="00773966" w:rsidP="00281B10">
            <w:pPr>
              <w:jc w:val="center"/>
              <w:rPr>
                <w:rFonts w:cs="Calibri"/>
                <w:b/>
                <w:sz w:val="24"/>
                <w:szCs w:val="24"/>
              </w:rPr>
            </w:pPr>
          </w:p>
        </w:tc>
        <w:tc>
          <w:tcPr>
            <w:tcW w:w="805" w:type="dxa"/>
          </w:tcPr>
          <w:p w14:paraId="610D5439" w14:textId="77777777" w:rsidR="00773966" w:rsidRPr="005C38DB" w:rsidRDefault="00773966" w:rsidP="00281B10">
            <w:pPr>
              <w:jc w:val="center"/>
              <w:rPr>
                <w:rFonts w:cs="Calibri"/>
                <w:b/>
                <w:sz w:val="24"/>
                <w:szCs w:val="24"/>
              </w:rPr>
            </w:pPr>
            <w:r w:rsidRPr="005C38DB">
              <w:rPr>
                <w:rFonts w:cs="Calibri"/>
                <w:b/>
                <w:sz w:val="24"/>
                <w:szCs w:val="24"/>
              </w:rPr>
              <w:t>N/A</w:t>
            </w:r>
          </w:p>
        </w:tc>
      </w:tr>
      <w:tr w:rsidR="00773966" w:rsidRPr="005C38DB" w14:paraId="0E1FE30F" w14:textId="77777777" w:rsidTr="005C38DB">
        <w:tc>
          <w:tcPr>
            <w:tcW w:w="3963" w:type="dxa"/>
          </w:tcPr>
          <w:p w14:paraId="5A057D4F" w14:textId="77777777" w:rsidR="00773966" w:rsidRPr="005C38DB" w:rsidRDefault="00773966" w:rsidP="00281B10">
            <w:pPr>
              <w:rPr>
                <w:rFonts w:cs="Calibri"/>
                <w:sz w:val="24"/>
                <w:szCs w:val="24"/>
              </w:rPr>
            </w:pPr>
            <w:r w:rsidRPr="005C38DB">
              <w:rPr>
                <w:rFonts w:cs="Calibri"/>
                <w:sz w:val="24"/>
                <w:szCs w:val="24"/>
              </w:rPr>
              <w:t>Ability to interpret EKGs</w:t>
            </w:r>
          </w:p>
        </w:tc>
        <w:tc>
          <w:tcPr>
            <w:tcW w:w="1357" w:type="dxa"/>
          </w:tcPr>
          <w:p w14:paraId="1FA51E1C" w14:textId="77777777" w:rsidR="00773966" w:rsidRPr="005C38DB" w:rsidRDefault="00773966" w:rsidP="00281B10">
            <w:pPr>
              <w:jc w:val="center"/>
              <w:rPr>
                <w:rFonts w:cs="Calibri"/>
                <w:b/>
                <w:sz w:val="24"/>
                <w:szCs w:val="24"/>
              </w:rPr>
            </w:pPr>
          </w:p>
        </w:tc>
        <w:tc>
          <w:tcPr>
            <w:tcW w:w="1471" w:type="dxa"/>
          </w:tcPr>
          <w:p w14:paraId="1C80ECEB" w14:textId="77777777" w:rsidR="00773966" w:rsidRPr="005C38DB" w:rsidRDefault="00773966" w:rsidP="00281B10">
            <w:pPr>
              <w:jc w:val="center"/>
              <w:rPr>
                <w:rFonts w:cs="Calibri"/>
                <w:b/>
                <w:sz w:val="24"/>
                <w:szCs w:val="24"/>
              </w:rPr>
            </w:pPr>
          </w:p>
        </w:tc>
        <w:tc>
          <w:tcPr>
            <w:tcW w:w="1436" w:type="dxa"/>
          </w:tcPr>
          <w:p w14:paraId="190DB78F" w14:textId="77777777" w:rsidR="00773966" w:rsidRPr="005C38DB" w:rsidRDefault="00773966" w:rsidP="00281B10">
            <w:pPr>
              <w:jc w:val="center"/>
              <w:rPr>
                <w:rFonts w:cs="Calibri"/>
                <w:b/>
                <w:sz w:val="24"/>
                <w:szCs w:val="24"/>
              </w:rPr>
            </w:pPr>
          </w:p>
        </w:tc>
        <w:tc>
          <w:tcPr>
            <w:tcW w:w="1043" w:type="dxa"/>
          </w:tcPr>
          <w:p w14:paraId="3E47A7AA" w14:textId="77777777" w:rsidR="00773966" w:rsidRPr="005C38DB" w:rsidRDefault="00773966" w:rsidP="00281B10">
            <w:pPr>
              <w:jc w:val="center"/>
              <w:rPr>
                <w:rFonts w:cs="Calibri"/>
                <w:b/>
                <w:sz w:val="24"/>
                <w:szCs w:val="24"/>
              </w:rPr>
            </w:pPr>
          </w:p>
        </w:tc>
        <w:tc>
          <w:tcPr>
            <w:tcW w:w="805" w:type="dxa"/>
          </w:tcPr>
          <w:p w14:paraId="5DF7FFDE" w14:textId="77777777" w:rsidR="00773966" w:rsidRPr="005C38DB" w:rsidRDefault="00773966" w:rsidP="00281B10">
            <w:pPr>
              <w:jc w:val="center"/>
              <w:rPr>
                <w:rFonts w:cs="Calibri"/>
                <w:b/>
                <w:sz w:val="24"/>
                <w:szCs w:val="24"/>
              </w:rPr>
            </w:pPr>
            <w:r w:rsidRPr="005C38DB">
              <w:rPr>
                <w:rFonts w:cs="Calibri"/>
                <w:b/>
                <w:sz w:val="24"/>
                <w:szCs w:val="24"/>
              </w:rPr>
              <w:t>N/A</w:t>
            </w:r>
          </w:p>
        </w:tc>
      </w:tr>
      <w:tr w:rsidR="00773966" w:rsidRPr="005C38DB" w14:paraId="74D01493" w14:textId="77777777" w:rsidTr="005C38DB">
        <w:tc>
          <w:tcPr>
            <w:tcW w:w="3963" w:type="dxa"/>
          </w:tcPr>
          <w:p w14:paraId="78567024" w14:textId="77777777" w:rsidR="00773966" w:rsidRPr="005C38DB" w:rsidRDefault="00773966" w:rsidP="00281B10">
            <w:pPr>
              <w:rPr>
                <w:rFonts w:cs="Calibri"/>
                <w:sz w:val="24"/>
                <w:szCs w:val="24"/>
              </w:rPr>
            </w:pPr>
            <w:r w:rsidRPr="005C38DB">
              <w:rPr>
                <w:rFonts w:cs="Calibri"/>
                <w:sz w:val="24"/>
                <w:szCs w:val="24"/>
              </w:rPr>
              <w:t>Foreign body removal</w:t>
            </w:r>
          </w:p>
        </w:tc>
        <w:tc>
          <w:tcPr>
            <w:tcW w:w="1357" w:type="dxa"/>
          </w:tcPr>
          <w:p w14:paraId="2719100A" w14:textId="77777777" w:rsidR="00773966" w:rsidRPr="005C38DB" w:rsidRDefault="00773966" w:rsidP="00281B10">
            <w:pPr>
              <w:jc w:val="center"/>
              <w:rPr>
                <w:rFonts w:cs="Calibri"/>
                <w:b/>
                <w:sz w:val="24"/>
                <w:szCs w:val="24"/>
              </w:rPr>
            </w:pPr>
          </w:p>
        </w:tc>
        <w:tc>
          <w:tcPr>
            <w:tcW w:w="1471" w:type="dxa"/>
          </w:tcPr>
          <w:p w14:paraId="078905F6" w14:textId="77777777" w:rsidR="00773966" w:rsidRPr="005C38DB" w:rsidRDefault="00773966" w:rsidP="00281B10">
            <w:pPr>
              <w:jc w:val="center"/>
              <w:rPr>
                <w:rFonts w:cs="Calibri"/>
                <w:b/>
                <w:sz w:val="24"/>
                <w:szCs w:val="24"/>
              </w:rPr>
            </w:pPr>
          </w:p>
        </w:tc>
        <w:tc>
          <w:tcPr>
            <w:tcW w:w="1436" w:type="dxa"/>
          </w:tcPr>
          <w:p w14:paraId="2EB655EE" w14:textId="77777777" w:rsidR="00773966" w:rsidRPr="005C38DB" w:rsidRDefault="00773966" w:rsidP="00281B10">
            <w:pPr>
              <w:jc w:val="center"/>
              <w:rPr>
                <w:rFonts w:cs="Calibri"/>
                <w:b/>
                <w:sz w:val="24"/>
                <w:szCs w:val="24"/>
              </w:rPr>
            </w:pPr>
          </w:p>
        </w:tc>
        <w:tc>
          <w:tcPr>
            <w:tcW w:w="1043" w:type="dxa"/>
          </w:tcPr>
          <w:p w14:paraId="240B61B5" w14:textId="77777777" w:rsidR="00773966" w:rsidRPr="005C38DB" w:rsidRDefault="00773966" w:rsidP="00281B10">
            <w:pPr>
              <w:jc w:val="center"/>
              <w:rPr>
                <w:rFonts w:cs="Calibri"/>
                <w:b/>
                <w:sz w:val="24"/>
                <w:szCs w:val="24"/>
              </w:rPr>
            </w:pPr>
          </w:p>
        </w:tc>
        <w:tc>
          <w:tcPr>
            <w:tcW w:w="805" w:type="dxa"/>
          </w:tcPr>
          <w:p w14:paraId="63B012DA" w14:textId="77777777" w:rsidR="00773966" w:rsidRPr="005C38DB" w:rsidRDefault="00773966" w:rsidP="00281B10">
            <w:pPr>
              <w:jc w:val="center"/>
              <w:rPr>
                <w:rFonts w:cs="Calibri"/>
                <w:b/>
                <w:sz w:val="24"/>
                <w:szCs w:val="24"/>
              </w:rPr>
            </w:pPr>
            <w:r w:rsidRPr="005C38DB">
              <w:rPr>
                <w:rFonts w:cs="Calibri"/>
                <w:b/>
                <w:sz w:val="24"/>
                <w:szCs w:val="24"/>
              </w:rPr>
              <w:t>N/A</w:t>
            </w:r>
          </w:p>
        </w:tc>
      </w:tr>
      <w:tr w:rsidR="00773966" w:rsidRPr="005C38DB" w14:paraId="43E0BDEB" w14:textId="77777777" w:rsidTr="005C38DB">
        <w:tc>
          <w:tcPr>
            <w:tcW w:w="3963" w:type="dxa"/>
          </w:tcPr>
          <w:p w14:paraId="6DB2545E" w14:textId="77777777" w:rsidR="00773966" w:rsidRPr="005C38DB" w:rsidRDefault="00773966" w:rsidP="00281B10">
            <w:pPr>
              <w:rPr>
                <w:rFonts w:cs="Calibri"/>
                <w:sz w:val="24"/>
                <w:szCs w:val="24"/>
              </w:rPr>
            </w:pPr>
            <w:r w:rsidRPr="005C38DB">
              <w:rPr>
                <w:rFonts w:cs="Calibri"/>
                <w:sz w:val="24"/>
                <w:szCs w:val="24"/>
              </w:rPr>
              <w:t>Technical Skills Overall (performance of procedures)</w:t>
            </w:r>
          </w:p>
        </w:tc>
        <w:tc>
          <w:tcPr>
            <w:tcW w:w="1357" w:type="dxa"/>
          </w:tcPr>
          <w:p w14:paraId="6D5B9BD9" w14:textId="77777777" w:rsidR="00773966" w:rsidRPr="005C38DB" w:rsidRDefault="00773966" w:rsidP="00281B10">
            <w:pPr>
              <w:jc w:val="center"/>
              <w:rPr>
                <w:rFonts w:cs="Calibri"/>
                <w:b/>
                <w:sz w:val="24"/>
                <w:szCs w:val="24"/>
              </w:rPr>
            </w:pPr>
          </w:p>
        </w:tc>
        <w:tc>
          <w:tcPr>
            <w:tcW w:w="1471" w:type="dxa"/>
          </w:tcPr>
          <w:p w14:paraId="6E76BDDA" w14:textId="77777777" w:rsidR="00773966" w:rsidRPr="005C38DB" w:rsidRDefault="00773966" w:rsidP="00281B10">
            <w:pPr>
              <w:jc w:val="center"/>
              <w:rPr>
                <w:rFonts w:cs="Calibri"/>
                <w:b/>
                <w:sz w:val="24"/>
                <w:szCs w:val="24"/>
              </w:rPr>
            </w:pPr>
          </w:p>
        </w:tc>
        <w:tc>
          <w:tcPr>
            <w:tcW w:w="1436" w:type="dxa"/>
          </w:tcPr>
          <w:p w14:paraId="5C5E554C" w14:textId="77777777" w:rsidR="00773966" w:rsidRPr="005C38DB" w:rsidRDefault="00773966" w:rsidP="00281B10">
            <w:pPr>
              <w:jc w:val="center"/>
              <w:rPr>
                <w:rFonts w:cs="Calibri"/>
                <w:b/>
                <w:sz w:val="24"/>
                <w:szCs w:val="24"/>
              </w:rPr>
            </w:pPr>
          </w:p>
        </w:tc>
        <w:tc>
          <w:tcPr>
            <w:tcW w:w="1043" w:type="dxa"/>
          </w:tcPr>
          <w:p w14:paraId="29FB1D40" w14:textId="77777777" w:rsidR="00773966" w:rsidRPr="005C38DB" w:rsidRDefault="00773966" w:rsidP="00281B10">
            <w:pPr>
              <w:jc w:val="center"/>
              <w:rPr>
                <w:rFonts w:cs="Calibri"/>
                <w:b/>
                <w:sz w:val="24"/>
                <w:szCs w:val="24"/>
              </w:rPr>
            </w:pPr>
          </w:p>
        </w:tc>
        <w:tc>
          <w:tcPr>
            <w:tcW w:w="805" w:type="dxa"/>
          </w:tcPr>
          <w:p w14:paraId="219DF585" w14:textId="77777777" w:rsidR="00773966" w:rsidRPr="005C38DB" w:rsidRDefault="00773966" w:rsidP="00281B10">
            <w:pPr>
              <w:jc w:val="center"/>
              <w:rPr>
                <w:rFonts w:cs="Calibri"/>
                <w:b/>
                <w:sz w:val="24"/>
                <w:szCs w:val="24"/>
              </w:rPr>
            </w:pPr>
            <w:r w:rsidRPr="005C38DB">
              <w:rPr>
                <w:rFonts w:cs="Calibri"/>
                <w:b/>
                <w:sz w:val="24"/>
                <w:szCs w:val="24"/>
              </w:rPr>
              <w:t>N/A</w:t>
            </w:r>
          </w:p>
        </w:tc>
      </w:tr>
    </w:tbl>
    <w:p w14:paraId="1FE2A89B" w14:textId="77777777" w:rsidR="00773966" w:rsidRPr="00DE060A" w:rsidRDefault="00773966" w:rsidP="00773966">
      <w:pPr>
        <w:rPr>
          <w:rFonts w:ascii="Calibri" w:hAnsi="Calibri" w:cs="Calibri"/>
          <w:b/>
        </w:rPr>
      </w:pPr>
    </w:p>
    <w:p w14:paraId="556AF9AE" w14:textId="77777777" w:rsidR="00773966" w:rsidRPr="00DE060A" w:rsidRDefault="00773966" w:rsidP="00773966">
      <w:pPr>
        <w:rPr>
          <w:rFonts w:ascii="Calibri" w:hAnsi="Calibri" w:cs="Calibri"/>
          <w:b/>
        </w:rPr>
      </w:pPr>
    </w:p>
    <w:p w14:paraId="03F96AF8" w14:textId="77777777" w:rsidR="00773966" w:rsidRPr="005C38DB" w:rsidRDefault="00773966" w:rsidP="00773966">
      <w:pPr>
        <w:rPr>
          <w:rFonts w:ascii="Calibri" w:hAnsi="Calibri" w:cs="Calibri"/>
          <w:sz w:val="24"/>
          <w:szCs w:val="24"/>
        </w:rPr>
      </w:pPr>
      <w:r w:rsidRPr="005C38DB">
        <w:rPr>
          <w:rFonts w:ascii="Calibri" w:hAnsi="Calibri" w:cs="Calibri"/>
          <w:sz w:val="24"/>
          <w:szCs w:val="24"/>
        </w:rPr>
        <w:t>Comments:</w:t>
      </w:r>
    </w:p>
    <w:p w14:paraId="12896F02" w14:textId="77777777" w:rsidR="00773966" w:rsidRPr="005C38DB" w:rsidRDefault="00773966" w:rsidP="00773966">
      <w:pPr>
        <w:rPr>
          <w:rFonts w:ascii="Calibri" w:hAnsi="Calibri" w:cs="Calibri"/>
          <w:sz w:val="24"/>
          <w:szCs w:val="24"/>
        </w:rPr>
      </w:pPr>
    </w:p>
    <w:p w14:paraId="3D745B12" w14:textId="77777777" w:rsidR="00773966" w:rsidRPr="005C38DB" w:rsidRDefault="00773966" w:rsidP="00773966">
      <w:pPr>
        <w:rPr>
          <w:rFonts w:ascii="Calibri" w:hAnsi="Calibri" w:cs="Calibri"/>
          <w:sz w:val="24"/>
          <w:szCs w:val="24"/>
        </w:rPr>
      </w:pPr>
    </w:p>
    <w:p w14:paraId="33D695FC" w14:textId="77777777" w:rsidR="00773966" w:rsidRPr="005C38DB" w:rsidRDefault="00773966" w:rsidP="00773966">
      <w:pPr>
        <w:rPr>
          <w:rFonts w:ascii="Calibri" w:hAnsi="Calibri" w:cs="Calibri"/>
          <w:sz w:val="24"/>
          <w:szCs w:val="24"/>
        </w:rPr>
      </w:pPr>
    </w:p>
    <w:p w14:paraId="4A44B339" w14:textId="77777777" w:rsidR="00773966" w:rsidRDefault="00773966" w:rsidP="00773966">
      <w:pPr>
        <w:rPr>
          <w:rFonts w:ascii="Calibri" w:hAnsi="Calibri" w:cs="Calibri"/>
          <w:sz w:val="24"/>
          <w:szCs w:val="24"/>
        </w:rPr>
      </w:pPr>
    </w:p>
    <w:p w14:paraId="0E36E3E0" w14:textId="77777777" w:rsidR="005C38DB" w:rsidRPr="005C38DB" w:rsidRDefault="005C38DB" w:rsidP="00773966">
      <w:pPr>
        <w:rPr>
          <w:rFonts w:ascii="Calibri" w:hAnsi="Calibri" w:cs="Calibri"/>
          <w:sz w:val="24"/>
          <w:szCs w:val="24"/>
        </w:rPr>
      </w:pPr>
    </w:p>
    <w:p w14:paraId="489C60E8" w14:textId="77777777" w:rsidR="00773966" w:rsidRPr="005C38DB" w:rsidRDefault="00773966" w:rsidP="00773966">
      <w:pPr>
        <w:rPr>
          <w:rFonts w:ascii="Calibri" w:hAnsi="Calibri" w:cs="Calibri"/>
          <w:sz w:val="24"/>
          <w:szCs w:val="24"/>
        </w:rPr>
      </w:pPr>
    </w:p>
    <w:p w14:paraId="323E7DE6" w14:textId="77777777" w:rsidR="00773966" w:rsidRPr="005C38DB" w:rsidRDefault="00773966" w:rsidP="00773966">
      <w:pPr>
        <w:rPr>
          <w:rFonts w:ascii="Calibri" w:hAnsi="Calibri" w:cs="Calibri"/>
          <w:sz w:val="24"/>
          <w:szCs w:val="24"/>
        </w:rPr>
      </w:pPr>
      <w:r w:rsidRPr="005C38DB">
        <w:rPr>
          <w:rFonts w:ascii="Calibri" w:hAnsi="Calibri" w:cs="Calibri"/>
          <w:sz w:val="24"/>
          <w:szCs w:val="24"/>
        </w:rPr>
        <w:t>Program Suggestions for improvement:</w:t>
      </w:r>
    </w:p>
    <w:p w14:paraId="22709D53" w14:textId="77777777" w:rsidR="00773966" w:rsidRPr="005C38DB" w:rsidRDefault="00773966" w:rsidP="00773966">
      <w:pPr>
        <w:rPr>
          <w:rFonts w:ascii="Calibri" w:hAnsi="Calibri" w:cs="Calibri"/>
          <w:sz w:val="24"/>
          <w:szCs w:val="24"/>
        </w:rPr>
      </w:pPr>
    </w:p>
    <w:p w14:paraId="5550388A" w14:textId="77777777" w:rsidR="00773966" w:rsidRPr="005C38DB" w:rsidRDefault="00773966" w:rsidP="00773966">
      <w:pPr>
        <w:rPr>
          <w:rFonts w:ascii="Calibri" w:hAnsi="Calibri" w:cs="Calibri"/>
          <w:sz w:val="24"/>
          <w:szCs w:val="24"/>
        </w:rPr>
      </w:pPr>
    </w:p>
    <w:p w14:paraId="0195F99A" w14:textId="77777777" w:rsidR="00773966" w:rsidRPr="005C38DB" w:rsidRDefault="00773966" w:rsidP="00773966">
      <w:pPr>
        <w:rPr>
          <w:rFonts w:ascii="Calibri" w:hAnsi="Calibri" w:cs="Calibri"/>
          <w:sz w:val="24"/>
          <w:szCs w:val="24"/>
        </w:rPr>
      </w:pPr>
    </w:p>
    <w:p w14:paraId="719538E6" w14:textId="77777777" w:rsidR="00773966" w:rsidRPr="005C38DB" w:rsidRDefault="00773966" w:rsidP="00773966">
      <w:pPr>
        <w:rPr>
          <w:rFonts w:ascii="Calibri" w:hAnsi="Calibri" w:cs="Calibri"/>
          <w:sz w:val="24"/>
          <w:szCs w:val="24"/>
        </w:rPr>
      </w:pPr>
    </w:p>
    <w:p w14:paraId="04B4B2FD" w14:textId="77777777" w:rsidR="00773966" w:rsidRPr="005C38DB" w:rsidRDefault="00773966" w:rsidP="00773966">
      <w:pPr>
        <w:rPr>
          <w:rFonts w:ascii="Calibri" w:hAnsi="Calibri" w:cs="Calibri"/>
          <w:sz w:val="24"/>
          <w:szCs w:val="24"/>
        </w:rPr>
      </w:pPr>
    </w:p>
    <w:p w14:paraId="2343546D" w14:textId="77777777" w:rsidR="00773966" w:rsidRPr="005C38DB" w:rsidRDefault="00773966" w:rsidP="00773966">
      <w:pPr>
        <w:rPr>
          <w:rFonts w:ascii="Calibri" w:hAnsi="Calibri" w:cs="Calibri"/>
          <w:sz w:val="24"/>
          <w:szCs w:val="24"/>
        </w:rPr>
      </w:pPr>
    </w:p>
    <w:p w14:paraId="690A9C22" w14:textId="77777777" w:rsidR="00773966" w:rsidRPr="005C38DB" w:rsidRDefault="00773966" w:rsidP="00773966">
      <w:pPr>
        <w:rPr>
          <w:rFonts w:ascii="Calibri" w:hAnsi="Calibri" w:cs="Calibri"/>
          <w:sz w:val="24"/>
          <w:szCs w:val="24"/>
        </w:rPr>
      </w:pPr>
      <w:r w:rsidRPr="005C38DB">
        <w:rPr>
          <w:rFonts w:ascii="Calibri" w:hAnsi="Calibri" w:cs="Calibri"/>
          <w:sz w:val="24"/>
          <w:szCs w:val="24"/>
        </w:rPr>
        <w:t>Preceptor Signature: _____________________________</w:t>
      </w:r>
    </w:p>
    <w:p w14:paraId="5714A994" w14:textId="77777777" w:rsidR="00773966" w:rsidRPr="005C38DB" w:rsidRDefault="00773966" w:rsidP="00773966">
      <w:pPr>
        <w:rPr>
          <w:rFonts w:ascii="Calibri" w:hAnsi="Calibri" w:cs="Calibri"/>
          <w:sz w:val="24"/>
          <w:szCs w:val="24"/>
        </w:rPr>
      </w:pPr>
      <w:r w:rsidRPr="005C38DB">
        <w:rPr>
          <w:rFonts w:ascii="Calibri" w:hAnsi="Calibri" w:cs="Calibri"/>
          <w:sz w:val="24"/>
          <w:szCs w:val="24"/>
        </w:rPr>
        <w:t>Date: ___________________</w:t>
      </w:r>
    </w:p>
    <w:p w14:paraId="4EBA7BD1" w14:textId="77777777" w:rsidR="00773966" w:rsidRPr="00DE060A" w:rsidRDefault="00773966" w:rsidP="00773966">
      <w:pPr>
        <w:rPr>
          <w:rFonts w:ascii="Calibri" w:hAnsi="Calibri" w:cs="Calibri"/>
        </w:rPr>
      </w:pPr>
    </w:p>
    <w:sectPr w:rsidR="00773966" w:rsidRPr="00DE060A" w:rsidSect="005C38DB">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1B054" w14:textId="77777777" w:rsidR="00505842" w:rsidRDefault="00505842">
      <w:r>
        <w:separator/>
      </w:r>
    </w:p>
  </w:endnote>
  <w:endnote w:type="continuationSeparator" w:id="0">
    <w:p w14:paraId="3788ACAC" w14:textId="77777777" w:rsidR="00505842" w:rsidRDefault="00505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B5F99" w14:textId="1D1D71BD" w:rsidR="00E753C6" w:rsidRDefault="00E753C6" w:rsidP="006414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26</w:t>
    </w:r>
    <w:r>
      <w:rPr>
        <w:rStyle w:val="PageNumber"/>
      </w:rPr>
      <w:fldChar w:fldCharType="end"/>
    </w:r>
  </w:p>
  <w:p w14:paraId="72CF40D4" w14:textId="77777777" w:rsidR="00E753C6" w:rsidRDefault="00E753C6">
    <w:pPr>
      <w:ind w:right="720"/>
      <w:rPr>
        <w:vertAlign w:val="subscript"/>
      </w:rPr>
    </w:pPr>
  </w:p>
  <w:p w14:paraId="13F6F377" w14:textId="77777777" w:rsidR="00E753C6" w:rsidRDefault="00E753C6">
    <w:pPr>
      <w:ind w:left="720" w:right="720"/>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BEBD3" w14:textId="77777777" w:rsidR="00505842" w:rsidRDefault="00505842">
      <w:r>
        <w:separator/>
      </w:r>
    </w:p>
  </w:footnote>
  <w:footnote w:type="continuationSeparator" w:id="0">
    <w:p w14:paraId="1F93965A" w14:textId="77777777" w:rsidR="00505842" w:rsidRDefault="005058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54101229"/>
      <w:docPartObj>
        <w:docPartGallery w:val="Page Numbers (Top of Page)"/>
        <w:docPartUnique/>
      </w:docPartObj>
    </w:sdtPr>
    <w:sdtContent>
      <w:p w14:paraId="69BCC5F4" w14:textId="33700193" w:rsidR="00E753C6" w:rsidRDefault="00E753C6" w:rsidP="00E54CC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C983101" w14:textId="77777777" w:rsidR="00E753C6" w:rsidRDefault="00E753C6" w:rsidP="00E06A0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52434571"/>
      <w:docPartObj>
        <w:docPartGallery w:val="Page Numbers (Top of Page)"/>
        <w:docPartUnique/>
      </w:docPartObj>
    </w:sdtPr>
    <w:sdtContent>
      <w:p w14:paraId="16460F12" w14:textId="5FC62EAF" w:rsidR="00E753C6" w:rsidRDefault="00E753C6" w:rsidP="00E54CC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26</w:t>
        </w:r>
        <w:r>
          <w:rPr>
            <w:rStyle w:val="PageNumber"/>
          </w:rPr>
          <w:fldChar w:fldCharType="end"/>
        </w:r>
      </w:p>
    </w:sdtContent>
  </w:sdt>
  <w:p w14:paraId="454483CF" w14:textId="77777777" w:rsidR="00E753C6" w:rsidRDefault="00E753C6" w:rsidP="00E06A0A">
    <w:pPr>
      <w:pStyle w:val="Header"/>
      <w:ind w:right="36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0"/>
    <w:lvl w:ilvl="0">
      <w:start w:val="1"/>
      <w:numFmt w:val="lowerLetter"/>
      <w:pStyle w:val="Quicka"/>
      <w:lvlText w:val="%1."/>
      <w:lvlJc w:val="left"/>
      <w:pPr>
        <w:tabs>
          <w:tab w:val="num" w:pos="2145"/>
        </w:tabs>
      </w:pPr>
    </w:lvl>
  </w:abstractNum>
  <w:abstractNum w:abstractNumId="1" w15:restartNumberingAfterBreak="0">
    <w:nsid w:val="00336158"/>
    <w:multiLevelType w:val="singleLevel"/>
    <w:tmpl w:val="0409000F"/>
    <w:lvl w:ilvl="0">
      <w:start w:val="1"/>
      <w:numFmt w:val="decimal"/>
      <w:lvlText w:val="%1."/>
      <w:lvlJc w:val="left"/>
      <w:pPr>
        <w:tabs>
          <w:tab w:val="num" w:pos="360"/>
        </w:tabs>
        <w:ind w:left="360" w:hanging="360"/>
      </w:pPr>
      <w:rPr>
        <w:rFonts w:hint="default"/>
      </w:rPr>
    </w:lvl>
  </w:abstractNum>
  <w:abstractNum w:abstractNumId="2" w15:restartNumberingAfterBreak="0">
    <w:nsid w:val="0036505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4875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A2740F"/>
    <w:multiLevelType w:val="hybridMultilevel"/>
    <w:tmpl w:val="8C7A9A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127679E"/>
    <w:multiLevelType w:val="singleLevel"/>
    <w:tmpl w:val="18CA7E80"/>
    <w:lvl w:ilvl="0">
      <w:start w:val="1"/>
      <w:numFmt w:val="bullet"/>
      <w:lvlText w:val=""/>
      <w:lvlJc w:val="left"/>
      <w:pPr>
        <w:tabs>
          <w:tab w:val="num" w:pos="360"/>
        </w:tabs>
        <w:ind w:left="360" w:hanging="360"/>
      </w:pPr>
      <w:rPr>
        <w:rFonts w:ascii="Wingdings" w:hAnsi="Wingdings" w:hint="default"/>
        <w:sz w:val="16"/>
      </w:rPr>
    </w:lvl>
  </w:abstractNum>
  <w:abstractNum w:abstractNumId="6" w15:restartNumberingAfterBreak="0">
    <w:nsid w:val="016402BF"/>
    <w:multiLevelType w:val="hybridMultilevel"/>
    <w:tmpl w:val="13D8A690"/>
    <w:lvl w:ilvl="0" w:tplc="8544E9F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1D74525"/>
    <w:multiLevelType w:val="singleLevel"/>
    <w:tmpl w:val="013CDC42"/>
    <w:lvl w:ilvl="0">
      <w:start w:val="1"/>
      <w:numFmt w:val="decimal"/>
      <w:lvlText w:val="%1."/>
      <w:lvlJc w:val="left"/>
      <w:pPr>
        <w:tabs>
          <w:tab w:val="num" w:pos="360"/>
        </w:tabs>
        <w:ind w:left="360" w:hanging="360"/>
      </w:pPr>
    </w:lvl>
  </w:abstractNum>
  <w:abstractNum w:abstractNumId="8" w15:restartNumberingAfterBreak="0">
    <w:nsid w:val="01FE2691"/>
    <w:multiLevelType w:val="hybridMultilevel"/>
    <w:tmpl w:val="A322CA1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2A77C1E"/>
    <w:multiLevelType w:val="singleLevel"/>
    <w:tmpl w:val="812CEA4C"/>
    <w:lvl w:ilvl="0">
      <w:start w:val="1"/>
      <w:numFmt w:val="decimal"/>
      <w:lvlText w:val="%1."/>
      <w:lvlJc w:val="left"/>
      <w:pPr>
        <w:tabs>
          <w:tab w:val="num" w:pos="360"/>
        </w:tabs>
        <w:ind w:left="360" w:hanging="360"/>
      </w:pPr>
      <w:rPr>
        <w:rFonts w:hint="default"/>
      </w:rPr>
    </w:lvl>
  </w:abstractNum>
  <w:abstractNum w:abstractNumId="10" w15:restartNumberingAfterBreak="0">
    <w:nsid w:val="048C2AFF"/>
    <w:multiLevelType w:val="hybridMultilevel"/>
    <w:tmpl w:val="51BE375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4CA7949"/>
    <w:multiLevelType w:val="singleLevel"/>
    <w:tmpl w:val="0409000F"/>
    <w:lvl w:ilvl="0">
      <w:start w:val="1"/>
      <w:numFmt w:val="decimal"/>
      <w:lvlText w:val="%1."/>
      <w:lvlJc w:val="left"/>
      <w:pPr>
        <w:tabs>
          <w:tab w:val="num" w:pos="360"/>
        </w:tabs>
        <w:ind w:left="360" w:hanging="360"/>
      </w:pPr>
      <w:rPr>
        <w:rFonts w:hint="default"/>
      </w:rPr>
    </w:lvl>
  </w:abstractNum>
  <w:abstractNum w:abstractNumId="12" w15:restartNumberingAfterBreak="0">
    <w:nsid w:val="050D6500"/>
    <w:multiLevelType w:val="hybridMultilevel"/>
    <w:tmpl w:val="D4AC74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54A0A40"/>
    <w:multiLevelType w:val="singleLevel"/>
    <w:tmpl w:val="0409000F"/>
    <w:lvl w:ilvl="0">
      <w:start w:val="1"/>
      <w:numFmt w:val="decimal"/>
      <w:lvlText w:val="%1."/>
      <w:lvlJc w:val="left"/>
      <w:pPr>
        <w:tabs>
          <w:tab w:val="num" w:pos="360"/>
        </w:tabs>
        <w:ind w:left="360" w:hanging="360"/>
      </w:pPr>
      <w:rPr>
        <w:rFonts w:hint="default"/>
      </w:rPr>
    </w:lvl>
  </w:abstractNum>
  <w:abstractNum w:abstractNumId="14" w15:restartNumberingAfterBreak="0">
    <w:nsid w:val="06371F0C"/>
    <w:multiLevelType w:val="hybridMultilevel"/>
    <w:tmpl w:val="724069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64D6214"/>
    <w:multiLevelType w:val="singleLevel"/>
    <w:tmpl w:val="0409000F"/>
    <w:lvl w:ilvl="0">
      <w:start w:val="1"/>
      <w:numFmt w:val="decimal"/>
      <w:lvlText w:val="%1."/>
      <w:lvlJc w:val="left"/>
      <w:pPr>
        <w:tabs>
          <w:tab w:val="num" w:pos="360"/>
        </w:tabs>
        <w:ind w:left="360" w:hanging="360"/>
      </w:pPr>
      <w:rPr>
        <w:rFonts w:hint="default"/>
      </w:rPr>
    </w:lvl>
  </w:abstractNum>
  <w:abstractNum w:abstractNumId="16" w15:restartNumberingAfterBreak="0">
    <w:nsid w:val="06B154F1"/>
    <w:multiLevelType w:val="hybridMultilevel"/>
    <w:tmpl w:val="CB4E2B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6F16B08"/>
    <w:multiLevelType w:val="hybridMultilevel"/>
    <w:tmpl w:val="B1C0C4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6F17D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070579A4"/>
    <w:multiLevelType w:val="singleLevel"/>
    <w:tmpl w:val="B1825D06"/>
    <w:lvl w:ilvl="0">
      <w:start w:val="1"/>
      <w:numFmt w:val="lowerLetter"/>
      <w:lvlText w:val="%1."/>
      <w:lvlJc w:val="left"/>
      <w:pPr>
        <w:tabs>
          <w:tab w:val="num" w:pos="1080"/>
        </w:tabs>
        <w:ind w:left="1080" w:hanging="360"/>
      </w:pPr>
      <w:rPr>
        <w:rFonts w:hint="default"/>
      </w:rPr>
    </w:lvl>
  </w:abstractNum>
  <w:abstractNum w:abstractNumId="20" w15:restartNumberingAfterBreak="0">
    <w:nsid w:val="079939FE"/>
    <w:multiLevelType w:val="singleLevel"/>
    <w:tmpl w:val="0409000F"/>
    <w:lvl w:ilvl="0">
      <w:start w:val="1"/>
      <w:numFmt w:val="decimal"/>
      <w:lvlText w:val="%1."/>
      <w:lvlJc w:val="left"/>
      <w:pPr>
        <w:tabs>
          <w:tab w:val="num" w:pos="360"/>
        </w:tabs>
        <w:ind w:left="360" w:hanging="360"/>
      </w:pPr>
      <w:rPr>
        <w:rFonts w:hint="default"/>
      </w:rPr>
    </w:lvl>
  </w:abstractNum>
  <w:abstractNum w:abstractNumId="21" w15:restartNumberingAfterBreak="0">
    <w:nsid w:val="084C7251"/>
    <w:multiLevelType w:val="singleLevel"/>
    <w:tmpl w:val="B1BC3118"/>
    <w:lvl w:ilvl="0">
      <w:start w:val="1"/>
      <w:numFmt w:val="lowerLetter"/>
      <w:lvlText w:val="%1."/>
      <w:lvlJc w:val="left"/>
      <w:pPr>
        <w:tabs>
          <w:tab w:val="num" w:pos="720"/>
        </w:tabs>
        <w:ind w:left="720" w:hanging="360"/>
      </w:pPr>
      <w:rPr>
        <w:rFonts w:hint="default"/>
      </w:rPr>
    </w:lvl>
  </w:abstractNum>
  <w:abstractNum w:abstractNumId="22" w15:restartNumberingAfterBreak="0">
    <w:nsid w:val="09BB6AAD"/>
    <w:multiLevelType w:val="singleLevel"/>
    <w:tmpl w:val="0409000F"/>
    <w:lvl w:ilvl="0">
      <w:start w:val="1"/>
      <w:numFmt w:val="decimal"/>
      <w:lvlText w:val="%1."/>
      <w:lvlJc w:val="left"/>
      <w:pPr>
        <w:tabs>
          <w:tab w:val="num" w:pos="360"/>
        </w:tabs>
        <w:ind w:left="360" w:hanging="360"/>
      </w:pPr>
      <w:rPr>
        <w:rFonts w:hint="default"/>
      </w:rPr>
    </w:lvl>
  </w:abstractNum>
  <w:abstractNum w:abstractNumId="23" w15:restartNumberingAfterBreak="0">
    <w:nsid w:val="0A0F0D88"/>
    <w:multiLevelType w:val="hybridMultilevel"/>
    <w:tmpl w:val="A4F015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0A3C47E1"/>
    <w:multiLevelType w:val="singleLevel"/>
    <w:tmpl w:val="0409000F"/>
    <w:lvl w:ilvl="0">
      <w:start w:val="1"/>
      <w:numFmt w:val="decimal"/>
      <w:lvlText w:val="%1."/>
      <w:lvlJc w:val="left"/>
      <w:pPr>
        <w:tabs>
          <w:tab w:val="num" w:pos="360"/>
        </w:tabs>
        <w:ind w:left="360" w:hanging="360"/>
      </w:pPr>
      <w:rPr>
        <w:rFonts w:hint="default"/>
      </w:rPr>
    </w:lvl>
  </w:abstractNum>
  <w:abstractNum w:abstractNumId="25" w15:restartNumberingAfterBreak="0">
    <w:nsid w:val="0AD82D3C"/>
    <w:multiLevelType w:val="singleLevel"/>
    <w:tmpl w:val="0409000F"/>
    <w:lvl w:ilvl="0">
      <w:start w:val="1"/>
      <w:numFmt w:val="decimal"/>
      <w:lvlText w:val="%1."/>
      <w:lvlJc w:val="left"/>
      <w:pPr>
        <w:tabs>
          <w:tab w:val="num" w:pos="360"/>
        </w:tabs>
        <w:ind w:left="360" w:hanging="360"/>
      </w:pPr>
      <w:rPr>
        <w:rFonts w:hint="default"/>
      </w:rPr>
    </w:lvl>
  </w:abstractNum>
  <w:abstractNum w:abstractNumId="26" w15:restartNumberingAfterBreak="0">
    <w:nsid w:val="0BC81C28"/>
    <w:multiLevelType w:val="singleLevel"/>
    <w:tmpl w:val="0409000F"/>
    <w:lvl w:ilvl="0">
      <w:start w:val="1"/>
      <w:numFmt w:val="decimal"/>
      <w:lvlText w:val="%1."/>
      <w:lvlJc w:val="left"/>
      <w:pPr>
        <w:tabs>
          <w:tab w:val="num" w:pos="360"/>
        </w:tabs>
        <w:ind w:left="360" w:hanging="360"/>
      </w:pPr>
      <w:rPr>
        <w:rFonts w:hint="default"/>
      </w:rPr>
    </w:lvl>
  </w:abstractNum>
  <w:abstractNum w:abstractNumId="27" w15:restartNumberingAfterBreak="0">
    <w:nsid w:val="0C3C1E3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8" w15:restartNumberingAfterBreak="0">
    <w:nsid w:val="0CB40217"/>
    <w:multiLevelType w:val="multilevel"/>
    <w:tmpl w:val="90B87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0D1A3E44"/>
    <w:multiLevelType w:val="singleLevel"/>
    <w:tmpl w:val="0409000F"/>
    <w:lvl w:ilvl="0">
      <w:start w:val="1"/>
      <w:numFmt w:val="decimal"/>
      <w:lvlText w:val="%1."/>
      <w:lvlJc w:val="left"/>
      <w:pPr>
        <w:tabs>
          <w:tab w:val="num" w:pos="360"/>
        </w:tabs>
        <w:ind w:left="360" w:hanging="360"/>
      </w:pPr>
      <w:rPr>
        <w:rFonts w:hint="default"/>
      </w:rPr>
    </w:lvl>
  </w:abstractNum>
  <w:abstractNum w:abstractNumId="30" w15:restartNumberingAfterBreak="0">
    <w:nsid w:val="0DAD4912"/>
    <w:multiLevelType w:val="singleLevel"/>
    <w:tmpl w:val="0409000F"/>
    <w:lvl w:ilvl="0">
      <w:start w:val="1"/>
      <w:numFmt w:val="decimal"/>
      <w:lvlText w:val="%1."/>
      <w:lvlJc w:val="left"/>
      <w:pPr>
        <w:tabs>
          <w:tab w:val="num" w:pos="360"/>
        </w:tabs>
        <w:ind w:left="360" w:hanging="360"/>
      </w:pPr>
      <w:rPr>
        <w:rFonts w:hint="default"/>
      </w:rPr>
    </w:lvl>
  </w:abstractNum>
  <w:abstractNum w:abstractNumId="31" w15:restartNumberingAfterBreak="0">
    <w:nsid w:val="0E865B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0EDF2993"/>
    <w:multiLevelType w:val="hybridMultilevel"/>
    <w:tmpl w:val="31CCE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0F5D02FB"/>
    <w:multiLevelType w:val="singleLevel"/>
    <w:tmpl w:val="9A8C9864"/>
    <w:lvl w:ilvl="0">
      <w:start w:val="1"/>
      <w:numFmt w:val="decimal"/>
      <w:lvlText w:val="%1."/>
      <w:lvlJc w:val="left"/>
      <w:pPr>
        <w:tabs>
          <w:tab w:val="num" w:pos="360"/>
        </w:tabs>
        <w:ind w:left="360" w:hanging="360"/>
      </w:pPr>
    </w:lvl>
  </w:abstractNum>
  <w:abstractNum w:abstractNumId="34" w15:restartNumberingAfterBreak="0">
    <w:nsid w:val="0F630E5A"/>
    <w:multiLevelType w:val="hybridMultilevel"/>
    <w:tmpl w:val="748CB1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0FF010C8"/>
    <w:multiLevelType w:val="hybridMultilevel"/>
    <w:tmpl w:val="0E74ED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0FF27653"/>
    <w:multiLevelType w:val="singleLevel"/>
    <w:tmpl w:val="536837A8"/>
    <w:lvl w:ilvl="0">
      <w:start w:val="2"/>
      <w:numFmt w:val="decimal"/>
      <w:lvlText w:val="%1"/>
      <w:lvlJc w:val="left"/>
      <w:pPr>
        <w:tabs>
          <w:tab w:val="num" w:pos="360"/>
        </w:tabs>
        <w:ind w:left="360" w:hanging="360"/>
      </w:pPr>
      <w:rPr>
        <w:rFonts w:hint="default"/>
      </w:rPr>
    </w:lvl>
  </w:abstractNum>
  <w:abstractNum w:abstractNumId="37" w15:restartNumberingAfterBreak="0">
    <w:nsid w:val="10041BE3"/>
    <w:multiLevelType w:val="singleLevel"/>
    <w:tmpl w:val="08FAAD2E"/>
    <w:lvl w:ilvl="0">
      <w:start w:val="1"/>
      <w:numFmt w:val="decimal"/>
      <w:lvlText w:val="%1."/>
      <w:lvlJc w:val="left"/>
      <w:pPr>
        <w:tabs>
          <w:tab w:val="num" w:pos="720"/>
        </w:tabs>
        <w:ind w:left="720" w:hanging="720"/>
      </w:pPr>
      <w:rPr>
        <w:rFonts w:hint="default"/>
      </w:rPr>
    </w:lvl>
  </w:abstractNum>
  <w:abstractNum w:abstractNumId="38" w15:restartNumberingAfterBreak="0">
    <w:nsid w:val="1050116A"/>
    <w:multiLevelType w:val="singleLevel"/>
    <w:tmpl w:val="0409000F"/>
    <w:lvl w:ilvl="0">
      <w:start w:val="1"/>
      <w:numFmt w:val="decimal"/>
      <w:lvlText w:val="%1."/>
      <w:lvlJc w:val="left"/>
      <w:pPr>
        <w:tabs>
          <w:tab w:val="num" w:pos="360"/>
        </w:tabs>
        <w:ind w:left="360" w:hanging="360"/>
      </w:pPr>
      <w:rPr>
        <w:rFonts w:hint="default"/>
      </w:rPr>
    </w:lvl>
  </w:abstractNum>
  <w:abstractNum w:abstractNumId="39" w15:restartNumberingAfterBreak="0">
    <w:nsid w:val="112C7642"/>
    <w:multiLevelType w:val="singleLevel"/>
    <w:tmpl w:val="013CDC42"/>
    <w:lvl w:ilvl="0">
      <w:start w:val="1"/>
      <w:numFmt w:val="decimal"/>
      <w:lvlText w:val="%1."/>
      <w:lvlJc w:val="left"/>
      <w:pPr>
        <w:tabs>
          <w:tab w:val="num" w:pos="360"/>
        </w:tabs>
        <w:ind w:left="360" w:hanging="360"/>
      </w:pPr>
    </w:lvl>
  </w:abstractNum>
  <w:abstractNum w:abstractNumId="40" w15:restartNumberingAfterBreak="0">
    <w:nsid w:val="119A67A4"/>
    <w:multiLevelType w:val="singleLevel"/>
    <w:tmpl w:val="0409000F"/>
    <w:lvl w:ilvl="0">
      <w:start w:val="1"/>
      <w:numFmt w:val="decimal"/>
      <w:lvlText w:val="%1."/>
      <w:lvlJc w:val="left"/>
      <w:pPr>
        <w:tabs>
          <w:tab w:val="num" w:pos="360"/>
        </w:tabs>
        <w:ind w:left="360" w:hanging="360"/>
      </w:pPr>
      <w:rPr>
        <w:rFonts w:hint="default"/>
      </w:rPr>
    </w:lvl>
  </w:abstractNum>
  <w:abstractNum w:abstractNumId="41" w15:restartNumberingAfterBreak="0">
    <w:nsid w:val="11F511E2"/>
    <w:multiLevelType w:val="hybridMultilevel"/>
    <w:tmpl w:val="61DC8DF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2310B3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128F3D01"/>
    <w:multiLevelType w:val="singleLevel"/>
    <w:tmpl w:val="0409000F"/>
    <w:lvl w:ilvl="0">
      <w:start w:val="1"/>
      <w:numFmt w:val="decimal"/>
      <w:lvlText w:val="%1."/>
      <w:lvlJc w:val="left"/>
      <w:pPr>
        <w:tabs>
          <w:tab w:val="num" w:pos="360"/>
        </w:tabs>
        <w:ind w:left="360" w:hanging="360"/>
      </w:pPr>
      <w:rPr>
        <w:rFonts w:hint="default"/>
      </w:rPr>
    </w:lvl>
  </w:abstractNum>
  <w:abstractNum w:abstractNumId="44" w15:restartNumberingAfterBreak="0">
    <w:nsid w:val="12C01343"/>
    <w:multiLevelType w:val="hybridMultilevel"/>
    <w:tmpl w:val="70B8DA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13CF2047"/>
    <w:multiLevelType w:val="singleLevel"/>
    <w:tmpl w:val="9A8C9864"/>
    <w:lvl w:ilvl="0">
      <w:start w:val="1"/>
      <w:numFmt w:val="decimal"/>
      <w:lvlText w:val="%1."/>
      <w:lvlJc w:val="left"/>
      <w:pPr>
        <w:tabs>
          <w:tab w:val="num" w:pos="360"/>
        </w:tabs>
        <w:ind w:left="360" w:hanging="360"/>
      </w:pPr>
      <w:rPr>
        <w:rFonts w:hint="default"/>
      </w:rPr>
    </w:lvl>
  </w:abstractNum>
  <w:abstractNum w:abstractNumId="46" w15:restartNumberingAfterBreak="0">
    <w:nsid w:val="14483F8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148559F0"/>
    <w:multiLevelType w:val="hybridMultilevel"/>
    <w:tmpl w:val="D474185E"/>
    <w:lvl w:ilvl="0" w:tplc="80A4B748">
      <w:start w:val="1"/>
      <w:numFmt w:val="lowerLetter"/>
      <w:lvlText w:val="%1."/>
      <w:lvlJc w:val="left"/>
      <w:pPr>
        <w:tabs>
          <w:tab w:val="num" w:pos="1020"/>
        </w:tabs>
        <w:ind w:left="1020" w:hanging="360"/>
      </w:pPr>
      <w:rPr>
        <w:rFonts w:hint="default"/>
      </w:rPr>
    </w:lvl>
    <w:lvl w:ilvl="1" w:tplc="04090019" w:tentative="1">
      <w:start w:val="1"/>
      <w:numFmt w:val="lowerLetter"/>
      <w:lvlText w:val="%2."/>
      <w:lvlJc w:val="left"/>
      <w:pPr>
        <w:tabs>
          <w:tab w:val="num" w:pos="1740"/>
        </w:tabs>
        <w:ind w:left="1740" w:hanging="360"/>
      </w:pPr>
    </w:lvl>
    <w:lvl w:ilvl="2" w:tplc="0409001B" w:tentative="1">
      <w:start w:val="1"/>
      <w:numFmt w:val="lowerRoman"/>
      <w:lvlText w:val="%3."/>
      <w:lvlJc w:val="right"/>
      <w:pPr>
        <w:tabs>
          <w:tab w:val="num" w:pos="2460"/>
        </w:tabs>
        <w:ind w:left="2460" w:hanging="180"/>
      </w:pPr>
    </w:lvl>
    <w:lvl w:ilvl="3" w:tplc="0409000F" w:tentative="1">
      <w:start w:val="1"/>
      <w:numFmt w:val="decimal"/>
      <w:lvlText w:val="%4."/>
      <w:lvlJc w:val="left"/>
      <w:pPr>
        <w:tabs>
          <w:tab w:val="num" w:pos="3180"/>
        </w:tabs>
        <w:ind w:left="3180" w:hanging="360"/>
      </w:p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abstractNum w:abstractNumId="48" w15:restartNumberingAfterBreak="0">
    <w:nsid w:val="14901A9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9" w15:restartNumberingAfterBreak="0">
    <w:nsid w:val="154530A5"/>
    <w:multiLevelType w:val="singleLevel"/>
    <w:tmpl w:val="BE846486"/>
    <w:lvl w:ilvl="0">
      <w:start w:val="1"/>
      <w:numFmt w:val="lowerLetter"/>
      <w:lvlText w:val="%1."/>
      <w:lvlJc w:val="left"/>
      <w:pPr>
        <w:tabs>
          <w:tab w:val="num" w:pos="1020"/>
        </w:tabs>
        <w:ind w:left="1020" w:hanging="360"/>
      </w:pPr>
      <w:rPr>
        <w:rFonts w:hint="default"/>
      </w:rPr>
    </w:lvl>
  </w:abstractNum>
  <w:abstractNum w:abstractNumId="50" w15:restartNumberingAfterBreak="0">
    <w:nsid w:val="15464970"/>
    <w:multiLevelType w:val="singleLevel"/>
    <w:tmpl w:val="FFB0A316"/>
    <w:lvl w:ilvl="0">
      <w:start w:val="1"/>
      <w:numFmt w:val="upperLetter"/>
      <w:pStyle w:val="Heading5"/>
      <w:lvlText w:val="%1."/>
      <w:lvlJc w:val="left"/>
      <w:pPr>
        <w:tabs>
          <w:tab w:val="num" w:pos="360"/>
        </w:tabs>
        <w:ind w:left="360" w:hanging="360"/>
      </w:pPr>
    </w:lvl>
  </w:abstractNum>
  <w:abstractNum w:abstractNumId="51" w15:restartNumberingAfterBreak="0">
    <w:nsid w:val="1687682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2" w15:restartNumberingAfterBreak="0">
    <w:nsid w:val="16DB165B"/>
    <w:multiLevelType w:val="hybridMultilevel"/>
    <w:tmpl w:val="CA581B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17541C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178446BA"/>
    <w:multiLevelType w:val="singleLevel"/>
    <w:tmpl w:val="0409000F"/>
    <w:lvl w:ilvl="0">
      <w:start w:val="1"/>
      <w:numFmt w:val="decimal"/>
      <w:lvlText w:val="%1."/>
      <w:lvlJc w:val="left"/>
      <w:pPr>
        <w:tabs>
          <w:tab w:val="num" w:pos="360"/>
        </w:tabs>
        <w:ind w:left="360" w:hanging="360"/>
      </w:pPr>
      <w:rPr>
        <w:rFonts w:hint="default"/>
      </w:rPr>
    </w:lvl>
  </w:abstractNum>
  <w:abstractNum w:abstractNumId="55" w15:restartNumberingAfterBreak="0">
    <w:nsid w:val="18A530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6" w15:restartNumberingAfterBreak="0">
    <w:nsid w:val="194638AF"/>
    <w:multiLevelType w:val="singleLevel"/>
    <w:tmpl w:val="A9BAB5F6"/>
    <w:lvl w:ilvl="0">
      <w:start w:val="1"/>
      <w:numFmt w:val="decimal"/>
      <w:lvlText w:val="%1."/>
      <w:lvlJc w:val="left"/>
      <w:pPr>
        <w:tabs>
          <w:tab w:val="num" w:pos="390"/>
        </w:tabs>
        <w:ind w:left="390" w:hanging="390"/>
      </w:pPr>
      <w:rPr>
        <w:rFonts w:hint="default"/>
      </w:rPr>
    </w:lvl>
  </w:abstractNum>
  <w:abstractNum w:abstractNumId="57" w15:restartNumberingAfterBreak="0">
    <w:nsid w:val="19B27CC0"/>
    <w:multiLevelType w:val="singleLevel"/>
    <w:tmpl w:val="9A8C9864"/>
    <w:lvl w:ilvl="0">
      <w:start w:val="1"/>
      <w:numFmt w:val="decimal"/>
      <w:lvlText w:val="%1."/>
      <w:lvlJc w:val="left"/>
      <w:pPr>
        <w:tabs>
          <w:tab w:val="num" w:pos="360"/>
        </w:tabs>
        <w:ind w:left="360" w:hanging="360"/>
      </w:pPr>
      <w:rPr>
        <w:rFonts w:hint="default"/>
      </w:rPr>
    </w:lvl>
  </w:abstractNum>
  <w:abstractNum w:abstractNumId="58" w15:restartNumberingAfterBreak="0">
    <w:nsid w:val="19B43A11"/>
    <w:multiLevelType w:val="hybridMultilevel"/>
    <w:tmpl w:val="C2445C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1A434513"/>
    <w:multiLevelType w:val="hybridMultilevel"/>
    <w:tmpl w:val="403211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1A93282D"/>
    <w:multiLevelType w:val="singleLevel"/>
    <w:tmpl w:val="0409000F"/>
    <w:lvl w:ilvl="0">
      <w:start w:val="1"/>
      <w:numFmt w:val="decimal"/>
      <w:lvlText w:val="%1."/>
      <w:lvlJc w:val="left"/>
      <w:pPr>
        <w:tabs>
          <w:tab w:val="num" w:pos="360"/>
        </w:tabs>
        <w:ind w:left="360" w:hanging="360"/>
      </w:pPr>
      <w:rPr>
        <w:rFonts w:hint="default"/>
      </w:rPr>
    </w:lvl>
  </w:abstractNum>
  <w:abstractNum w:abstractNumId="61" w15:restartNumberingAfterBreak="0">
    <w:nsid w:val="1AE62EA3"/>
    <w:multiLevelType w:val="hybridMultilevel"/>
    <w:tmpl w:val="D51C48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1B2E57F2"/>
    <w:multiLevelType w:val="singleLevel"/>
    <w:tmpl w:val="62A4AB34"/>
    <w:lvl w:ilvl="0">
      <w:start w:val="1"/>
      <w:numFmt w:val="lowerLetter"/>
      <w:lvlText w:val="%1."/>
      <w:lvlJc w:val="left"/>
      <w:pPr>
        <w:tabs>
          <w:tab w:val="num" w:pos="900"/>
        </w:tabs>
        <w:ind w:left="900" w:hanging="360"/>
      </w:pPr>
      <w:rPr>
        <w:rFonts w:hint="default"/>
      </w:rPr>
    </w:lvl>
  </w:abstractNum>
  <w:abstractNum w:abstractNumId="63" w15:restartNumberingAfterBreak="0">
    <w:nsid w:val="1B425DDB"/>
    <w:multiLevelType w:val="singleLevel"/>
    <w:tmpl w:val="0409000F"/>
    <w:lvl w:ilvl="0">
      <w:start w:val="1"/>
      <w:numFmt w:val="decimal"/>
      <w:lvlText w:val="%1."/>
      <w:lvlJc w:val="left"/>
      <w:pPr>
        <w:tabs>
          <w:tab w:val="num" w:pos="360"/>
        </w:tabs>
        <w:ind w:left="360" w:hanging="360"/>
      </w:pPr>
      <w:rPr>
        <w:rFonts w:hint="default"/>
      </w:rPr>
    </w:lvl>
  </w:abstractNum>
  <w:abstractNum w:abstractNumId="64" w15:restartNumberingAfterBreak="0">
    <w:nsid w:val="1B500045"/>
    <w:multiLevelType w:val="singleLevel"/>
    <w:tmpl w:val="0409000F"/>
    <w:lvl w:ilvl="0">
      <w:start w:val="1"/>
      <w:numFmt w:val="decimal"/>
      <w:lvlText w:val="%1."/>
      <w:lvlJc w:val="left"/>
      <w:pPr>
        <w:tabs>
          <w:tab w:val="num" w:pos="360"/>
        </w:tabs>
        <w:ind w:left="360" w:hanging="360"/>
      </w:pPr>
      <w:rPr>
        <w:rFonts w:hint="default"/>
      </w:rPr>
    </w:lvl>
  </w:abstractNum>
  <w:abstractNum w:abstractNumId="65" w15:restartNumberingAfterBreak="0">
    <w:nsid w:val="1DA625F4"/>
    <w:multiLevelType w:val="singleLevel"/>
    <w:tmpl w:val="9A8C9864"/>
    <w:lvl w:ilvl="0">
      <w:start w:val="1"/>
      <w:numFmt w:val="decimal"/>
      <w:lvlText w:val="%1."/>
      <w:lvlJc w:val="left"/>
      <w:pPr>
        <w:tabs>
          <w:tab w:val="num" w:pos="360"/>
        </w:tabs>
        <w:ind w:left="360" w:hanging="360"/>
      </w:pPr>
      <w:rPr>
        <w:rFonts w:hint="default"/>
      </w:rPr>
    </w:lvl>
  </w:abstractNum>
  <w:abstractNum w:abstractNumId="66" w15:restartNumberingAfterBreak="0">
    <w:nsid w:val="1E513F0E"/>
    <w:multiLevelType w:val="hybridMultilevel"/>
    <w:tmpl w:val="FC725A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1E79420C"/>
    <w:multiLevelType w:val="singleLevel"/>
    <w:tmpl w:val="2050EFFE"/>
    <w:lvl w:ilvl="0">
      <w:start w:val="1"/>
      <w:numFmt w:val="lowerLetter"/>
      <w:lvlText w:val="%1."/>
      <w:lvlJc w:val="left"/>
      <w:pPr>
        <w:tabs>
          <w:tab w:val="num" w:pos="1140"/>
        </w:tabs>
        <w:ind w:left="1140" w:hanging="360"/>
      </w:pPr>
      <w:rPr>
        <w:rFonts w:hint="default"/>
      </w:rPr>
    </w:lvl>
  </w:abstractNum>
  <w:abstractNum w:abstractNumId="68" w15:restartNumberingAfterBreak="0">
    <w:nsid w:val="1EA84769"/>
    <w:multiLevelType w:val="hybridMultilevel"/>
    <w:tmpl w:val="987C4F48"/>
    <w:lvl w:ilvl="0" w:tplc="8544E9F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15:restartNumberingAfterBreak="0">
    <w:nsid w:val="1EDF0C7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0" w15:restartNumberingAfterBreak="0">
    <w:nsid w:val="1F11189A"/>
    <w:multiLevelType w:val="hybridMultilevel"/>
    <w:tmpl w:val="1CE86EF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1F5D7AB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2" w15:restartNumberingAfterBreak="0">
    <w:nsid w:val="202F5DAB"/>
    <w:multiLevelType w:val="hybridMultilevel"/>
    <w:tmpl w:val="47D048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21F02A04"/>
    <w:multiLevelType w:val="hybridMultilevel"/>
    <w:tmpl w:val="21AC1E6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4" w15:restartNumberingAfterBreak="0">
    <w:nsid w:val="23163068"/>
    <w:multiLevelType w:val="singleLevel"/>
    <w:tmpl w:val="18CA7E80"/>
    <w:lvl w:ilvl="0">
      <w:start w:val="1"/>
      <w:numFmt w:val="bullet"/>
      <w:lvlText w:val=""/>
      <w:lvlJc w:val="left"/>
      <w:pPr>
        <w:tabs>
          <w:tab w:val="num" w:pos="360"/>
        </w:tabs>
        <w:ind w:left="360" w:hanging="360"/>
      </w:pPr>
      <w:rPr>
        <w:rFonts w:ascii="Wingdings" w:hAnsi="Wingdings" w:hint="default"/>
        <w:sz w:val="16"/>
      </w:rPr>
    </w:lvl>
  </w:abstractNum>
  <w:abstractNum w:abstractNumId="75" w15:restartNumberingAfterBreak="0">
    <w:nsid w:val="236B08C6"/>
    <w:multiLevelType w:val="hybridMultilevel"/>
    <w:tmpl w:val="97869F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239E29C0"/>
    <w:multiLevelType w:val="hybridMultilevel"/>
    <w:tmpl w:val="2CE25604"/>
    <w:lvl w:ilvl="0" w:tplc="368E6DEA">
      <w:start w:val="9"/>
      <w:numFmt w:val="upperRoman"/>
      <w:lvlText w:val="%1."/>
      <w:lvlJc w:val="left"/>
      <w:pPr>
        <w:tabs>
          <w:tab w:val="num" w:pos="765"/>
        </w:tabs>
        <w:ind w:left="765" w:hanging="72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77" w15:restartNumberingAfterBreak="0">
    <w:nsid w:val="24B5789D"/>
    <w:multiLevelType w:val="hybridMultilevel"/>
    <w:tmpl w:val="E1B0B8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250A32D7"/>
    <w:multiLevelType w:val="singleLevel"/>
    <w:tmpl w:val="0409000F"/>
    <w:lvl w:ilvl="0">
      <w:start w:val="1"/>
      <w:numFmt w:val="decimal"/>
      <w:lvlText w:val="%1."/>
      <w:lvlJc w:val="left"/>
      <w:pPr>
        <w:tabs>
          <w:tab w:val="num" w:pos="360"/>
        </w:tabs>
        <w:ind w:left="360" w:hanging="360"/>
      </w:pPr>
      <w:rPr>
        <w:rFonts w:hint="default"/>
      </w:rPr>
    </w:lvl>
  </w:abstractNum>
  <w:abstractNum w:abstractNumId="79" w15:restartNumberingAfterBreak="0">
    <w:nsid w:val="25572AA4"/>
    <w:multiLevelType w:val="singleLevel"/>
    <w:tmpl w:val="013CDC42"/>
    <w:lvl w:ilvl="0">
      <w:start w:val="1"/>
      <w:numFmt w:val="decimal"/>
      <w:lvlText w:val="%1."/>
      <w:lvlJc w:val="left"/>
      <w:pPr>
        <w:tabs>
          <w:tab w:val="num" w:pos="360"/>
        </w:tabs>
        <w:ind w:left="360" w:hanging="360"/>
      </w:pPr>
    </w:lvl>
  </w:abstractNum>
  <w:abstractNum w:abstractNumId="80" w15:restartNumberingAfterBreak="0">
    <w:nsid w:val="26554F52"/>
    <w:multiLevelType w:val="hybridMultilevel"/>
    <w:tmpl w:val="9E70B92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1" w15:restartNumberingAfterBreak="0">
    <w:nsid w:val="26FB2C49"/>
    <w:multiLevelType w:val="singleLevel"/>
    <w:tmpl w:val="3148275A"/>
    <w:lvl w:ilvl="0">
      <w:start w:val="1"/>
      <w:numFmt w:val="lowerLetter"/>
      <w:lvlText w:val="%1."/>
      <w:lvlJc w:val="left"/>
      <w:pPr>
        <w:tabs>
          <w:tab w:val="num" w:pos="1140"/>
        </w:tabs>
        <w:ind w:left="1140" w:hanging="360"/>
      </w:pPr>
      <w:rPr>
        <w:rFonts w:hint="default"/>
      </w:rPr>
    </w:lvl>
  </w:abstractNum>
  <w:abstractNum w:abstractNumId="82" w15:restartNumberingAfterBreak="0">
    <w:nsid w:val="27082969"/>
    <w:multiLevelType w:val="hybridMultilevel"/>
    <w:tmpl w:val="A42CB8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272D2A42"/>
    <w:multiLevelType w:val="singleLevel"/>
    <w:tmpl w:val="0409000F"/>
    <w:lvl w:ilvl="0">
      <w:start w:val="1"/>
      <w:numFmt w:val="decimal"/>
      <w:lvlText w:val="%1."/>
      <w:lvlJc w:val="left"/>
      <w:pPr>
        <w:tabs>
          <w:tab w:val="num" w:pos="360"/>
        </w:tabs>
        <w:ind w:left="360" w:hanging="360"/>
      </w:pPr>
      <w:rPr>
        <w:rFonts w:hint="default"/>
      </w:rPr>
    </w:lvl>
  </w:abstractNum>
  <w:abstractNum w:abstractNumId="84" w15:restartNumberingAfterBreak="0">
    <w:nsid w:val="285E6A03"/>
    <w:multiLevelType w:val="singleLevel"/>
    <w:tmpl w:val="18CA7E80"/>
    <w:lvl w:ilvl="0">
      <w:start w:val="1"/>
      <w:numFmt w:val="bullet"/>
      <w:lvlText w:val=""/>
      <w:lvlJc w:val="left"/>
      <w:pPr>
        <w:tabs>
          <w:tab w:val="num" w:pos="360"/>
        </w:tabs>
        <w:ind w:left="360" w:hanging="360"/>
      </w:pPr>
      <w:rPr>
        <w:rFonts w:ascii="Wingdings" w:hAnsi="Wingdings" w:hint="default"/>
        <w:sz w:val="16"/>
      </w:rPr>
    </w:lvl>
  </w:abstractNum>
  <w:abstractNum w:abstractNumId="85" w15:restartNumberingAfterBreak="0">
    <w:nsid w:val="286C025E"/>
    <w:multiLevelType w:val="singleLevel"/>
    <w:tmpl w:val="0409000F"/>
    <w:lvl w:ilvl="0">
      <w:start w:val="1"/>
      <w:numFmt w:val="decimal"/>
      <w:lvlText w:val="%1."/>
      <w:lvlJc w:val="left"/>
      <w:pPr>
        <w:tabs>
          <w:tab w:val="num" w:pos="360"/>
        </w:tabs>
        <w:ind w:left="360" w:hanging="360"/>
      </w:pPr>
      <w:rPr>
        <w:rFonts w:hint="default"/>
      </w:rPr>
    </w:lvl>
  </w:abstractNum>
  <w:abstractNum w:abstractNumId="86" w15:restartNumberingAfterBreak="0">
    <w:nsid w:val="28DF2EB9"/>
    <w:multiLevelType w:val="singleLevel"/>
    <w:tmpl w:val="36609172"/>
    <w:lvl w:ilvl="0">
      <w:start w:val="1"/>
      <w:numFmt w:val="bullet"/>
      <w:lvlText w:val="-"/>
      <w:lvlJc w:val="left"/>
      <w:pPr>
        <w:tabs>
          <w:tab w:val="num" w:pos="720"/>
        </w:tabs>
        <w:ind w:left="720" w:hanging="360"/>
      </w:pPr>
      <w:rPr>
        <w:rFonts w:ascii="Times New Roman" w:hAnsi="Times New Roman" w:hint="default"/>
      </w:rPr>
    </w:lvl>
  </w:abstractNum>
  <w:abstractNum w:abstractNumId="87" w15:restartNumberingAfterBreak="0">
    <w:nsid w:val="28DF3A15"/>
    <w:multiLevelType w:val="singleLevel"/>
    <w:tmpl w:val="9A8C9864"/>
    <w:lvl w:ilvl="0">
      <w:start w:val="1"/>
      <w:numFmt w:val="decimal"/>
      <w:lvlText w:val="%1."/>
      <w:lvlJc w:val="left"/>
      <w:pPr>
        <w:tabs>
          <w:tab w:val="num" w:pos="360"/>
        </w:tabs>
        <w:ind w:left="360" w:hanging="360"/>
      </w:pPr>
      <w:rPr>
        <w:rFonts w:hint="default"/>
      </w:rPr>
    </w:lvl>
  </w:abstractNum>
  <w:abstractNum w:abstractNumId="88" w15:restartNumberingAfterBreak="0">
    <w:nsid w:val="290718E7"/>
    <w:multiLevelType w:val="singleLevel"/>
    <w:tmpl w:val="9A8C9864"/>
    <w:lvl w:ilvl="0">
      <w:start w:val="1"/>
      <w:numFmt w:val="decimal"/>
      <w:lvlText w:val="%1."/>
      <w:lvlJc w:val="left"/>
      <w:pPr>
        <w:tabs>
          <w:tab w:val="num" w:pos="360"/>
        </w:tabs>
        <w:ind w:left="360" w:hanging="360"/>
      </w:pPr>
      <w:rPr>
        <w:rFonts w:hint="default"/>
      </w:rPr>
    </w:lvl>
  </w:abstractNum>
  <w:abstractNum w:abstractNumId="89" w15:restartNumberingAfterBreak="0">
    <w:nsid w:val="290E29DC"/>
    <w:multiLevelType w:val="hybridMultilevel"/>
    <w:tmpl w:val="13421A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29DC04E7"/>
    <w:multiLevelType w:val="singleLevel"/>
    <w:tmpl w:val="0409000F"/>
    <w:lvl w:ilvl="0">
      <w:start w:val="1"/>
      <w:numFmt w:val="decimal"/>
      <w:lvlText w:val="%1."/>
      <w:lvlJc w:val="left"/>
      <w:pPr>
        <w:tabs>
          <w:tab w:val="num" w:pos="360"/>
        </w:tabs>
        <w:ind w:left="360" w:hanging="360"/>
      </w:pPr>
      <w:rPr>
        <w:rFonts w:hint="default"/>
      </w:rPr>
    </w:lvl>
  </w:abstractNum>
  <w:abstractNum w:abstractNumId="91" w15:restartNumberingAfterBreak="0">
    <w:nsid w:val="2A8C08B4"/>
    <w:multiLevelType w:val="hybridMultilevel"/>
    <w:tmpl w:val="C3C63A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2CA1461D"/>
    <w:multiLevelType w:val="singleLevel"/>
    <w:tmpl w:val="0409000F"/>
    <w:lvl w:ilvl="0">
      <w:start w:val="1"/>
      <w:numFmt w:val="decimal"/>
      <w:lvlText w:val="%1."/>
      <w:lvlJc w:val="left"/>
      <w:pPr>
        <w:tabs>
          <w:tab w:val="num" w:pos="360"/>
        </w:tabs>
        <w:ind w:left="360" w:hanging="360"/>
      </w:pPr>
      <w:rPr>
        <w:rFonts w:hint="default"/>
      </w:rPr>
    </w:lvl>
  </w:abstractNum>
  <w:abstractNum w:abstractNumId="93" w15:restartNumberingAfterBreak="0">
    <w:nsid w:val="2DA00889"/>
    <w:multiLevelType w:val="hybridMultilevel"/>
    <w:tmpl w:val="2E48F3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2EDB51AA"/>
    <w:multiLevelType w:val="hybridMultilevel"/>
    <w:tmpl w:val="5BF41B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2EFE083A"/>
    <w:multiLevelType w:val="singleLevel"/>
    <w:tmpl w:val="0409000F"/>
    <w:lvl w:ilvl="0">
      <w:start w:val="1"/>
      <w:numFmt w:val="decimal"/>
      <w:lvlText w:val="%1."/>
      <w:lvlJc w:val="left"/>
      <w:pPr>
        <w:tabs>
          <w:tab w:val="num" w:pos="360"/>
        </w:tabs>
        <w:ind w:left="360" w:hanging="360"/>
      </w:pPr>
      <w:rPr>
        <w:rFonts w:hint="default"/>
      </w:rPr>
    </w:lvl>
  </w:abstractNum>
  <w:abstractNum w:abstractNumId="96" w15:restartNumberingAfterBreak="0">
    <w:nsid w:val="2F965BD1"/>
    <w:multiLevelType w:val="singleLevel"/>
    <w:tmpl w:val="77FC7D00"/>
    <w:lvl w:ilvl="0">
      <w:start w:val="1"/>
      <w:numFmt w:val="lowerLetter"/>
      <w:lvlText w:val="%1."/>
      <w:lvlJc w:val="left"/>
      <w:pPr>
        <w:tabs>
          <w:tab w:val="num" w:pos="720"/>
        </w:tabs>
        <w:ind w:left="720" w:hanging="360"/>
      </w:pPr>
      <w:rPr>
        <w:rFonts w:hint="default"/>
      </w:rPr>
    </w:lvl>
  </w:abstractNum>
  <w:abstractNum w:abstractNumId="97" w15:restartNumberingAfterBreak="0">
    <w:nsid w:val="2FA205B7"/>
    <w:multiLevelType w:val="singleLevel"/>
    <w:tmpl w:val="0409000F"/>
    <w:lvl w:ilvl="0">
      <w:start w:val="1"/>
      <w:numFmt w:val="decimal"/>
      <w:lvlText w:val="%1."/>
      <w:lvlJc w:val="left"/>
      <w:pPr>
        <w:tabs>
          <w:tab w:val="num" w:pos="360"/>
        </w:tabs>
        <w:ind w:left="360" w:hanging="360"/>
      </w:pPr>
      <w:rPr>
        <w:rFonts w:hint="default"/>
      </w:rPr>
    </w:lvl>
  </w:abstractNum>
  <w:abstractNum w:abstractNumId="98" w15:restartNumberingAfterBreak="0">
    <w:nsid w:val="2FDB29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9" w15:restartNumberingAfterBreak="0">
    <w:nsid w:val="305561F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0" w15:restartNumberingAfterBreak="0">
    <w:nsid w:val="307F3849"/>
    <w:multiLevelType w:val="hybridMultilevel"/>
    <w:tmpl w:val="990854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 w15:restartNumberingAfterBreak="0">
    <w:nsid w:val="314607A4"/>
    <w:multiLevelType w:val="hybridMultilevel"/>
    <w:tmpl w:val="B88A3700"/>
    <w:lvl w:ilvl="0" w:tplc="8544E9F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2" w15:restartNumberingAfterBreak="0">
    <w:nsid w:val="321E65B9"/>
    <w:multiLevelType w:val="hybridMultilevel"/>
    <w:tmpl w:val="FDE850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 w15:restartNumberingAfterBreak="0">
    <w:nsid w:val="323B472F"/>
    <w:multiLevelType w:val="singleLevel"/>
    <w:tmpl w:val="18CA7E80"/>
    <w:lvl w:ilvl="0">
      <w:start w:val="1"/>
      <w:numFmt w:val="bullet"/>
      <w:lvlText w:val=""/>
      <w:lvlJc w:val="left"/>
      <w:pPr>
        <w:tabs>
          <w:tab w:val="num" w:pos="360"/>
        </w:tabs>
        <w:ind w:left="360" w:hanging="360"/>
      </w:pPr>
      <w:rPr>
        <w:rFonts w:ascii="Wingdings" w:hAnsi="Wingdings" w:hint="default"/>
        <w:sz w:val="16"/>
      </w:rPr>
    </w:lvl>
  </w:abstractNum>
  <w:abstractNum w:abstractNumId="104" w15:restartNumberingAfterBreak="0">
    <w:nsid w:val="32936C27"/>
    <w:multiLevelType w:val="singleLevel"/>
    <w:tmpl w:val="D24E77BA"/>
    <w:lvl w:ilvl="0">
      <w:start w:val="1"/>
      <w:numFmt w:val="lowerLetter"/>
      <w:lvlText w:val="%1."/>
      <w:lvlJc w:val="left"/>
      <w:pPr>
        <w:tabs>
          <w:tab w:val="num" w:pos="1080"/>
        </w:tabs>
        <w:ind w:left="1080" w:hanging="360"/>
      </w:pPr>
      <w:rPr>
        <w:rFonts w:hint="default"/>
      </w:rPr>
    </w:lvl>
  </w:abstractNum>
  <w:abstractNum w:abstractNumId="105" w15:restartNumberingAfterBreak="0">
    <w:nsid w:val="33020DF1"/>
    <w:multiLevelType w:val="hybridMultilevel"/>
    <w:tmpl w:val="105634A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6" w15:restartNumberingAfterBreak="0">
    <w:nsid w:val="33155F20"/>
    <w:multiLevelType w:val="singleLevel"/>
    <w:tmpl w:val="180E3BE8"/>
    <w:lvl w:ilvl="0">
      <w:start w:val="1"/>
      <w:numFmt w:val="decimal"/>
      <w:lvlText w:val="%1."/>
      <w:lvlJc w:val="left"/>
      <w:pPr>
        <w:tabs>
          <w:tab w:val="num" w:pos="360"/>
        </w:tabs>
        <w:ind w:left="360" w:hanging="360"/>
      </w:pPr>
      <w:rPr>
        <w:rFonts w:hint="default"/>
        <w:b w:val="0"/>
      </w:rPr>
    </w:lvl>
  </w:abstractNum>
  <w:abstractNum w:abstractNumId="107" w15:restartNumberingAfterBreak="0">
    <w:nsid w:val="334F09AB"/>
    <w:multiLevelType w:val="singleLevel"/>
    <w:tmpl w:val="0409000F"/>
    <w:lvl w:ilvl="0">
      <w:start w:val="1"/>
      <w:numFmt w:val="decimal"/>
      <w:lvlText w:val="%1."/>
      <w:lvlJc w:val="left"/>
      <w:pPr>
        <w:tabs>
          <w:tab w:val="num" w:pos="360"/>
        </w:tabs>
        <w:ind w:left="360" w:hanging="360"/>
      </w:pPr>
      <w:rPr>
        <w:rFonts w:hint="default"/>
      </w:rPr>
    </w:lvl>
  </w:abstractNum>
  <w:abstractNum w:abstractNumId="108" w15:restartNumberingAfterBreak="0">
    <w:nsid w:val="34F9681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9" w15:restartNumberingAfterBreak="0">
    <w:nsid w:val="35507280"/>
    <w:multiLevelType w:val="hybridMultilevel"/>
    <w:tmpl w:val="62248B50"/>
    <w:lvl w:ilvl="0" w:tplc="BCB6047C">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0" w15:restartNumberingAfterBreak="0">
    <w:nsid w:val="361B63DA"/>
    <w:multiLevelType w:val="singleLevel"/>
    <w:tmpl w:val="F14A4E7A"/>
    <w:lvl w:ilvl="0">
      <w:start w:val="1"/>
      <w:numFmt w:val="lowerLetter"/>
      <w:lvlText w:val="%1."/>
      <w:lvlJc w:val="left"/>
      <w:pPr>
        <w:tabs>
          <w:tab w:val="num" w:pos="900"/>
        </w:tabs>
        <w:ind w:left="900" w:hanging="360"/>
      </w:pPr>
      <w:rPr>
        <w:rFonts w:hint="default"/>
      </w:rPr>
    </w:lvl>
  </w:abstractNum>
  <w:abstractNum w:abstractNumId="111" w15:restartNumberingAfterBreak="0">
    <w:nsid w:val="36255FD3"/>
    <w:multiLevelType w:val="hybridMultilevel"/>
    <w:tmpl w:val="D87A77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370B5431"/>
    <w:multiLevelType w:val="singleLevel"/>
    <w:tmpl w:val="557E2AD0"/>
    <w:lvl w:ilvl="0">
      <w:start w:val="1"/>
      <w:numFmt w:val="lowerLetter"/>
      <w:lvlText w:val="%1."/>
      <w:lvlJc w:val="left"/>
      <w:pPr>
        <w:tabs>
          <w:tab w:val="num" w:pos="1080"/>
        </w:tabs>
        <w:ind w:left="1080" w:hanging="360"/>
      </w:pPr>
      <w:rPr>
        <w:rFonts w:hint="default"/>
      </w:rPr>
    </w:lvl>
  </w:abstractNum>
  <w:abstractNum w:abstractNumId="113" w15:restartNumberingAfterBreak="0">
    <w:nsid w:val="371C5E2A"/>
    <w:multiLevelType w:val="singleLevel"/>
    <w:tmpl w:val="18CA7E80"/>
    <w:lvl w:ilvl="0">
      <w:start w:val="1"/>
      <w:numFmt w:val="bullet"/>
      <w:lvlText w:val=""/>
      <w:lvlJc w:val="left"/>
      <w:pPr>
        <w:tabs>
          <w:tab w:val="num" w:pos="360"/>
        </w:tabs>
        <w:ind w:left="360" w:hanging="360"/>
      </w:pPr>
      <w:rPr>
        <w:rFonts w:ascii="Wingdings" w:hAnsi="Wingdings" w:hint="default"/>
        <w:sz w:val="16"/>
      </w:rPr>
    </w:lvl>
  </w:abstractNum>
  <w:abstractNum w:abstractNumId="114" w15:restartNumberingAfterBreak="0">
    <w:nsid w:val="37882A50"/>
    <w:multiLevelType w:val="singleLevel"/>
    <w:tmpl w:val="0409000F"/>
    <w:lvl w:ilvl="0">
      <w:start w:val="1"/>
      <w:numFmt w:val="decimal"/>
      <w:lvlText w:val="%1."/>
      <w:lvlJc w:val="left"/>
      <w:pPr>
        <w:tabs>
          <w:tab w:val="num" w:pos="360"/>
        </w:tabs>
        <w:ind w:left="360" w:hanging="360"/>
      </w:pPr>
      <w:rPr>
        <w:rFonts w:hint="default"/>
      </w:rPr>
    </w:lvl>
  </w:abstractNum>
  <w:abstractNum w:abstractNumId="115" w15:restartNumberingAfterBreak="0">
    <w:nsid w:val="39BE6C63"/>
    <w:multiLevelType w:val="singleLevel"/>
    <w:tmpl w:val="0409000F"/>
    <w:lvl w:ilvl="0">
      <w:start w:val="1"/>
      <w:numFmt w:val="decimal"/>
      <w:lvlText w:val="%1."/>
      <w:lvlJc w:val="left"/>
      <w:pPr>
        <w:tabs>
          <w:tab w:val="num" w:pos="360"/>
        </w:tabs>
        <w:ind w:left="360" w:hanging="360"/>
      </w:pPr>
      <w:rPr>
        <w:rFonts w:hint="default"/>
      </w:rPr>
    </w:lvl>
  </w:abstractNum>
  <w:abstractNum w:abstractNumId="116" w15:restartNumberingAfterBreak="0">
    <w:nsid w:val="3A7021B4"/>
    <w:multiLevelType w:val="hybridMultilevel"/>
    <w:tmpl w:val="E42C16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0" w:hanging="360"/>
      </w:pPr>
      <w:rPr>
        <w:rFonts w:ascii="Symbol" w:hAnsi="Symbol" w:hint="default"/>
      </w:rPr>
    </w:lvl>
    <w:lvl w:ilvl="4" w:tplc="04090003" w:tentative="1">
      <w:start w:val="1"/>
      <w:numFmt w:val="bullet"/>
      <w:lvlText w:val="o"/>
      <w:lvlJc w:val="left"/>
      <w:pPr>
        <w:ind w:left="720" w:hanging="360"/>
      </w:pPr>
      <w:rPr>
        <w:rFonts w:ascii="Courier New" w:hAnsi="Courier New" w:cs="Courier New" w:hint="default"/>
      </w:rPr>
    </w:lvl>
    <w:lvl w:ilvl="5" w:tplc="04090005" w:tentative="1">
      <w:start w:val="1"/>
      <w:numFmt w:val="bullet"/>
      <w:lvlText w:val=""/>
      <w:lvlJc w:val="left"/>
      <w:pPr>
        <w:ind w:left="1440" w:hanging="360"/>
      </w:pPr>
      <w:rPr>
        <w:rFonts w:ascii="Wingdings" w:hAnsi="Wingdings" w:hint="default"/>
      </w:rPr>
    </w:lvl>
    <w:lvl w:ilvl="6" w:tplc="04090001" w:tentative="1">
      <w:start w:val="1"/>
      <w:numFmt w:val="bullet"/>
      <w:lvlText w:val=""/>
      <w:lvlJc w:val="left"/>
      <w:pPr>
        <w:ind w:left="2160" w:hanging="360"/>
      </w:pPr>
      <w:rPr>
        <w:rFonts w:ascii="Symbol" w:hAnsi="Symbol" w:hint="default"/>
      </w:rPr>
    </w:lvl>
    <w:lvl w:ilvl="7" w:tplc="04090003" w:tentative="1">
      <w:start w:val="1"/>
      <w:numFmt w:val="bullet"/>
      <w:lvlText w:val="o"/>
      <w:lvlJc w:val="left"/>
      <w:pPr>
        <w:ind w:left="2880" w:hanging="360"/>
      </w:pPr>
      <w:rPr>
        <w:rFonts w:ascii="Courier New" w:hAnsi="Courier New" w:cs="Courier New" w:hint="default"/>
      </w:rPr>
    </w:lvl>
    <w:lvl w:ilvl="8" w:tplc="04090005" w:tentative="1">
      <w:start w:val="1"/>
      <w:numFmt w:val="bullet"/>
      <w:lvlText w:val=""/>
      <w:lvlJc w:val="left"/>
      <w:pPr>
        <w:ind w:left="3600" w:hanging="360"/>
      </w:pPr>
      <w:rPr>
        <w:rFonts w:ascii="Wingdings" w:hAnsi="Wingdings" w:hint="default"/>
      </w:rPr>
    </w:lvl>
  </w:abstractNum>
  <w:abstractNum w:abstractNumId="117" w15:restartNumberingAfterBreak="0">
    <w:nsid w:val="3ADE205D"/>
    <w:multiLevelType w:val="singleLevel"/>
    <w:tmpl w:val="0409000F"/>
    <w:lvl w:ilvl="0">
      <w:start w:val="1"/>
      <w:numFmt w:val="decimal"/>
      <w:lvlText w:val="%1."/>
      <w:lvlJc w:val="left"/>
      <w:pPr>
        <w:tabs>
          <w:tab w:val="num" w:pos="360"/>
        </w:tabs>
        <w:ind w:left="360" w:hanging="360"/>
      </w:pPr>
      <w:rPr>
        <w:rFonts w:hint="default"/>
      </w:rPr>
    </w:lvl>
  </w:abstractNum>
  <w:abstractNum w:abstractNumId="118" w15:restartNumberingAfterBreak="0">
    <w:nsid w:val="3C2A513A"/>
    <w:multiLevelType w:val="singleLevel"/>
    <w:tmpl w:val="0409000F"/>
    <w:lvl w:ilvl="0">
      <w:start w:val="1"/>
      <w:numFmt w:val="decimal"/>
      <w:lvlText w:val="%1."/>
      <w:lvlJc w:val="left"/>
      <w:pPr>
        <w:tabs>
          <w:tab w:val="num" w:pos="360"/>
        </w:tabs>
        <w:ind w:left="360" w:hanging="360"/>
      </w:pPr>
      <w:rPr>
        <w:rFonts w:hint="default"/>
      </w:rPr>
    </w:lvl>
  </w:abstractNum>
  <w:abstractNum w:abstractNumId="119" w15:restartNumberingAfterBreak="0">
    <w:nsid w:val="3C856795"/>
    <w:multiLevelType w:val="hybridMultilevel"/>
    <w:tmpl w:val="105E4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3CCA523F"/>
    <w:multiLevelType w:val="singleLevel"/>
    <w:tmpl w:val="08FAAD2E"/>
    <w:lvl w:ilvl="0">
      <w:start w:val="1"/>
      <w:numFmt w:val="decimal"/>
      <w:lvlText w:val="%1."/>
      <w:lvlJc w:val="left"/>
      <w:pPr>
        <w:tabs>
          <w:tab w:val="num" w:pos="720"/>
        </w:tabs>
        <w:ind w:left="720" w:hanging="720"/>
      </w:pPr>
      <w:rPr>
        <w:rFonts w:hint="default"/>
      </w:rPr>
    </w:lvl>
  </w:abstractNum>
  <w:abstractNum w:abstractNumId="121" w15:restartNumberingAfterBreak="0">
    <w:nsid w:val="3CD8723A"/>
    <w:multiLevelType w:val="singleLevel"/>
    <w:tmpl w:val="04090005"/>
    <w:lvl w:ilvl="0">
      <w:start w:val="1"/>
      <w:numFmt w:val="bullet"/>
      <w:lvlText w:val=""/>
      <w:lvlJc w:val="left"/>
      <w:pPr>
        <w:ind w:left="720" w:hanging="360"/>
      </w:pPr>
      <w:rPr>
        <w:rFonts w:ascii="Wingdings" w:hAnsi="Wingdings" w:hint="default"/>
      </w:rPr>
    </w:lvl>
  </w:abstractNum>
  <w:abstractNum w:abstractNumId="122" w15:restartNumberingAfterBreak="0">
    <w:nsid w:val="3EE93126"/>
    <w:multiLevelType w:val="singleLevel"/>
    <w:tmpl w:val="0409000F"/>
    <w:lvl w:ilvl="0">
      <w:start w:val="1"/>
      <w:numFmt w:val="decimal"/>
      <w:lvlText w:val="%1."/>
      <w:lvlJc w:val="left"/>
      <w:pPr>
        <w:ind w:left="360" w:hanging="360"/>
      </w:pPr>
      <w:rPr>
        <w:rFonts w:hint="default"/>
      </w:rPr>
    </w:lvl>
  </w:abstractNum>
  <w:abstractNum w:abstractNumId="123" w15:restartNumberingAfterBreak="0">
    <w:nsid w:val="3F2A013E"/>
    <w:multiLevelType w:val="singleLevel"/>
    <w:tmpl w:val="0409000F"/>
    <w:lvl w:ilvl="0">
      <w:start w:val="1"/>
      <w:numFmt w:val="decimal"/>
      <w:lvlText w:val="%1."/>
      <w:lvlJc w:val="left"/>
      <w:pPr>
        <w:tabs>
          <w:tab w:val="num" w:pos="360"/>
        </w:tabs>
        <w:ind w:left="360" w:hanging="360"/>
      </w:pPr>
      <w:rPr>
        <w:rFonts w:hint="default"/>
      </w:rPr>
    </w:lvl>
  </w:abstractNum>
  <w:abstractNum w:abstractNumId="124" w15:restartNumberingAfterBreak="0">
    <w:nsid w:val="3F4F67ED"/>
    <w:multiLevelType w:val="singleLevel"/>
    <w:tmpl w:val="58424F4C"/>
    <w:lvl w:ilvl="0">
      <w:start w:val="1"/>
      <w:numFmt w:val="upperLetter"/>
      <w:lvlText w:val="%1."/>
      <w:lvlJc w:val="left"/>
      <w:pPr>
        <w:tabs>
          <w:tab w:val="num" w:pos="1440"/>
        </w:tabs>
        <w:ind w:left="1440" w:hanging="720"/>
      </w:pPr>
      <w:rPr>
        <w:rFonts w:hint="default"/>
      </w:rPr>
    </w:lvl>
  </w:abstractNum>
  <w:abstractNum w:abstractNumId="125" w15:restartNumberingAfterBreak="0">
    <w:nsid w:val="400D66B1"/>
    <w:multiLevelType w:val="hybridMultilevel"/>
    <w:tmpl w:val="C87E01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6" w15:restartNumberingAfterBreak="0">
    <w:nsid w:val="40E83B34"/>
    <w:multiLevelType w:val="hybridMultilevel"/>
    <w:tmpl w:val="F48078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41AB0840"/>
    <w:multiLevelType w:val="singleLevel"/>
    <w:tmpl w:val="0409000F"/>
    <w:lvl w:ilvl="0">
      <w:start w:val="1"/>
      <w:numFmt w:val="decimal"/>
      <w:lvlText w:val="%1."/>
      <w:lvlJc w:val="left"/>
      <w:pPr>
        <w:tabs>
          <w:tab w:val="num" w:pos="360"/>
        </w:tabs>
        <w:ind w:left="360" w:hanging="360"/>
      </w:pPr>
      <w:rPr>
        <w:rFonts w:hint="default"/>
      </w:rPr>
    </w:lvl>
  </w:abstractNum>
  <w:abstractNum w:abstractNumId="128" w15:restartNumberingAfterBreak="0">
    <w:nsid w:val="43A67E7D"/>
    <w:multiLevelType w:val="hybridMultilevel"/>
    <w:tmpl w:val="725CBA12"/>
    <w:lvl w:ilvl="0" w:tplc="8544E9F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08"/>
        </w:tabs>
        <w:ind w:left="1008" w:hanging="360"/>
      </w:pPr>
    </w:lvl>
    <w:lvl w:ilvl="2" w:tplc="0409001B" w:tentative="1">
      <w:start w:val="1"/>
      <w:numFmt w:val="lowerRoman"/>
      <w:lvlText w:val="%3."/>
      <w:lvlJc w:val="right"/>
      <w:pPr>
        <w:tabs>
          <w:tab w:val="num" w:pos="1728"/>
        </w:tabs>
        <w:ind w:left="1728" w:hanging="180"/>
      </w:pPr>
    </w:lvl>
    <w:lvl w:ilvl="3" w:tplc="0409000F" w:tentative="1">
      <w:start w:val="1"/>
      <w:numFmt w:val="decimal"/>
      <w:lvlText w:val="%4."/>
      <w:lvlJc w:val="left"/>
      <w:pPr>
        <w:tabs>
          <w:tab w:val="num" w:pos="2448"/>
        </w:tabs>
        <w:ind w:left="2448" w:hanging="360"/>
      </w:pPr>
    </w:lvl>
    <w:lvl w:ilvl="4" w:tplc="04090019" w:tentative="1">
      <w:start w:val="1"/>
      <w:numFmt w:val="lowerLetter"/>
      <w:lvlText w:val="%5."/>
      <w:lvlJc w:val="left"/>
      <w:pPr>
        <w:tabs>
          <w:tab w:val="num" w:pos="3168"/>
        </w:tabs>
        <w:ind w:left="3168" w:hanging="360"/>
      </w:pPr>
    </w:lvl>
    <w:lvl w:ilvl="5" w:tplc="0409001B" w:tentative="1">
      <w:start w:val="1"/>
      <w:numFmt w:val="lowerRoman"/>
      <w:lvlText w:val="%6."/>
      <w:lvlJc w:val="right"/>
      <w:pPr>
        <w:tabs>
          <w:tab w:val="num" w:pos="3888"/>
        </w:tabs>
        <w:ind w:left="3888" w:hanging="180"/>
      </w:pPr>
    </w:lvl>
    <w:lvl w:ilvl="6" w:tplc="0409000F" w:tentative="1">
      <w:start w:val="1"/>
      <w:numFmt w:val="decimal"/>
      <w:lvlText w:val="%7."/>
      <w:lvlJc w:val="left"/>
      <w:pPr>
        <w:tabs>
          <w:tab w:val="num" w:pos="4608"/>
        </w:tabs>
        <w:ind w:left="4608" w:hanging="360"/>
      </w:pPr>
    </w:lvl>
    <w:lvl w:ilvl="7" w:tplc="04090019" w:tentative="1">
      <w:start w:val="1"/>
      <w:numFmt w:val="lowerLetter"/>
      <w:lvlText w:val="%8."/>
      <w:lvlJc w:val="left"/>
      <w:pPr>
        <w:tabs>
          <w:tab w:val="num" w:pos="5328"/>
        </w:tabs>
        <w:ind w:left="5328" w:hanging="360"/>
      </w:pPr>
    </w:lvl>
    <w:lvl w:ilvl="8" w:tplc="0409001B" w:tentative="1">
      <w:start w:val="1"/>
      <w:numFmt w:val="lowerRoman"/>
      <w:lvlText w:val="%9."/>
      <w:lvlJc w:val="right"/>
      <w:pPr>
        <w:tabs>
          <w:tab w:val="num" w:pos="6048"/>
        </w:tabs>
        <w:ind w:left="6048" w:hanging="180"/>
      </w:pPr>
    </w:lvl>
  </w:abstractNum>
  <w:abstractNum w:abstractNumId="129" w15:restartNumberingAfterBreak="0">
    <w:nsid w:val="44634BCE"/>
    <w:multiLevelType w:val="hybridMultilevel"/>
    <w:tmpl w:val="261672A2"/>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0" w15:restartNumberingAfterBreak="0">
    <w:nsid w:val="44BF07AD"/>
    <w:multiLevelType w:val="singleLevel"/>
    <w:tmpl w:val="18CA7E80"/>
    <w:lvl w:ilvl="0">
      <w:start w:val="1"/>
      <w:numFmt w:val="bullet"/>
      <w:lvlText w:val=""/>
      <w:lvlJc w:val="left"/>
      <w:pPr>
        <w:tabs>
          <w:tab w:val="num" w:pos="360"/>
        </w:tabs>
        <w:ind w:left="360" w:hanging="360"/>
      </w:pPr>
      <w:rPr>
        <w:rFonts w:ascii="Wingdings" w:hAnsi="Wingdings" w:hint="default"/>
        <w:sz w:val="16"/>
      </w:rPr>
    </w:lvl>
  </w:abstractNum>
  <w:abstractNum w:abstractNumId="131" w15:restartNumberingAfterBreak="0">
    <w:nsid w:val="451D24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2" w15:restartNumberingAfterBreak="0">
    <w:nsid w:val="464500B2"/>
    <w:multiLevelType w:val="hybridMultilevel"/>
    <w:tmpl w:val="9D960F6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47D7526F"/>
    <w:multiLevelType w:val="singleLevel"/>
    <w:tmpl w:val="0409000F"/>
    <w:lvl w:ilvl="0">
      <w:start w:val="1"/>
      <w:numFmt w:val="decimal"/>
      <w:lvlText w:val="%1."/>
      <w:lvlJc w:val="left"/>
      <w:pPr>
        <w:tabs>
          <w:tab w:val="num" w:pos="360"/>
        </w:tabs>
        <w:ind w:left="360" w:hanging="360"/>
      </w:pPr>
      <w:rPr>
        <w:rFonts w:hint="default"/>
      </w:rPr>
    </w:lvl>
  </w:abstractNum>
  <w:abstractNum w:abstractNumId="134" w15:restartNumberingAfterBreak="0">
    <w:nsid w:val="480416E9"/>
    <w:multiLevelType w:val="singleLevel"/>
    <w:tmpl w:val="0409000F"/>
    <w:lvl w:ilvl="0">
      <w:start w:val="1"/>
      <w:numFmt w:val="decimal"/>
      <w:lvlText w:val="%1."/>
      <w:lvlJc w:val="left"/>
      <w:pPr>
        <w:tabs>
          <w:tab w:val="num" w:pos="360"/>
        </w:tabs>
        <w:ind w:left="360" w:hanging="360"/>
      </w:pPr>
      <w:rPr>
        <w:rFonts w:hint="default"/>
      </w:rPr>
    </w:lvl>
  </w:abstractNum>
  <w:abstractNum w:abstractNumId="135" w15:restartNumberingAfterBreak="0">
    <w:nsid w:val="48330BF6"/>
    <w:multiLevelType w:val="hybridMultilevel"/>
    <w:tmpl w:val="3DE62F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6" w15:restartNumberingAfterBreak="0">
    <w:nsid w:val="486509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7" w15:restartNumberingAfterBreak="0">
    <w:nsid w:val="48C026AB"/>
    <w:multiLevelType w:val="singleLevel"/>
    <w:tmpl w:val="9A8C9864"/>
    <w:lvl w:ilvl="0">
      <w:start w:val="1"/>
      <w:numFmt w:val="decimal"/>
      <w:lvlText w:val="%1."/>
      <w:lvlJc w:val="left"/>
      <w:pPr>
        <w:tabs>
          <w:tab w:val="num" w:pos="360"/>
        </w:tabs>
        <w:ind w:left="360" w:hanging="360"/>
      </w:pPr>
      <w:rPr>
        <w:rFonts w:hint="default"/>
      </w:rPr>
    </w:lvl>
  </w:abstractNum>
  <w:abstractNum w:abstractNumId="138" w15:restartNumberingAfterBreak="0">
    <w:nsid w:val="4947703B"/>
    <w:multiLevelType w:val="singleLevel"/>
    <w:tmpl w:val="AF7E12F6"/>
    <w:lvl w:ilvl="0">
      <w:start w:val="1"/>
      <w:numFmt w:val="lowerLetter"/>
      <w:lvlText w:val="%1."/>
      <w:lvlJc w:val="left"/>
      <w:pPr>
        <w:tabs>
          <w:tab w:val="num" w:pos="1056"/>
        </w:tabs>
        <w:ind w:left="1056" w:hanging="360"/>
      </w:pPr>
      <w:rPr>
        <w:rFonts w:hint="default"/>
      </w:rPr>
    </w:lvl>
  </w:abstractNum>
  <w:abstractNum w:abstractNumId="139" w15:restartNumberingAfterBreak="0">
    <w:nsid w:val="4ADD379A"/>
    <w:multiLevelType w:val="hybridMultilevel"/>
    <w:tmpl w:val="9148FE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4AE56AF2"/>
    <w:multiLevelType w:val="singleLevel"/>
    <w:tmpl w:val="9A8C9864"/>
    <w:lvl w:ilvl="0">
      <w:start w:val="1"/>
      <w:numFmt w:val="decimal"/>
      <w:lvlText w:val="%1."/>
      <w:lvlJc w:val="left"/>
      <w:pPr>
        <w:tabs>
          <w:tab w:val="num" w:pos="360"/>
        </w:tabs>
        <w:ind w:left="360" w:hanging="360"/>
      </w:pPr>
      <w:rPr>
        <w:rFonts w:hint="default"/>
      </w:rPr>
    </w:lvl>
  </w:abstractNum>
  <w:abstractNum w:abstractNumId="141" w15:restartNumberingAfterBreak="0">
    <w:nsid w:val="4B6533EF"/>
    <w:multiLevelType w:val="hybridMultilevel"/>
    <w:tmpl w:val="F3CCA2F6"/>
    <w:lvl w:ilvl="0" w:tplc="D780D5BA">
      <w:numFmt w:val="bullet"/>
      <w:lvlText w:val="-"/>
      <w:lvlJc w:val="left"/>
      <w:pPr>
        <w:ind w:left="1125" w:hanging="360"/>
      </w:pPr>
      <w:rPr>
        <w:rFonts w:ascii="Calibri" w:eastAsia="Calibri" w:hAnsi="Calibri" w:cs="Calibri"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42" w15:restartNumberingAfterBreak="0">
    <w:nsid w:val="4BCC1FFC"/>
    <w:multiLevelType w:val="hybridMultilevel"/>
    <w:tmpl w:val="8EF846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4C2C7241"/>
    <w:multiLevelType w:val="hybridMultilevel"/>
    <w:tmpl w:val="FF980CC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4C72691A"/>
    <w:multiLevelType w:val="singleLevel"/>
    <w:tmpl w:val="18CA7E80"/>
    <w:lvl w:ilvl="0">
      <w:start w:val="1"/>
      <w:numFmt w:val="bullet"/>
      <w:lvlText w:val=""/>
      <w:lvlJc w:val="left"/>
      <w:pPr>
        <w:tabs>
          <w:tab w:val="num" w:pos="360"/>
        </w:tabs>
        <w:ind w:left="360" w:hanging="360"/>
      </w:pPr>
      <w:rPr>
        <w:rFonts w:ascii="Wingdings" w:hAnsi="Wingdings" w:hint="default"/>
        <w:sz w:val="16"/>
      </w:rPr>
    </w:lvl>
  </w:abstractNum>
  <w:abstractNum w:abstractNumId="145" w15:restartNumberingAfterBreak="0">
    <w:nsid w:val="4CFE7BB0"/>
    <w:multiLevelType w:val="hybridMultilevel"/>
    <w:tmpl w:val="DD3A77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4D434C6E"/>
    <w:multiLevelType w:val="hybridMultilevel"/>
    <w:tmpl w:val="CE2CE28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7" w15:restartNumberingAfterBreak="0">
    <w:nsid w:val="4D4C1294"/>
    <w:multiLevelType w:val="singleLevel"/>
    <w:tmpl w:val="0409000F"/>
    <w:lvl w:ilvl="0">
      <w:start w:val="1"/>
      <w:numFmt w:val="decimal"/>
      <w:lvlText w:val="%1."/>
      <w:lvlJc w:val="left"/>
      <w:pPr>
        <w:tabs>
          <w:tab w:val="num" w:pos="360"/>
        </w:tabs>
        <w:ind w:left="360" w:hanging="360"/>
      </w:pPr>
      <w:rPr>
        <w:rFonts w:hint="default"/>
      </w:rPr>
    </w:lvl>
  </w:abstractNum>
  <w:abstractNum w:abstractNumId="148" w15:restartNumberingAfterBreak="0">
    <w:nsid w:val="4D5C010A"/>
    <w:multiLevelType w:val="singleLevel"/>
    <w:tmpl w:val="0409000F"/>
    <w:lvl w:ilvl="0">
      <w:start w:val="1"/>
      <w:numFmt w:val="decimal"/>
      <w:lvlText w:val="%1."/>
      <w:lvlJc w:val="left"/>
      <w:pPr>
        <w:tabs>
          <w:tab w:val="num" w:pos="360"/>
        </w:tabs>
        <w:ind w:left="360" w:hanging="360"/>
      </w:pPr>
      <w:rPr>
        <w:rFonts w:hint="default"/>
      </w:rPr>
    </w:lvl>
  </w:abstractNum>
  <w:abstractNum w:abstractNumId="149" w15:restartNumberingAfterBreak="0">
    <w:nsid w:val="4D7130F8"/>
    <w:multiLevelType w:val="singleLevel"/>
    <w:tmpl w:val="0409000F"/>
    <w:lvl w:ilvl="0">
      <w:start w:val="1"/>
      <w:numFmt w:val="decimal"/>
      <w:lvlText w:val="%1."/>
      <w:lvlJc w:val="left"/>
      <w:pPr>
        <w:tabs>
          <w:tab w:val="num" w:pos="360"/>
        </w:tabs>
        <w:ind w:left="360" w:hanging="360"/>
      </w:pPr>
      <w:rPr>
        <w:rFonts w:hint="default"/>
      </w:rPr>
    </w:lvl>
  </w:abstractNum>
  <w:abstractNum w:abstractNumId="150" w15:restartNumberingAfterBreak="0">
    <w:nsid w:val="4D736CB1"/>
    <w:multiLevelType w:val="singleLevel"/>
    <w:tmpl w:val="1114A256"/>
    <w:lvl w:ilvl="0">
      <w:start w:val="1"/>
      <w:numFmt w:val="bullet"/>
      <w:lvlText w:val=""/>
      <w:lvlJc w:val="left"/>
      <w:pPr>
        <w:tabs>
          <w:tab w:val="num" w:pos="360"/>
        </w:tabs>
        <w:ind w:left="360" w:hanging="360"/>
      </w:pPr>
      <w:rPr>
        <w:rFonts w:ascii="Symbol" w:hAnsi="Symbol" w:hint="default"/>
      </w:rPr>
    </w:lvl>
  </w:abstractNum>
  <w:abstractNum w:abstractNumId="151" w15:restartNumberingAfterBreak="0">
    <w:nsid w:val="4DFC75B5"/>
    <w:multiLevelType w:val="singleLevel"/>
    <w:tmpl w:val="CE505150"/>
    <w:lvl w:ilvl="0">
      <w:start w:val="1"/>
      <w:numFmt w:val="lowerLetter"/>
      <w:lvlText w:val="%1."/>
      <w:lvlJc w:val="left"/>
      <w:pPr>
        <w:tabs>
          <w:tab w:val="num" w:pos="1140"/>
        </w:tabs>
        <w:ind w:left="1140" w:hanging="360"/>
      </w:pPr>
      <w:rPr>
        <w:rFonts w:hint="default"/>
      </w:rPr>
    </w:lvl>
  </w:abstractNum>
  <w:abstractNum w:abstractNumId="152" w15:restartNumberingAfterBreak="0">
    <w:nsid w:val="4E5962D6"/>
    <w:multiLevelType w:val="singleLevel"/>
    <w:tmpl w:val="04090001"/>
    <w:lvl w:ilvl="0">
      <w:start w:val="1"/>
      <w:numFmt w:val="bullet"/>
      <w:lvlText w:val=""/>
      <w:lvlJc w:val="left"/>
      <w:pPr>
        <w:ind w:left="720" w:hanging="360"/>
      </w:pPr>
      <w:rPr>
        <w:rFonts w:ascii="Symbol" w:hAnsi="Symbol" w:hint="default"/>
      </w:rPr>
    </w:lvl>
  </w:abstractNum>
  <w:abstractNum w:abstractNumId="153" w15:restartNumberingAfterBreak="0">
    <w:nsid w:val="4E5D11BD"/>
    <w:multiLevelType w:val="hybridMultilevel"/>
    <w:tmpl w:val="2912FC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4EFB37C1"/>
    <w:multiLevelType w:val="singleLevel"/>
    <w:tmpl w:val="0409000F"/>
    <w:lvl w:ilvl="0">
      <w:start w:val="1"/>
      <w:numFmt w:val="decimal"/>
      <w:lvlText w:val="%1."/>
      <w:lvlJc w:val="left"/>
      <w:pPr>
        <w:tabs>
          <w:tab w:val="num" w:pos="360"/>
        </w:tabs>
        <w:ind w:left="360" w:hanging="360"/>
      </w:pPr>
      <w:rPr>
        <w:rFonts w:hint="default"/>
      </w:rPr>
    </w:lvl>
  </w:abstractNum>
  <w:abstractNum w:abstractNumId="155" w15:restartNumberingAfterBreak="0">
    <w:nsid w:val="4FD142F7"/>
    <w:multiLevelType w:val="singleLevel"/>
    <w:tmpl w:val="0409000F"/>
    <w:lvl w:ilvl="0">
      <w:start w:val="1"/>
      <w:numFmt w:val="decimal"/>
      <w:lvlText w:val="%1."/>
      <w:lvlJc w:val="left"/>
      <w:pPr>
        <w:tabs>
          <w:tab w:val="num" w:pos="360"/>
        </w:tabs>
        <w:ind w:left="360" w:hanging="360"/>
      </w:pPr>
      <w:rPr>
        <w:rFonts w:hint="default"/>
      </w:rPr>
    </w:lvl>
  </w:abstractNum>
  <w:abstractNum w:abstractNumId="156" w15:restartNumberingAfterBreak="0">
    <w:nsid w:val="5108753C"/>
    <w:multiLevelType w:val="singleLevel"/>
    <w:tmpl w:val="812CEA4C"/>
    <w:lvl w:ilvl="0">
      <w:start w:val="1"/>
      <w:numFmt w:val="decimal"/>
      <w:lvlText w:val="%1."/>
      <w:lvlJc w:val="left"/>
      <w:pPr>
        <w:tabs>
          <w:tab w:val="num" w:pos="360"/>
        </w:tabs>
        <w:ind w:left="360" w:hanging="360"/>
      </w:pPr>
      <w:rPr>
        <w:rFonts w:hint="default"/>
      </w:rPr>
    </w:lvl>
  </w:abstractNum>
  <w:abstractNum w:abstractNumId="157" w15:restartNumberingAfterBreak="0">
    <w:nsid w:val="51493018"/>
    <w:multiLevelType w:val="singleLevel"/>
    <w:tmpl w:val="0409000F"/>
    <w:lvl w:ilvl="0">
      <w:start w:val="1"/>
      <w:numFmt w:val="decimal"/>
      <w:lvlText w:val="%1."/>
      <w:lvlJc w:val="left"/>
      <w:pPr>
        <w:tabs>
          <w:tab w:val="num" w:pos="360"/>
        </w:tabs>
        <w:ind w:left="360" w:hanging="360"/>
      </w:pPr>
      <w:rPr>
        <w:rFonts w:hint="default"/>
      </w:rPr>
    </w:lvl>
  </w:abstractNum>
  <w:abstractNum w:abstractNumId="158" w15:restartNumberingAfterBreak="0">
    <w:nsid w:val="52E27337"/>
    <w:multiLevelType w:val="hybridMultilevel"/>
    <w:tmpl w:val="B828475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9" w15:restartNumberingAfterBreak="0">
    <w:nsid w:val="52F83667"/>
    <w:multiLevelType w:val="singleLevel"/>
    <w:tmpl w:val="0409000F"/>
    <w:lvl w:ilvl="0">
      <w:start w:val="1"/>
      <w:numFmt w:val="decimal"/>
      <w:lvlText w:val="%1."/>
      <w:lvlJc w:val="left"/>
      <w:pPr>
        <w:tabs>
          <w:tab w:val="num" w:pos="360"/>
        </w:tabs>
        <w:ind w:left="360" w:hanging="360"/>
      </w:pPr>
      <w:rPr>
        <w:rFonts w:hint="default"/>
      </w:rPr>
    </w:lvl>
  </w:abstractNum>
  <w:abstractNum w:abstractNumId="160" w15:restartNumberingAfterBreak="0">
    <w:nsid w:val="536D4365"/>
    <w:multiLevelType w:val="singleLevel"/>
    <w:tmpl w:val="0409000F"/>
    <w:lvl w:ilvl="0">
      <w:start w:val="1"/>
      <w:numFmt w:val="decimal"/>
      <w:lvlText w:val="%1."/>
      <w:lvlJc w:val="left"/>
      <w:pPr>
        <w:tabs>
          <w:tab w:val="num" w:pos="360"/>
        </w:tabs>
        <w:ind w:left="360" w:hanging="360"/>
      </w:pPr>
      <w:rPr>
        <w:rFonts w:hint="default"/>
      </w:rPr>
    </w:lvl>
  </w:abstractNum>
  <w:abstractNum w:abstractNumId="161" w15:restartNumberingAfterBreak="0">
    <w:nsid w:val="53F938DE"/>
    <w:multiLevelType w:val="singleLevel"/>
    <w:tmpl w:val="18CA7E80"/>
    <w:lvl w:ilvl="0">
      <w:start w:val="1"/>
      <w:numFmt w:val="bullet"/>
      <w:lvlText w:val=""/>
      <w:lvlJc w:val="left"/>
      <w:pPr>
        <w:tabs>
          <w:tab w:val="num" w:pos="360"/>
        </w:tabs>
        <w:ind w:left="360" w:hanging="360"/>
      </w:pPr>
      <w:rPr>
        <w:rFonts w:ascii="Wingdings" w:hAnsi="Wingdings" w:hint="default"/>
        <w:sz w:val="16"/>
      </w:rPr>
    </w:lvl>
  </w:abstractNum>
  <w:abstractNum w:abstractNumId="162" w15:restartNumberingAfterBreak="0">
    <w:nsid w:val="545915E5"/>
    <w:multiLevelType w:val="singleLevel"/>
    <w:tmpl w:val="0409000F"/>
    <w:lvl w:ilvl="0">
      <w:start w:val="1"/>
      <w:numFmt w:val="decimal"/>
      <w:lvlText w:val="%1."/>
      <w:lvlJc w:val="left"/>
      <w:pPr>
        <w:tabs>
          <w:tab w:val="num" w:pos="360"/>
        </w:tabs>
        <w:ind w:left="360" w:hanging="360"/>
      </w:pPr>
      <w:rPr>
        <w:rFonts w:hint="default"/>
      </w:rPr>
    </w:lvl>
  </w:abstractNum>
  <w:abstractNum w:abstractNumId="163" w15:restartNumberingAfterBreak="0">
    <w:nsid w:val="547F485F"/>
    <w:multiLevelType w:val="singleLevel"/>
    <w:tmpl w:val="0409000F"/>
    <w:lvl w:ilvl="0">
      <w:start w:val="1"/>
      <w:numFmt w:val="decimal"/>
      <w:lvlText w:val="%1."/>
      <w:lvlJc w:val="left"/>
      <w:pPr>
        <w:tabs>
          <w:tab w:val="num" w:pos="360"/>
        </w:tabs>
        <w:ind w:left="360" w:hanging="360"/>
      </w:pPr>
      <w:rPr>
        <w:rFonts w:hint="default"/>
      </w:rPr>
    </w:lvl>
  </w:abstractNum>
  <w:abstractNum w:abstractNumId="164" w15:restartNumberingAfterBreak="0">
    <w:nsid w:val="54F75244"/>
    <w:multiLevelType w:val="singleLevel"/>
    <w:tmpl w:val="0409000F"/>
    <w:lvl w:ilvl="0">
      <w:start w:val="1"/>
      <w:numFmt w:val="decimal"/>
      <w:lvlText w:val="%1."/>
      <w:lvlJc w:val="left"/>
      <w:pPr>
        <w:tabs>
          <w:tab w:val="num" w:pos="360"/>
        </w:tabs>
        <w:ind w:left="360" w:hanging="360"/>
      </w:pPr>
      <w:rPr>
        <w:rFonts w:hint="default"/>
      </w:rPr>
    </w:lvl>
  </w:abstractNum>
  <w:abstractNum w:abstractNumId="165" w15:restartNumberingAfterBreak="0">
    <w:nsid w:val="5523563D"/>
    <w:multiLevelType w:val="singleLevel"/>
    <w:tmpl w:val="0409000F"/>
    <w:lvl w:ilvl="0">
      <w:start w:val="1"/>
      <w:numFmt w:val="decimal"/>
      <w:lvlText w:val="%1."/>
      <w:lvlJc w:val="left"/>
      <w:pPr>
        <w:tabs>
          <w:tab w:val="num" w:pos="360"/>
        </w:tabs>
        <w:ind w:left="360" w:hanging="360"/>
      </w:pPr>
      <w:rPr>
        <w:rFonts w:hint="default"/>
      </w:rPr>
    </w:lvl>
  </w:abstractNum>
  <w:abstractNum w:abstractNumId="166" w15:restartNumberingAfterBreak="0">
    <w:nsid w:val="55E923F7"/>
    <w:multiLevelType w:val="singleLevel"/>
    <w:tmpl w:val="0409000F"/>
    <w:lvl w:ilvl="0">
      <w:start w:val="1"/>
      <w:numFmt w:val="decimal"/>
      <w:lvlText w:val="%1."/>
      <w:lvlJc w:val="left"/>
      <w:pPr>
        <w:tabs>
          <w:tab w:val="num" w:pos="360"/>
        </w:tabs>
        <w:ind w:left="360" w:hanging="360"/>
      </w:pPr>
      <w:rPr>
        <w:rFonts w:hint="default"/>
      </w:rPr>
    </w:lvl>
  </w:abstractNum>
  <w:abstractNum w:abstractNumId="167" w15:restartNumberingAfterBreak="0">
    <w:nsid w:val="560702FD"/>
    <w:multiLevelType w:val="singleLevel"/>
    <w:tmpl w:val="0409000F"/>
    <w:lvl w:ilvl="0">
      <w:start w:val="1"/>
      <w:numFmt w:val="decimal"/>
      <w:lvlText w:val="%1."/>
      <w:lvlJc w:val="left"/>
      <w:pPr>
        <w:tabs>
          <w:tab w:val="num" w:pos="360"/>
        </w:tabs>
        <w:ind w:left="360" w:hanging="360"/>
      </w:pPr>
      <w:rPr>
        <w:rFonts w:hint="default"/>
      </w:rPr>
    </w:lvl>
  </w:abstractNum>
  <w:abstractNum w:abstractNumId="168" w15:restartNumberingAfterBreak="0">
    <w:nsid w:val="563D32CB"/>
    <w:multiLevelType w:val="singleLevel"/>
    <w:tmpl w:val="80D2592A"/>
    <w:lvl w:ilvl="0">
      <w:start w:val="1"/>
      <w:numFmt w:val="lowerLetter"/>
      <w:lvlText w:val="%1."/>
      <w:lvlJc w:val="left"/>
      <w:pPr>
        <w:tabs>
          <w:tab w:val="num" w:pos="1020"/>
        </w:tabs>
        <w:ind w:left="1020" w:hanging="360"/>
      </w:pPr>
      <w:rPr>
        <w:rFonts w:hint="default"/>
      </w:rPr>
    </w:lvl>
  </w:abstractNum>
  <w:abstractNum w:abstractNumId="169" w15:restartNumberingAfterBreak="0">
    <w:nsid w:val="567D2F45"/>
    <w:multiLevelType w:val="hybridMultilevel"/>
    <w:tmpl w:val="4D680F5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0" w15:restartNumberingAfterBreak="0">
    <w:nsid w:val="56B34D70"/>
    <w:multiLevelType w:val="singleLevel"/>
    <w:tmpl w:val="0409000F"/>
    <w:lvl w:ilvl="0">
      <w:start w:val="1"/>
      <w:numFmt w:val="decimal"/>
      <w:lvlText w:val="%1."/>
      <w:lvlJc w:val="left"/>
      <w:pPr>
        <w:tabs>
          <w:tab w:val="num" w:pos="360"/>
        </w:tabs>
        <w:ind w:left="360" w:hanging="360"/>
      </w:pPr>
      <w:rPr>
        <w:rFonts w:hint="default"/>
      </w:rPr>
    </w:lvl>
  </w:abstractNum>
  <w:abstractNum w:abstractNumId="171" w15:restartNumberingAfterBreak="0">
    <w:nsid w:val="56DD1AC9"/>
    <w:multiLevelType w:val="singleLevel"/>
    <w:tmpl w:val="8206C0C4"/>
    <w:lvl w:ilvl="0">
      <w:start w:val="1"/>
      <w:numFmt w:val="lowerLetter"/>
      <w:lvlText w:val="%1."/>
      <w:lvlJc w:val="left"/>
      <w:pPr>
        <w:tabs>
          <w:tab w:val="num" w:pos="720"/>
        </w:tabs>
        <w:ind w:left="720" w:hanging="360"/>
      </w:pPr>
      <w:rPr>
        <w:rFonts w:hint="default"/>
      </w:rPr>
    </w:lvl>
  </w:abstractNum>
  <w:abstractNum w:abstractNumId="172" w15:restartNumberingAfterBreak="0">
    <w:nsid w:val="57AB0680"/>
    <w:multiLevelType w:val="singleLevel"/>
    <w:tmpl w:val="0409000F"/>
    <w:lvl w:ilvl="0">
      <w:start w:val="1"/>
      <w:numFmt w:val="decimal"/>
      <w:lvlText w:val="%1."/>
      <w:lvlJc w:val="left"/>
      <w:pPr>
        <w:tabs>
          <w:tab w:val="num" w:pos="360"/>
        </w:tabs>
        <w:ind w:left="360" w:hanging="360"/>
      </w:pPr>
      <w:rPr>
        <w:rFonts w:hint="default"/>
      </w:rPr>
    </w:lvl>
  </w:abstractNum>
  <w:abstractNum w:abstractNumId="173" w15:restartNumberingAfterBreak="0">
    <w:nsid w:val="57E4086F"/>
    <w:multiLevelType w:val="singleLevel"/>
    <w:tmpl w:val="0409000F"/>
    <w:lvl w:ilvl="0">
      <w:start w:val="1"/>
      <w:numFmt w:val="decimal"/>
      <w:lvlText w:val="%1."/>
      <w:lvlJc w:val="left"/>
      <w:pPr>
        <w:tabs>
          <w:tab w:val="num" w:pos="360"/>
        </w:tabs>
        <w:ind w:left="360" w:hanging="360"/>
      </w:pPr>
      <w:rPr>
        <w:rFonts w:hint="default"/>
      </w:rPr>
    </w:lvl>
  </w:abstractNum>
  <w:abstractNum w:abstractNumId="174" w15:restartNumberingAfterBreak="0">
    <w:nsid w:val="58714217"/>
    <w:multiLevelType w:val="singleLevel"/>
    <w:tmpl w:val="9A8C9864"/>
    <w:lvl w:ilvl="0">
      <w:start w:val="1"/>
      <w:numFmt w:val="decimal"/>
      <w:lvlText w:val="%1."/>
      <w:lvlJc w:val="left"/>
      <w:pPr>
        <w:tabs>
          <w:tab w:val="num" w:pos="360"/>
        </w:tabs>
        <w:ind w:left="360" w:hanging="360"/>
      </w:pPr>
      <w:rPr>
        <w:rFonts w:hint="default"/>
      </w:rPr>
    </w:lvl>
  </w:abstractNum>
  <w:abstractNum w:abstractNumId="175" w15:restartNumberingAfterBreak="0">
    <w:nsid w:val="59293023"/>
    <w:multiLevelType w:val="singleLevel"/>
    <w:tmpl w:val="0409000F"/>
    <w:lvl w:ilvl="0">
      <w:start w:val="1"/>
      <w:numFmt w:val="decimal"/>
      <w:lvlText w:val="%1."/>
      <w:lvlJc w:val="left"/>
      <w:pPr>
        <w:tabs>
          <w:tab w:val="num" w:pos="360"/>
        </w:tabs>
        <w:ind w:left="360" w:hanging="360"/>
      </w:pPr>
      <w:rPr>
        <w:rFonts w:hint="default"/>
      </w:rPr>
    </w:lvl>
  </w:abstractNum>
  <w:abstractNum w:abstractNumId="176" w15:restartNumberingAfterBreak="0">
    <w:nsid w:val="59DE65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7" w15:restartNumberingAfterBreak="0">
    <w:nsid w:val="5A052F13"/>
    <w:multiLevelType w:val="singleLevel"/>
    <w:tmpl w:val="0409000F"/>
    <w:lvl w:ilvl="0">
      <w:start w:val="1"/>
      <w:numFmt w:val="decimal"/>
      <w:lvlText w:val="%1."/>
      <w:lvlJc w:val="left"/>
      <w:pPr>
        <w:tabs>
          <w:tab w:val="num" w:pos="360"/>
        </w:tabs>
        <w:ind w:left="360" w:hanging="360"/>
      </w:pPr>
      <w:rPr>
        <w:rFonts w:hint="default"/>
      </w:rPr>
    </w:lvl>
  </w:abstractNum>
  <w:abstractNum w:abstractNumId="178" w15:restartNumberingAfterBreak="0">
    <w:nsid w:val="5ACD4593"/>
    <w:multiLevelType w:val="singleLevel"/>
    <w:tmpl w:val="0409000F"/>
    <w:lvl w:ilvl="0">
      <w:start w:val="1"/>
      <w:numFmt w:val="decimal"/>
      <w:lvlText w:val="%1."/>
      <w:lvlJc w:val="left"/>
      <w:pPr>
        <w:tabs>
          <w:tab w:val="num" w:pos="360"/>
        </w:tabs>
        <w:ind w:left="360" w:hanging="360"/>
      </w:pPr>
      <w:rPr>
        <w:rFonts w:hint="default"/>
      </w:rPr>
    </w:lvl>
  </w:abstractNum>
  <w:abstractNum w:abstractNumId="179" w15:restartNumberingAfterBreak="0">
    <w:nsid w:val="5C3812F7"/>
    <w:multiLevelType w:val="singleLevel"/>
    <w:tmpl w:val="0409000F"/>
    <w:lvl w:ilvl="0">
      <w:start w:val="1"/>
      <w:numFmt w:val="decimal"/>
      <w:lvlText w:val="%1."/>
      <w:lvlJc w:val="left"/>
      <w:pPr>
        <w:tabs>
          <w:tab w:val="num" w:pos="360"/>
        </w:tabs>
        <w:ind w:left="360" w:hanging="360"/>
      </w:pPr>
      <w:rPr>
        <w:rFonts w:hint="default"/>
      </w:rPr>
    </w:lvl>
  </w:abstractNum>
  <w:abstractNum w:abstractNumId="180" w15:restartNumberingAfterBreak="0">
    <w:nsid w:val="5D746CCF"/>
    <w:multiLevelType w:val="hybridMultilevel"/>
    <w:tmpl w:val="051C6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15:restartNumberingAfterBreak="0">
    <w:nsid w:val="5E0E08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2" w15:restartNumberingAfterBreak="0">
    <w:nsid w:val="5E58270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3" w15:restartNumberingAfterBreak="0">
    <w:nsid w:val="5E856D49"/>
    <w:multiLevelType w:val="singleLevel"/>
    <w:tmpl w:val="0409000F"/>
    <w:lvl w:ilvl="0">
      <w:start w:val="1"/>
      <w:numFmt w:val="decimal"/>
      <w:lvlText w:val="%1."/>
      <w:lvlJc w:val="left"/>
      <w:pPr>
        <w:tabs>
          <w:tab w:val="num" w:pos="360"/>
        </w:tabs>
        <w:ind w:left="360" w:hanging="360"/>
      </w:pPr>
      <w:rPr>
        <w:rFonts w:hint="default"/>
      </w:rPr>
    </w:lvl>
  </w:abstractNum>
  <w:abstractNum w:abstractNumId="184" w15:restartNumberingAfterBreak="0">
    <w:nsid w:val="5FD068A1"/>
    <w:multiLevelType w:val="singleLevel"/>
    <w:tmpl w:val="0409000F"/>
    <w:lvl w:ilvl="0">
      <w:start w:val="1"/>
      <w:numFmt w:val="decimal"/>
      <w:lvlText w:val="%1."/>
      <w:lvlJc w:val="left"/>
      <w:pPr>
        <w:tabs>
          <w:tab w:val="num" w:pos="360"/>
        </w:tabs>
        <w:ind w:left="360" w:hanging="360"/>
      </w:pPr>
      <w:rPr>
        <w:rFonts w:hint="default"/>
      </w:rPr>
    </w:lvl>
  </w:abstractNum>
  <w:abstractNum w:abstractNumId="185" w15:restartNumberingAfterBreak="0">
    <w:nsid w:val="5FE23AE8"/>
    <w:multiLevelType w:val="hybridMultilevel"/>
    <w:tmpl w:val="7578D7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6" w15:restartNumberingAfterBreak="0">
    <w:nsid w:val="614F6BF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7" w15:restartNumberingAfterBreak="0">
    <w:nsid w:val="61D453BC"/>
    <w:multiLevelType w:val="hybridMultilevel"/>
    <w:tmpl w:val="4DF04D7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15:restartNumberingAfterBreak="0">
    <w:nsid w:val="621F7940"/>
    <w:multiLevelType w:val="hybridMultilevel"/>
    <w:tmpl w:val="B35A33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9" w15:restartNumberingAfterBreak="0">
    <w:nsid w:val="6220289B"/>
    <w:multiLevelType w:val="singleLevel"/>
    <w:tmpl w:val="ED14B3AE"/>
    <w:lvl w:ilvl="0">
      <w:start w:val="1"/>
      <w:numFmt w:val="lowerLetter"/>
      <w:lvlText w:val="%1."/>
      <w:lvlJc w:val="left"/>
      <w:pPr>
        <w:tabs>
          <w:tab w:val="num" w:pos="720"/>
        </w:tabs>
        <w:ind w:left="720" w:hanging="360"/>
      </w:pPr>
      <w:rPr>
        <w:rFonts w:hint="default"/>
      </w:rPr>
    </w:lvl>
  </w:abstractNum>
  <w:abstractNum w:abstractNumId="190" w15:restartNumberingAfterBreak="0">
    <w:nsid w:val="62714663"/>
    <w:multiLevelType w:val="singleLevel"/>
    <w:tmpl w:val="233AD012"/>
    <w:lvl w:ilvl="0">
      <w:start w:val="1"/>
      <w:numFmt w:val="lowerLetter"/>
      <w:lvlText w:val="%1."/>
      <w:lvlJc w:val="left"/>
      <w:pPr>
        <w:tabs>
          <w:tab w:val="num" w:pos="720"/>
        </w:tabs>
        <w:ind w:left="720" w:hanging="360"/>
      </w:pPr>
      <w:rPr>
        <w:rFonts w:hint="default"/>
      </w:rPr>
    </w:lvl>
  </w:abstractNum>
  <w:abstractNum w:abstractNumId="191" w15:restartNumberingAfterBreak="0">
    <w:nsid w:val="62730F5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2" w15:restartNumberingAfterBreak="0">
    <w:nsid w:val="63992359"/>
    <w:multiLevelType w:val="hybridMultilevel"/>
    <w:tmpl w:val="FEFC9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63A2096B"/>
    <w:multiLevelType w:val="hybridMultilevel"/>
    <w:tmpl w:val="E43C6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64C92E4A"/>
    <w:multiLevelType w:val="hybridMultilevel"/>
    <w:tmpl w:val="03A658A4"/>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195" w15:restartNumberingAfterBreak="0">
    <w:nsid w:val="64E44235"/>
    <w:multiLevelType w:val="singleLevel"/>
    <w:tmpl w:val="18CA7E80"/>
    <w:lvl w:ilvl="0">
      <w:start w:val="1"/>
      <w:numFmt w:val="bullet"/>
      <w:lvlText w:val=""/>
      <w:lvlJc w:val="left"/>
      <w:pPr>
        <w:tabs>
          <w:tab w:val="num" w:pos="360"/>
        </w:tabs>
        <w:ind w:left="360" w:hanging="360"/>
      </w:pPr>
      <w:rPr>
        <w:rFonts w:ascii="Wingdings" w:hAnsi="Wingdings" w:hint="default"/>
        <w:sz w:val="16"/>
      </w:rPr>
    </w:lvl>
  </w:abstractNum>
  <w:abstractNum w:abstractNumId="196" w15:restartNumberingAfterBreak="0">
    <w:nsid w:val="65070D8E"/>
    <w:multiLevelType w:val="hybridMultilevel"/>
    <w:tmpl w:val="4468CE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7" w15:restartNumberingAfterBreak="0">
    <w:nsid w:val="65AC33FC"/>
    <w:multiLevelType w:val="singleLevel"/>
    <w:tmpl w:val="9A8C9864"/>
    <w:lvl w:ilvl="0">
      <w:start w:val="1"/>
      <w:numFmt w:val="decimal"/>
      <w:lvlText w:val="%1."/>
      <w:lvlJc w:val="left"/>
      <w:pPr>
        <w:tabs>
          <w:tab w:val="num" w:pos="360"/>
        </w:tabs>
        <w:ind w:left="360" w:hanging="360"/>
      </w:pPr>
    </w:lvl>
  </w:abstractNum>
  <w:abstractNum w:abstractNumId="198" w15:restartNumberingAfterBreak="0">
    <w:nsid w:val="660A6B79"/>
    <w:multiLevelType w:val="singleLevel"/>
    <w:tmpl w:val="0409000F"/>
    <w:lvl w:ilvl="0">
      <w:start w:val="1"/>
      <w:numFmt w:val="decimal"/>
      <w:lvlText w:val="%1."/>
      <w:lvlJc w:val="left"/>
      <w:pPr>
        <w:tabs>
          <w:tab w:val="num" w:pos="360"/>
        </w:tabs>
        <w:ind w:left="360" w:hanging="360"/>
      </w:pPr>
      <w:rPr>
        <w:rFonts w:hint="default"/>
      </w:rPr>
    </w:lvl>
  </w:abstractNum>
  <w:abstractNum w:abstractNumId="199" w15:restartNumberingAfterBreak="0">
    <w:nsid w:val="66286C68"/>
    <w:multiLevelType w:val="singleLevel"/>
    <w:tmpl w:val="0409000F"/>
    <w:lvl w:ilvl="0">
      <w:start w:val="1"/>
      <w:numFmt w:val="decimal"/>
      <w:lvlText w:val="%1."/>
      <w:lvlJc w:val="left"/>
      <w:pPr>
        <w:tabs>
          <w:tab w:val="num" w:pos="360"/>
        </w:tabs>
        <w:ind w:left="360" w:hanging="360"/>
      </w:pPr>
      <w:rPr>
        <w:rFonts w:hint="default"/>
      </w:rPr>
    </w:lvl>
  </w:abstractNum>
  <w:abstractNum w:abstractNumId="200" w15:restartNumberingAfterBreak="0">
    <w:nsid w:val="66384F18"/>
    <w:multiLevelType w:val="hybridMultilevel"/>
    <w:tmpl w:val="9776F53C"/>
    <w:lvl w:ilvl="0" w:tplc="0409000F">
      <w:start w:val="1"/>
      <w:numFmt w:val="decimal"/>
      <w:lvlText w:val="%1."/>
      <w:lvlJc w:val="left"/>
      <w:pPr>
        <w:ind w:left="360" w:hanging="360"/>
      </w:pPr>
      <w:rPr>
        <w:rFonts w:eastAsia="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1" w15:restartNumberingAfterBreak="0">
    <w:nsid w:val="663B3699"/>
    <w:multiLevelType w:val="hybridMultilevel"/>
    <w:tmpl w:val="82C091A4"/>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2" w15:restartNumberingAfterBreak="0">
    <w:nsid w:val="66546147"/>
    <w:multiLevelType w:val="hybridMultilevel"/>
    <w:tmpl w:val="4CBE79EA"/>
    <w:lvl w:ilvl="0" w:tplc="12B650E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3" w15:restartNumberingAfterBreak="0">
    <w:nsid w:val="66691970"/>
    <w:multiLevelType w:val="singleLevel"/>
    <w:tmpl w:val="0409000F"/>
    <w:lvl w:ilvl="0">
      <w:start w:val="1"/>
      <w:numFmt w:val="decimal"/>
      <w:lvlText w:val="%1."/>
      <w:lvlJc w:val="left"/>
      <w:pPr>
        <w:tabs>
          <w:tab w:val="num" w:pos="360"/>
        </w:tabs>
        <w:ind w:left="360" w:hanging="360"/>
      </w:pPr>
      <w:rPr>
        <w:rFonts w:hint="default"/>
      </w:rPr>
    </w:lvl>
  </w:abstractNum>
  <w:abstractNum w:abstractNumId="204" w15:restartNumberingAfterBreak="0">
    <w:nsid w:val="66936D19"/>
    <w:multiLevelType w:val="hybridMultilevel"/>
    <w:tmpl w:val="61322C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15:restartNumberingAfterBreak="0">
    <w:nsid w:val="66E10F4F"/>
    <w:multiLevelType w:val="singleLevel"/>
    <w:tmpl w:val="9A8C9864"/>
    <w:lvl w:ilvl="0">
      <w:start w:val="1"/>
      <w:numFmt w:val="decimal"/>
      <w:lvlText w:val="%1."/>
      <w:lvlJc w:val="left"/>
      <w:pPr>
        <w:tabs>
          <w:tab w:val="num" w:pos="360"/>
        </w:tabs>
        <w:ind w:left="360" w:hanging="360"/>
      </w:pPr>
      <w:rPr>
        <w:rFonts w:hint="default"/>
      </w:rPr>
    </w:lvl>
  </w:abstractNum>
  <w:abstractNum w:abstractNumId="206" w15:restartNumberingAfterBreak="0">
    <w:nsid w:val="6869523C"/>
    <w:multiLevelType w:val="singleLevel"/>
    <w:tmpl w:val="2638BBCE"/>
    <w:lvl w:ilvl="0">
      <w:start w:val="1"/>
      <w:numFmt w:val="lowerLetter"/>
      <w:lvlText w:val="%1."/>
      <w:lvlJc w:val="left"/>
      <w:pPr>
        <w:tabs>
          <w:tab w:val="num" w:pos="1080"/>
        </w:tabs>
        <w:ind w:left="1080" w:hanging="360"/>
      </w:pPr>
      <w:rPr>
        <w:rFonts w:hint="default"/>
      </w:rPr>
    </w:lvl>
  </w:abstractNum>
  <w:abstractNum w:abstractNumId="207" w15:restartNumberingAfterBreak="0">
    <w:nsid w:val="69773B80"/>
    <w:multiLevelType w:val="singleLevel"/>
    <w:tmpl w:val="0409000F"/>
    <w:lvl w:ilvl="0">
      <w:start w:val="1"/>
      <w:numFmt w:val="decimal"/>
      <w:lvlText w:val="%1."/>
      <w:lvlJc w:val="left"/>
      <w:pPr>
        <w:tabs>
          <w:tab w:val="num" w:pos="360"/>
        </w:tabs>
        <w:ind w:left="360" w:hanging="360"/>
      </w:pPr>
      <w:rPr>
        <w:rFonts w:hint="default"/>
      </w:rPr>
    </w:lvl>
  </w:abstractNum>
  <w:abstractNum w:abstractNumId="208" w15:restartNumberingAfterBreak="0">
    <w:nsid w:val="69B805F1"/>
    <w:multiLevelType w:val="hybridMultilevel"/>
    <w:tmpl w:val="625E0E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9" w15:restartNumberingAfterBreak="0">
    <w:nsid w:val="69D8523F"/>
    <w:multiLevelType w:val="singleLevel"/>
    <w:tmpl w:val="0409000F"/>
    <w:lvl w:ilvl="0">
      <w:start w:val="1"/>
      <w:numFmt w:val="decimal"/>
      <w:lvlText w:val="%1."/>
      <w:lvlJc w:val="left"/>
      <w:pPr>
        <w:tabs>
          <w:tab w:val="num" w:pos="360"/>
        </w:tabs>
        <w:ind w:left="360" w:hanging="360"/>
      </w:pPr>
      <w:rPr>
        <w:rFonts w:hint="default"/>
      </w:rPr>
    </w:lvl>
  </w:abstractNum>
  <w:abstractNum w:abstractNumId="210" w15:restartNumberingAfterBreak="0">
    <w:nsid w:val="6B683F5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1" w15:restartNumberingAfterBreak="0">
    <w:nsid w:val="6B695BB1"/>
    <w:multiLevelType w:val="hybridMultilevel"/>
    <w:tmpl w:val="DA1864C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2" w15:restartNumberingAfterBreak="0">
    <w:nsid w:val="6C3C0D6F"/>
    <w:multiLevelType w:val="singleLevel"/>
    <w:tmpl w:val="18CA7E80"/>
    <w:lvl w:ilvl="0">
      <w:start w:val="1"/>
      <w:numFmt w:val="bullet"/>
      <w:lvlText w:val=""/>
      <w:lvlJc w:val="left"/>
      <w:pPr>
        <w:tabs>
          <w:tab w:val="num" w:pos="360"/>
        </w:tabs>
        <w:ind w:left="360" w:hanging="360"/>
      </w:pPr>
      <w:rPr>
        <w:rFonts w:ascii="Wingdings" w:hAnsi="Wingdings" w:hint="default"/>
        <w:sz w:val="16"/>
      </w:rPr>
    </w:lvl>
  </w:abstractNum>
  <w:abstractNum w:abstractNumId="213" w15:restartNumberingAfterBreak="0">
    <w:nsid w:val="6C9E2C06"/>
    <w:multiLevelType w:val="hybridMultilevel"/>
    <w:tmpl w:val="32D69AFE"/>
    <w:lvl w:ilvl="0" w:tplc="12B650EA">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214" w15:restartNumberingAfterBreak="0">
    <w:nsid w:val="6D45516F"/>
    <w:multiLevelType w:val="singleLevel"/>
    <w:tmpl w:val="0409000F"/>
    <w:lvl w:ilvl="0">
      <w:start w:val="1"/>
      <w:numFmt w:val="decimal"/>
      <w:lvlText w:val="%1."/>
      <w:lvlJc w:val="left"/>
      <w:pPr>
        <w:tabs>
          <w:tab w:val="num" w:pos="360"/>
        </w:tabs>
        <w:ind w:left="360" w:hanging="360"/>
      </w:pPr>
      <w:rPr>
        <w:rFonts w:hint="default"/>
      </w:rPr>
    </w:lvl>
  </w:abstractNum>
  <w:abstractNum w:abstractNumId="215" w15:restartNumberingAfterBreak="0">
    <w:nsid w:val="6D551F2E"/>
    <w:multiLevelType w:val="singleLevel"/>
    <w:tmpl w:val="0409000F"/>
    <w:lvl w:ilvl="0">
      <w:start w:val="1"/>
      <w:numFmt w:val="decimal"/>
      <w:lvlText w:val="%1."/>
      <w:lvlJc w:val="left"/>
      <w:pPr>
        <w:tabs>
          <w:tab w:val="num" w:pos="360"/>
        </w:tabs>
        <w:ind w:left="360" w:hanging="360"/>
      </w:pPr>
      <w:rPr>
        <w:rFonts w:hint="default"/>
      </w:rPr>
    </w:lvl>
  </w:abstractNum>
  <w:abstractNum w:abstractNumId="216" w15:restartNumberingAfterBreak="0">
    <w:nsid w:val="6D9130AF"/>
    <w:multiLevelType w:val="singleLevel"/>
    <w:tmpl w:val="AC5CD328"/>
    <w:lvl w:ilvl="0">
      <w:start w:val="1"/>
      <w:numFmt w:val="lowerLetter"/>
      <w:lvlText w:val="%1."/>
      <w:lvlJc w:val="left"/>
      <w:pPr>
        <w:tabs>
          <w:tab w:val="num" w:pos="1140"/>
        </w:tabs>
        <w:ind w:left="1140" w:hanging="360"/>
      </w:pPr>
      <w:rPr>
        <w:rFonts w:hint="default"/>
      </w:rPr>
    </w:lvl>
  </w:abstractNum>
  <w:abstractNum w:abstractNumId="217" w15:restartNumberingAfterBreak="0">
    <w:nsid w:val="6DC74090"/>
    <w:multiLevelType w:val="hybridMultilevel"/>
    <w:tmpl w:val="354CFBC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0" w:hanging="360"/>
      </w:pPr>
      <w:rPr>
        <w:rFonts w:ascii="Symbol" w:hAnsi="Symbol" w:hint="default"/>
      </w:rPr>
    </w:lvl>
    <w:lvl w:ilvl="4" w:tplc="04090003" w:tentative="1">
      <w:start w:val="1"/>
      <w:numFmt w:val="bullet"/>
      <w:lvlText w:val="o"/>
      <w:lvlJc w:val="left"/>
      <w:pPr>
        <w:ind w:left="720" w:hanging="360"/>
      </w:pPr>
      <w:rPr>
        <w:rFonts w:ascii="Courier New" w:hAnsi="Courier New" w:cs="Courier New" w:hint="default"/>
      </w:rPr>
    </w:lvl>
    <w:lvl w:ilvl="5" w:tplc="04090005" w:tentative="1">
      <w:start w:val="1"/>
      <w:numFmt w:val="bullet"/>
      <w:lvlText w:val=""/>
      <w:lvlJc w:val="left"/>
      <w:pPr>
        <w:ind w:left="1440" w:hanging="360"/>
      </w:pPr>
      <w:rPr>
        <w:rFonts w:ascii="Wingdings" w:hAnsi="Wingdings" w:hint="default"/>
      </w:rPr>
    </w:lvl>
    <w:lvl w:ilvl="6" w:tplc="04090001" w:tentative="1">
      <w:start w:val="1"/>
      <w:numFmt w:val="bullet"/>
      <w:lvlText w:val=""/>
      <w:lvlJc w:val="left"/>
      <w:pPr>
        <w:ind w:left="2160" w:hanging="360"/>
      </w:pPr>
      <w:rPr>
        <w:rFonts w:ascii="Symbol" w:hAnsi="Symbol" w:hint="default"/>
      </w:rPr>
    </w:lvl>
    <w:lvl w:ilvl="7" w:tplc="04090003" w:tentative="1">
      <w:start w:val="1"/>
      <w:numFmt w:val="bullet"/>
      <w:lvlText w:val="o"/>
      <w:lvlJc w:val="left"/>
      <w:pPr>
        <w:ind w:left="2880" w:hanging="360"/>
      </w:pPr>
      <w:rPr>
        <w:rFonts w:ascii="Courier New" w:hAnsi="Courier New" w:cs="Courier New" w:hint="default"/>
      </w:rPr>
    </w:lvl>
    <w:lvl w:ilvl="8" w:tplc="04090005" w:tentative="1">
      <w:start w:val="1"/>
      <w:numFmt w:val="bullet"/>
      <w:lvlText w:val=""/>
      <w:lvlJc w:val="left"/>
      <w:pPr>
        <w:ind w:left="3600" w:hanging="360"/>
      </w:pPr>
      <w:rPr>
        <w:rFonts w:ascii="Wingdings" w:hAnsi="Wingdings" w:hint="default"/>
      </w:rPr>
    </w:lvl>
  </w:abstractNum>
  <w:abstractNum w:abstractNumId="218" w15:restartNumberingAfterBreak="0">
    <w:nsid w:val="6E5C0F6A"/>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19" w15:restartNumberingAfterBreak="0">
    <w:nsid w:val="6E823B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0" w15:restartNumberingAfterBreak="0">
    <w:nsid w:val="6EA5744C"/>
    <w:multiLevelType w:val="singleLevel"/>
    <w:tmpl w:val="D5BE8824"/>
    <w:lvl w:ilvl="0">
      <w:start w:val="1"/>
      <w:numFmt w:val="lowerLetter"/>
      <w:lvlText w:val="%1."/>
      <w:lvlJc w:val="left"/>
      <w:pPr>
        <w:tabs>
          <w:tab w:val="num" w:pos="720"/>
        </w:tabs>
        <w:ind w:left="720" w:hanging="360"/>
      </w:pPr>
      <w:rPr>
        <w:rFonts w:hint="default"/>
      </w:rPr>
    </w:lvl>
  </w:abstractNum>
  <w:abstractNum w:abstractNumId="221" w15:restartNumberingAfterBreak="0">
    <w:nsid w:val="6F014A9B"/>
    <w:multiLevelType w:val="hybridMultilevel"/>
    <w:tmpl w:val="C9B4AD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2" w15:restartNumberingAfterBreak="0">
    <w:nsid w:val="6F3D3C49"/>
    <w:multiLevelType w:val="hybridMultilevel"/>
    <w:tmpl w:val="1EEA4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3" w15:restartNumberingAfterBreak="0">
    <w:nsid w:val="702335CF"/>
    <w:multiLevelType w:val="singleLevel"/>
    <w:tmpl w:val="04090017"/>
    <w:lvl w:ilvl="0">
      <w:start w:val="1"/>
      <w:numFmt w:val="lowerLetter"/>
      <w:lvlText w:val="%1)"/>
      <w:lvlJc w:val="left"/>
      <w:pPr>
        <w:tabs>
          <w:tab w:val="num" w:pos="360"/>
        </w:tabs>
        <w:ind w:left="360" w:hanging="360"/>
      </w:pPr>
    </w:lvl>
  </w:abstractNum>
  <w:abstractNum w:abstractNumId="224" w15:restartNumberingAfterBreak="0">
    <w:nsid w:val="70A11A3A"/>
    <w:multiLevelType w:val="singleLevel"/>
    <w:tmpl w:val="0409000F"/>
    <w:lvl w:ilvl="0">
      <w:start w:val="1"/>
      <w:numFmt w:val="decimal"/>
      <w:lvlText w:val="%1."/>
      <w:lvlJc w:val="left"/>
      <w:pPr>
        <w:tabs>
          <w:tab w:val="num" w:pos="360"/>
        </w:tabs>
        <w:ind w:left="360" w:hanging="360"/>
      </w:pPr>
      <w:rPr>
        <w:rFonts w:hint="default"/>
      </w:rPr>
    </w:lvl>
  </w:abstractNum>
  <w:abstractNum w:abstractNumId="225" w15:restartNumberingAfterBreak="0">
    <w:nsid w:val="70E96449"/>
    <w:multiLevelType w:val="singleLevel"/>
    <w:tmpl w:val="0AF83258"/>
    <w:lvl w:ilvl="0">
      <w:start w:val="1"/>
      <w:numFmt w:val="decimal"/>
      <w:lvlText w:val="%1."/>
      <w:lvlJc w:val="left"/>
      <w:pPr>
        <w:tabs>
          <w:tab w:val="num" w:pos="360"/>
        </w:tabs>
        <w:ind w:left="360" w:hanging="360"/>
      </w:pPr>
    </w:lvl>
  </w:abstractNum>
  <w:abstractNum w:abstractNumId="226" w15:restartNumberingAfterBreak="0">
    <w:nsid w:val="73641845"/>
    <w:multiLevelType w:val="singleLevel"/>
    <w:tmpl w:val="6F020D2E"/>
    <w:lvl w:ilvl="0">
      <w:start w:val="1"/>
      <w:numFmt w:val="decimal"/>
      <w:lvlText w:val="%1."/>
      <w:lvlJc w:val="left"/>
      <w:pPr>
        <w:tabs>
          <w:tab w:val="num" w:pos="360"/>
        </w:tabs>
        <w:ind w:left="360" w:hanging="360"/>
      </w:pPr>
    </w:lvl>
  </w:abstractNum>
  <w:abstractNum w:abstractNumId="227" w15:restartNumberingAfterBreak="0">
    <w:nsid w:val="744F3D61"/>
    <w:multiLevelType w:val="singleLevel"/>
    <w:tmpl w:val="0409000F"/>
    <w:lvl w:ilvl="0">
      <w:start w:val="1"/>
      <w:numFmt w:val="decimal"/>
      <w:lvlText w:val="%1."/>
      <w:lvlJc w:val="left"/>
      <w:pPr>
        <w:tabs>
          <w:tab w:val="num" w:pos="360"/>
        </w:tabs>
        <w:ind w:left="360" w:hanging="360"/>
      </w:pPr>
      <w:rPr>
        <w:rFonts w:hint="default"/>
      </w:rPr>
    </w:lvl>
  </w:abstractNum>
  <w:abstractNum w:abstractNumId="228" w15:restartNumberingAfterBreak="0">
    <w:nsid w:val="74E704B7"/>
    <w:multiLevelType w:val="hybridMultilevel"/>
    <w:tmpl w:val="61C8AB42"/>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9" w15:restartNumberingAfterBreak="0">
    <w:nsid w:val="783265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0" w15:restartNumberingAfterBreak="0">
    <w:nsid w:val="78F80C53"/>
    <w:multiLevelType w:val="singleLevel"/>
    <w:tmpl w:val="0409000F"/>
    <w:lvl w:ilvl="0">
      <w:start w:val="1"/>
      <w:numFmt w:val="decimal"/>
      <w:lvlText w:val="%1."/>
      <w:lvlJc w:val="left"/>
      <w:pPr>
        <w:tabs>
          <w:tab w:val="num" w:pos="360"/>
        </w:tabs>
        <w:ind w:left="360" w:hanging="360"/>
      </w:pPr>
      <w:rPr>
        <w:rFonts w:hint="default"/>
      </w:rPr>
    </w:lvl>
  </w:abstractNum>
  <w:abstractNum w:abstractNumId="231" w15:restartNumberingAfterBreak="0">
    <w:nsid w:val="78FC2EF0"/>
    <w:multiLevelType w:val="singleLevel"/>
    <w:tmpl w:val="E7763986"/>
    <w:lvl w:ilvl="0">
      <w:start w:val="1"/>
      <w:numFmt w:val="lowerLetter"/>
      <w:lvlText w:val="%1."/>
      <w:lvlJc w:val="left"/>
      <w:pPr>
        <w:tabs>
          <w:tab w:val="num" w:pos="1080"/>
        </w:tabs>
        <w:ind w:left="1080" w:hanging="360"/>
      </w:pPr>
      <w:rPr>
        <w:rFonts w:hint="default"/>
      </w:rPr>
    </w:lvl>
  </w:abstractNum>
  <w:abstractNum w:abstractNumId="232" w15:restartNumberingAfterBreak="0">
    <w:nsid w:val="792430F9"/>
    <w:multiLevelType w:val="singleLevel"/>
    <w:tmpl w:val="9A8C9864"/>
    <w:lvl w:ilvl="0">
      <w:start w:val="1"/>
      <w:numFmt w:val="decimal"/>
      <w:lvlText w:val="%1."/>
      <w:lvlJc w:val="left"/>
      <w:pPr>
        <w:tabs>
          <w:tab w:val="num" w:pos="360"/>
        </w:tabs>
        <w:ind w:left="360" w:hanging="360"/>
      </w:pPr>
    </w:lvl>
  </w:abstractNum>
  <w:abstractNum w:abstractNumId="233" w15:restartNumberingAfterBreak="0">
    <w:nsid w:val="7A1D0AF9"/>
    <w:multiLevelType w:val="singleLevel"/>
    <w:tmpl w:val="9A8C9864"/>
    <w:lvl w:ilvl="0">
      <w:start w:val="1"/>
      <w:numFmt w:val="decimal"/>
      <w:lvlText w:val="%1."/>
      <w:lvlJc w:val="left"/>
      <w:pPr>
        <w:tabs>
          <w:tab w:val="num" w:pos="360"/>
        </w:tabs>
        <w:ind w:left="360" w:hanging="360"/>
      </w:pPr>
      <w:rPr>
        <w:rFonts w:hint="default"/>
      </w:rPr>
    </w:lvl>
  </w:abstractNum>
  <w:abstractNum w:abstractNumId="234" w15:restartNumberingAfterBreak="0">
    <w:nsid w:val="7ADD3A6A"/>
    <w:multiLevelType w:val="hybridMultilevel"/>
    <w:tmpl w:val="6DEE9B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5" w15:restartNumberingAfterBreak="0">
    <w:nsid w:val="7B750F8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6" w15:restartNumberingAfterBreak="0">
    <w:nsid w:val="7BA53ABC"/>
    <w:multiLevelType w:val="hybridMultilevel"/>
    <w:tmpl w:val="01C65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7" w15:restartNumberingAfterBreak="0">
    <w:nsid w:val="7E863BE1"/>
    <w:multiLevelType w:val="hybridMultilevel"/>
    <w:tmpl w:val="D262816C"/>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16cid:durableId="1404716294">
    <w:abstractNumId w:val="50"/>
  </w:num>
  <w:num w:numId="2" w16cid:durableId="1141457950">
    <w:abstractNumId w:val="40"/>
  </w:num>
  <w:num w:numId="3" w16cid:durableId="499975906">
    <w:abstractNumId w:val="176"/>
  </w:num>
  <w:num w:numId="4" w16cid:durableId="244461835">
    <w:abstractNumId w:val="99"/>
  </w:num>
  <w:num w:numId="5" w16cid:durableId="1899588621">
    <w:abstractNumId w:val="71"/>
  </w:num>
  <w:num w:numId="6" w16cid:durableId="118307727">
    <w:abstractNumId w:val="55"/>
  </w:num>
  <w:num w:numId="7" w16cid:durableId="537934726">
    <w:abstractNumId w:val="51"/>
  </w:num>
  <w:num w:numId="8" w16cid:durableId="2118988234">
    <w:abstractNumId w:val="184"/>
  </w:num>
  <w:num w:numId="9" w16cid:durableId="1948152713">
    <w:abstractNumId w:val="227"/>
  </w:num>
  <w:num w:numId="10" w16cid:durableId="1377972696">
    <w:abstractNumId w:val="106"/>
  </w:num>
  <w:num w:numId="11" w16cid:durableId="1029767730">
    <w:abstractNumId w:val="218"/>
  </w:num>
  <w:num w:numId="12" w16cid:durableId="429276179">
    <w:abstractNumId w:val="27"/>
  </w:num>
  <w:num w:numId="13" w16cid:durableId="1112213150">
    <w:abstractNumId w:val="108"/>
  </w:num>
  <w:num w:numId="14" w16cid:durableId="1230766177">
    <w:abstractNumId w:val="182"/>
  </w:num>
  <w:num w:numId="15" w16cid:durableId="980308883">
    <w:abstractNumId w:val="124"/>
  </w:num>
  <w:num w:numId="16" w16cid:durableId="1087266249">
    <w:abstractNumId w:val="223"/>
  </w:num>
  <w:num w:numId="17" w16cid:durableId="1163083250">
    <w:abstractNumId w:val="37"/>
  </w:num>
  <w:num w:numId="18" w16cid:durableId="1188446855">
    <w:abstractNumId w:val="103"/>
  </w:num>
  <w:num w:numId="19" w16cid:durableId="553084619">
    <w:abstractNumId w:val="84"/>
  </w:num>
  <w:num w:numId="20" w16cid:durableId="35089265">
    <w:abstractNumId w:val="113"/>
  </w:num>
  <w:num w:numId="21" w16cid:durableId="1750692325">
    <w:abstractNumId w:val="130"/>
  </w:num>
  <w:num w:numId="22" w16cid:durableId="473524819">
    <w:abstractNumId w:val="74"/>
  </w:num>
  <w:num w:numId="23" w16cid:durableId="1349021024">
    <w:abstractNumId w:val="144"/>
  </w:num>
  <w:num w:numId="24" w16cid:durableId="73207205">
    <w:abstractNumId w:val="161"/>
  </w:num>
  <w:num w:numId="25" w16cid:durableId="622033740">
    <w:abstractNumId w:val="212"/>
  </w:num>
  <w:num w:numId="26" w16cid:durableId="465508175">
    <w:abstractNumId w:val="5"/>
  </w:num>
  <w:num w:numId="27" w16cid:durableId="1314484462">
    <w:abstractNumId w:val="195"/>
  </w:num>
  <w:num w:numId="28" w16cid:durableId="1381242867">
    <w:abstractNumId w:val="120"/>
  </w:num>
  <w:num w:numId="29" w16cid:durableId="912465906">
    <w:abstractNumId w:val="122"/>
  </w:num>
  <w:num w:numId="30" w16cid:durableId="1453086185">
    <w:abstractNumId w:val="152"/>
  </w:num>
  <w:num w:numId="31" w16cid:durableId="1541089431">
    <w:abstractNumId w:val="19"/>
  </w:num>
  <w:num w:numId="32" w16cid:durableId="2054883008">
    <w:abstractNumId w:val="136"/>
  </w:num>
  <w:num w:numId="33" w16cid:durableId="563418323">
    <w:abstractNumId w:val="219"/>
  </w:num>
  <w:num w:numId="34" w16cid:durableId="614870217">
    <w:abstractNumId w:val="42"/>
  </w:num>
  <w:num w:numId="35" w16cid:durableId="267465441">
    <w:abstractNumId w:val="53"/>
  </w:num>
  <w:num w:numId="36" w16cid:durableId="1619995069">
    <w:abstractNumId w:val="46"/>
  </w:num>
  <w:num w:numId="37" w16cid:durableId="1345742044">
    <w:abstractNumId w:val="0"/>
    <w:lvlOverride w:ilvl="0">
      <w:startOverride w:val="1"/>
      <w:lvl w:ilvl="0">
        <w:start w:val="1"/>
        <w:numFmt w:val="decimal"/>
        <w:pStyle w:val="Quicka"/>
        <w:lvlText w:val="%1."/>
        <w:lvlJc w:val="left"/>
      </w:lvl>
    </w:lvlOverride>
  </w:num>
  <w:num w:numId="38" w16cid:durableId="1179932183">
    <w:abstractNumId w:val="54"/>
  </w:num>
  <w:num w:numId="39" w16cid:durableId="1929654969">
    <w:abstractNumId w:val="147"/>
  </w:num>
  <w:num w:numId="40" w16cid:durableId="440346366">
    <w:abstractNumId w:val="155"/>
  </w:num>
  <w:num w:numId="41" w16cid:durableId="1940984460">
    <w:abstractNumId w:val="214"/>
  </w:num>
  <w:num w:numId="42" w16cid:durableId="1803576244">
    <w:abstractNumId w:val="118"/>
  </w:num>
  <w:num w:numId="43" w16cid:durableId="356472299">
    <w:abstractNumId w:val="178"/>
  </w:num>
  <w:num w:numId="44" w16cid:durableId="1914704320">
    <w:abstractNumId w:val="127"/>
  </w:num>
  <w:num w:numId="45" w16cid:durableId="1920287678">
    <w:abstractNumId w:val="81"/>
  </w:num>
  <w:num w:numId="46" w16cid:durableId="1181511201">
    <w:abstractNumId w:val="36"/>
  </w:num>
  <w:num w:numId="47" w16cid:durableId="84110422">
    <w:abstractNumId w:val="151"/>
  </w:num>
  <w:num w:numId="48" w16cid:durableId="842087554">
    <w:abstractNumId w:val="216"/>
  </w:num>
  <w:num w:numId="49" w16cid:durableId="1963338817">
    <w:abstractNumId w:val="67"/>
  </w:num>
  <w:num w:numId="50" w16cid:durableId="1190336560">
    <w:abstractNumId w:val="209"/>
  </w:num>
  <w:num w:numId="51" w16cid:durableId="680085125">
    <w:abstractNumId w:val="172"/>
  </w:num>
  <w:num w:numId="52" w16cid:durableId="1811360832">
    <w:abstractNumId w:val="154"/>
  </w:num>
  <w:num w:numId="53" w16cid:durableId="1884904177">
    <w:abstractNumId w:val="112"/>
  </w:num>
  <w:num w:numId="54" w16cid:durableId="271934363">
    <w:abstractNumId w:val="167"/>
  </w:num>
  <w:num w:numId="55" w16cid:durableId="1841504715">
    <w:abstractNumId w:val="189"/>
  </w:num>
  <w:num w:numId="56" w16cid:durableId="1999461845">
    <w:abstractNumId w:val="166"/>
  </w:num>
  <w:num w:numId="57" w16cid:durableId="85537197">
    <w:abstractNumId w:val="56"/>
  </w:num>
  <w:num w:numId="58" w16cid:durableId="2437031">
    <w:abstractNumId w:val="43"/>
  </w:num>
  <w:num w:numId="59" w16cid:durableId="1005279714">
    <w:abstractNumId w:val="63"/>
  </w:num>
  <w:num w:numId="60" w16cid:durableId="1353267716">
    <w:abstractNumId w:val="163"/>
  </w:num>
  <w:num w:numId="61" w16cid:durableId="486170516">
    <w:abstractNumId w:val="92"/>
  </w:num>
  <w:num w:numId="62" w16cid:durableId="423772408">
    <w:abstractNumId w:val="65"/>
  </w:num>
  <w:num w:numId="63" w16cid:durableId="1187601348">
    <w:abstractNumId w:val="140"/>
  </w:num>
  <w:num w:numId="64" w16cid:durableId="1113550152">
    <w:abstractNumId w:val="174"/>
  </w:num>
  <w:num w:numId="65" w16cid:durableId="816531165">
    <w:abstractNumId w:val="88"/>
  </w:num>
  <w:num w:numId="66" w16cid:durableId="218714636">
    <w:abstractNumId w:val="33"/>
  </w:num>
  <w:num w:numId="67" w16cid:durableId="2007242822">
    <w:abstractNumId w:val="29"/>
  </w:num>
  <w:num w:numId="68" w16cid:durableId="731582115">
    <w:abstractNumId w:val="20"/>
  </w:num>
  <w:num w:numId="69" w16cid:durableId="1800297645">
    <w:abstractNumId w:val="230"/>
  </w:num>
  <w:num w:numId="70" w16cid:durableId="1992712327">
    <w:abstractNumId w:val="15"/>
  </w:num>
  <w:num w:numId="71" w16cid:durableId="1934438512">
    <w:abstractNumId w:val="9"/>
  </w:num>
  <w:num w:numId="72" w16cid:durableId="961963243">
    <w:abstractNumId w:val="156"/>
  </w:num>
  <w:num w:numId="73" w16cid:durableId="1092556218">
    <w:abstractNumId w:val="7"/>
  </w:num>
  <w:num w:numId="74" w16cid:durableId="1094203455">
    <w:abstractNumId w:val="226"/>
  </w:num>
  <w:num w:numId="75" w16cid:durableId="921336909">
    <w:abstractNumId w:val="197"/>
  </w:num>
  <w:num w:numId="76" w16cid:durableId="362900692">
    <w:abstractNumId w:val="39"/>
  </w:num>
  <w:num w:numId="77" w16cid:durableId="83301625">
    <w:abstractNumId w:val="79"/>
  </w:num>
  <w:num w:numId="78" w16cid:durableId="1949460801">
    <w:abstractNumId w:val="225"/>
  </w:num>
  <w:num w:numId="79" w16cid:durableId="493229691">
    <w:abstractNumId w:val="232"/>
  </w:num>
  <w:num w:numId="80" w16cid:durableId="1564565874">
    <w:abstractNumId w:val="137"/>
  </w:num>
  <w:num w:numId="81" w16cid:durableId="959530151">
    <w:abstractNumId w:val="86"/>
  </w:num>
  <w:num w:numId="82" w16cid:durableId="1542136159">
    <w:abstractNumId w:val="45"/>
  </w:num>
  <w:num w:numId="83" w16cid:durableId="294331949">
    <w:abstractNumId w:val="233"/>
  </w:num>
  <w:num w:numId="84" w16cid:durableId="1732803036">
    <w:abstractNumId w:val="57"/>
  </w:num>
  <w:num w:numId="85" w16cid:durableId="1309743346">
    <w:abstractNumId w:val="87"/>
  </w:num>
  <w:num w:numId="86" w16cid:durableId="405810342">
    <w:abstractNumId w:val="205"/>
  </w:num>
  <w:num w:numId="87" w16cid:durableId="429744625">
    <w:abstractNumId w:val="21"/>
  </w:num>
  <w:num w:numId="88" w16cid:durableId="1712922860">
    <w:abstractNumId w:val="173"/>
  </w:num>
  <w:num w:numId="89" w16cid:durableId="960765152">
    <w:abstractNumId w:val="150"/>
  </w:num>
  <w:num w:numId="90" w16cid:durableId="776370877">
    <w:abstractNumId w:val="95"/>
  </w:num>
  <w:num w:numId="91" w16cid:durableId="949818710">
    <w:abstractNumId w:val="170"/>
  </w:num>
  <w:num w:numId="92" w16cid:durableId="466363827">
    <w:abstractNumId w:val="26"/>
  </w:num>
  <w:num w:numId="93" w16cid:durableId="1857577170">
    <w:abstractNumId w:val="164"/>
  </w:num>
  <w:num w:numId="94" w16cid:durableId="159390616">
    <w:abstractNumId w:val="162"/>
  </w:num>
  <w:num w:numId="95" w16cid:durableId="1224024227">
    <w:abstractNumId w:val="83"/>
  </w:num>
  <w:num w:numId="96" w16cid:durableId="2086340066">
    <w:abstractNumId w:val="177"/>
  </w:num>
  <w:num w:numId="97" w16cid:durableId="2136827380">
    <w:abstractNumId w:val="64"/>
  </w:num>
  <w:num w:numId="98" w16cid:durableId="276184691">
    <w:abstractNumId w:val="30"/>
  </w:num>
  <w:num w:numId="99" w16cid:durableId="1312246451">
    <w:abstractNumId w:val="157"/>
  </w:num>
  <w:num w:numId="100" w16cid:durableId="1013873227">
    <w:abstractNumId w:val="198"/>
  </w:num>
  <w:num w:numId="101" w16cid:durableId="2094277613">
    <w:abstractNumId w:val="149"/>
  </w:num>
  <w:num w:numId="102" w16cid:durableId="395398582">
    <w:abstractNumId w:val="183"/>
  </w:num>
  <w:num w:numId="103" w16cid:durableId="831142703">
    <w:abstractNumId w:val="159"/>
  </w:num>
  <w:num w:numId="104" w16cid:durableId="1628773717">
    <w:abstractNumId w:val="179"/>
  </w:num>
  <w:num w:numId="105" w16cid:durableId="630983798">
    <w:abstractNumId w:val="117"/>
  </w:num>
  <w:num w:numId="106" w16cid:durableId="801462860">
    <w:abstractNumId w:val="123"/>
  </w:num>
  <w:num w:numId="107" w16cid:durableId="1798571358">
    <w:abstractNumId w:val="1"/>
  </w:num>
  <w:num w:numId="108" w16cid:durableId="15743168">
    <w:abstractNumId w:val="133"/>
  </w:num>
  <w:num w:numId="109" w16cid:durableId="29574790">
    <w:abstractNumId w:val="114"/>
  </w:num>
  <w:num w:numId="110" w16cid:durableId="2012633379">
    <w:abstractNumId w:val="24"/>
  </w:num>
  <w:num w:numId="111" w16cid:durableId="1847206978">
    <w:abstractNumId w:val="148"/>
  </w:num>
  <w:num w:numId="112" w16cid:durableId="1549998872">
    <w:abstractNumId w:val="11"/>
  </w:num>
  <w:num w:numId="113" w16cid:durableId="232325753">
    <w:abstractNumId w:val="115"/>
  </w:num>
  <w:num w:numId="114" w16cid:durableId="1984504246">
    <w:abstractNumId w:val="199"/>
  </w:num>
  <w:num w:numId="115" w16cid:durableId="1569414433">
    <w:abstractNumId w:val="13"/>
  </w:num>
  <w:num w:numId="116" w16cid:durableId="771900729">
    <w:abstractNumId w:val="207"/>
  </w:num>
  <w:num w:numId="117" w16cid:durableId="315688492">
    <w:abstractNumId w:val="160"/>
  </w:num>
  <w:num w:numId="118" w16cid:durableId="916400386">
    <w:abstractNumId w:val="107"/>
  </w:num>
  <w:num w:numId="119" w16cid:durableId="1633485167">
    <w:abstractNumId w:val="60"/>
  </w:num>
  <w:num w:numId="120" w16cid:durableId="1776749264">
    <w:abstractNumId w:val="38"/>
  </w:num>
  <w:num w:numId="121" w16cid:durableId="916478211">
    <w:abstractNumId w:val="138"/>
  </w:num>
  <w:num w:numId="122" w16cid:durableId="996885488">
    <w:abstractNumId w:val="165"/>
  </w:num>
  <w:num w:numId="123" w16cid:durableId="834805709">
    <w:abstractNumId w:val="78"/>
  </w:num>
  <w:num w:numId="124" w16cid:durableId="1458795401">
    <w:abstractNumId w:val="104"/>
  </w:num>
  <w:num w:numId="125" w16cid:durableId="1324316296">
    <w:abstractNumId w:val="175"/>
  </w:num>
  <w:num w:numId="126" w16cid:durableId="1720012546">
    <w:abstractNumId w:val="206"/>
  </w:num>
  <w:num w:numId="127" w16cid:durableId="1134982191">
    <w:abstractNumId w:val="97"/>
  </w:num>
  <w:num w:numId="128" w16cid:durableId="919368137">
    <w:abstractNumId w:val="231"/>
  </w:num>
  <w:num w:numId="129" w16cid:durableId="567958673">
    <w:abstractNumId w:val="22"/>
  </w:num>
  <w:num w:numId="130" w16cid:durableId="2089617280">
    <w:abstractNumId w:val="134"/>
  </w:num>
  <w:num w:numId="131" w16cid:durableId="802120074">
    <w:abstractNumId w:val="85"/>
  </w:num>
  <w:num w:numId="132" w16cid:durableId="1933584163">
    <w:abstractNumId w:val="224"/>
  </w:num>
  <w:num w:numId="133" w16cid:durableId="324480475">
    <w:abstractNumId w:val="168"/>
  </w:num>
  <w:num w:numId="134" w16cid:durableId="1497960157">
    <w:abstractNumId w:val="49"/>
  </w:num>
  <w:num w:numId="135" w16cid:durableId="742334749">
    <w:abstractNumId w:val="203"/>
  </w:num>
  <w:num w:numId="136" w16cid:durableId="186331393">
    <w:abstractNumId w:val="25"/>
  </w:num>
  <w:num w:numId="137" w16cid:durableId="5837752">
    <w:abstractNumId w:val="62"/>
  </w:num>
  <w:num w:numId="138" w16cid:durableId="2100371535">
    <w:abstractNumId w:val="90"/>
  </w:num>
  <w:num w:numId="139" w16cid:durableId="226960872">
    <w:abstractNumId w:val="110"/>
  </w:num>
  <w:num w:numId="140" w16cid:durableId="1933270208">
    <w:abstractNumId w:val="220"/>
  </w:num>
  <w:num w:numId="141" w16cid:durableId="963118146">
    <w:abstractNumId w:val="190"/>
  </w:num>
  <w:num w:numId="142" w16cid:durableId="1876850026">
    <w:abstractNumId w:val="96"/>
  </w:num>
  <w:num w:numId="143" w16cid:durableId="938030100">
    <w:abstractNumId w:val="215"/>
  </w:num>
  <w:num w:numId="144" w16cid:durableId="845940526">
    <w:abstractNumId w:val="171"/>
  </w:num>
  <w:num w:numId="145" w16cid:durableId="40517715">
    <w:abstractNumId w:val="98"/>
  </w:num>
  <w:num w:numId="146" w16cid:durableId="745344360">
    <w:abstractNumId w:val="69"/>
  </w:num>
  <w:num w:numId="147" w16cid:durableId="1926453582">
    <w:abstractNumId w:val="128"/>
  </w:num>
  <w:num w:numId="148" w16cid:durableId="1063716236">
    <w:abstractNumId w:val="68"/>
  </w:num>
  <w:num w:numId="149" w16cid:durableId="529416244">
    <w:abstractNumId w:val="6"/>
  </w:num>
  <w:num w:numId="150" w16cid:durableId="1807620581">
    <w:abstractNumId w:val="101"/>
  </w:num>
  <w:num w:numId="151" w16cid:durableId="498927643">
    <w:abstractNumId w:val="47"/>
  </w:num>
  <w:num w:numId="152" w16cid:durableId="99298869">
    <w:abstractNumId w:val="158"/>
  </w:num>
  <w:num w:numId="153" w16cid:durableId="2143231915">
    <w:abstractNumId w:val="76"/>
  </w:num>
  <w:num w:numId="154" w16cid:durableId="907884013">
    <w:abstractNumId w:val="59"/>
  </w:num>
  <w:num w:numId="155" w16cid:durableId="433669065">
    <w:abstractNumId w:val="208"/>
  </w:num>
  <w:num w:numId="156" w16cid:durableId="1681925428">
    <w:abstractNumId w:val="72"/>
  </w:num>
  <w:num w:numId="157" w16cid:durableId="1644117377">
    <w:abstractNumId w:val="2"/>
  </w:num>
  <w:num w:numId="158" w16cid:durableId="1927421300">
    <w:abstractNumId w:val="210"/>
  </w:num>
  <w:num w:numId="159" w16cid:durableId="1244947774">
    <w:abstractNumId w:val="235"/>
  </w:num>
  <w:num w:numId="160" w16cid:durableId="319619903">
    <w:abstractNumId w:val="186"/>
  </w:num>
  <w:num w:numId="161" w16cid:durableId="116795991">
    <w:abstractNumId w:val="131"/>
  </w:num>
  <w:num w:numId="162" w16cid:durableId="933709289">
    <w:abstractNumId w:val="18"/>
  </w:num>
  <w:num w:numId="163" w16cid:durableId="1948467703">
    <w:abstractNumId w:val="191"/>
  </w:num>
  <w:num w:numId="164" w16cid:durableId="1285624711">
    <w:abstractNumId w:val="48"/>
  </w:num>
  <w:num w:numId="165" w16cid:durableId="451478033">
    <w:abstractNumId w:val="31"/>
  </w:num>
  <w:num w:numId="166" w16cid:durableId="562764229">
    <w:abstractNumId w:val="181"/>
  </w:num>
  <w:num w:numId="167" w16cid:durableId="1365519904">
    <w:abstractNumId w:val="229"/>
  </w:num>
  <w:num w:numId="168" w16cid:durableId="126240057">
    <w:abstractNumId w:val="3"/>
  </w:num>
  <w:num w:numId="169" w16cid:durableId="1658418861">
    <w:abstractNumId w:val="14"/>
  </w:num>
  <w:num w:numId="170" w16cid:durableId="1240213881">
    <w:abstractNumId w:val="58"/>
  </w:num>
  <w:num w:numId="171" w16cid:durableId="947933375">
    <w:abstractNumId w:val="23"/>
  </w:num>
  <w:num w:numId="172" w16cid:durableId="313917638">
    <w:abstractNumId w:val="194"/>
  </w:num>
  <w:num w:numId="173" w16cid:durableId="1768622610">
    <w:abstractNumId w:val="17"/>
  </w:num>
  <w:num w:numId="174" w16cid:durableId="154688997">
    <w:abstractNumId w:val="61"/>
  </w:num>
  <w:num w:numId="175" w16cid:durableId="2077124660">
    <w:abstractNumId w:val="188"/>
  </w:num>
  <w:num w:numId="176" w16cid:durableId="1185707667">
    <w:abstractNumId w:val="34"/>
  </w:num>
  <w:num w:numId="177" w16cid:durableId="1358776766">
    <w:abstractNumId w:val="91"/>
  </w:num>
  <w:num w:numId="178" w16cid:durableId="1980567904">
    <w:abstractNumId w:val="66"/>
  </w:num>
  <w:num w:numId="179" w16cid:durableId="942763105">
    <w:abstractNumId w:val="12"/>
  </w:num>
  <w:num w:numId="180" w16cid:durableId="1804694517">
    <w:abstractNumId w:val="121"/>
  </w:num>
  <w:num w:numId="181" w16cid:durableId="594900026">
    <w:abstractNumId w:val="111"/>
  </w:num>
  <w:num w:numId="182" w16cid:durableId="955335523">
    <w:abstractNumId w:val="93"/>
  </w:num>
  <w:num w:numId="183" w16cid:durableId="912467664">
    <w:abstractNumId w:val="196"/>
  </w:num>
  <w:num w:numId="184" w16cid:durableId="493380072">
    <w:abstractNumId w:val="35"/>
  </w:num>
  <w:num w:numId="185" w16cid:durableId="1243493205">
    <w:abstractNumId w:val="52"/>
  </w:num>
  <w:num w:numId="186" w16cid:durableId="1323894387">
    <w:abstractNumId w:val="126"/>
  </w:num>
  <w:num w:numId="187" w16cid:durableId="290290673">
    <w:abstractNumId w:val="139"/>
  </w:num>
  <w:num w:numId="188" w16cid:durableId="32510739">
    <w:abstractNumId w:val="77"/>
  </w:num>
  <w:num w:numId="189" w16cid:durableId="1701541565">
    <w:abstractNumId w:val="89"/>
  </w:num>
  <w:num w:numId="190" w16cid:durableId="615257628">
    <w:abstractNumId w:val="94"/>
  </w:num>
  <w:num w:numId="191" w16cid:durableId="1432581706">
    <w:abstractNumId w:val="75"/>
  </w:num>
  <w:num w:numId="192" w16cid:durableId="1500272189">
    <w:abstractNumId w:val="221"/>
  </w:num>
  <w:num w:numId="193" w16cid:durableId="386685823">
    <w:abstractNumId w:val="145"/>
  </w:num>
  <w:num w:numId="194" w16cid:durableId="2082560669">
    <w:abstractNumId w:val="4"/>
  </w:num>
  <w:num w:numId="195" w16cid:durableId="1806387321">
    <w:abstractNumId w:val="16"/>
  </w:num>
  <w:num w:numId="196" w16cid:durableId="1725327271">
    <w:abstractNumId w:val="211"/>
  </w:num>
  <w:num w:numId="197" w16cid:durableId="1909922333">
    <w:abstractNumId w:val="200"/>
  </w:num>
  <w:num w:numId="198" w16cid:durableId="1225801945">
    <w:abstractNumId w:val="105"/>
  </w:num>
  <w:num w:numId="199" w16cid:durableId="2032341365">
    <w:abstractNumId w:val="32"/>
  </w:num>
  <w:num w:numId="200" w16cid:durableId="2074811191">
    <w:abstractNumId w:val="141"/>
  </w:num>
  <w:num w:numId="201" w16cid:durableId="511115780">
    <w:abstractNumId w:val="125"/>
  </w:num>
  <w:num w:numId="202" w16cid:durableId="1078286947">
    <w:abstractNumId w:val="234"/>
  </w:num>
  <w:num w:numId="203" w16cid:durableId="1888910786">
    <w:abstractNumId w:val="153"/>
  </w:num>
  <w:num w:numId="204" w16cid:durableId="1076048936">
    <w:abstractNumId w:val="143"/>
  </w:num>
  <w:num w:numId="205" w16cid:durableId="54206745">
    <w:abstractNumId w:val="169"/>
  </w:num>
  <w:num w:numId="206" w16cid:durableId="977149764">
    <w:abstractNumId w:val="132"/>
  </w:num>
  <w:num w:numId="207" w16cid:durableId="1267271930">
    <w:abstractNumId w:val="41"/>
  </w:num>
  <w:num w:numId="208" w16cid:durableId="1848784869">
    <w:abstractNumId w:val="8"/>
  </w:num>
  <w:num w:numId="209" w16cid:durableId="2008092469">
    <w:abstractNumId w:val="193"/>
  </w:num>
  <w:num w:numId="210" w16cid:durableId="1282224282">
    <w:abstractNumId w:val="213"/>
  </w:num>
  <w:num w:numId="211" w16cid:durableId="1072776035">
    <w:abstractNumId w:val="202"/>
  </w:num>
  <w:num w:numId="212" w16cid:durableId="85031935">
    <w:abstractNumId w:val="28"/>
  </w:num>
  <w:num w:numId="213" w16cid:durableId="1030570566">
    <w:abstractNumId w:val="204"/>
  </w:num>
  <w:num w:numId="214" w16cid:durableId="702631914">
    <w:abstractNumId w:val="119"/>
  </w:num>
  <w:num w:numId="215" w16cid:durableId="1748991797">
    <w:abstractNumId w:val="82"/>
  </w:num>
  <w:num w:numId="216" w16cid:durableId="1072266718">
    <w:abstractNumId w:val="192"/>
  </w:num>
  <w:num w:numId="217" w16cid:durableId="1938368551">
    <w:abstractNumId w:val="100"/>
  </w:num>
  <w:num w:numId="218" w16cid:durableId="205141180">
    <w:abstractNumId w:val="44"/>
  </w:num>
  <w:num w:numId="219" w16cid:durableId="1078136148">
    <w:abstractNumId w:val="237"/>
  </w:num>
  <w:num w:numId="220" w16cid:durableId="1970669677">
    <w:abstractNumId w:val="80"/>
  </w:num>
  <w:num w:numId="221" w16cid:durableId="1547065879">
    <w:abstractNumId w:val="222"/>
  </w:num>
  <w:num w:numId="222" w16cid:durableId="128911051">
    <w:abstractNumId w:val="180"/>
  </w:num>
  <w:num w:numId="223" w16cid:durableId="727919718">
    <w:abstractNumId w:val="236"/>
  </w:num>
  <w:num w:numId="224" w16cid:durableId="878780330">
    <w:abstractNumId w:val="129"/>
  </w:num>
  <w:num w:numId="225" w16cid:durableId="1462268537">
    <w:abstractNumId w:val="228"/>
  </w:num>
  <w:num w:numId="226" w16cid:durableId="240406209">
    <w:abstractNumId w:val="146"/>
  </w:num>
  <w:num w:numId="227" w16cid:durableId="2048993728">
    <w:abstractNumId w:val="217"/>
  </w:num>
  <w:num w:numId="228" w16cid:durableId="2107118918">
    <w:abstractNumId w:val="185"/>
  </w:num>
  <w:num w:numId="229" w16cid:durableId="967319231">
    <w:abstractNumId w:val="187"/>
  </w:num>
  <w:num w:numId="230" w16cid:durableId="1550648105">
    <w:abstractNumId w:val="102"/>
  </w:num>
  <w:num w:numId="231" w16cid:durableId="1068268564">
    <w:abstractNumId w:val="142"/>
  </w:num>
  <w:num w:numId="232" w16cid:durableId="577518767">
    <w:abstractNumId w:val="70"/>
  </w:num>
  <w:num w:numId="233" w16cid:durableId="148835849">
    <w:abstractNumId w:val="116"/>
  </w:num>
  <w:num w:numId="234" w16cid:durableId="281305331">
    <w:abstractNumId w:val="10"/>
  </w:num>
  <w:num w:numId="235" w16cid:durableId="1887796314">
    <w:abstractNumId w:val="73"/>
  </w:num>
  <w:num w:numId="236" w16cid:durableId="1153836628">
    <w:abstractNumId w:val="201"/>
  </w:num>
  <w:num w:numId="237" w16cid:durableId="1979602472">
    <w:abstractNumId w:val="135"/>
  </w:num>
  <w:num w:numId="238" w16cid:durableId="2128888617">
    <w:abstractNumId w:val="109"/>
  </w:num>
  <w:numIdMacAtCleanup w:val="2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FF"/>
    <w:rsid w:val="000076BF"/>
    <w:rsid w:val="00010598"/>
    <w:rsid w:val="00014C3B"/>
    <w:rsid w:val="000251A3"/>
    <w:rsid w:val="00025934"/>
    <w:rsid w:val="00031D2B"/>
    <w:rsid w:val="00037050"/>
    <w:rsid w:val="0004480D"/>
    <w:rsid w:val="000462B6"/>
    <w:rsid w:val="000477C7"/>
    <w:rsid w:val="00053705"/>
    <w:rsid w:val="00055494"/>
    <w:rsid w:val="000555C7"/>
    <w:rsid w:val="00057C49"/>
    <w:rsid w:val="000616BC"/>
    <w:rsid w:val="000658D0"/>
    <w:rsid w:val="000678F0"/>
    <w:rsid w:val="00071A74"/>
    <w:rsid w:val="000852F7"/>
    <w:rsid w:val="00085491"/>
    <w:rsid w:val="00086E5F"/>
    <w:rsid w:val="0009021E"/>
    <w:rsid w:val="0009161C"/>
    <w:rsid w:val="000A1C30"/>
    <w:rsid w:val="000A5B84"/>
    <w:rsid w:val="000B0809"/>
    <w:rsid w:val="000B27F8"/>
    <w:rsid w:val="000B475A"/>
    <w:rsid w:val="000B4A81"/>
    <w:rsid w:val="000B4B5C"/>
    <w:rsid w:val="000C1BFE"/>
    <w:rsid w:val="000C4388"/>
    <w:rsid w:val="000C532B"/>
    <w:rsid w:val="000C684D"/>
    <w:rsid w:val="000D05E5"/>
    <w:rsid w:val="000D1127"/>
    <w:rsid w:val="000D2DA4"/>
    <w:rsid w:val="000D43C7"/>
    <w:rsid w:val="000D594C"/>
    <w:rsid w:val="000E39FE"/>
    <w:rsid w:val="000F1343"/>
    <w:rsid w:val="000F23B6"/>
    <w:rsid w:val="000F2E2A"/>
    <w:rsid w:val="000F2FE4"/>
    <w:rsid w:val="000F416D"/>
    <w:rsid w:val="000F44A8"/>
    <w:rsid w:val="000F52E7"/>
    <w:rsid w:val="000F6891"/>
    <w:rsid w:val="00111E84"/>
    <w:rsid w:val="001124F2"/>
    <w:rsid w:val="0011608A"/>
    <w:rsid w:val="0011610D"/>
    <w:rsid w:val="00120683"/>
    <w:rsid w:val="001215B0"/>
    <w:rsid w:val="00123C7D"/>
    <w:rsid w:val="00123E84"/>
    <w:rsid w:val="00130238"/>
    <w:rsid w:val="0013044F"/>
    <w:rsid w:val="00130BA6"/>
    <w:rsid w:val="00130BE0"/>
    <w:rsid w:val="0013115C"/>
    <w:rsid w:val="00133520"/>
    <w:rsid w:val="00135FE3"/>
    <w:rsid w:val="00136967"/>
    <w:rsid w:val="001369AE"/>
    <w:rsid w:val="0013743C"/>
    <w:rsid w:val="00137F48"/>
    <w:rsid w:val="00147225"/>
    <w:rsid w:val="00155375"/>
    <w:rsid w:val="00156511"/>
    <w:rsid w:val="00160C06"/>
    <w:rsid w:val="00160D14"/>
    <w:rsid w:val="001611FE"/>
    <w:rsid w:val="00167D22"/>
    <w:rsid w:val="00170BD4"/>
    <w:rsid w:val="001712A8"/>
    <w:rsid w:val="00171581"/>
    <w:rsid w:val="00176D5B"/>
    <w:rsid w:val="00177D72"/>
    <w:rsid w:val="00177EEB"/>
    <w:rsid w:val="00190B2E"/>
    <w:rsid w:val="00197186"/>
    <w:rsid w:val="001D2823"/>
    <w:rsid w:val="001D3276"/>
    <w:rsid w:val="001D7B1C"/>
    <w:rsid w:val="001E0D05"/>
    <w:rsid w:val="001E59AC"/>
    <w:rsid w:val="001F025D"/>
    <w:rsid w:val="001F4BBB"/>
    <w:rsid w:val="001F4F6D"/>
    <w:rsid w:val="001F4FDA"/>
    <w:rsid w:val="001F5616"/>
    <w:rsid w:val="001F6523"/>
    <w:rsid w:val="002003D0"/>
    <w:rsid w:val="0021061C"/>
    <w:rsid w:val="002124A8"/>
    <w:rsid w:val="002126D3"/>
    <w:rsid w:val="0021485A"/>
    <w:rsid w:val="00220341"/>
    <w:rsid w:val="00221016"/>
    <w:rsid w:val="00222323"/>
    <w:rsid w:val="002248F3"/>
    <w:rsid w:val="002266DE"/>
    <w:rsid w:val="00236E73"/>
    <w:rsid w:val="00246C20"/>
    <w:rsid w:val="002542DA"/>
    <w:rsid w:val="00254E26"/>
    <w:rsid w:val="00257731"/>
    <w:rsid w:val="00263EA5"/>
    <w:rsid w:val="0027686C"/>
    <w:rsid w:val="00281B10"/>
    <w:rsid w:val="00282344"/>
    <w:rsid w:val="00293E17"/>
    <w:rsid w:val="00293F46"/>
    <w:rsid w:val="002A1DBD"/>
    <w:rsid w:val="002A56D9"/>
    <w:rsid w:val="002A5D9A"/>
    <w:rsid w:val="002C54EC"/>
    <w:rsid w:val="002C584A"/>
    <w:rsid w:val="002C5C14"/>
    <w:rsid w:val="002D4B6B"/>
    <w:rsid w:val="002E259D"/>
    <w:rsid w:val="002E30C1"/>
    <w:rsid w:val="002E3B9F"/>
    <w:rsid w:val="002E6735"/>
    <w:rsid w:val="002F1A5D"/>
    <w:rsid w:val="002F375C"/>
    <w:rsid w:val="00302EE5"/>
    <w:rsid w:val="00304D56"/>
    <w:rsid w:val="003139E3"/>
    <w:rsid w:val="00316FDB"/>
    <w:rsid w:val="00323701"/>
    <w:rsid w:val="00325995"/>
    <w:rsid w:val="00326674"/>
    <w:rsid w:val="00334980"/>
    <w:rsid w:val="00336766"/>
    <w:rsid w:val="00336CEC"/>
    <w:rsid w:val="00340C96"/>
    <w:rsid w:val="0034568A"/>
    <w:rsid w:val="00346B26"/>
    <w:rsid w:val="003537CF"/>
    <w:rsid w:val="00357A7E"/>
    <w:rsid w:val="003636F6"/>
    <w:rsid w:val="00371F61"/>
    <w:rsid w:val="00373399"/>
    <w:rsid w:val="00374ACC"/>
    <w:rsid w:val="00376106"/>
    <w:rsid w:val="00376AEA"/>
    <w:rsid w:val="00376CA7"/>
    <w:rsid w:val="003806AB"/>
    <w:rsid w:val="00383352"/>
    <w:rsid w:val="00383A1C"/>
    <w:rsid w:val="00391898"/>
    <w:rsid w:val="00392EF9"/>
    <w:rsid w:val="003935FA"/>
    <w:rsid w:val="00396D01"/>
    <w:rsid w:val="00397711"/>
    <w:rsid w:val="003A1B69"/>
    <w:rsid w:val="003A4D9F"/>
    <w:rsid w:val="003A5EDE"/>
    <w:rsid w:val="003B14A8"/>
    <w:rsid w:val="003B3517"/>
    <w:rsid w:val="003B5BE7"/>
    <w:rsid w:val="003B68EC"/>
    <w:rsid w:val="003C15B8"/>
    <w:rsid w:val="003C15CB"/>
    <w:rsid w:val="003C5883"/>
    <w:rsid w:val="003D5B4A"/>
    <w:rsid w:val="003D72CE"/>
    <w:rsid w:val="003F03FF"/>
    <w:rsid w:val="003F15FB"/>
    <w:rsid w:val="003F1892"/>
    <w:rsid w:val="003F2AC0"/>
    <w:rsid w:val="004020F6"/>
    <w:rsid w:val="00414D42"/>
    <w:rsid w:val="00417B9D"/>
    <w:rsid w:val="004242CB"/>
    <w:rsid w:val="00425D92"/>
    <w:rsid w:val="0042767A"/>
    <w:rsid w:val="0044085E"/>
    <w:rsid w:val="00442A89"/>
    <w:rsid w:val="00450274"/>
    <w:rsid w:val="00450EA0"/>
    <w:rsid w:val="00457775"/>
    <w:rsid w:val="004578C2"/>
    <w:rsid w:val="00466E23"/>
    <w:rsid w:val="004674CD"/>
    <w:rsid w:val="004727F5"/>
    <w:rsid w:val="00491AAB"/>
    <w:rsid w:val="0049236E"/>
    <w:rsid w:val="00492667"/>
    <w:rsid w:val="0049289D"/>
    <w:rsid w:val="004930AD"/>
    <w:rsid w:val="004A0401"/>
    <w:rsid w:val="004A3791"/>
    <w:rsid w:val="004A3C66"/>
    <w:rsid w:val="004A79B3"/>
    <w:rsid w:val="004C07E6"/>
    <w:rsid w:val="004C5FB5"/>
    <w:rsid w:val="004C79F5"/>
    <w:rsid w:val="004D576B"/>
    <w:rsid w:val="004E16FB"/>
    <w:rsid w:val="004F34D3"/>
    <w:rsid w:val="004F4F1A"/>
    <w:rsid w:val="00505842"/>
    <w:rsid w:val="00505CFB"/>
    <w:rsid w:val="0051015C"/>
    <w:rsid w:val="005112A2"/>
    <w:rsid w:val="00515BDC"/>
    <w:rsid w:val="00516506"/>
    <w:rsid w:val="00521319"/>
    <w:rsid w:val="00530C1B"/>
    <w:rsid w:val="00536B1A"/>
    <w:rsid w:val="0054659D"/>
    <w:rsid w:val="00553C07"/>
    <w:rsid w:val="005555ED"/>
    <w:rsid w:val="00564750"/>
    <w:rsid w:val="00574B04"/>
    <w:rsid w:val="00575C47"/>
    <w:rsid w:val="005776AE"/>
    <w:rsid w:val="005834FD"/>
    <w:rsid w:val="0058602B"/>
    <w:rsid w:val="00591C1F"/>
    <w:rsid w:val="00591F41"/>
    <w:rsid w:val="005971DE"/>
    <w:rsid w:val="005A092F"/>
    <w:rsid w:val="005A24F4"/>
    <w:rsid w:val="005A5985"/>
    <w:rsid w:val="005B1430"/>
    <w:rsid w:val="005B2C0C"/>
    <w:rsid w:val="005B64A3"/>
    <w:rsid w:val="005B726D"/>
    <w:rsid w:val="005B7914"/>
    <w:rsid w:val="005B7B47"/>
    <w:rsid w:val="005C1029"/>
    <w:rsid w:val="005C1872"/>
    <w:rsid w:val="005C3299"/>
    <w:rsid w:val="005C38DB"/>
    <w:rsid w:val="005C7044"/>
    <w:rsid w:val="005D3215"/>
    <w:rsid w:val="005D43AE"/>
    <w:rsid w:val="005D5181"/>
    <w:rsid w:val="005D7B3F"/>
    <w:rsid w:val="005E67F6"/>
    <w:rsid w:val="005E6DF7"/>
    <w:rsid w:val="005E6FC8"/>
    <w:rsid w:val="005E7D1D"/>
    <w:rsid w:val="005F5E08"/>
    <w:rsid w:val="005F779C"/>
    <w:rsid w:val="00612A77"/>
    <w:rsid w:val="00614E40"/>
    <w:rsid w:val="00616CD5"/>
    <w:rsid w:val="00616CF1"/>
    <w:rsid w:val="00624828"/>
    <w:rsid w:val="006328C2"/>
    <w:rsid w:val="0063439A"/>
    <w:rsid w:val="00634417"/>
    <w:rsid w:val="00635052"/>
    <w:rsid w:val="00640841"/>
    <w:rsid w:val="006414E3"/>
    <w:rsid w:val="0064260D"/>
    <w:rsid w:val="00642BCF"/>
    <w:rsid w:val="006438F3"/>
    <w:rsid w:val="00647B57"/>
    <w:rsid w:val="0065187F"/>
    <w:rsid w:val="00651D67"/>
    <w:rsid w:val="00660ACF"/>
    <w:rsid w:val="00662BF3"/>
    <w:rsid w:val="00670953"/>
    <w:rsid w:val="00672139"/>
    <w:rsid w:val="006738FC"/>
    <w:rsid w:val="00685FE6"/>
    <w:rsid w:val="00691445"/>
    <w:rsid w:val="006B019A"/>
    <w:rsid w:val="006B12A6"/>
    <w:rsid w:val="006B3CDD"/>
    <w:rsid w:val="006B53E6"/>
    <w:rsid w:val="006B5BE1"/>
    <w:rsid w:val="006B7ECC"/>
    <w:rsid w:val="006C1EFD"/>
    <w:rsid w:val="006C2231"/>
    <w:rsid w:val="006C6AB7"/>
    <w:rsid w:val="006D076B"/>
    <w:rsid w:val="006D1FE7"/>
    <w:rsid w:val="006D244C"/>
    <w:rsid w:val="006D4122"/>
    <w:rsid w:val="006D458D"/>
    <w:rsid w:val="006D75F3"/>
    <w:rsid w:val="006E0784"/>
    <w:rsid w:val="006F2BFE"/>
    <w:rsid w:val="006F402D"/>
    <w:rsid w:val="00700A4E"/>
    <w:rsid w:val="00700E83"/>
    <w:rsid w:val="007029A5"/>
    <w:rsid w:val="00705D62"/>
    <w:rsid w:val="007107A1"/>
    <w:rsid w:val="00710811"/>
    <w:rsid w:val="00712AEE"/>
    <w:rsid w:val="007135C2"/>
    <w:rsid w:val="0072127D"/>
    <w:rsid w:val="00722E87"/>
    <w:rsid w:val="007241F7"/>
    <w:rsid w:val="0072766A"/>
    <w:rsid w:val="0073094E"/>
    <w:rsid w:val="00734F6E"/>
    <w:rsid w:val="007504DA"/>
    <w:rsid w:val="007515A0"/>
    <w:rsid w:val="00753710"/>
    <w:rsid w:val="00753C4C"/>
    <w:rsid w:val="00755A0E"/>
    <w:rsid w:val="00756D06"/>
    <w:rsid w:val="007654D1"/>
    <w:rsid w:val="007721CD"/>
    <w:rsid w:val="0077223C"/>
    <w:rsid w:val="00773966"/>
    <w:rsid w:val="00774117"/>
    <w:rsid w:val="00776FAC"/>
    <w:rsid w:val="00782564"/>
    <w:rsid w:val="00787513"/>
    <w:rsid w:val="00793691"/>
    <w:rsid w:val="00795BC2"/>
    <w:rsid w:val="00796945"/>
    <w:rsid w:val="007A37C2"/>
    <w:rsid w:val="007A4A1B"/>
    <w:rsid w:val="007A70ED"/>
    <w:rsid w:val="007B5873"/>
    <w:rsid w:val="007B6592"/>
    <w:rsid w:val="007C4117"/>
    <w:rsid w:val="007D1CED"/>
    <w:rsid w:val="007D6FB1"/>
    <w:rsid w:val="007E2433"/>
    <w:rsid w:val="007E511C"/>
    <w:rsid w:val="007E635C"/>
    <w:rsid w:val="007E6AEF"/>
    <w:rsid w:val="007E7C7E"/>
    <w:rsid w:val="007F19BB"/>
    <w:rsid w:val="007F3B6B"/>
    <w:rsid w:val="007F730F"/>
    <w:rsid w:val="007F753B"/>
    <w:rsid w:val="00801CE8"/>
    <w:rsid w:val="00804635"/>
    <w:rsid w:val="00813E5B"/>
    <w:rsid w:val="00815CBA"/>
    <w:rsid w:val="0081785B"/>
    <w:rsid w:val="00817A5D"/>
    <w:rsid w:val="00825873"/>
    <w:rsid w:val="00825B27"/>
    <w:rsid w:val="00827BA7"/>
    <w:rsid w:val="00833668"/>
    <w:rsid w:val="00836E90"/>
    <w:rsid w:val="00837943"/>
    <w:rsid w:val="00841847"/>
    <w:rsid w:val="0084191B"/>
    <w:rsid w:val="00841D07"/>
    <w:rsid w:val="0084279B"/>
    <w:rsid w:val="008429F6"/>
    <w:rsid w:val="0084494F"/>
    <w:rsid w:val="008460EE"/>
    <w:rsid w:val="00846F7D"/>
    <w:rsid w:val="00851329"/>
    <w:rsid w:val="00863D61"/>
    <w:rsid w:val="00864E47"/>
    <w:rsid w:val="00870FC4"/>
    <w:rsid w:val="008712F0"/>
    <w:rsid w:val="00873316"/>
    <w:rsid w:val="00877152"/>
    <w:rsid w:val="008816F4"/>
    <w:rsid w:val="00882E57"/>
    <w:rsid w:val="00890467"/>
    <w:rsid w:val="0089294D"/>
    <w:rsid w:val="00893B1D"/>
    <w:rsid w:val="008B5D90"/>
    <w:rsid w:val="008C176F"/>
    <w:rsid w:val="008C6093"/>
    <w:rsid w:val="008D1371"/>
    <w:rsid w:val="008D6CE8"/>
    <w:rsid w:val="008E1991"/>
    <w:rsid w:val="008E3BDA"/>
    <w:rsid w:val="008E7BC8"/>
    <w:rsid w:val="008F0607"/>
    <w:rsid w:val="008F1E90"/>
    <w:rsid w:val="008F3974"/>
    <w:rsid w:val="00901086"/>
    <w:rsid w:val="00905E57"/>
    <w:rsid w:val="009062C3"/>
    <w:rsid w:val="00907F90"/>
    <w:rsid w:val="00911D16"/>
    <w:rsid w:val="0091453A"/>
    <w:rsid w:val="0091776C"/>
    <w:rsid w:val="0093015E"/>
    <w:rsid w:val="009346C2"/>
    <w:rsid w:val="00935AA2"/>
    <w:rsid w:val="009361F4"/>
    <w:rsid w:val="00937CE0"/>
    <w:rsid w:val="009477E1"/>
    <w:rsid w:val="00950AD2"/>
    <w:rsid w:val="00962405"/>
    <w:rsid w:val="00963BDF"/>
    <w:rsid w:val="00967C4E"/>
    <w:rsid w:val="0097488C"/>
    <w:rsid w:val="00974EFA"/>
    <w:rsid w:val="0097670D"/>
    <w:rsid w:val="009854A2"/>
    <w:rsid w:val="009918D2"/>
    <w:rsid w:val="00996850"/>
    <w:rsid w:val="00996FFC"/>
    <w:rsid w:val="009A59AF"/>
    <w:rsid w:val="009A718A"/>
    <w:rsid w:val="009B470B"/>
    <w:rsid w:val="009C690B"/>
    <w:rsid w:val="009D017E"/>
    <w:rsid w:val="009D097C"/>
    <w:rsid w:val="009D2F65"/>
    <w:rsid w:val="009D64C4"/>
    <w:rsid w:val="009D7E36"/>
    <w:rsid w:val="009E04E2"/>
    <w:rsid w:val="009E0DB1"/>
    <w:rsid w:val="009E310C"/>
    <w:rsid w:val="009E5894"/>
    <w:rsid w:val="009E614F"/>
    <w:rsid w:val="009E67B9"/>
    <w:rsid w:val="009E6C6C"/>
    <w:rsid w:val="009F5EA1"/>
    <w:rsid w:val="00A009C8"/>
    <w:rsid w:val="00A01D43"/>
    <w:rsid w:val="00A049B8"/>
    <w:rsid w:val="00A07543"/>
    <w:rsid w:val="00A11241"/>
    <w:rsid w:val="00A12EB2"/>
    <w:rsid w:val="00A142FF"/>
    <w:rsid w:val="00A16982"/>
    <w:rsid w:val="00A40AE1"/>
    <w:rsid w:val="00A415E6"/>
    <w:rsid w:val="00A43A10"/>
    <w:rsid w:val="00A43BFF"/>
    <w:rsid w:val="00A507F8"/>
    <w:rsid w:val="00A50F4D"/>
    <w:rsid w:val="00A51B15"/>
    <w:rsid w:val="00A55B2E"/>
    <w:rsid w:val="00A55D1C"/>
    <w:rsid w:val="00A62FD7"/>
    <w:rsid w:val="00A71FB1"/>
    <w:rsid w:val="00A72EAC"/>
    <w:rsid w:val="00A73173"/>
    <w:rsid w:val="00A752CF"/>
    <w:rsid w:val="00A77406"/>
    <w:rsid w:val="00A83044"/>
    <w:rsid w:val="00A8475E"/>
    <w:rsid w:val="00A87DA4"/>
    <w:rsid w:val="00A90BE9"/>
    <w:rsid w:val="00A932B2"/>
    <w:rsid w:val="00AA60C1"/>
    <w:rsid w:val="00AB1BB3"/>
    <w:rsid w:val="00AB2BAE"/>
    <w:rsid w:val="00AB6E70"/>
    <w:rsid w:val="00AC106E"/>
    <w:rsid w:val="00AC2300"/>
    <w:rsid w:val="00AC5647"/>
    <w:rsid w:val="00AC7C3C"/>
    <w:rsid w:val="00AD22FD"/>
    <w:rsid w:val="00AE69A7"/>
    <w:rsid w:val="00AF49FD"/>
    <w:rsid w:val="00B0031E"/>
    <w:rsid w:val="00B00AB9"/>
    <w:rsid w:val="00B05240"/>
    <w:rsid w:val="00B106A7"/>
    <w:rsid w:val="00B1082D"/>
    <w:rsid w:val="00B21661"/>
    <w:rsid w:val="00B319B7"/>
    <w:rsid w:val="00B3520A"/>
    <w:rsid w:val="00B352C4"/>
    <w:rsid w:val="00B43041"/>
    <w:rsid w:val="00B471EA"/>
    <w:rsid w:val="00B527F0"/>
    <w:rsid w:val="00B55FC0"/>
    <w:rsid w:val="00B60B02"/>
    <w:rsid w:val="00B647F5"/>
    <w:rsid w:val="00B67D69"/>
    <w:rsid w:val="00B70C6D"/>
    <w:rsid w:val="00B735F1"/>
    <w:rsid w:val="00B7395C"/>
    <w:rsid w:val="00B765A9"/>
    <w:rsid w:val="00B851B8"/>
    <w:rsid w:val="00B85D3F"/>
    <w:rsid w:val="00B907DC"/>
    <w:rsid w:val="00B94422"/>
    <w:rsid w:val="00BA4098"/>
    <w:rsid w:val="00BA6797"/>
    <w:rsid w:val="00BA77B0"/>
    <w:rsid w:val="00BB0A5D"/>
    <w:rsid w:val="00BB1775"/>
    <w:rsid w:val="00BB3434"/>
    <w:rsid w:val="00BB43B6"/>
    <w:rsid w:val="00BB544A"/>
    <w:rsid w:val="00BB7C96"/>
    <w:rsid w:val="00BC1D9A"/>
    <w:rsid w:val="00BC2A5A"/>
    <w:rsid w:val="00BC7614"/>
    <w:rsid w:val="00BD47F1"/>
    <w:rsid w:val="00BD689B"/>
    <w:rsid w:val="00BE0623"/>
    <w:rsid w:val="00BE477F"/>
    <w:rsid w:val="00BF0783"/>
    <w:rsid w:val="00BF4730"/>
    <w:rsid w:val="00BF5B54"/>
    <w:rsid w:val="00C03D14"/>
    <w:rsid w:val="00C05A1E"/>
    <w:rsid w:val="00C10702"/>
    <w:rsid w:val="00C1080C"/>
    <w:rsid w:val="00C12D23"/>
    <w:rsid w:val="00C1669E"/>
    <w:rsid w:val="00C225C8"/>
    <w:rsid w:val="00C235D0"/>
    <w:rsid w:val="00C32C57"/>
    <w:rsid w:val="00C33E61"/>
    <w:rsid w:val="00C36924"/>
    <w:rsid w:val="00C43AB5"/>
    <w:rsid w:val="00C44195"/>
    <w:rsid w:val="00C44E21"/>
    <w:rsid w:val="00C50621"/>
    <w:rsid w:val="00C50E02"/>
    <w:rsid w:val="00C51CC9"/>
    <w:rsid w:val="00C54129"/>
    <w:rsid w:val="00C63223"/>
    <w:rsid w:val="00C63E01"/>
    <w:rsid w:val="00C64B0F"/>
    <w:rsid w:val="00C70675"/>
    <w:rsid w:val="00C75D1F"/>
    <w:rsid w:val="00C770D1"/>
    <w:rsid w:val="00C7741C"/>
    <w:rsid w:val="00C80311"/>
    <w:rsid w:val="00C84101"/>
    <w:rsid w:val="00C86CCD"/>
    <w:rsid w:val="00C90BC3"/>
    <w:rsid w:val="00C94E46"/>
    <w:rsid w:val="00CA0862"/>
    <w:rsid w:val="00CA0DD1"/>
    <w:rsid w:val="00CA28F8"/>
    <w:rsid w:val="00CA3674"/>
    <w:rsid w:val="00CA46BD"/>
    <w:rsid w:val="00CA49EF"/>
    <w:rsid w:val="00CA504A"/>
    <w:rsid w:val="00CA5D02"/>
    <w:rsid w:val="00CB29EA"/>
    <w:rsid w:val="00CB372B"/>
    <w:rsid w:val="00CD0AA2"/>
    <w:rsid w:val="00CE01A6"/>
    <w:rsid w:val="00CE5D1A"/>
    <w:rsid w:val="00CF59C1"/>
    <w:rsid w:val="00CF69BC"/>
    <w:rsid w:val="00D07FB2"/>
    <w:rsid w:val="00D114DC"/>
    <w:rsid w:val="00D12B21"/>
    <w:rsid w:val="00D20AC8"/>
    <w:rsid w:val="00D20CEF"/>
    <w:rsid w:val="00D262D7"/>
    <w:rsid w:val="00D2682B"/>
    <w:rsid w:val="00D33411"/>
    <w:rsid w:val="00D34DD8"/>
    <w:rsid w:val="00D3526A"/>
    <w:rsid w:val="00D36DFE"/>
    <w:rsid w:val="00D36F9D"/>
    <w:rsid w:val="00D40FB9"/>
    <w:rsid w:val="00D431D3"/>
    <w:rsid w:val="00D45CFC"/>
    <w:rsid w:val="00D46A39"/>
    <w:rsid w:val="00D526AE"/>
    <w:rsid w:val="00D603C7"/>
    <w:rsid w:val="00D61B74"/>
    <w:rsid w:val="00D62F2E"/>
    <w:rsid w:val="00D63821"/>
    <w:rsid w:val="00D63F9C"/>
    <w:rsid w:val="00D70D22"/>
    <w:rsid w:val="00D737C9"/>
    <w:rsid w:val="00D740D0"/>
    <w:rsid w:val="00D85506"/>
    <w:rsid w:val="00D90742"/>
    <w:rsid w:val="00D916A6"/>
    <w:rsid w:val="00D91F2B"/>
    <w:rsid w:val="00D9324E"/>
    <w:rsid w:val="00D953DA"/>
    <w:rsid w:val="00DA507C"/>
    <w:rsid w:val="00DB102F"/>
    <w:rsid w:val="00DB2D73"/>
    <w:rsid w:val="00DC02ED"/>
    <w:rsid w:val="00DC0F9D"/>
    <w:rsid w:val="00DC20E2"/>
    <w:rsid w:val="00DD6DCE"/>
    <w:rsid w:val="00DD7851"/>
    <w:rsid w:val="00DE060A"/>
    <w:rsid w:val="00DE233B"/>
    <w:rsid w:val="00DE3826"/>
    <w:rsid w:val="00DF124F"/>
    <w:rsid w:val="00E032C8"/>
    <w:rsid w:val="00E067B1"/>
    <w:rsid w:val="00E06A0A"/>
    <w:rsid w:val="00E13971"/>
    <w:rsid w:val="00E2042F"/>
    <w:rsid w:val="00E22082"/>
    <w:rsid w:val="00E3796E"/>
    <w:rsid w:val="00E454EF"/>
    <w:rsid w:val="00E47929"/>
    <w:rsid w:val="00E47B22"/>
    <w:rsid w:val="00E47F59"/>
    <w:rsid w:val="00E5228D"/>
    <w:rsid w:val="00E53B55"/>
    <w:rsid w:val="00E54C3E"/>
    <w:rsid w:val="00E54CC9"/>
    <w:rsid w:val="00E570B9"/>
    <w:rsid w:val="00E660D8"/>
    <w:rsid w:val="00E7156A"/>
    <w:rsid w:val="00E71F4C"/>
    <w:rsid w:val="00E73A06"/>
    <w:rsid w:val="00E753C6"/>
    <w:rsid w:val="00E76765"/>
    <w:rsid w:val="00E801D0"/>
    <w:rsid w:val="00E8084D"/>
    <w:rsid w:val="00E80D31"/>
    <w:rsid w:val="00E8105D"/>
    <w:rsid w:val="00E82EB9"/>
    <w:rsid w:val="00E861F4"/>
    <w:rsid w:val="00E86538"/>
    <w:rsid w:val="00E86C75"/>
    <w:rsid w:val="00EA61A2"/>
    <w:rsid w:val="00EA6C7C"/>
    <w:rsid w:val="00EB11FA"/>
    <w:rsid w:val="00EB26B7"/>
    <w:rsid w:val="00EB3217"/>
    <w:rsid w:val="00EB35CE"/>
    <w:rsid w:val="00EB53B6"/>
    <w:rsid w:val="00EB7555"/>
    <w:rsid w:val="00EC5C3D"/>
    <w:rsid w:val="00ED224D"/>
    <w:rsid w:val="00ED2CDD"/>
    <w:rsid w:val="00ED47D9"/>
    <w:rsid w:val="00ED528E"/>
    <w:rsid w:val="00EF04DC"/>
    <w:rsid w:val="00EF34EB"/>
    <w:rsid w:val="00EF4624"/>
    <w:rsid w:val="00F0236E"/>
    <w:rsid w:val="00F1229C"/>
    <w:rsid w:val="00F12386"/>
    <w:rsid w:val="00F123CA"/>
    <w:rsid w:val="00F134C0"/>
    <w:rsid w:val="00F13F5C"/>
    <w:rsid w:val="00F25020"/>
    <w:rsid w:val="00F30796"/>
    <w:rsid w:val="00F33588"/>
    <w:rsid w:val="00F37DA2"/>
    <w:rsid w:val="00F37F9F"/>
    <w:rsid w:val="00F451DE"/>
    <w:rsid w:val="00F544EC"/>
    <w:rsid w:val="00F55FD7"/>
    <w:rsid w:val="00F61C6E"/>
    <w:rsid w:val="00F636F7"/>
    <w:rsid w:val="00F7384D"/>
    <w:rsid w:val="00F7501F"/>
    <w:rsid w:val="00F81175"/>
    <w:rsid w:val="00F90ECA"/>
    <w:rsid w:val="00F91B33"/>
    <w:rsid w:val="00F9531A"/>
    <w:rsid w:val="00FA189A"/>
    <w:rsid w:val="00FA4894"/>
    <w:rsid w:val="00FA57BF"/>
    <w:rsid w:val="00FB1E04"/>
    <w:rsid w:val="00FB1E86"/>
    <w:rsid w:val="00FB2400"/>
    <w:rsid w:val="00FB2668"/>
    <w:rsid w:val="00FB54D9"/>
    <w:rsid w:val="00FB5929"/>
    <w:rsid w:val="00FB7745"/>
    <w:rsid w:val="00FC1363"/>
    <w:rsid w:val="00FC1B7D"/>
    <w:rsid w:val="00FC5931"/>
    <w:rsid w:val="00FC5968"/>
    <w:rsid w:val="00FD0027"/>
    <w:rsid w:val="00FE1CB9"/>
    <w:rsid w:val="00FE40D5"/>
    <w:rsid w:val="00FE63FA"/>
    <w:rsid w:val="00FE6940"/>
    <w:rsid w:val="00FE7790"/>
    <w:rsid w:val="00FF0EA5"/>
    <w:rsid w:val="00FF2520"/>
    <w:rsid w:val="00FF3AAA"/>
    <w:rsid w:val="00FF4E6E"/>
    <w:rsid w:val="00FF4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764C88"/>
  <w15:chartTrackingRefBased/>
  <w15:docId w15:val="{CE910C6C-46F7-374B-9570-AFD4ADBE3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24F2"/>
  </w:style>
  <w:style w:type="paragraph" w:styleId="Heading1">
    <w:name w:val="heading 1"/>
    <w:basedOn w:val="Normal"/>
    <w:next w:val="Normal"/>
    <w:qFormat/>
    <w:pPr>
      <w:keepNext/>
      <w:widowControl w:val="0"/>
      <w:spacing w:before="240" w:after="60"/>
      <w:outlineLvl w:val="0"/>
    </w:pPr>
    <w:rPr>
      <w:rFonts w:ascii="Arial" w:hAnsi="Arial"/>
      <w:b/>
      <w:caps/>
      <w:snapToGrid w:val="0"/>
      <w:kern w:val="28"/>
      <w:sz w:val="28"/>
    </w:rPr>
  </w:style>
  <w:style w:type="paragraph" w:styleId="Heading2">
    <w:name w:val="heading 2"/>
    <w:basedOn w:val="Normal"/>
    <w:next w:val="Normal"/>
    <w:qFormat/>
    <w:pPr>
      <w:keepNext/>
      <w:outlineLvl w:val="1"/>
    </w:pPr>
    <w:rPr>
      <w:rFonts w:ascii="Arial" w:hAnsi="Arial"/>
      <w:b/>
      <w:caps/>
      <w:sz w:val="24"/>
      <w:u w:val="single"/>
    </w:rPr>
  </w:style>
  <w:style w:type="paragraph" w:styleId="Heading3">
    <w:name w:val="heading 3"/>
    <w:basedOn w:val="Normal"/>
    <w:next w:val="Normal"/>
    <w:qFormat/>
    <w:pPr>
      <w:keepNext/>
      <w:tabs>
        <w:tab w:val="left" w:pos="-720"/>
        <w:tab w:val="left" w:pos="0"/>
        <w:tab w:val="left" w:pos="720"/>
        <w:tab w:val="left" w:pos="2160"/>
        <w:tab w:val="right" w:leader="dot" w:pos="8640"/>
        <w:tab w:val="left" w:pos="9360"/>
        <w:tab w:val="left" w:pos="10080"/>
        <w:tab w:val="left" w:pos="10800"/>
      </w:tabs>
      <w:ind w:firstLine="720"/>
      <w:outlineLvl w:val="2"/>
    </w:pPr>
    <w:rPr>
      <w:smallCaps/>
      <w:sz w:val="24"/>
    </w:rPr>
  </w:style>
  <w:style w:type="paragraph" w:styleId="Heading4">
    <w:name w:val="heading 4"/>
    <w:basedOn w:val="Normal"/>
    <w:next w:val="Normal"/>
    <w:qFormat/>
    <w:pPr>
      <w:keepNext/>
      <w:widowControl w:val="0"/>
      <w:spacing w:before="240" w:after="60"/>
      <w:outlineLvl w:val="3"/>
    </w:pPr>
    <w:rPr>
      <w:b/>
      <w:snapToGrid w:val="0"/>
      <w:sz w:val="24"/>
    </w:rPr>
  </w:style>
  <w:style w:type="paragraph" w:styleId="Heading5">
    <w:name w:val="heading 5"/>
    <w:basedOn w:val="Normal"/>
    <w:next w:val="Normal"/>
    <w:qFormat/>
    <w:pPr>
      <w:keepNext/>
      <w:numPr>
        <w:numId w:val="1"/>
      </w:numPr>
      <w:tabs>
        <w:tab w:val="left" w:pos="-720"/>
        <w:tab w:val="left" w:pos="0"/>
        <w:tab w:val="left" w:pos="720"/>
        <w:tab w:val="left" w:pos="2160"/>
        <w:tab w:val="right" w:leader="dot" w:pos="8640"/>
        <w:tab w:val="left" w:pos="9360"/>
        <w:tab w:val="left" w:pos="10080"/>
        <w:tab w:val="left" w:pos="10800"/>
      </w:tabs>
      <w:outlineLvl w:val="4"/>
    </w:pPr>
    <w:rPr>
      <w:b/>
      <w:sz w:val="24"/>
    </w:rPr>
  </w:style>
  <w:style w:type="paragraph" w:styleId="Heading6">
    <w:name w:val="heading 6"/>
    <w:basedOn w:val="Normal"/>
    <w:next w:val="Normal"/>
    <w:qFormat/>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outlineLvl w:val="5"/>
    </w:pPr>
    <w:rPr>
      <w:sz w:val="24"/>
    </w:rPr>
  </w:style>
  <w:style w:type="paragraph" w:styleId="Heading7">
    <w:name w:val="heading 7"/>
    <w:basedOn w:val="Normal"/>
    <w:next w:val="Normal"/>
    <w:qFormat/>
    <w:pPr>
      <w:keepNext/>
      <w:outlineLvl w:val="6"/>
    </w:pPr>
    <w:rPr>
      <w:rFonts w:ascii="Comic Sans MS" w:hAnsi="Comic Sans MS"/>
      <w:i/>
      <w:sz w:val="144"/>
    </w:rPr>
  </w:style>
  <w:style w:type="paragraph" w:styleId="Heading8">
    <w:name w:val="heading 8"/>
    <w:basedOn w:val="Normal"/>
    <w:next w:val="Normal"/>
    <w:qFormat/>
    <w:pPr>
      <w:keepNext/>
      <w:jc w:val="center"/>
      <w:outlineLvl w:val="7"/>
    </w:pPr>
    <w:rPr>
      <w:rFonts w:ascii="Arial" w:hAnsi="Arial"/>
      <w:i/>
      <w:sz w:val="24"/>
    </w:rPr>
  </w:style>
  <w:style w:type="paragraph" w:styleId="Heading9">
    <w:name w:val="heading 9"/>
    <w:basedOn w:val="Normal"/>
    <w:next w:val="Normal"/>
    <w:qFormat/>
    <w:pPr>
      <w:keepNext/>
      <w:widowControl w:val="0"/>
      <w:tabs>
        <w:tab w:val="left" w:pos="1440"/>
        <w:tab w:val="center" w:pos="5400"/>
        <w:tab w:val="left" w:pos="5760"/>
        <w:tab w:val="left" w:pos="6480"/>
        <w:tab w:val="left" w:pos="7200"/>
        <w:tab w:val="left" w:pos="7920"/>
        <w:tab w:val="left" w:pos="8640"/>
        <w:tab w:val="left" w:pos="9360"/>
        <w:tab w:val="left" w:pos="10080"/>
      </w:tabs>
      <w:ind w:left="720" w:right="720"/>
      <w:jc w:val="both"/>
      <w:outlineLvl w:val="8"/>
    </w:pPr>
    <w:rPr>
      <w:b/>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tabs>
        <w:tab w:val="left" w:pos="1440"/>
        <w:tab w:val="left" w:pos="2160"/>
        <w:tab w:val="center" w:pos="5400"/>
        <w:tab w:val="left" w:pos="5760"/>
        <w:tab w:val="left" w:pos="6480"/>
        <w:tab w:val="left" w:pos="7200"/>
        <w:tab w:val="left" w:pos="7920"/>
        <w:tab w:val="left" w:pos="8640"/>
        <w:tab w:val="left" w:pos="9360"/>
        <w:tab w:val="left" w:pos="10080"/>
      </w:tabs>
      <w:ind w:left="720" w:right="720"/>
    </w:pPr>
    <w:rPr>
      <w:b/>
    </w:rPr>
  </w:style>
  <w:style w:type="paragraph" w:styleId="BodyText2">
    <w:name w:val="Body Text 2"/>
    <w:basedOn w:val="Normal"/>
    <w:pPr>
      <w:tabs>
        <w:tab w:val="left" w:pos="-1440"/>
        <w:tab w:val="left" w:pos="-720"/>
        <w:tab w:val="left" w:pos="0"/>
        <w:tab w:val="left" w:pos="720"/>
        <w:tab w:val="left" w:pos="1440"/>
        <w:tab w:val="right" w:leader="dot" w:pos="8640"/>
        <w:tab w:val="left" w:pos="9360"/>
        <w:tab w:val="left" w:pos="10080"/>
        <w:tab w:val="left" w:pos="10800"/>
      </w:tabs>
    </w:pPr>
    <w:rPr>
      <w:i/>
      <w:sz w:val="24"/>
    </w:rPr>
  </w:style>
  <w:style w:type="paragraph" w:styleId="BodyText">
    <w:name w:val="Body Text"/>
    <w:basedOn w:val="Normal"/>
    <w:pPr>
      <w:widowControl w:val="0"/>
      <w:spacing w:after="120"/>
    </w:pPr>
    <w:rPr>
      <w:snapToGrid w:val="0"/>
      <w:sz w:val="24"/>
    </w:rPr>
  </w:style>
  <w:style w:type="paragraph" w:customStyle="1" w:styleId="Quick1">
    <w:name w:val="Quick 1."/>
    <w:basedOn w:val="Normal"/>
    <w:pPr>
      <w:ind w:left="720" w:hanging="720"/>
    </w:pPr>
    <w:rPr>
      <w:sz w:val="24"/>
    </w:rPr>
  </w:style>
  <w:style w:type="paragraph" w:styleId="BodyText3">
    <w:name w:val="Body Text 3"/>
    <w:basedOn w:val="Normal"/>
    <w:rPr>
      <w:b/>
      <w:sz w:val="28"/>
    </w:rPr>
  </w:style>
  <w:style w:type="paragraph" w:styleId="Header">
    <w:name w:val="header"/>
    <w:basedOn w:val="Normal"/>
    <w:pPr>
      <w:tabs>
        <w:tab w:val="center" w:pos="4320"/>
        <w:tab w:val="right" w:pos="8640"/>
      </w:tabs>
    </w:pPr>
    <w:rPr>
      <w:rFonts w:ascii="Arial" w:hAnsi="Arial"/>
      <w:sz w:val="24"/>
    </w:rPr>
  </w:style>
  <w:style w:type="paragraph" w:styleId="Footer">
    <w:name w:val="footer"/>
    <w:basedOn w:val="Normal"/>
    <w:link w:val="FooterChar"/>
    <w:uiPriority w:val="99"/>
    <w:pPr>
      <w:tabs>
        <w:tab w:val="center" w:pos="4320"/>
        <w:tab w:val="right" w:pos="8640"/>
      </w:tabs>
    </w:pPr>
  </w:style>
  <w:style w:type="paragraph" w:styleId="BodyTextIndent2">
    <w:name w:val="Body Text Indent 2"/>
    <w:basedOn w:val="Normal"/>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Pr>
      <w:sz w:val="24"/>
    </w:rPr>
  </w:style>
  <w:style w:type="paragraph" w:styleId="BodyTextIndent3">
    <w:name w:val="Body Text Indent 3"/>
    <w:basedOn w:val="Normal"/>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Pr>
      <w:sz w:val="24"/>
    </w:rPr>
  </w:style>
  <w:style w:type="paragraph" w:styleId="BodyTextIndent">
    <w:name w:val="Body Text Indent"/>
    <w:basedOn w:val="Normal"/>
    <w:pPr>
      <w:ind w:left="1440"/>
    </w:pPr>
    <w:rPr>
      <w:rFonts w:ascii="Arial" w:hAnsi="Arial"/>
    </w:rPr>
  </w:style>
  <w:style w:type="character" w:styleId="Hyperlink">
    <w:name w:val="Hyperlink"/>
    <w:uiPriority w:val="99"/>
    <w:rPr>
      <w:color w:val="0000FF"/>
      <w:u w:val="single"/>
    </w:rPr>
  </w:style>
  <w:style w:type="character" w:styleId="PageNumber">
    <w:name w:val="page number"/>
    <w:basedOn w:val="DefaultParagraphFont"/>
  </w:style>
  <w:style w:type="character" w:styleId="FollowedHyperlink">
    <w:name w:val="FollowedHyperlink"/>
    <w:rPr>
      <w:color w:val="800080"/>
      <w:u w:val="single"/>
    </w:rPr>
  </w:style>
  <w:style w:type="character" w:customStyle="1" w:styleId="Ariel11">
    <w:name w:val="Ariel11"/>
    <w:rPr>
      <w:rFonts w:ascii="Arial" w:hAnsi="Arial"/>
      <w:color w:val="auto"/>
      <w:sz w:val="22"/>
    </w:rPr>
  </w:style>
  <w:style w:type="paragraph" w:customStyle="1" w:styleId="TNR12">
    <w:name w:val="TNR12"/>
    <w:basedOn w:val="Title"/>
    <w:pPr>
      <w:spacing w:before="0" w:after="0"/>
      <w:jc w:val="left"/>
      <w:outlineLvl w:val="9"/>
    </w:pPr>
    <w:rPr>
      <w:rFonts w:ascii="Times New Roman" w:hAnsi="Times New Roman"/>
      <w:b w:val="0"/>
      <w:kern w:val="0"/>
      <w:sz w:val="24"/>
    </w:rPr>
  </w:style>
  <w:style w:type="paragraph" w:styleId="Title">
    <w:name w:val="Title"/>
    <w:basedOn w:val="Normal"/>
    <w:qFormat/>
    <w:pPr>
      <w:spacing w:before="240" w:after="60"/>
      <w:jc w:val="center"/>
      <w:outlineLvl w:val="0"/>
    </w:pPr>
    <w:rPr>
      <w:rFonts w:ascii="Arial" w:hAnsi="Arial"/>
      <w:b/>
      <w:kern w:val="28"/>
      <w:sz w:val="32"/>
    </w:rPr>
  </w:style>
  <w:style w:type="paragraph" w:styleId="TOC1">
    <w:name w:val="toc 1"/>
    <w:basedOn w:val="Normal"/>
    <w:next w:val="Normal"/>
    <w:autoRedefine/>
    <w:uiPriority w:val="39"/>
    <w:pPr>
      <w:spacing w:before="360"/>
    </w:pPr>
    <w:rPr>
      <w:rFonts w:asciiTheme="majorHAnsi" w:hAnsiTheme="majorHAnsi" w:cstheme="majorHAnsi"/>
      <w:b/>
      <w:bCs/>
      <w:caps/>
      <w:sz w:val="24"/>
      <w:szCs w:val="24"/>
    </w:rPr>
  </w:style>
  <w:style w:type="paragraph" w:styleId="TOC2">
    <w:name w:val="toc 2"/>
    <w:basedOn w:val="Normal"/>
    <w:next w:val="Normal"/>
    <w:autoRedefine/>
    <w:uiPriority w:val="39"/>
    <w:pPr>
      <w:spacing w:before="240"/>
    </w:pPr>
    <w:rPr>
      <w:rFonts w:asciiTheme="minorHAnsi" w:hAnsiTheme="minorHAnsi" w:cstheme="minorHAnsi"/>
      <w:b/>
      <w:bCs/>
    </w:rPr>
  </w:style>
  <w:style w:type="paragraph" w:styleId="TOC3">
    <w:name w:val="toc 3"/>
    <w:basedOn w:val="Normal"/>
    <w:next w:val="Normal"/>
    <w:autoRedefine/>
    <w:uiPriority w:val="39"/>
    <w:pPr>
      <w:ind w:left="200"/>
    </w:pPr>
    <w:rPr>
      <w:rFonts w:asciiTheme="minorHAnsi" w:hAnsiTheme="minorHAnsi" w:cstheme="minorHAnsi"/>
    </w:rPr>
  </w:style>
  <w:style w:type="paragraph" w:styleId="TOC4">
    <w:name w:val="toc 4"/>
    <w:basedOn w:val="Normal"/>
    <w:next w:val="Normal"/>
    <w:autoRedefine/>
    <w:semiHidden/>
    <w:pPr>
      <w:ind w:left="400"/>
    </w:pPr>
    <w:rPr>
      <w:rFonts w:asciiTheme="minorHAnsi" w:hAnsiTheme="minorHAnsi" w:cstheme="minorHAnsi"/>
    </w:rPr>
  </w:style>
  <w:style w:type="paragraph" w:styleId="TOC5">
    <w:name w:val="toc 5"/>
    <w:basedOn w:val="Normal"/>
    <w:next w:val="Normal"/>
    <w:autoRedefine/>
    <w:semiHidden/>
    <w:pPr>
      <w:ind w:left="600"/>
    </w:pPr>
    <w:rPr>
      <w:rFonts w:asciiTheme="minorHAnsi" w:hAnsiTheme="minorHAnsi" w:cstheme="minorHAnsi"/>
    </w:rPr>
  </w:style>
  <w:style w:type="paragraph" w:styleId="TOC6">
    <w:name w:val="toc 6"/>
    <w:basedOn w:val="Normal"/>
    <w:next w:val="Normal"/>
    <w:autoRedefine/>
    <w:semiHidden/>
    <w:pPr>
      <w:ind w:left="800"/>
    </w:pPr>
    <w:rPr>
      <w:rFonts w:asciiTheme="minorHAnsi" w:hAnsiTheme="minorHAnsi" w:cstheme="minorHAnsi"/>
    </w:rPr>
  </w:style>
  <w:style w:type="paragraph" w:styleId="TOC7">
    <w:name w:val="toc 7"/>
    <w:basedOn w:val="Normal"/>
    <w:next w:val="Normal"/>
    <w:autoRedefine/>
    <w:semiHidden/>
    <w:pPr>
      <w:ind w:left="1000"/>
    </w:pPr>
    <w:rPr>
      <w:rFonts w:asciiTheme="minorHAnsi" w:hAnsiTheme="minorHAnsi" w:cstheme="minorHAnsi"/>
    </w:rPr>
  </w:style>
  <w:style w:type="paragraph" w:styleId="TOC8">
    <w:name w:val="toc 8"/>
    <w:basedOn w:val="Normal"/>
    <w:next w:val="Normal"/>
    <w:autoRedefine/>
    <w:semiHidden/>
    <w:pPr>
      <w:ind w:left="1200"/>
    </w:pPr>
    <w:rPr>
      <w:rFonts w:asciiTheme="minorHAnsi" w:hAnsiTheme="minorHAnsi" w:cstheme="minorHAnsi"/>
    </w:rPr>
  </w:style>
  <w:style w:type="paragraph" w:styleId="TOC9">
    <w:name w:val="toc 9"/>
    <w:basedOn w:val="Normal"/>
    <w:next w:val="Normal"/>
    <w:autoRedefine/>
    <w:semiHidden/>
    <w:pPr>
      <w:ind w:left="1400"/>
    </w:pPr>
    <w:rPr>
      <w:rFonts w:asciiTheme="minorHAnsi" w:hAnsiTheme="minorHAnsi" w:cstheme="minorHAnsi"/>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style>
  <w:style w:type="paragraph" w:customStyle="1" w:styleId="Quicka">
    <w:name w:val="Quick a."/>
    <w:basedOn w:val="Normal"/>
    <w:pPr>
      <w:widowControl w:val="0"/>
      <w:numPr>
        <w:numId w:val="37"/>
      </w:numPr>
      <w:ind w:left="2145" w:hanging="761"/>
    </w:pPr>
    <w:rPr>
      <w:rFonts w:ascii="Bookman Old Style" w:hAnsi="Bookman Old Style"/>
      <w:snapToGrid w:val="0"/>
      <w:sz w:val="24"/>
    </w:rPr>
  </w:style>
  <w:style w:type="paragraph" w:styleId="NormalWeb">
    <w:name w:val="Normal (Web)"/>
    <w:basedOn w:val="Normal"/>
    <w:pPr>
      <w:spacing w:before="100" w:after="100"/>
    </w:pPr>
    <w:rPr>
      <w:rFonts w:ascii="Arial Unicode MS" w:eastAsia="Arial Unicode MS" w:hAnsi="Arial Unicode MS"/>
      <w:color w:val="000000"/>
      <w:sz w:val="24"/>
    </w:rPr>
  </w:style>
  <w:style w:type="paragraph" w:styleId="BalloonText">
    <w:name w:val="Balloon Text"/>
    <w:basedOn w:val="Normal"/>
    <w:semiHidden/>
    <w:rPr>
      <w:rFonts w:ascii="Tahoma" w:hAnsi="Tahoma" w:cs="Tahoma"/>
      <w:sz w:val="16"/>
      <w:szCs w:val="16"/>
    </w:rPr>
  </w:style>
  <w:style w:type="paragraph" w:customStyle="1" w:styleId="Style1">
    <w:name w:val="Style1"/>
    <w:basedOn w:val="Normal"/>
    <w:pPr>
      <w:jc w:val="both"/>
    </w:pPr>
    <w:rPr>
      <w:rFonts w:ascii="Arial" w:hAnsi="Arial" w:cs="Arial"/>
      <w:smallCaps/>
      <w:sz w:val="22"/>
      <w:szCs w:val="22"/>
    </w:rPr>
  </w:style>
  <w:style w:type="paragraph" w:customStyle="1" w:styleId="Style2">
    <w:name w:val="Style2"/>
    <w:basedOn w:val="Normal"/>
    <w:pPr>
      <w:jc w:val="both"/>
    </w:pPr>
    <w:rPr>
      <w:rFonts w:ascii="Arial" w:hAnsi="Arial" w:cs="Arial"/>
      <w:sz w:val="22"/>
      <w:szCs w:val="22"/>
    </w:rPr>
  </w:style>
  <w:style w:type="character" w:customStyle="1" w:styleId="StyleArial11pt">
    <w:name w:val="Style Arial 11 pt"/>
    <w:rPr>
      <w:rFonts w:ascii="Arial" w:hAnsi="Arial"/>
      <w:sz w:val="22"/>
    </w:rPr>
  </w:style>
  <w:style w:type="paragraph" w:customStyle="1" w:styleId="Style3">
    <w:name w:val="Style3"/>
    <w:basedOn w:val="Normal"/>
    <w:rPr>
      <w:szCs w:val="22"/>
    </w:rPr>
  </w:style>
  <w:style w:type="paragraph" w:customStyle="1" w:styleId="Style4">
    <w:name w:val="Style4"/>
    <w:basedOn w:val="Normal"/>
    <w:rPr>
      <w:rFonts w:ascii="Arial" w:hAnsi="Arial"/>
      <w:sz w:val="22"/>
      <w:szCs w:val="22"/>
    </w:rPr>
  </w:style>
  <w:style w:type="paragraph" w:customStyle="1" w:styleId="Style5">
    <w:name w:val="Style5"/>
    <w:basedOn w:val="Normal"/>
    <w:rPr>
      <w:rFonts w:ascii="Arial" w:hAnsi="Arial" w:cs="Arial"/>
      <w:sz w:val="22"/>
      <w:szCs w:val="22"/>
    </w:rPr>
  </w:style>
  <w:style w:type="paragraph" w:customStyle="1" w:styleId="Style6">
    <w:name w:val="Style6"/>
    <w:basedOn w:val="Normal"/>
    <w:rPr>
      <w:rFonts w:ascii="Arial" w:hAnsi="Arial" w:cs="Arial"/>
      <w:sz w:val="22"/>
      <w:szCs w:val="22"/>
    </w:rPr>
  </w:style>
  <w:style w:type="paragraph" w:styleId="DocumentMap">
    <w:name w:val="Document Map"/>
    <w:basedOn w:val="Normal"/>
    <w:semiHidden/>
    <w:rsid w:val="00B848DA"/>
    <w:pPr>
      <w:shd w:val="clear" w:color="auto" w:fill="000080"/>
    </w:pPr>
    <w:rPr>
      <w:rFonts w:ascii="Tahoma" w:hAnsi="Tahoma" w:cs="Tahoma"/>
    </w:rPr>
  </w:style>
  <w:style w:type="character" w:styleId="CommentReference">
    <w:name w:val="annotation reference"/>
    <w:rsid w:val="00D1174A"/>
    <w:rPr>
      <w:sz w:val="18"/>
      <w:szCs w:val="18"/>
    </w:rPr>
  </w:style>
  <w:style w:type="paragraph" w:styleId="CommentText">
    <w:name w:val="annotation text"/>
    <w:basedOn w:val="Normal"/>
    <w:link w:val="CommentTextChar"/>
    <w:rsid w:val="00D1174A"/>
    <w:rPr>
      <w:sz w:val="24"/>
      <w:szCs w:val="24"/>
      <w:lang w:val="x-none" w:eastAsia="x-none"/>
    </w:rPr>
  </w:style>
  <w:style w:type="character" w:customStyle="1" w:styleId="CommentTextChar">
    <w:name w:val="Comment Text Char"/>
    <w:link w:val="CommentText"/>
    <w:rsid w:val="00D1174A"/>
    <w:rPr>
      <w:sz w:val="24"/>
      <w:szCs w:val="24"/>
    </w:rPr>
  </w:style>
  <w:style w:type="paragraph" w:styleId="CommentSubject">
    <w:name w:val="annotation subject"/>
    <w:basedOn w:val="CommentText"/>
    <w:next w:val="CommentText"/>
    <w:link w:val="CommentSubjectChar"/>
    <w:rsid w:val="00D1174A"/>
    <w:rPr>
      <w:b/>
      <w:bCs/>
    </w:rPr>
  </w:style>
  <w:style w:type="character" w:customStyle="1" w:styleId="CommentSubjectChar">
    <w:name w:val="Comment Subject Char"/>
    <w:link w:val="CommentSubject"/>
    <w:rsid w:val="00D1174A"/>
    <w:rPr>
      <w:b/>
      <w:bCs/>
      <w:sz w:val="24"/>
      <w:szCs w:val="24"/>
    </w:rPr>
  </w:style>
  <w:style w:type="character" w:customStyle="1" w:styleId="FooterChar">
    <w:name w:val="Footer Char"/>
    <w:basedOn w:val="DefaultParagraphFont"/>
    <w:link w:val="Footer"/>
    <w:uiPriority w:val="99"/>
    <w:rsid w:val="00CA28F8"/>
  </w:style>
  <w:style w:type="paragraph" w:customStyle="1" w:styleId="ColorfulList-Accent11">
    <w:name w:val="Colorful List - Accent 11"/>
    <w:basedOn w:val="Normal"/>
    <w:uiPriority w:val="34"/>
    <w:qFormat/>
    <w:rsid w:val="003806AB"/>
    <w:pPr>
      <w:ind w:left="720"/>
      <w:contextualSpacing/>
    </w:pPr>
  </w:style>
  <w:style w:type="table" w:styleId="TableGrid">
    <w:name w:val="Table Grid"/>
    <w:basedOn w:val="TableNormal"/>
    <w:uiPriority w:val="39"/>
    <w:rsid w:val="009361F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1">
    <w:name w:val="body1"/>
    <w:rsid w:val="009918D2"/>
    <w:rPr>
      <w:rFonts w:ascii="Arial" w:hAnsi="Arial" w:cs="Arial" w:hint="default"/>
    </w:rPr>
  </w:style>
  <w:style w:type="paragraph" w:customStyle="1" w:styleId="CompanyName">
    <w:name w:val="Company Name"/>
    <w:basedOn w:val="Normal"/>
    <w:next w:val="Normal"/>
    <w:rsid w:val="00F7384D"/>
    <w:pPr>
      <w:spacing w:before="420" w:after="60" w:line="320" w:lineRule="exact"/>
    </w:pPr>
    <w:rPr>
      <w:rFonts w:ascii="Garamond" w:hAnsi="Garamond"/>
      <w:caps/>
      <w:kern w:val="36"/>
      <w:sz w:val="38"/>
    </w:rPr>
  </w:style>
  <w:style w:type="paragraph" w:customStyle="1" w:styleId="SubtitleCover">
    <w:name w:val="Subtitle Cover"/>
    <w:basedOn w:val="Normal"/>
    <w:next w:val="Normal"/>
    <w:rsid w:val="00F7384D"/>
    <w:pPr>
      <w:keepNext/>
      <w:pBdr>
        <w:top w:val="single" w:sz="6" w:space="1" w:color="auto"/>
      </w:pBdr>
      <w:spacing w:after="5280" w:line="480" w:lineRule="exact"/>
    </w:pPr>
    <w:rPr>
      <w:rFonts w:ascii="Garamond" w:hAnsi="Garamond"/>
      <w:spacing w:val="-15"/>
      <w:kern w:val="28"/>
      <w:sz w:val="44"/>
    </w:rPr>
  </w:style>
  <w:style w:type="paragraph" w:styleId="ListParagraph">
    <w:name w:val="List Paragraph"/>
    <w:basedOn w:val="Normal"/>
    <w:uiPriority w:val="34"/>
    <w:qFormat/>
    <w:rsid w:val="007135C2"/>
    <w:pPr>
      <w:ind w:left="720"/>
      <w:contextualSpacing/>
    </w:pPr>
    <w:rPr>
      <w:rFonts w:ascii="Garamond" w:hAnsi="Garamond"/>
      <w:sz w:val="16"/>
    </w:rPr>
  </w:style>
  <w:style w:type="character" w:styleId="UnresolvedMention">
    <w:name w:val="Unresolved Mention"/>
    <w:basedOn w:val="DefaultParagraphFont"/>
    <w:uiPriority w:val="99"/>
    <w:semiHidden/>
    <w:unhideWhenUsed/>
    <w:rsid w:val="005112A2"/>
    <w:rPr>
      <w:color w:val="605E5C"/>
      <w:shd w:val="clear" w:color="auto" w:fill="E1DFDD"/>
    </w:rPr>
  </w:style>
  <w:style w:type="paragraph" w:styleId="TOCHeading">
    <w:name w:val="TOC Heading"/>
    <w:basedOn w:val="Heading1"/>
    <w:next w:val="Normal"/>
    <w:uiPriority w:val="39"/>
    <w:unhideWhenUsed/>
    <w:qFormat/>
    <w:rsid w:val="00BE0623"/>
    <w:pPr>
      <w:keepLines/>
      <w:widowControl/>
      <w:spacing w:after="0" w:line="259" w:lineRule="auto"/>
      <w:outlineLvl w:val="9"/>
    </w:pPr>
    <w:rPr>
      <w:rFonts w:asciiTheme="majorHAnsi" w:eastAsiaTheme="majorEastAsia" w:hAnsiTheme="majorHAnsi" w:cstheme="majorBidi"/>
      <w:b w:val="0"/>
      <w:caps w:val="0"/>
      <w:snapToGrid/>
      <w:color w:val="2F5496" w:themeColor="accent1" w:themeShade="BF"/>
      <w:kern w:val="0"/>
      <w:sz w:val="32"/>
      <w:szCs w:val="32"/>
    </w:rPr>
  </w:style>
  <w:style w:type="table" w:customStyle="1" w:styleId="TableGrid1">
    <w:name w:val="Table Grid1"/>
    <w:basedOn w:val="TableNormal"/>
    <w:next w:val="TableGrid"/>
    <w:uiPriority w:val="39"/>
    <w:rsid w:val="003935F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992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icelm@jmu.ed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aa86aeb-aa1b-4072-852c-c31f252cf432">
      <Terms xmlns="http://schemas.microsoft.com/office/infopath/2007/PartnerControls"/>
    </lcf76f155ced4ddcb4097134ff3c332f>
    <TaxCatchAll xmlns="38784396-e02c-44d4-b8fe-da685126afb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A05369FA089EB42B37BD5785C646ECB" ma:contentTypeVersion="15" ma:contentTypeDescription="Create a new document." ma:contentTypeScope="" ma:versionID="00582ea073bcd3aa3f90cf2d469d15fa">
  <xsd:schema xmlns:xsd="http://www.w3.org/2001/XMLSchema" xmlns:xs="http://www.w3.org/2001/XMLSchema" xmlns:p="http://schemas.microsoft.com/office/2006/metadata/properties" xmlns:ns2="8aa86aeb-aa1b-4072-852c-c31f252cf432" xmlns:ns3="38784396-e02c-44d4-b8fe-da685126afbd" targetNamespace="http://schemas.microsoft.com/office/2006/metadata/properties" ma:root="true" ma:fieldsID="4ec1b6c21dff705e8f1dbda1c3f9d8d7" ns2:_="" ns3:_="">
    <xsd:import namespace="8aa86aeb-aa1b-4072-852c-c31f252cf432"/>
    <xsd:import namespace="38784396-e02c-44d4-b8fe-da685126afb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a86aeb-aa1b-4072-852c-c31f252cf4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0118d4b-86c5-465c-a042-d354e0c1603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8784396-e02c-44d4-b8fe-da685126afb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7557a18-9ec3-4bf4-8fbd-f4e3f10dbe18}" ma:internalName="TaxCatchAll" ma:showField="CatchAllData" ma:web="38784396-e02c-44d4-b8fe-da685126afb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70145D-A78A-4907-925C-79AF05283E87}">
  <ds:schemaRefs>
    <ds:schemaRef ds:uri="http://schemas.openxmlformats.org/officeDocument/2006/bibliography"/>
  </ds:schemaRefs>
</ds:datastoreItem>
</file>

<file path=customXml/itemProps2.xml><?xml version="1.0" encoding="utf-8"?>
<ds:datastoreItem xmlns:ds="http://schemas.openxmlformats.org/officeDocument/2006/customXml" ds:itemID="{5454C79C-F644-4FDA-884D-0FBB1465AF7B}">
  <ds:schemaRefs>
    <ds:schemaRef ds:uri="http://schemas.microsoft.com/office/2006/metadata/properties"/>
    <ds:schemaRef ds:uri="http://schemas.microsoft.com/office/infopath/2007/PartnerControls"/>
    <ds:schemaRef ds:uri="8aa86aeb-aa1b-4072-852c-c31f252cf432"/>
    <ds:schemaRef ds:uri="38784396-e02c-44d4-b8fe-da685126afbd"/>
  </ds:schemaRefs>
</ds:datastoreItem>
</file>

<file path=customXml/itemProps3.xml><?xml version="1.0" encoding="utf-8"?>
<ds:datastoreItem xmlns:ds="http://schemas.openxmlformats.org/officeDocument/2006/customXml" ds:itemID="{320DAC08-868E-4251-A49C-1EA3DBA069D7}">
  <ds:schemaRefs>
    <ds:schemaRef ds:uri="http://schemas.microsoft.com/sharepoint/v3/contenttype/forms"/>
  </ds:schemaRefs>
</ds:datastoreItem>
</file>

<file path=customXml/itemProps4.xml><?xml version="1.0" encoding="utf-8"?>
<ds:datastoreItem xmlns:ds="http://schemas.openxmlformats.org/officeDocument/2006/customXml" ds:itemID="{76EA60D5-C4EE-4B6D-9D4F-16B2FF1F58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a86aeb-aa1b-4072-852c-c31f252cf432"/>
    <ds:schemaRef ds:uri="38784396-e02c-44d4-b8fe-da685126af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9333c23-cac7-42f4-9989-5cee3d4a79c0}" enabled="0" method="" siteId="{e9333c23-cac7-42f4-9989-5cee3d4a79c0}" removed="1"/>
</clbl:labelList>
</file>

<file path=docProps/app.xml><?xml version="1.0" encoding="utf-8"?>
<Properties xmlns="http://schemas.openxmlformats.org/officeDocument/2006/extended-properties" xmlns:vt="http://schemas.openxmlformats.org/officeDocument/2006/docPropsVTypes">
  <Template>Normal.dotm</Template>
  <TotalTime>429</TotalTime>
  <Pages>115</Pages>
  <Words>29177</Words>
  <Characters>165438</Characters>
  <Application>Microsoft Office Word</Application>
  <DocSecurity>0</DocSecurity>
  <Lines>4595</Lines>
  <Paragraphs>1769</Paragraphs>
  <ScaleCrop>false</ScaleCrop>
  <HeadingPairs>
    <vt:vector size="2" baseType="variant">
      <vt:variant>
        <vt:lpstr>Title</vt:lpstr>
      </vt:variant>
      <vt:variant>
        <vt:i4>1</vt:i4>
      </vt:variant>
    </vt:vector>
  </HeadingPairs>
  <TitlesOfParts>
    <vt:vector size="1" baseType="lpstr">
      <vt:lpstr>JAMES MADISON UNIVERSITY</vt:lpstr>
    </vt:vector>
  </TitlesOfParts>
  <Company>JMU/CISAT</Company>
  <LinksUpToDate>false</LinksUpToDate>
  <CharactersWithSpaces>192846</CharactersWithSpaces>
  <SharedDoc>false</SharedDoc>
  <HLinks>
    <vt:vector size="102" baseType="variant">
      <vt:variant>
        <vt:i4>1572892</vt:i4>
      </vt:variant>
      <vt:variant>
        <vt:i4>48</vt:i4>
      </vt:variant>
      <vt:variant>
        <vt:i4>0</vt:i4>
      </vt:variant>
      <vt:variant>
        <vt:i4>5</vt:i4>
      </vt:variant>
      <vt:variant>
        <vt:lpwstr/>
      </vt:variant>
      <vt:variant>
        <vt:lpwstr>pulm</vt:lpwstr>
      </vt:variant>
      <vt:variant>
        <vt:i4>1048585</vt:i4>
      </vt:variant>
      <vt:variant>
        <vt:i4>45</vt:i4>
      </vt:variant>
      <vt:variant>
        <vt:i4>0</vt:i4>
      </vt:variant>
      <vt:variant>
        <vt:i4>5</vt:i4>
      </vt:variant>
      <vt:variant>
        <vt:lpwstr/>
      </vt:variant>
      <vt:variant>
        <vt:lpwstr>psych</vt:lpwstr>
      </vt:variant>
      <vt:variant>
        <vt:i4>1507355</vt:i4>
      </vt:variant>
      <vt:variant>
        <vt:i4>42</vt:i4>
      </vt:variant>
      <vt:variant>
        <vt:i4>0</vt:i4>
      </vt:variant>
      <vt:variant>
        <vt:i4>5</vt:i4>
      </vt:variant>
      <vt:variant>
        <vt:lpwstr/>
      </vt:variant>
      <vt:variant>
        <vt:lpwstr>neuro</vt:lpwstr>
      </vt:variant>
      <vt:variant>
        <vt:i4>7536749</vt:i4>
      </vt:variant>
      <vt:variant>
        <vt:i4>39</vt:i4>
      </vt:variant>
      <vt:variant>
        <vt:i4>0</vt:i4>
      </vt:variant>
      <vt:variant>
        <vt:i4>5</vt:i4>
      </vt:variant>
      <vt:variant>
        <vt:lpwstr/>
      </vt:variant>
      <vt:variant>
        <vt:lpwstr>ms</vt:lpwstr>
      </vt:variant>
      <vt:variant>
        <vt:i4>6553705</vt:i4>
      </vt:variant>
      <vt:variant>
        <vt:i4>36</vt:i4>
      </vt:variant>
      <vt:variant>
        <vt:i4>0</vt:i4>
      </vt:variant>
      <vt:variant>
        <vt:i4>5</vt:i4>
      </vt:variant>
      <vt:variant>
        <vt:lpwstr/>
      </vt:variant>
      <vt:variant>
        <vt:lpwstr>id</vt:lpwstr>
      </vt:variant>
      <vt:variant>
        <vt:i4>5</vt:i4>
      </vt:variant>
      <vt:variant>
        <vt:i4>33</vt:i4>
      </vt:variant>
      <vt:variant>
        <vt:i4>0</vt:i4>
      </vt:variant>
      <vt:variant>
        <vt:i4>5</vt:i4>
      </vt:variant>
      <vt:variant>
        <vt:lpwstr/>
      </vt:variant>
      <vt:variant>
        <vt:lpwstr>heme</vt:lpwstr>
      </vt:variant>
      <vt:variant>
        <vt:i4>7667815</vt:i4>
      </vt:variant>
      <vt:variant>
        <vt:i4>30</vt:i4>
      </vt:variant>
      <vt:variant>
        <vt:i4>0</vt:i4>
      </vt:variant>
      <vt:variant>
        <vt:i4>5</vt:i4>
      </vt:variant>
      <vt:variant>
        <vt:lpwstr/>
      </vt:variant>
      <vt:variant>
        <vt:lpwstr>gu</vt:lpwstr>
      </vt:variant>
      <vt:variant>
        <vt:i4>6881383</vt:i4>
      </vt:variant>
      <vt:variant>
        <vt:i4>27</vt:i4>
      </vt:variant>
      <vt:variant>
        <vt:i4>0</vt:i4>
      </vt:variant>
      <vt:variant>
        <vt:i4>5</vt:i4>
      </vt:variant>
      <vt:variant>
        <vt:lpwstr/>
      </vt:variant>
      <vt:variant>
        <vt:lpwstr>gi</vt:lpwstr>
      </vt:variant>
      <vt:variant>
        <vt:i4>65537</vt:i4>
      </vt:variant>
      <vt:variant>
        <vt:i4>24</vt:i4>
      </vt:variant>
      <vt:variant>
        <vt:i4>0</vt:i4>
      </vt:variant>
      <vt:variant>
        <vt:i4>5</vt:i4>
      </vt:variant>
      <vt:variant>
        <vt:lpwstr/>
      </vt:variant>
      <vt:variant>
        <vt:lpwstr>endo</vt:lpwstr>
      </vt:variant>
      <vt:variant>
        <vt:i4>7209061</vt:i4>
      </vt:variant>
      <vt:variant>
        <vt:i4>21</vt:i4>
      </vt:variant>
      <vt:variant>
        <vt:i4>0</vt:i4>
      </vt:variant>
      <vt:variant>
        <vt:i4>5</vt:i4>
      </vt:variant>
      <vt:variant>
        <vt:lpwstr/>
      </vt:variant>
      <vt:variant>
        <vt:lpwstr>ent</vt:lpwstr>
      </vt:variant>
      <vt:variant>
        <vt:i4>524310</vt:i4>
      </vt:variant>
      <vt:variant>
        <vt:i4>18</vt:i4>
      </vt:variant>
      <vt:variant>
        <vt:i4>0</vt:i4>
      </vt:variant>
      <vt:variant>
        <vt:i4>5</vt:i4>
      </vt:variant>
      <vt:variant>
        <vt:lpwstr/>
      </vt:variant>
      <vt:variant>
        <vt:lpwstr>derm</vt:lpwstr>
      </vt:variant>
      <vt:variant>
        <vt:i4>7733347</vt:i4>
      </vt:variant>
      <vt:variant>
        <vt:i4>15</vt:i4>
      </vt:variant>
      <vt:variant>
        <vt:i4>0</vt:i4>
      </vt:variant>
      <vt:variant>
        <vt:i4>5</vt:i4>
      </vt:variant>
      <vt:variant>
        <vt:lpwstr/>
      </vt:variant>
      <vt:variant>
        <vt:lpwstr>CV</vt:lpwstr>
      </vt:variant>
      <vt:variant>
        <vt:i4>5767177</vt:i4>
      </vt:variant>
      <vt:variant>
        <vt:i4>12</vt:i4>
      </vt:variant>
      <vt:variant>
        <vt:i4>0</vt:i4>
      </vt:variant>
      <vt:variant>
        <vt:i4>5</vt:i4>
      </vt:variant>
      <vt:variant>
        <vt:lpwstr>http://www.nccpa.net/ExamsContentBPTasks.aspx</vt:lpwstr>
      </vt:variant>
      <vt:variant>
        <vt:lpwstr/>
      </vt:variant>
      <vt:variant>
        <vt:i4>4194325</vt:i4>
      </vt:variant>
      <vt:variant>
        <vt:i4>9</vt:i4>
      </vt:variant>
      <vt:variant>
        <vt:i4>0</vt:i4>
      </vt:variant>
      <vt:variant>
        <vt:i4>5</vt:i4>
      </vt:variant>
      <vt:variant>
        <vt:lpwstr>javascript:printWindow()</vt:lpwstr>
      </vt:variant>
      <vt:variant>
        <vt:lpwstr/>
      </vt:variant>
      <vt:variant>
        <vt:i4>4194325</vt:i4>
      </vt:variant>
      <vt:variant>
        <vt:i4>6</vt:i4>
      </vt:variant>
      <vt:variant>
        <vt:i4>0</vt:i4>
      </vt:variant>
      <vt:variant>
        <vt:i4>5</vt:i4>
      </vt:variant>
      <vt:variant>
        <vt:lpwstr>javascript:printWindow()</vt:lpwstr>
      </vt:variant>
      <vt:variant>
        <vt:lpwstr/>
      </vt:variant>
      <vt:variant>
        <vt:i4>8061031</vt:i4>
      </vt:variant>
      <vt:variant>
        <vt:i4>3</vt:i4>
      </vt:variant>
      <vt:variant>
        <vt:i4>0</vt:i4>
      </vt:variant>
      <vt:variant>
        <vt:i4>5</vt:i4>
      </vt:variant>
      <vt:variant>
        <vt:lpwstr>file:///A:/www.aapa.org</vt:lpwstr>
      </vt:variant>
      <vt:variant>
        <vt:lpwstr/>
      </vt:variant>
      <vt:variant>
        <vt:i4>4194384</vt:i4>
      </vt:variant>
      <vt:variant>
        <vt:i4>0</vt:i4>
      </vt:variant>
      <vt:variant>
        <vt:i4>0</vt:i4>
      </vt:variant>
      <vt:variant>
        <vt:i4>5</vt:i4>
      </vt:variant>
      <vt:variant>
        <vt:lpwstr>file:///A:/www.nccpa.net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JAMES MADISON UNIVERSITY</dc:title>
  <dc:subject/>
  <dc:creator>JMU</dc:creator>
  <cp:keywords/>
  <cp:lastModifiedBy>Weniger, Jerry - wenigegr</cp:lastModifiedBy>
  <cp:revision>71</cp:revision>
  <cp:lastPrinted>2019-01-03T16:57:00Z</cp:lastPrinted>
  <dcterms:created xsi:type="dcterms:W3CDTF">2026-03-19T14:24:00Z</dcterms:created>
  <dcterms:modified xsi:type="dcterms:W3CDTF">2026-03-26T17:02:00Z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0x010100BA05369FA089EB42B37BD5785C646ECB</vt:lpwstr>
  </property>
  <property fmtid="{D5CDD505-2E9C-101B-9397-08002B2CF9AE}" pid="3" name="MediaServiceImageTags">
    <vt:lpwstr/>
  </property>
</Properties>
</file>