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F2B2" w14:textId="4AB61009" w:rsidR="00BE247E" w:rsidRDefault="00BE247E" w:rsidP="00BE247E">
      <w:pPr>
        <w:rPr>
          <w:rFonts w:ascii="Arial" w:hAnsi="Arial" w:cs="Arial"/>
          <w:b/>
          <w:sz w:val="28"/>
          <w:szCs w:val="28"/>
        </w:rPr>
      </w:pPr>
      <w:r>
        <w:rPr>
          <w:rFonts w:ascii="Arial" w:hAnsi="Arial" w:cs="Arial"/>
          <w:b/>
          <w:sz w:val="28"/>
          <w:szCs w:val="28"/>
        </w:rPr>
        <w:t>Administration &amp; Finance Program Reviews</w:t>
      </w:r>
    </w:p>
    <w:p w14:paraId="63F37F30" w14:textId="79868DA5" w:rsidR="00BE247E" w:rsidRDefault="00BE247E" w:rsidP="00BE247E">
      <w:pPr>
        <w:rPr>
          <w:rFonts w:ascii="Arial" w:hAnsi="Arial" w:cs="Arial"/>
          <w:b/>
          <w:sz w:val="28"/>
          <w:szCs w:val="28"/>
        </w:rPr>
      </w:pPr>
      <w:r>
        <w:rPr>
          <w:rFonts w:ascii="Arial" w:hAnsi="Arial" w:cs="Arial"/>
          <w:b/>
          <w:sz w:val="28"/>
          <w:szCs w:val="28"/>
        </w:rPr>
        <w:t>Full Program Review Self-study Checklist</w:t>
      </w:r>
    </w:p>
    <w:p w14:paraId="0F633D31" w14:textId="1A016263" w:rsidR="00BE247E" w:rsidRDefault="00BE247E" w:rsidP="00BE247E">
      <w:pPr>
        <w:pBdr>
          <w:bottom w:val="single" w:sz="12" w:space="1" w:color="auto"/>
        </w:pBdr>
        <w:rPr>
          <w:rFonts w:ascii="Arial" w:hAnsi="Arial" w:cs="Arial"/>
          <w:b/>
          <w:sz w:val="18"/>
          <w:szCs w:val="18"/>
        </w:rPr>
      </w:pPr>
      <w:r>
        <w:rPr>
          <w:rFonts w:ascii="Arial" w:hAnsi="Arial" w:cs="Arial"/>
          <w:b/>
          <w:sz w:val="18"/>
          <w:szCs w:val="18"/>
        </w:rPr>
        <w:t>(Updated S</w:t>
      </w:r>
      <w:r w:rsidR="00874C2A">
        <w:rPr>
          <w:rFonts w:ascii="Arial" w:hAnsi="Arial" w:cs="Arial"/>
          <w:b/>
          <w:sz w:val="18"/>
          <w:szCs w:val="18"/>
        </w:rPr>
        <w:t>ummer 202</w:t>
      </w:r>
      <w:r w:rsidR="00D22C2D">
        <w:rPr>
          <w:rFonts w:ascii="Arial" w:hAnsi="Arial" w:cs="Arial"/>
          <w:b/>
          <w:sz w:val="18"/>
          <w:szCs w:val="18"/>
        </w:rPr>
        <w:t>3</w:t>
      </w:r>
      <w:r>
        <w:rPr>
          <w:rFonts w:ascii="Arial" w:hAnsi="Arial" w:cs="Arial"/>
          <w:b/>
          <w:sz w:val="18"/>
          <w:szCs w:val="18"/>
        </w:rPr>
        <w:t>)</w:t>
      </w:r>
    </w:p>
    <w:p w14:paraId="7BBC0499" w14:textId="77777777" w:rsidR="00BE247E" w:rsidRPr="00BE247E" w:rsidRDefault="00BE247E" w:rsidP="00BE247E"/>
    <w:p w14:paraId="2D08FAB6" w14:textId="77777777" w:rsidR="009F6973" w:rsidRPr="00594594" w:rsidRDefault="009F6973">
      <w:pPr>
        <w:rPr>
          <w:rFonts w:ascii="Arial" w:hAnsi="Arial" w:cs="Arial"/>
          <w:sz w:val="24"/>
          <w:szCs w:val="24"/>
        </w:rPr>
      </w:pPr>
    </w:p>
    <w:p w14:paraId="4C86E91D" w14:textId="22FEF4B3" w:rsidR="00B4136E" w:rsidRPr="00594594" w:rsidRDefault="00B4136E">
      <w:pPr>
        <w:rPr>
          <w:rFonts w:ascii="Arial" w:hAnsi="Arial" w:cs="Arial"/>
          <w:sz w:val="24"/>
          <w:szCs w:val="24"/>
        </w:rPr>
      </w:pPr>
      <w:r w:rsidRPr="00594594">
        <w:rPr>
          <w:rFonts w:ascii="Arial" w:hAnsi="Arial" w:cs="Arial"/>
          <w:sz w:val="24"/>
          <w:szCs w:val="24"/>
        </w:rPr>
        <w:t>The following material should be included in the self-study that is completed by the unit head</w:t>
      </w:r>
      <w:r w:rsidR="00D22C2D">
        <w:rPr>
          <w:rFonts w:ascii="Arial" w:hAnsi="Arial" w:cs="Arial"/>
          <w:sz w:val="24"/>
          <w:szCs w:val="24"/>
        </w:rPr>
        <w:t xml:space="preserve">/director </w:t>
      </w:r>
      <w:r w:rsidRPr="00594594">
        <w:rPr>
          <w:rFonts w:ascii="Arial" w:hAnsi="Arial" w:cs="Arial"/>
          <w:sz w:val="24"/>
          <w:szCs w:val="24"/>
        </w:rPr>
        <w:t>and presented to the committee chairs and members at least two</w:t>
      </w:r>
      <w:r w:rsidR="000879B4">
        <w:rPr>
          <w:rFonts w:ascii="Arial" w:hAnsi="Arial" w:cs="Arial"/>
          <w:sz w:val="24"/>
          <w:szCs w:val="24"/>
        </w:rPr>
        <w:t xml:space="preserve"> </w:t>
      </w:r>
      <w:r w:rsidRPr="00594594">
        <w:rPr>
          <w:rFonts w:ascii="Arial" w:hAnsi="Arial" w:cs="Arial"/>
          <w:sz w:val="24"/>
          <w:szCs w:val="24"/>
        </w:rPr>
        <w:t>weeks prior to the first program review committee meeting.</w:t>
      </w:r>
    </w:p>
    <w:p w14:paraId="6EA9E4EF" w14:textId="77777777" w:rsidR="009F6973" w:rsidRPr="00594594" w:rsidRDefault="009F6973">
      <w:pPr>
        <w:ind w:left="720"/>
        <w:rPr>
          <w:rFonts w:ascii="Arial" w:hAnsi="Arial" w:cs="Arial"/>
          <w:sz w:val="24"/>
          <w:szCs w:val="24"/>
        </w:rPr>
      </w:pPr>
    </w:p>
    <w:p w14:paraId="06C09825" w14:textId="24A10F9E" w:rsidR="00B4136E" w:rsidRPr="00594594" w:rsidRDefault="009F6973" w:rsidP="00B4136E">
      <w:pPr>
        <w:rPr>
          <w:rFonts w:ascii="Arial" w:hAnsi="Arial" w:cs="Arial"/>
          <w:sz w:val="24"/>
          <w:szCs w:val="24"/>
        </w:rPr>
      </w:pPr>
      <w:r w:rsidRPr="00594594">
        <w:rPr>
          <w:rFonts w:ascii="Arial" w:hAnsi="Arial" w:cs="Arial"/>
          <w:b/>
          <w:bCs/>
          <w:sz w:val="24"/>
          <w:szCs w:val="24"/>
        </w:rPr>
        <w:t xml:space="preserve">Most importantly, the </w:t>
      </w:r>
      <w:r w:rsidR="00594594">
        <w:rPr>
          <w:rFonts w:ascii="Arial" w:hAnsi="Arial" w:cs="Arial"/>
          <w:b/>
          <w:bCs/>
          <w:sz w:val="24"/>
          <w:szCs w:val="24"/>
        </w:rPr>
        <w:t>materials should</w:t>
      </w:r>
      <w:r w:rsidRPr="00594594">
        <w:rPr>
          <w:rFonts w:ascii="Arial" w:hAnsi="Arial" w:cs="Arial"/>
          <w:b/>
          <w:bCs/>
          <w:sz w:val="24"/>
          <w:szCs w:val="24"/>
        </w:rPr>
        <w:t xml:space="preserve"> reflect the results of the unit’s self-stud</w:t>
      </w:r>
      <w:r w:rsidR="00594594">
        <w:rPr>
          <w:rFonts w:ascii="Arial" w:hAnsi="Arial" w:cs="Arial"/>
          <w:b/>
          <w:bCs/>
          <w:sz w:val="24"/>
          <w:szCs w:val="24"/>
        </w:rPr>
        <w:t xml:space="preserve">y including </w:t>
      </w:r>
      <w:r w:rsidRPr="00594594">
        <w:rPr>
          <w:rFonts w:ascii="Arial" w:hAnsi="Arial" w:cs="Arial"/>
          <w:b/>
          <w:sz w:val="24"/>
          <w:szCs w:val="24"/>
        </w:rPr>
        <w:t>its strengths, weaknesses, and future improvement plans.</w:t>
      </w:r>
      <w:r w:rsidRPr="00594594">
        <w:rPr>
          <w:rFonts w:ascii="Arial" w:hAnsi="Arial" w:cs="Arial"/>
          <w:sz w:val="24"/>
          <w:szCs w:val="24"/>
        </w:rPr>
        <w:t xml:space="preserve"> </w:t>
      </w:r>
      <w:r w:rsidR="00B4136E" w:rsidRPr="00594594">
        <w:rPr>
          <w:rFonts w:ascii="Arial" w:hAnsi="Arial" w:cs="Arial"/>
          <w:sz w:val="24"/>
          <w:szCs w:val="24"/>
        </w:rPr>
        <w:t xml:space="preserve">The </w:t>
      </w:r>
      <w:r w:rsidR="00874C2A">
        <w:rPr>
          <w:rFonts w:ascii="Arial" w:hAnsi="Arial" w:cs="Arial"/>
          <w:sz w:val="24"/>
          <w:szCs w:val="24"/>
        </w:rPr>
        <w:t xml:space="preserve">materials should be submitted electronically to the appropriate SharePoint site as provided by the Program Review </w:t>
      </w:r>
      <w:r w:rsidR="0006146A">
        <w:rPr>
          <w:rFonts w:ascii="Arial" w:hAnsi="Arial" w:cs="Arial"/>
          <w:sz w:val="24"/>
          <w:szCs w:val="24"/>
        </w:rPr>
        <w:t>Coordinator.</w:t>
      </w:r>
    </w:p>
    <w:p w14:paraId="25996589" w14:textId="77777777" w:rsidR="00B4136E" w:rsidRPr="00594594" w:rsidRDefault="00B4136E" w:rsidP="00B4136E">
      <w:pPr>
        <w:rPr>
          <w:rFonts w:ascii="Arial" w:hAnsi="Arial" w:cs="Arial"/>
          <w:sz w:val="24"/>
          <w:szCs w:val="24"/>
        </w:rPr>
      </w:pPr>
    </w:p>
    <w:p w14:paraId="08D9050D" w14:textId="77777777" w:rsidR="009F6973" w:rsidRPr="00594594" w:rsidRDefault="00B4136E" w:rsidP="00B4136E">
      <w:pPr>
        <w:rPr>
          <w:rFonts w:ascii="Arial" w:hAnsi="Arial" w:cs="Arial"/>
          <w:sz w:val="24"/>
          <w:szCs w:val="24"/>
        </w:rPr>
      </w:pPr>
      <w:r w:rsidRPr="00594594">
        <w:rPr>
          <w:rFonts w:ascii="Arial" w:hAnsi="Arial" w:cs="Arial"/>
          <w:sz w:val="24"/>
          <w:szCs w:val="24"/>
        </w:rPr>
        <w:t xml:space="preserve">The </w:t>
      </w:r>
      <w:r w:rsidR="00594594">
        <w:rPr>
          <w:rFonts w:ascii="Arial" w:hAnsi="Arial" w:cs="Arial"/>
          <w:sz w:val="24"/>
          <w:szCs w:val="24"/>
        </w:rPr>
        <w:t>materials</w:t>
      </w:r>
      <w:r w:rsidRPr="00594594">
        <w:rPr>
          <w:rFonts w:ascii="Arial" w:hAnsi="Arial" w:cs="Arial"/>
          <w:sz w:val="24"/>
          <w:szCs w:val="24"/>
        </w:rPr>
        <w:t xml:space="preserve"> </w:t>
      </w:r>
      <w:r w:rsidRPr="00594594">
        <w:rPr>
          <w:rFonts w:ascii="Arial" w:hAnsi="Arial" w:cs="Arial"/>
          <w:i/>
          <w:sz w:val="24"/>
          <w:szCs w:val="24"/>
        </w:rPr>
        <w:t>must</w:t>
      </w:r>
      <w:r w:rsidRPr="00594594">
        <w:rPr>
          <w:rFonts w:ascii="Arial" w:hAnsi="Arial" w:cs="Arial"/>
          <w:sz w:val="24"/>
          <w:szCs w:val="24"/>
        </w:rPr>
        <w:t xml:space="preserve"> include:</w:t>
      </w:r>
    </w:p>
    <w:p w14:paraId="08A373C1" w14:textId="77777777" w:rsidR="009F6973" w:rsidRPr="00594594" w:rsidRDefault="009F6973">
      <w:pPr>
        <w:ind w:left="360"/>
        <w:rPr>
          <w:rFonts w:ascii="Arial" w:hAnsi="Arial" w:cs="Arial"/>
          <w:sz w:val="24"/>
          <w:szCs w:val="24"/>
        </w:rPr>
      </w:pPr>
    </w:p>
    <w:p w14:paraId="019C7727" w14:textId="284E721B" w:rsidR="00B4136E" w:rsidRPr="00594594" w:rsidRDefault="00B4136E" w:rsidP="00B4136E">
      <w:pPr>
        <w:numPr>
          <w:ilvl w:val="0"/>
          <w:numId w:val="6"/>
        </w:numPr>
        <w:rPr>
          <w:rFonts w:ascii="Arial" w:hAnsi="Arial" w:cs="Arial"/>
          <w:sz w:val="24"/>
          <w:szCs w:val="24"/>
        </w:rPr>
      </w:pPr>
      <w:r w:rsidRPr="00594594">
        <w:rPr>
          <w:rFonts w:ascii="Arial" w:hAnsi="Arial" w:cs="Arial"/>
          <w:sz w:val="24"/>
          <w:szCs w:val="24"/>
        </w:rPr>
        <w:t>Unit mission, vision, and values</w:t>
      </w:r>
    </w:p>
    <w:p w14:paraId="6A93C3F2" w14:textId="2975C90A" w:rsidR="00B4136E" w:rsidRPr="00594594" w:rsidRDefault="00B4136E" w:rsidP="00B4136E">
      <w:pPr>
        <w:numPr>
          <w:ilvl w:val="0"/>
          <w:numId w:val="12"/>
        </w:numPr>
        <w:rPr>
          <w:rFonts w:ascii="Arial" w:hAnsi="Arial" w:cs="Arial"/>
          <w:sz w:val="24"/>
          <w:szCs w:val="24"/>
        </w:rPr>
      </w:pPr>
      <w:r w:rsidRPr="00594594">
        <w:rPr>
          <w:rFonts w:ascii="Arial" w:hAnsi="Arial" w:cs="Arial"/>
          <w:sz w:val="24"/>
          <w:szCs w:val="24"/>
        </w:rPr>
        <w:t>Goals and objectives</w:t>
      </w:r>
      <w:r w:rsidR="00874C2A">
        <w:rPr>
          <w:rFonts w:ascii="Arial" w:hAnsi="Arial" w:cs="Arial"/>
          <w:sz w:val="24"/>
          <w:szCs w:val="24"/>
        </w:rPr>
        <w:t xml:space="preserve"> </w:t>
      </w:r>
      <w:r w:rsidR="00874C2A" w:rsidRPr="001E4F35">
        <w:rPr>
          <w:rFonts w:ascii="Arial" w:hAnsi="Arial" w:cs="Arial"/>
          <w:sz w:val="24"/>
          <w:szCs w:val="24"/>
          <w:u w:val="single"/>
        </w:rPr>
        <w:t>including current status and next steps</w:t>
      </w:r>
    </w:p>
    <w:p w14:paraId="6BE3B8BB" w14:textId="48399D18" w:rsidR="00E70AD6" w:rsidRDefault="00E70AD6" w:rsidP="00B4136E">
      <w:pPr>
        <w:numPr>
          <w:ilvl w:val="1"/>
          <w:numId w:val="2"/>
        </w:numPr>
        <w:rPr>
          <w:rFonts w:ascii="Arial" w:hAnsi="Arial" w:cs="Arial"/>
          <w:sz w:val="24"/>
          <w:szCs w:val="24"/>
        </w:rPr>
      </w:pPr>
      <w:r>
        <w:rPr>
          <w:rFonts w:ascii="Arial" w:hAnsi="Arial" w:cs="Arial"/>
          <w:sz w:val="24"/>
          <w:szCs w:val="24"/>
        </w:rPr>
        <w:t xml:space="preserve">By status we mean 1) completed, 2) in process, 3) </w:t>
      </w:r>
      <w:r w:rsidR="008E6B72">
        <w:rPr>
          <w:rFonts w:ascii="Arial" w:hAnsi="Arial" w:cs="Arial"/>
          <w:sz w:val="24"/>
          <w:szCs w:val="24"/>
        </w:rPr>
        <w:t>no longer relevant</w:t>
      </w:r>
    </w:p>
    <w:p w14:paraId="42580CAE" w14:textId="5041A2C8" w:rsidR="008E6B72" w:rsidRDefault="008E6B72" w:rsidP="00B4136E">
      <w:pPr>
        <w:numPr>
          <w:ilvl w:val="1"/>
          <w:numId w:val="2"/>
        </w:numPr>
        <w:rPr>
          <w:rFonts w:ascii="Arial" w:hAnsi="Arial" w:cs="Arial"/>
          <w:sz w:val="24"/>
          <w:szCs w:val="24"/>
        </w:rPr>
      </w:pPr>
      <w:r>
        <w:rPr>
          <w:rFonts w:ascii="Arial" w:hAnsi="Arial" w:cs="Arial"/>
          <w:sz w:val="24"/>
          <w:szCs w:val="24"/>
        </w:rPr>
        <w:t>By next steps, please describe the steps you will take to complete the objective</w:t>
      </w:r>
    </w:p>
    <w:p w14:paraId="41D0FE45" w14:textId="6D4AC24F" w:rsidR="00B4136E" w:rsidRPr="00594594" w:rsidRDefault="00B4136E" w:rsidP="00B4136E">
      <w:pPr>
        <w:numPr>
          <w:ilvl w:val="1"/>
          <w:numId w:val="2"/>
        </w:numPr>
        <w:rPr>
          <w:rFonts w:ascii="Arial" w:hAnsi="Arial" w:cs="Arial"/>
          <w:sz w:val="24"/>
          <w:szCs w:val="24"/>
        </w:rPr>
      </w:pPr>
      <w:r w:rsidRPr="00594594">
        <w:rPr>
          <w:rFonts w:ascii="Arial" w:hAnsi="Arial" w:cs="Arial"/>
          <w:sz w:val="24"/>
          <w:szCs w:val="24"/>
        </w:rPr>
        <w:t>All units should include its list of key ongoin</w:t>
      </w:r>
      <w:r w:rsidR="001C7BF0">
        <w:rPr>
          <w:rFonts w:ascii="Arial" w:hAnsi="Arial" w:cs="Arial"/>
          <w:sz w:val="24"/>
          <w:szCs w:val="24"/>
        </w:rPr>
        <w:t xml:space="preserve">g </w:t>
      </w:r>
      <w:r w:rsidRPr="00594594">
        <w:rPr>
          <w:rFonts w:ascii="Arial" w:hAnsi="Arial" w:cs="Arial"/>
          <w:sz w:val="24"/>
          <w:szCs w:val="24"/>
        </w:rPr>
        <w:t>goals/objectives/</w:t>
      </w:r>
      <w:r w:rsidR="00874C2A" w:rsidRPr="00594594">
        <w:rPr>
          <w:rFonts w:ascii="Arial" w:hAnsi="Arial" w:cs="Arial"/>
          <w:sz w:val="24"/>
          <w:szCs w:val="24"/>
        </w:rPr>
        <w:t>initiatives</w:t>
      </w:r>
      <w:r w:rsidR="00874C2A">
        <w:rPr>
          <w:rFonts w:ascii="Arial" w:hAnsi="Arial" w:cs="Arial"/>
          <w:sz w:val="24"/>
          <w:szCs w:val="24"/>
        </w:rPr>
        <w:t>.</w:t>
      </w:r>
      <w:r w:rsidRPr="00594594">
        <w:rPr>
          <w:rFonts w:ascii="Arial" w:hAnsi="Arial" w:cs="Arial"/>
          <w:sz w:val="24"/>
          <w:szCs w:val="24"/>
        </w:rPr>
        <w:t xml:space="preserve"> </w:t>
      </w:r>
    </w:p>
    <w:p w14:paraId="09B77CD4" w14:textId="3B3ABF09" w:rsidR="00B4136E" w:rsidRPr="001E4F35" w:rsidRDefault="00B4136E" w:rsidP="00B4136E">
      <w:pPr>
        <w:numPr>
          <w:ilvl w:val="0"/>
          <w:numId w:val="6"/>
        </w:numPr>
        <w:rPr>
          <w:rFonts w:ascii="Arial" w:hAnsi="Arial" w:cs="Arial"/>
          <w:sz w:val="24"/>
          <w:szCs w:val="24"/>
          <w:u w:val="single"/>
        </w:rPr>
      </w:pPr>
      <w:r w:rsidRPr="00594594">
        <w:rPr>
          <w:rFonts w:ascii="Arial" w:hAnsi="Arial" w:cs="Arial"/>
          <w:sz w:val="24"/>
          <w:szCs w:val="24"/>
        </w:rPr>
        <w:t>An update on the previous program review’s recommendation</w:t>
      </w:r>
      <w:r w:rsidR="001E4F35">
        <w:rPr>
          <w:rFonts w:ascii="Arial" w:hAnsi="Arial" w:cs="Arial"/>
          <w:sz w:val="24"/>
          <w:szCs w:val="24"/>
        </w:rPr>
        <w:t>s</w:t>
      </w:r>
      <w:r w:rsidR="00874C2A">
        <w:rPr>
          <w:rFonts w:ascii="Arial" w:hAnsi="Arial" w:cs="Arial"/>
          <w:sz w:val="24"/>
          <w:szCs w:val="24"/>
        </w:rPr>
        <w:t xml:space="preserve"> </w:t>
      </w:r>
      <w:r w:rsidR="00874C2A" w:rsidRPr="001E4F35">
        <w:rPr>
          <w:rFonts w:ascii="Arial" w:hAnsi="Arial" w:cs="Arial"/>
          <w:sz w:val="24"/>
          <w:szCs w:val="24"/>
          <w:u w:val="single"/>
        </w:rPr>
        <w:t>including status and next step</w:t>
      </w:r>
      <w:r w:rsidR="000879B4" w:rsidRPr="001E4F35">
        <w:rPr>
          <w:rFonts w:ascii="Arial" w:hAnsi="Arial" w:cs="Arial"/>
          <w:sz w:val="24"/>
          <w:szCs w:val="24"/>
          <w:u w:val="single"/>
        </w:rPr>
        <w:t>s</w:t>
      </w:r>
    </w:p>
    <w:p w14:paraId="5F3C89BC" w14:textId="6F22E51D" w:rsidR="00B4136E" w:rsidRDefault="00B4136E" w:rsidP="00B4136E">
      <w:pPr>
        <w:numPr>
          <w:ilvl w:val="1"/>
          <w:numId w:val="2"/>
        </w:numPr>
        <w:rPr>
          <w:rFonts w:ascii="Arial" w:hAnsi="Arial" w:cs="Arial"/>
          <w:sz w:val="24"/>
          <w:szCs w:val="24"/>
        </w:rPr>
      </w:pPr>
      <w:r w:rsidRPr="00594594">
        <w:rPr>
          <w:rFonts w:ascii="Arial" w:hAnsi="Arial" w:cs="Arial"/>
          <w:sz w:val="24"/>
          <w:szCs w:val="24"/>
        </w:rPr>
        <w:t>The self-study must contain a report on the status of all recommendations that were approved as part of the unit’s previous program review</w:t>
      </w:r>
      <w:r w:rsidR="00874C2A">
        <w:rPr>
          <w:rFonts w:ascii="Arial" w:hAnsi="Arial" w:cs="Arial"/>
          <w:sz w:val="24"/>
          <w:szCs w:val="24"/>
        </w:rPr>
        <w:t xml:space="preserve"> including next steps.</w:t>
      </w:r>
    </w:p>
    <w:p w14:paraId="62193D56" w14:textId="40D35E73" w:rsidR="001C7BF0" w:rsidRPr="00594594" w:rsidRDefault="001C7BF0" w:rsidP="00B4136E">
      <w:pPr>
        <w:numPr>
          <w:ilvl w:val="1"/>
          <w:numId w:val="2"/>
        </w:numPr>
        <w:rPr>
          <w:rFonts w:ascii="Arial" w:hAnsi="Arial" w:cs="Arial"/>
          <w:sz w:val="24"/>
          <w:szCs w:val="24"/>
        </w:rPr>
      </w:pPr>
      <w:r>
        <w:rPr>
          <w:rFonts w:ascii="Arial" w:hAnsi="Arial" w:cs="Arial"/>
          <w:sz w:val="24"/>
          <w:szCs w:val="24"/>
        </w:rPr>
        <w:t>This section should be completed as described for the goals and objectives noted above including status and next steps</w:t>
      </w:r>
    </w:p>
    <w:p w14:paraId="307CDE65" w14:textId="29ADB3E0" w:rsidR="009F6973" w:rsidRPr="00594594" w:rsidRDefault="009F6973" w:rsidP="00B4136E">
      <w:pPr>
        <w:numPr>
          <w:ilvl w:val="0"/>
          <w:numId w:val="6"/>
        </w:numPr>
        <w:rPr>
          <w:rFonts w:ascii="Arial" w:hAnsi="Arial" w:cs="Arial"/>
          <w:sz w:val="24"/>
          <w:szCs w:val="24"/>
        </w:rPr>
      </w:pPr>
      <w:r w:rsidRPr="00594594">
        <w:rPr>
          <w:rFonts w:ascii="Arial" w:hAnsi="Arial" w:cs="Arial"/>
          <w:sz w:val="24"/>
          <w:szCs w:val="24"/>
        </w:rPr>
        <w:t>Policies &amp; Procedures manual</w:t>
      </w:r>
      <w:r w:rsidR="00874C2A">
        <w:rPr>
          <w:rFonts w:ascii="Arial" w:hAnsi="Arial" w:cs="Arial"/>
          <w:sz w:val="24"/>
          <w:szCs w:val="24"/>
        </w:rPr>
        <w:t xml:space="preserve"> - OPTIONAL</w:t>
      </w:r>
    </w:p>
    <w:p w14:paraId="416C8E26" w14:textId="6E251CEE" w:rsidR="009F6973" w:rsidRPr="00594594" w:rsidRDefault="009F6973" w:rsidP="00B4136E">
      <w:pPr>
        <w:numPr>
          <w:ilvl w:val="1"/>
          <w:numId w:val="2"/>
        </w:numPr>
        <w:rPr>
          <w:rFonts w:ascii="Arial" w:hAnsi="Arial" w:cs="Arial"/>
          <w:sz w:val="24"/>
          <w:szCs w:val="24"/>
        </w:rPr>
      </w:pPr>
      <w:r w:rsidRPr="00594594">
        <w:rPr>
          <w:rFonts w:ascii="Arial" w:hAnsi="Arial" w:cs="Arial"/>
          <w:sz w:val="24"/>
          <w:szCs w:val="24"/>
        </w:rPr>
        <w:t xml:space="preserve">All units </w:t>
      </w:r>
      <w:r w:rsidR="001E4F35">
        <w:rPr>
          <w:rFonts w:ascii="Arial" w:hAnsi="Arial" w:cs="Arial"/>
          <w:sz w:val="24"/>
          <w:szCs w:val="24"/>
        </w:rPr>
        <w:t>may</w:t>
      </w:r>
      <w:r w:rsidRPr="00594594">
        <w:rPr>
          <w:rFonts w:ascii="Arial" w:hAnsi="Arial" w:cs="Arial"/>
          <w:sz w:val="24"/>
          <w:szCs w:val="24"/>
        </w:rPr>
        <w:t xml:space="preserve"> provide an </w:t>
      </w:r>
      <w:r w:rsidRPr="00594594">
        <w:rPr>
          <w:rFonts w:ascii="Arial" w:hAnsi="Arial" w:cs="Arial"/>
          <w:i/>
          <w:sz w:val="24"/>
          <w:szCs w:val="24"/>
        </w:rPr>
        <w:t>up</w:t>
      </w:r>
      <w:r w:rsidR="000879B4">
        <w:rPr>
          <w:rFonts w:ascii="Arial" w:hAnsi="Arial" w:cs="Arial"/>
          <w:i/>
          <w:sz w:val="24"/>
          <w:szCs w:val="24"/>
        </w:rPr>
        <w:t>-</w:t>
      </w:r>
      <w:r w:rsidRPr="00594594">
        <w:rPr>
          <w:rFonts w:ascii="Arial" w:hAnsi="Arial" w:cs="Arial"/>
          <w:i/>
          <w:sz w:val="24"/>
          <w:szCs w:val="24"/>
        </w:rPr>
        <w:t>to</w:t>
      </w:r>
      <w:r w:rsidR="000879B4">
        <w:rPr>
          <w:rFonts w:ascii="Arial" w:hAnsi="Arial" w:cs="Arial"/>
          <w:i/>
          <w:sz w:val="24"/>
          <w:szCs w:val="24"/>
        </w:rPr>
        <w:t>-</w:t>
      </w:r>
      <w:r w:rsidRPr="00594594">
        <w:rPr>
          <w:rFonts w:ascii="Arial" w:hAnsi="Arial" w:cs="Arial"/>
          <w:i/>
          <w:sz w:val="24"/>
          <w:szCs w:val="24"/>
        </w:rPr>
        <w:t>date</w:t>
      </w:r>
      <w:r w:rsidRPr="00594594">
        <w:rPr>
          <w:rFonts w:ascii="Arial" w:hAnsi="Arial" w:cs="Arial"/>
          <w:sz w:val="24"/>
          <w:szCs w:val="24"/>
        </w:rPr>
        <w:t xml:space="preserve">, complete policies and procedures manual. This consists of </w:t>
      </w:r>
      <w:r w:rsidR="00594594">
        <w:rPr>
          <w:rFonts w:ascii="Arial" w:hAnsi="Arial" w:cs="Arial"/>
          <w:sz w:val="24"/>
          <w:szCs w:val="24"/>
        </w:rPr>
        <w:t xml:space="preserve">unit policies and </w:t>
      </w:r>
      <w:r w:rsidRPr="00594594">
        <w:rPr>
          <w:rFonts w:ascii="Arial" w:hAnsi="Arial" w:cs="Arial"/>
          <w:sz w:val="24"/>
          <w:szCs w:val="24"/>
        </w:rPr>
        <w:t xml:space="preserve">step-by-step procedures for </w:t>
      </w:r>
      <w:r w:rsidRPr="00594594">
        <w:rPr>
          <w:rFonts w:ascii="Arial" w:hAnsi="Arial" w:cs="Arial"/>
          <w:i/>
          <w:iCs/>
          <w:sz w:val="24"/>
          <w:szCs w:val="24"/>
        </w:rPr>
        <w:t>all</w:t>
      </w:r>
      <w:r w:rsidRPr="00594594">
        <w:rPr>
          <w:rFonts w:ascii="Arial" w:hAnsi="Arial" w:cs="Arial"/>
          <w:sz w:val="24"/>
          <w:szCs w:val="24"/>
        </w:rPr>
        <w:t xml:space="preserve"> </w:t>
      </w:r>
      <w:r w:rsidR="00594594">
        <w:rPr>
          <w:rFonts w:ascii="Arial" w:hAnsi="Arial" w:cs="Arial"/>
          <w:sz w:val="24"/>
          <w:szCs w:val="24"/>
        </w:rPr>
        <w:t>critical</w:t>
      </w:r>
      <w:r w:rsidRPr="00594594">
        <w:rPr>
          <w:rFonts w:ascii="Arial" w:hAnsi="Arial" w:cs="Arial"/>
          <w:sz w:val="24"/>
          <w:szCs w:val="24"/>
        </w:rPr>
        <w:t xml:space="preserve"> unit functions. Detail is important.</w:t>
      </w:r>
    </w:p>
    <w:p w14:paraId="7C963040" w14:textId="61F4D418" w:rsidR="009F6973" w:rsidRPr="00594594" w:rsidRDefault="00B4136E" w:rsidP="00B4136E">
      <w:pPr>
        <w:numPr>
          <w:ilvl w:val="0"/>
          <w:numId w:val="7"/>
        </w:numPr>
        <w:rPr>
          <w:rFonts w:ascii="Arial" w:hAnsi="Arial" w:cs="Arial"/>
          <w:sz w:val="24"/>
          <w:szCs w:val="24"/>
        </w:rPr>
      </w:pPr>
      <w:r w:rsidRPr="00594594">
        <w:rPr>
          <w:rFonts w:ascii="Arial" w:hAnsi="Arial" w:cs="Arial"/>
          <w:sz w:val="24"/>
          <w:szCs w:val="24"/>
        </w:rPr>
        <w:t>Up</w:t>
      </w:r>
      <w:r w:rsidR="00D7109D">
        <w:rPr>
          <w:rFonts w:ascii="Arial" w:hAnsi="Arial" w:cs="Arial"/>
          <w:sz w:val="24"/>
          <w:szCs w:val="24"/>
        </w:rPr>
        <w:t>-</w:t>
      </w:r>
      <w:r w:rsidRPr="00594594">
        <w:rPr>
          <w:rFonts w:ascii="Arial" w:hAnsi="Arial" w:cs="Arial"/>
          <w:sz w:val="24"/>
          <w:szCs w:val="24"/>
        </w:rPr>
        <w:t>to</w:t>
      </w:r>
      <w:r w:rsidR="00D7109D">
        <w:rPr>
          <w:rFonts w:ascii="Arial" w:hAnsi="Arial" w:cs="Arial"/>
          <w:sz w:val="24"/>
          <w:szCs w:val="24"/>
        </w:rPr>
        <w:t>-</w:t>
      </w:r>
      <w:r w:rsidRPr="00594594">
        <w:rPr>
          <w:rFonts w:ascii="Arial" w:hAnsi="Arial" w:cs="Arial"/>
          <w:sz w:val="24"/>
          <w:szCs w:val="24"/>
        </w:rPr>
        <w:t>date organizational chart</w:t>
      </w:r>
    </w:p>
    <w:p w14:paraId="28C60F65" w14:textId="06A74036" w:rsidR="009F6973" w:rsidRPr="00594594" w:rsidRDefault="009F6973" w:rsidP="00B4136E">
      <w:pPr>
        <w:numPr>
          <w:ilvl w:val="0"/>
          <w:numId w:val="8"/>
        </w:numPr>
        <w:rPr>
          <w:rFonts w:ascii="Arial" w:hAnsi="Arial" w:cs="Arial"/>
          <w:sz w:val="24"/>
          <w:szCs w:val="24"/>
        </w:rPr>
      </w:pPr>
      <w:r w:rsidRPr="00594594">
        <w:rPr>
          <w:rFonts w:ascii="Arial" w:hAnsi="Arial" w:cs="Arial"/>
          <w:sz w:val="24"/>
          <w:szCs w:val="24"/>
        </w:rPr>
        <w:t>Position descriptions and EWP’s</w:t>
      </w:r>
      <w:r w:rsidR="00874C2A">
        <w:rPr>
          <w:rFonts w:ascii="Arial" w:hAnsi="Arial" w:cs="Arial"/>
          <w:sz w:val="24"/>
          <w:szCs w:val="24"/>
        </w:rPr>
        <w:t xml:space="preserve"> - OPTIONAL</w:t>
      </w:r>
    </w:p>
    <w:p w14:paraId="5149712E" w14:textId="6F946C5F" w:rsidR="009F6973" w:rsidRPr="00594594" w:rsidRDefault="009F6973" w:rsidP="00B4136E">
      <w:pPr>
        <w:numPr>
          <w:ilvl w:val="1"/>
          <w:numId w:val="2"/>
        </w:numPr>
        <w:rPr>
          <w:rFonts w:ascii="Arial" w:hAnsi="Arial" w:cs="Arial"/>
          <w:sz w:val="24"/>
          <w:szCs w:val="24"/>
        </w:rPr>
      </w:pPr>
      <w:r w:rsidRPr="00594594">
        <w:rPr>
          <w:rFonts w:ascii="Arial" w:hAnsi="Arial" w:cs="Arial"/>
          <w:sz w:val="24"/>
          <w:szCs w:val="24"/>
        </w:rPr>
        <w:t xml:space="preserve">All units </w:t>
      </w:r>
      <w:r w:rsidR="001E4F35">
        <w:rPr>
          <w:rFonts w:ascii="Arial" w:hAnsi="Arial" w:cs="Arial"/>
          <w:sz w:val="24"/>
          <w:szCs w:val="24"/>
        </w:rPr>
        <w:t>may</w:t>
      </w:r>
      <w:r w:rsidRPr="00594594">
        <w:rPr>
          <w:rFonts w:ascii="Arial" w:hAnsi="Arial" w:cs="Arial"/>
          <w:sz w:val="24"/>
          <w:szCs w:val="24"/>
        </w:rPr>
        <w:t xml:space="preserve"> provide up</w:t>
      </w:r>
      <w:r w:rsidR="00D7109D">
        <w:rPr>
          <w:rFonts w:ascii="Arial" w:hAnsi="Arial" w:cs="Arial"/>
          <w:sz w:val="24"/>
          <w:szCs w:val="24"/>
        </w:rPr>
        <w:t>-</w:t>
      </w:r>
      <w:r w:rsidRPr="00594594">
        <w:rPr>
          <w:rFonts w:ascii="Arial" w:hAnsi="Arial" w:cs="Arial"/>
          <w:sz w:val="24"/>
          <w:szCs w:val="24"/>
        </w:rPr>
        <w:t>to</w:t>
      </w:r>
      <w:r w:rsidR="00D7109D">
        <w:rPr>
          <w:rFonts w:ascii="Arial" w:hAnsi="Arial" w:cs="Arial"/>
          <w:sz w:val="24"/>
          <w:szCs w:val="24"/>
        </w:rPr>
        <w:t>-</w:t>
      </w:r>
      <w:r w:rsidRPr="00594594">
        <w:rPr>
          <w:rFonts w:ascii="Arial" w:hAnsi="Arial" w:cs="Arial"/>
          <w:sz w:val="24"/>
          <w:szCs w:val="24"/>
        </w:rPr>
        <w:t xml:space="preserve">date position descriptions for every position in the unit. For classified employees, these will be </w:t>
      </w:r>
      <w:proofErr w:type="gramStart"/>
      <w:r w:rsidRPr="00594594">
        <w:rPr>
          <w:rFonts w:ascii="Arial" w:hAnsi="Arial" w:cs="Arial"/>
          <w:sz w:val="24"/>
          <w:szCs w:val="24"/>
        </w:rPr>
        <w:t>EWP’s</w:t>
      </w:r>
      <w:proofErr w:type="gramEnd"/>
      <w:r w:rsidRPr="00594594">
        <w:rPr>
          <w:rFonts w:ascii="Arial" w:hAnsi="Arial" w:cs="Arial"/>
          <w:sz w:val="24"/>
          <w:szCs w:val="24"/>
        </w:rPr>
        <w:t>, for A&amp;P faculty they will be job descriptions</w:t>
      </w:r>
    </w:p>
    <w:p w14:paraId="0987C33D" w14:textId="01AA26EB" w:rsidR="009F6973" w:rsidRPr="00594594" w:rsidRDefault="00594594" w:rsidP="00B4136E">
      <w:pPr>
        <w:numPr>
          <w:ilvl w:val="0"/>
          <w:numId w:val="9"/>
        </w:numPr>
        <w:rPr>
          <w:rFonts w:ascii="Arial" w:hAnsi="Arial" w:cs="Arial"/>
          <w:sz w:val="24"/>
          <w:szCs w:val="24"/>
        </w:rPr>
      </w:pPr>
      <w:r>
        <w:rPr>
          <w:rFonts w:ascii="Arial" w:hAnsi="Arial" w:cs="Arial"/>
          <w:sz w:val="24"/>
          <w:szCs w:val="24"/>
        </w:rPr>
        <w:t>SWOT Analysis</w:t>
      </w:r>
      <w:r w:rsidRPr="00594594">
        <w:rPr>
          <w:rFonts w:ascii="Arial" w:hAnsi="Arial" w:cs="Arial"/>
          <w:b/>
          <w:sz w:val="24"/>
          <w:szCs w:val="24"/>
        </w:rPr>
        <w:t>*</w:t>
      </w:r>
    </w:p>
    <w:p w14:paraId="3859A040" w14:textId="77777777" w:rsidR="009F6973" w:rsidRPr="00594594" w:rsidRDefault="009F6973" w:rsidP="00B4136E">
      <w:pPr>
        <w:numPr>
          <w:ilvl w:val="1"/>
          <w:numId w:val="2"/>
        </w:numPr>
        <w:rPr>
          <w:rFonts w:ascii="Arial" w:hAnsi="Arial" w:cs="Arial"/>
          <w:sz w:val="24"/>
          <w:szCs w:val="24"/>
        </w:rPr>
      </w:pPr>
      <w:r w:rsidRPr="00594594">
        <w:rPr>
          <w:rFonts w:ascii="Arial" w:hAnsi="Arial" w:cs="Arial"/>
          <w:sz w:val="24"/>
          <w:szCs w:val="24"/>
        </w:rPr>
        <w:t xml:space="preserve">All units should provide the results of a unit-wide SWOT analysis. Members of the unit should join together to </w:t>
      </w:r>
      <w:r w:rsidR="00594594">
        <w:rPr>
          <w:rFonts w:ascii="Arial" w:hAnsi="Arial" w:cs="Arial"/>
          <w:sz w:val="24"/>
          <w:szCs w:val="24"/>
        </w:rPr>
        <w:t>create</w:t>
      </w:r>
      <w:r w:rsidRPr="00594594">
        <w:rPr>
          <w:rFonts w:ascii="Arial" w:hAnsi="Arial" w:cs="Arial"/>
          <w:sz w:val="24"/>
          <w:szCs w:val="24"/>
        </w:rPr>
        <w:t xml:space="preserve"> the SWOT analysis. </w:t>
      </w:r>
    </w:p>
    <w:p w14:paraId="61658DB7" w14:textId="77777777" w:rsidR="009F6973" w:rsidRPr="00594594" w:rsidRDefault="009F6973" w:rsidP="00B4136E">
      <w:pPr>
        <w:numPr>
          <w:ilvl w:val="2"/>
          <w:numId w:val="2"/>
        </w:numPr>
        <w:rPr>
          <w:rFonts w:ascii="Arial" w:hAnsi="Arial" w:cs="Arial"/>
          <w:sz w:val="24"/>
          <w:szCs w:val="24"/>
        </w:rPr>
      </w:pPr>
      <w:r w:rsidRPr="00594594">
        <w:rPr>
          <w:rFonts w:ascii="Arial" w:hAnsi="Arial" w:cs="Arial"/>
          <w:b/>
          <w:bCs/>
          <w:sz w:val="24"/>
          <w:szCs w:val="24"/>
        </w:rPr>
        <w:t>S</w:t>
      </w:r>
      <w:r w:rsidRPr="00594594">
        <w:rPr>
          <w:rFonts w:ascii="Arial" w:hAnsi="Arial" w:cs="Arial"/>
          <w:sz w:val="24"/>
          <w:szCs w:val="24"/>
        </w:rPr>
        <w:t>trengths: What are the unit’s top 5-7 strengths?</w:t>
      </w:r>
    </w:p>
    <w:p w14:paraId="0FFA96DA" w14:textId="77777777" w:rsidR="009F6973" w:rsidRPr="00594594" w:rsidRDefault="009F6973" w:rsidP="00B4136E">
      <w:pPr>
        <w:numPr>
          <w:ilvl w:val="2"/>
          <w:numId w:val="2"/>
        </w:numPr>
        <w:rPr>
          <w:rFonts w:ascii="Arial" w:hAnsi="Arial" w:cs="Arial"/>
          <w:sz w:val="24"/>
          <w:szCs w:val="24"/>
        </w:rPr>
      </w:pPr>
      <w:r w:rsidRPr="00594594">
        <w:rPr>
          <w:rFonts w:ascii="Arial" w:hAnsi="Arial" w:cs="Arial"/>
          <w:b/>
          <w:bCs/>
          <w:sz w:val="24"/>
          <w:szCs w:val="24"/>
        </w:rPr>
        <w:lastRenderedPageBreak/>
        <w:t>W</w:t>
      </w:r>
      <w:r w:rsidRPr="00594594">
        <w:rPr>
          <w:rFonts w:ascii="Arial" w:hAnsi="Arial" w:cs="Arial"/>
          <w:sz w:val="24"/>
          <w:szCs w:val="24"/>
        </w:rPr>
        <w:t>eaknesses: What are the unit’s most significant 5-7 weaknesses? (This would include such issues as being under-staffed, under-budgeted, insufficiently trained, etc.)</w:t>
      </w:r>
    </w:p>
    <w:p w14:paraId="1B79D5DB" w14:textId="77777777" w:rsidR="009F6973" w:rsidRPr="00594594" w:rsidRDefault="009F6973" w:rsidP="00B4136E">
      <w:pPr>
        <w:numPr>
          <w:ilvl w:val="2"/>
          <w:numId w:val="2"/>
        </w:numPr>
        <w:rPr>
          <w:rFonts w:ascii="Arial" w:hAnsi="Arial" w:cs="Arial"/>
          <w:sz w:val="24"/>
          <w:szCs w:val="24"/>
        </w:rPr>
      </w:pPr>
      <w:r w:rsidRPr="00594594">
        <w:rPr>
          <w:rFonts w:ascii="Arial" w:hAnsi="Arial" w:cs="Arial"/>
          <w:b/>
          <w:bCs/>
          <w:sz w:val="24"/>
          <w:szCs w:val="24"/>
        </w:rPr>
        <w:t>O</w:t>
      </w:r>
      <w:r w:rsidRPr="00594594">
        <w:rPr>
          <w:rFonts w:ascii="Arial" w:hAnsi="Arial" w:cs="Arial"/>
          <w:sz w:val="24"/>
          <w:szCs w:val="24"/>
        </w:rPr>
        <w:t>pportunities: What problems, challenges, changes, external forces exist now or will exist that will provide opportunities to meet new needs, develop new services, etc.</w:t>
      </w:r>
    </w:p>
    <w:p w14:paraId="2C0DEFED" w14:textId="77777777" w:rsidR="009F6973" w:rsidRDefault="009F6973" w:rsidP="00B4136E">
      <w:pPr>
        <w:numPr>
          <w:ilvl w:val="2"/>
          <w:numId w:val="2"/>
        </w:numPr>
        <w:rPr>
          <w:rFonts w:ascii="Arial" w:hAnsi="Arial" w:cs="Arial"/>
          <w:sz w:val="24"/>
          <w:szCs w:val="24"/>
        </w:rPr>
      </w:pPr>
      <w:r w:rsidRPr="00594594">
        <w:rPr>
          <w:rFonts w:ascii="Arial" w:hAnsi="Arial" w:cs="Arial"/>
          <w:b/>
          <w:bCs/>
          <w:sz w:val="24"/>
          <w:szCs w:val="24"/>
        </w:rPr>
        <w:t>T</w:t>
      </w:r>
      <w:r w:rsidRPr="00594594">
        <w:rPr>
          <w:rFonts w:ascii="Arial" w:hAnsi="Arial" w:cs="Arial"/>
          <w:sz w:val="24"/>
          <w:szCs w:val="24"/>
        </w:rPr>
        <w:t>hreats: What issues threaten the unit’s ability to succeed now and in the future?</w:t>
      </w:r>
    </w:p>
    <w:p w14:paraId="226D1DC5" w14:textId="03E31673" w:rsidR="00C75AF1" w:rsidRPr="00594594" w:rsidRDefault="00C75AF1" w:rsidP="00B4136E">
      <w:pPr>
        <w:numPr>
          <w:ilvl w:val="2"/>
          <w:numId w:val="2"/>
        </w:numPr>
        <w:rPr>
          <w:rFonts w:ascii="Arial" w:hAnsi="Arial" w:cs="Arial"/>
          <w:sz w:val="24"/>
          <w:szCs w:val="24"/>
        </w:rPr>
      </w:pPr>
      <w:r>
        <w:rPr>
          <w:rFonts w:ascii="Arial" w:hAnsi="Arial" w:cs="Arial"/>
          <w:sz w:val="24"/>
          <w:szCs w:val="24"/>
        </w:rPr>
        <w:t xml:space="preserve">The unit head/director should recommend at least two new Star Tool </w:t>
      </w:r>
      <w:r w:rsidR="001D7442">
        <w:rPr>
          <w:rFonts w:ascii="Arial" w:hAnsi="Arial" w:cs="Arial"/>
          <w:sz w:val="24"/>
          <w:szCs w:val="24"/>
        </w:rPr>
        <w:t xml:space="preserve">objectives based on the SWOT results that would need to be completed during the subsequent planning cycle. </w:t>
      </w:r>
    </w:p>
    <w:p w14:paraId="2DBA27DF" w14:textId="77777777" w:rsidR="009F6973" w:rsidRPr="00594594" w:rsidRDefault="009F6973" w:rsidP="00B4136E">
      <w:pPr>
        <w:numPr>
          <w:ilvl w:val="0"/>
          <w:numId w:val="10"/>
        </w:numPr>
        <w:rPr>
          <w:rFonts w:ascii="Arial" w:hAnsi="Arial" w:cs="Arial"/>
          <w:sz w:val="24"/>
          <w:szCs w:val="24"/>
        </w:rPr>
      </w:pPr>
      <w:r w:rsidRPr="00594594">
        <w:rPr>
          <w:rFonts w:ascii="Arial" w:hAnsi="Arial" w:cs="Arial"/>
          <w:sz w:val="24"/>
          <w:szCs w:val="24"/>
        </w:rPr>
        <w:t xml:space="preserve">Key customers, customer groups, constituents </w:t>
      </w:r>
    </w:p>
    <w:p w14:paraId="59986882" w14:textId="77777777" w:rsidR="009F6973" w:rsidRPr="00594594" w:rsidRDefault="009F6973" w:rsidP="00B4136E">
      <w:pPr>
        <w:numPr>
          <w:ilvl w:val="1"/>
          <w:numId w:val="2"/>
        </w:numPr>
        <w:rPr>
          <w:rFonts w:ascii="Arial" w:hAnsi="Arial" w:cs="Arial"/>
          <w:sz w:val="24"/>
          <w:szCs w:val="24"/>
        </w:rPr>
      </w:pPr>
      <w:r w:rsidRPr="00594594">
        <w:rPr>
          <w:rFonts w:ascii="Arial" w:hAnsi="Arial" w:cs="Arial"/>
          <w:sz w:val="24"/>
          <w:szCs w:val="24"/>
        </w:rPr>
        <w:t xml:space="preserve">All units should provide a list of key customers and constituents. This should include both key units and key individuals. This is to help the committee </w:t>
      </w:r>
      <w:r w:rsidR="00594594">
        <w:rPr>
          <w:rFonts w:ascii="Arial" w:hAnsi="Arial" w:cs="Arial"/>
          <w:sz w:val="24"/>
          <w:szCs w:val="24"/>
        </w:rPr>
        <w:t>conduct</w:t>
      </w:r>
      <w:r w:rsidRPr="00594594">
        <w:rPr>
          <w:rFonts w:ascii="Arial" w:hAnsi="Arial" w:cs="Arial"/>
          <w:sz w:val="24"/>
          <w:szCs w:val="24"/>
        </w:rPr>
        <w:t xml:space="preserve"> its own research.</w:t>
      </w:r>
    </w:p>
    <w:p w14:paraId="46EE1C8A" w14:textId="77777777" w:rsidR="009F6973" w:rsidRPr="00594594" w:rsidRDefault="009F6973" w:rsidP="00B4136E">
      <w:pPr>
        <w:numPr>
          <w:ilvl w:val="0"/>
          <w:numId w:val="11"/>
        </w:numPr>
        <w:rPr>
          <w:rFonts w:ascii="Arial" w:hAnsi="Arial" w:cs="Arial"/>
          <w:sz w:val="24"/>
          <w:szCs w:val="24"/>
        </w:rPr>
      </w:pPr>
      <w:r w:rsidRPr="00594594">
        <w:rPr>
          <w:rFonts w:ascii="Arial" w:hAnsi="Arial" w:cs="Arial"/>
          <w:sz w:val="24"/>
          <w:szCs w:val="24"/>
        </w:rPr>
        <w:t xml:space="preserve">Key peer groups and contact information </w:t>
      </w:r>
    </w:p>
    <w:p w14:paraId="37C9C7C1" w14:textId="77A3C0F0" w:rsidR="009F6973" w:rsidRDefault="009F6973" w:rsidP="00B4136E">
      <w:pPr>
        <w:numPr>
          <w:ilvl w:val="1"/>
          <w:numId w:val="2"/>
        </w:numPr>
        <w:rPr>
          <w:rFonts w:ascii="Arial" w:hAnsi="Arial" w:cs="Arial"/>
          <w:sz w:val="24"/>
          <w:szCs w:val="24"/>
        </w:rPr>
      </w:pPr>
      <w:r w:rsidRPr="00594594">
        <w:rPr>
          <w:rFonts w:ascii="Arial" w:hAnsi="Arial" w:cs="Arial"/>
          <w:sz w:val="24"/>
          <w:szCs w:val="24"/>
        </w:rPr>
        <w:t>There should be a listing of key peer groups (at other institutions) with contact information. These may be key Virginia institutions, or may expand to the university’s recognized peer groups of institutions outside the state.</w:t>
      </w:r>
    </w:p>
    <w:p w14:paraId="7B1DABB7" w14:textId="25B487BE" w:rsidR="00874C2A" w:rsidRPr="00594594" w:rsidRDefault="00874C2A" w:rsidP="00874C2A">
      <w:pPr>
        <w:numPr>
          <w:ilvl w:val="0"/>
          <w:numId w:val="2"/>
        </w:numPr>
        <w:rPr>
          <w:rFonts w:ascii="Arial" w:hAnsi="Arial" w:cs="Arial"/>
          <w:sz w:val="24"/>
          <w:szCs w:val="24"/>
        </w:rPr>
      </w:pPr>
      <w:r>
        <w:rPr>
          <w:rFonts w:ascii="Arial" w:hAnsi="Arial" w:cs="Arial"/>
          <w:sz w:val="24"/>
          <w:szCs w:val="24"/>
        </w:rPr>
        <w:t>A recommended External Reviewer from another university who can visit the unit, research findings and make recommendations to assist the committee</w:t>
      </w:r>
    </w:p>
    <w:p w14:paraId="530106FC" w14:textId="77777777" w:rsidR="009F6973" w:rsidRPr="00594594" w:rsidRDefault="009F6973">
      <w:pPr>
        <w:rPr>
          <w:rFonts w:ascii="Arial" w:hAnsi="Arial" w:cs="Arial"/>
          <w:sz w:val="24"/>
          <w:szCs w:val="24"/>
        </w:rPr>
      </w:pPr>
    </w:p>
    <w:p w14:paraId="6975E383" w14:textId="77777777" w:rsidR="00B4136E" w:rsidRPr="00594594" w:rsidRDefault="00B4136E">
      <w:pPr>
        <w:rPr>
          <w:rFonts w:ascii="Arial" w:hAnsi="Arial" w:cs="Arial"/>
          <w:sz w:val="24"/>
          <w:szCs w:val="24"/>
        </w:rPr>
      </w:pPr>
      <w:r w:rsidRPr="00594594">
        <w:rPr>
          <w:rFonts w:ascii="Arial" w:hAnsi="Arial" w:cs="Arial"/>
          <w:sz w:val="24"/>
          <w:szCs w:val="24"/>
        </w:rPr>
        <w:t xml:space="preserve">Depending on the unit, the self-study </w:t>
      </w:r>
      <w:r w:rsidR="00594594">
        <w:rPr>
          <w:rFonts w:ascii="Arial" w:hAnsi="Arial" w:cs="Arial"/>
          <w:sz w:val="24"/>
          <w:szCs w:val="24"/>
        </w:rPr>
        <w:t>materials</w:t>
      </w:r>
      <w:r w:rsidRPr="00594594">
        <w:rPr>
          <w:rFonts w:ascii="Arial" w:hAnsi="Arial" w:cs="Arial"/>
          <w:sz w:val="24"/>
          <w:szCs w:val="24"/>
        </w:rPr>
        <w:t xml:space="preserve"> may also include:</w:t>
      </w:r>
    </w:p>
    <w:p w14:paraId="6AA5FCFE" w14:textId="77777777" w:rsidR="00B4136E" w:rsidRPr="00594594" w:rsidRDefault="00B4136E">
      <w:pPr>
        <w:rPr>
          <w:rFonts w:ascii="Arial" w:hAnsi="Arial" w:cs="Arial"/>
          <w:sz w:val="24"/>
          <w:szCs w:val="24"/>
        </w:rPr>
      </w:pPr>
    </w:p>
    <w:p w14:paraId="7CE78565" w14:textId="2C0E5D71" w:rsidR="009F6973" w:rsidRPr="00594594" w:rsidRDefault="009F6973" w:rsidP="00B4136E">
      <w:pPr>
        <w:numPr>
          <w:ilvl w:val="0"/>
          <w:numId w:val="2"/>
        </w:numPr>
        <w:rPr>
          <w:rFonts w:ascii="Arial" w:hAnsi="Arial" w:cs="Arial"/>
          <w:sz w:val="24"/>
          <w:szCs w:val="24"/>
        </w:rPr>
      </w:pPr>
      <w:r w:rsidRPr="00594594">
        <w:rPr>
          <w:rFonts w:ascii="Arial" w:hAnsi="Arial" w:cs="Arial"/>
          <w:sz w:val="24"/>
          <w:szCs w:val="24"/>
        </w:rPr>
        <w:t>Relevant budget Information</w:t>
      </w:r>
      <w:r w:rsidR="00B4136E" w:rsidRPr="00594594">
        <w:rPr>
          <w:rFonts w:ascii="Arial" w:hAnsi="Arial" w:cs="Arial"/>
          <w:sz w:val="24"/>
          <w:szCs w:val="24"/>
        </w:rPr>
        <w:t xml:space="preserve"> – this is particularly </w:t>
      </w:r>
      <w:r w:rsidR="00594594">
        <w:rPr>
          <w:rFonts w:ascii="Arial" w:hAnsi="Arial" w:cs="Arial"/>
          <w:sz w:val="24"/>
          <w:szCs w:val="24"/>
        </w:rPr>
        <w:t>important</w:t>
      </w:r>
      <w:r w:rsidR="00B4136E" w:rsidRPr="00594594">
        <w:rPr>
          <w:rFonts w:ascii="Arial" w:hAnsi="Arial" w:cs="Arial"/>
          <w:sz w:val="24"/>
          <w:szCs w:val="24"/>
        </w:rPr>
        <w:t xml:space="preserve"> if the unit head believes the unit is under-funded</w:t>
      </w:r>
    </w:p>
    <w:p w14:paraId="58F56DD3" w14:textId="77777777" w:rsidR="009F6973" w:rsidRPr="00594594" w:rsidRDefault="009F6973" w:rsidP="00B4136E">
      <w:pPr>
        <w:numPr>
          <w:ilvl w:val="0"/>
          <w:numId w:val="2"/>
        </w:numPr>
        <w:rPr>
          <w:rFonts w:ascii="Arial" w:hAnsi="Arial" w:cs="Arial"/>
          <w:sz w:val="24"/>
          <w:szCs w:val="24"/>
        </w:rPr>
      </w:pPr>
      <w:r w:rsidRPr="00594594">
        <w:rPr>
          <w:rFonts w:ascii="Arial" w:hAnsi="Arial" w:cs="Arial"/>
          <w:sz w:val="24"/>
          <w:szCs w:val="24"/>
        </w:rPr>
        <w:t>Accomplishments – including measurable data</w:t>
      </w:r>
    </w:p>
    <w:p w14:paraId="5A83147D" w14:textId="77777777" w:rsidR="009F6973" w:rsidRPr="00594594" w:rsidRDefault="009F6973" w:rsidP="00B4136E">
      <w:pPr>
        <w:numPr>
          <w:ilvl w:val="0"/>
          <w:numId w:val="2"/>
        </w:numPr>
        <w:rPr>
          <w:rFonts w:ascii="Arial" w:hAnsi="Arial" w:cs="Arial"/>
          <w:sz w:val="24"/>
          <w:szCs w:val="24"/>
        </w:rPr>
      </w:pPr>
      <w:r w:rsidRPr="00594594">
        <w:rPr>
          <w:rFonts w:ascii="Arial" w:hAnsi="Arial" w:cs="Arial"/>
          <w:sz w:val="24"/>
          <w:szCs w:val="24"/>
        </w:rPr>
        <w:t>Internal audit reports (if appropriate)</w:t>
      </w:r>
    </w:p>
    <w:p w14:paraId="71B5DB45" w14:textId="1D7F9C57" w:rsidR="009F6973" w:rsidRDefault="009F6973" w:rsidP="00B4136E">
      <w:pPr>
        <w:numPr>
          <w:ilvl w:val="0"/>
          <w:numId w:val="2"/>
        </w:numPr>
        <w:rPr>
          <w:rFonts w:ascii="Arial" w:hAnsi="Arial" w:cs="Arial"/>
          <w:sz w:val="24"/>
          <w:szCs w:val="24"/>
        </w:rPr>
      </w:pPr>
      <w:r w:rsidRPr="00594594">
        <w:rPr>
          <w:rFonts w:ascii="Arial" w:hAnsi="Arial" w:cs="Arial"/>
          <w:sz w:val="24"/>
          <w:szCs w:val="24"/>
        </w:rPr>
        <w:t>Samples of customer interaction activities including any past customer research</w:t>
      </w:r>
      <w:r w:rsidR="00D13083">
        <w:rPr>
          <w:rFonts w:ascii="Arial" w:hAnsi="Arial" w:cs="Arial"/>
          <w:sz w:val="24"/>
          <w:szCs w:val="24"/>
        </w:rPr>
        <w:t xml:space="preserve"> including survey results</w:t>
      </w:r>
    </w:p>
    <w:p w14:paraId="68A9DA6E" w14:textId="2BE8F547" w:rsidR="00594594" w:rsidRPr="00594594" w:rsidRDefault="00594594" w:rsidP="00B4136E">
      <w:pPr>
        <w:numPr>
          <w:ilvl w:val="0"/>
          <w:numId w:val="2"/>
        </w:numPr>
        <w:rPr>
          <w:rFonts w:ascii="Arial" w:hAnsi="Arial" w:cs="Arial"/>
          <w:sz w:val="24"/>
          <w:szCs w:val="24"/>
        </w:rPr>
      </w:pPr>
      <w:r>
        <w:rPr>
          <w:rFonts w:ascii="Arial" w:hAnsi="Arial" w:cs="Arial"/>
          <w:sz w:val="24"/>
          <w:szCs w:val="24"/>
        </w:rPr>
        <w:t xml:space="preserve">Survey data from </w:t>
      </w:r>
      <w:r w:rsidR="00D13083">
        <w:rPr>
          <w:rFonts w:ascii="Arial" w:hAnsi="Arial" w:cs="Arial"/>
          <w:sz w:val="24"/>
          <w:szCs w:val="24"/>
        </w:rPr>
        <w:t xml:space="preserve">any </w:t>
      </w:r>
      <w:r w:rsidR="0006412D">
        <w:rPr>
          <w:rFonts w:ascii="Arial" w:hAnsi="Arial" w:cs="Arial"/>
          <w:sz w:val="24"/>
          <w:szCs w:val="24"/>
        </w:rPr>
        <w:t xml:space="preserve">other </w:t>
      </w:r>
      <w:r>
        <w:rPr>
          <w:rFonts w:ascii="Arial" w:hAnsi="Arial" w:cs="Arial"/>
          <w:sz w:val="24"/>
          <w:szCs w:val="24"/>
        </w:rPr>
        <w:t>previous surveys conducted by the unit</w:t>
      </w:r>
    </w:p>
    <w:p w14:paraId="572D8B3F" w14:textId="794C3D9D" w:rsidR="009F6973" w:rsidRDefault="009F6973" w:rsidP="00B4136E">
      <w:pPr>
        <w:numPr>
          <w:ilvl w:val="0"/>
          <w:numId w:val="2"/>
        </w:numPr>
        <w:rPr>
          <w:rFonts w:ascii="Arial" w:hAnsi="Arial" w:cs="Arial"/>
          <w:sz w:val="24"/>
          <w:szCs w:val="24"/>
        </w:rPr>
      </w:pPr>
      <w:r w:rsidRPr="00594594">
        <w:rPr>
          <w:rFonts w:ascii="Arial" w:hAnsi="Arial" w:cs="Arial"/>
          <w:sz w:val="24"/>
          <w:szCs w:val="24"/>
        </w:rPr>
        <w:t>Recommendations for questions to be asked as part of customer survey</w:t>
      </w:r>
      <w:r w:rsidR="0006412D">
        <w:rPr>
          <w:rFonts w:ascii="Arial" w:hAnsi="Arial" w:cs="Arial"/>
          <w:sz w:val="24"/>
          <w:szCs w:val="24"/>
        </w:rPr>
        <w:t xml:space="preserve"> or employee survey</w:t>
      </w:r>
      <w:r w:rsidRPr="00594594">
        <w:rPr>
          <w:rFonts w:ascii="Arial" w:hAnsi="Arial" w:cs="Arial"/>
          <w:sz w:val="24"/>
          <w:szCs w:val="24"/>
        </w:rPr>
        <w:t xml:space="preserve"> and focus groups</w:t>
      </w:r>
    </w:p>
    <w:p w14:paraId="0943CF33" w14:textId="77777777" w:rsidR="009F6973" w:rsidRPr="00594594" w:rsidRDefault="009F6973">
      <w:pPr>
        <w:rPr>
          <w:rFonts w:ascii="Arial" w:hAnsi="Arial" w:cs="Arial"/>
          <w:sz w:val="24"/>
          <w:szCs w:val="24"/>
        </w:rPr>
      </w:pPr>
    </w:p>
    <w:p w14:paraId="09708CCE" w14:textId="1BB09311" w:rsidR="009F6973" w:rsidRDefault="009F6973" w:rsidP="00B4136E">
      <w:pPr>
        <w:rPr>
          <w:rFonts w:ascii="Arial" w:hAnsi="Arial" w:cs="Arial"/>
          <w:sz w:val="24"/>
          <w:szCs w:val="24"/>
        </w:rPr>
      </w:pPr>
      <w:r w:rsidRPr="00594594">
        <w:rPr>
          <w:rFonts w:ascii="Arial" w:hAnsi="Arial" w:cs="Arial"/>
          <w:sz w:val="24"/>
          <w:szCs w:val="24"/>
        </w:rPr>
        <w:t>Program Review Committee chairs are free to require whatever</w:t>
      </w:r>
      <w:r w:rsidR="00594594">
        <w:rPr>
          <w:rFonts w:ascii="Arial" w:hAnsi="Arial" w:cs="Arial"/>
          <w:sz w:val="24"/>
          <w:szCs w:val="24"/>
        </w:rPr>
        <w:t xml:space="preserve"> additional</w:t>
      </w:r>
      <w:r w:rsidRPr="00594594">
        <w:rPr>
          <w:rFonts w:ascii="Arial" w:hAnsi="Arial" w:cs="Arial"/>
          <w:sz w:val="24"/>
          <w:szCs w:val="24"/>
        </w:rPr>
        <w:t xml:space="preserve"> self-study information is needed</w:t>
      </w:r>
      <w:r w:rsidR="001E4F35">
        <w:rPr>
          <w:rFonts w:ascii="Arial" w:hAnsi="Arial" w:cs="Arial"/>
          <w:sz w:val="24"/>
          <w:szCs w:val="24"/>
        </w:rPr>
        <w:t xml:space="preserve"> </w:t>
      </w:r>
      <w:r w:rsidRPr="00594594">
        <w:rPr>
          <w:rFonts w:ascii="Arial" w:hAnsi="Arial" w:cs="Arial"/>
          <w:sz w:val="24"/>
          <w:szCs w:val="24"/>
        </w:rPr>
        <w:t>to provide the most helpful data for making the strongest recommendations for quality improvement, whether they are listed above or not.</w:t>
      </w:r>
    </w:p>
    <w:p w14:paraId="3DD673EF" w14:textId="77777777" w:rsidR="00594594" w:rsidRDefault="00594594" w:rsidP="00B4136E">
      <w:pPr>
        <w:rPr>
          <w:rFonts w:ascii="Arial" w:hAnsi="Arial" w:cs="Arial"/>
          <w:sz w:val="24"/>
          <w:szCs w:val="24"/>
        </w:rPr>
      </w:pPr>
    </w:p>
    <w:p w14:paraId="672A5B08" w14:textId="77777777" w:rsidR="00594594" w:rsidRPr="00594594" w:rsidRDefault="00594594" w:rsidP="00B4136E">
      <w:pPr>
        <w:rPr>
          <w:rFonts w:ascii="Arial" w:hAnsi="Arial" w:cs="Arial"/>
          <w:b/>
          <w:i/>
          <w:sz w:val="24"/>
          <w:szCs w:val="24"/>
        </w:rPr>
      </w:pPr>
      <w:r>
        <w:rPr>
          <w:rFonts w:ascii="Arial" w:hAnsi="Arial" w:cs="Arial"/>
          <w:b/>
          <w:i/>
          <w:sz w:val="24"/>
          <w:szCs w:val="24"/>
        </w:rPr>
        <w:t>*</w:t>
      </w:r>
      <w:r w:rsidRPr="00594594">
        <w:rPr>
          <w:rFonts w:ascii="Arial" w:hAnsi="Arial" w:cs="Arial"/>
          <w:b/>
          <w:i/>
          <w:sz w:val="24"/>
          <w:szCs w:val="24"/>
        </w:rPr>
        <w:t>NOTE:  if the unit prefers to obtain a facilitator to conduct a SWOT analysis, the unit head may contact Talent Development to arrange a meeting to complete the SWOT analysis.</w:t>
      </w:r>
    </w:p>
    <w:p w14:paraId="5EF33F7C" w14:textId="77777777" w:rsidR="009F6973" w:rsidRPr="00594594" w:rsidRDefault="009F6973">
      <w:pPr>
        <w:rPr>
          <w:rFonts w:ascii="Arial" w:hAnsi="Arial" w:cs="Arial"/>
          <w:sz w:val="24"/>
          <w:szCs w:val="24"/>
        </w:rPr>
      </w:pPr>
    </w:p>
    <w:sectPr w:rsidR="009F6973" w:rsidRPr="00594594">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F97C" w14:textId="77777777" w:rsidR="00582784" w:rsidRDefault="00582784">
      <w:r>
        <w:separator/>
      </w:r>
    </w:p>
  </w:endnote>
  <w:endnote w:type="continuationSeparator" w:id="0">
    <w:p w14:paraId="0121CEB1" w14:textId="77777777" w:rsidR="00582784" w:rsidRDefault="0058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D1D" w14:textId="77777777" w:rsidR="00B4136E" w:rsidRDefault="00B41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A1F3D" w14:textId="77777777" w:rsidR="00B4136E" w:rsidRDefault="00B41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78F6" w14:textId="69B4AD6A" w:rsidR="00B4136E" w:rsidRDefault="00B413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966">
      <w:rPr>
        <w:rStyle w:val="PageNumber"/>
        <w:noProof/>
      </w:rPr>
      <w:t>1</w:t>
    </w:r>
    <w:r>
      <w:rPr>
        <w:rStyle w:val="PageNumber"/>
      </w:rPr>
      <w:fldChar w:fldCharType="end"/>
    </w:r>
  </w:p>
  <w:p w14:paraId="56B853A0" w14:textId="77777777" w:rsidR="00B4136E" w:rsidRDefault="00B4136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E868" w14:textId="77777777" w:rsidR="00582784" w:rsidRDefault="00582784">
      <w:r>
        <w:separator/>
      </w:r>
    </w:p>
  </w:footnote>
  <w:footnote w:type="continuationSeparator" w:id="0">
    <w:p w14:paraId="21F12AC8" w14:textId="77777777" w:rsidR="00582784" w:rsidRDefault="0058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1A93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22B7F"/>
    <w:multiLevelType w:val="hybridMultilevel"/>
    <w:tmpl w:val="CEBA6B50"/>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6653A"/>
    <w:multiLevelType w:val="hybridMultilevel"/>
    <w:tmpl w:val="4BE89AFA"/>
    <w:lvl w:ilvl="0" w:tplc="85CC6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C6FCE"/>
    <w:multiLevelType w:val="hybridMultilevel"/>
    <w:tmpl w:val="E5C6A362"/>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B6345"/>
    <w:multiLevelType w:val="hybridMultilevel"/>
    <w:tmpl w:val="4E90508C"/>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5C57FB"/>
    <w:multiLevelType w:val="hybridMultilevel"/>
    <w:tmpl w:val="217AB544"/>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B36F9"/>
    <w:multiLevelType w:val="hybridMultilevel"/>
    <w:tmpl w:val="9AA65A8A"/>
    <w:lvl w:ilvl="0" w:tplc="D87CA0A8">
      <w:numFmt w:val="bullet"/>
      <w:lvlText w:val=""/>
      <w:lvlJc w:val="left"/>
      <w:pPr>
        <w:tabs>
          <w:tab w:val="num" w:pos="720"/>
        </w:tabs>
        <w:ind w:left="720" w:hanging="360"/>
      </w:pPr>
      <w:rPr>
        <w:rFonts w:ascii="Symbol" w:eastAsia="Times New Roman" w:hAnsi="Symbol" w:cs="Times New Roman" w:hint="default"/>
      </w:rPr>
    </w:lvl>
    <w:lvl w:ilvl="1" w:tplc="D8CCC964">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887510"/>
    <w:multiLevelType w:val="hybridMultilevel"/>
    <w:tmpl w:val="6DC0FDF2"/>
    <w:lvl w:ilvl="0" w:tplc="85CC67D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D67B8"/>
    <w:multiLevelType w:val="hybridMultilevel"/>
    <w:tmpl w:val="7CB4703C"/>
    <w:lvl w:ilvl="0" w:tplc="85CC67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72928"/>
    <w:multiLevelType w:val="hybridMultilevel"/>
    <w:tmpl w:val="60A4DA02"/>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CA057A"/>
    <w:multiLevelType w:val="hybridMultilevel"/>
    <w:tmpl w:val="765645A0"/>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D5BA3"/>
    <w:multiLevelType w:val="hybridMultilevel"/>
    <w:tmpl w:val="6C6AAC08"/>
    <w:lvl w:ilvl="0" w:tplc="D87CA0A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2"/>
  </w:num>
  <w:num w:numId="6">
    <w:abstractNumId w:val="9"/>
  </w:num>
  <w:num w:numId="7">
    <w:abstractNumId w:val="1"/>
  </w:num>
  <w:num w:numId="8">
    <w:abstractNumId w:val="3"/>
  </w:num>
  <w:num w:numId="9">
    <w:abstractNumId w:val="4"/>
  </w:num>
  <w:num w:numId="10">
    <w:abstractNumId w:val="11"/>
  </w:num>
  <w:num w:numId="11">
    <w:abstractNumId w:val="10"/>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4096" w:nlCheck="1" w:checkStyle="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0"/>
    <w:rsid w:val="000364BE"/>
    <w:rsid w:val="0006146A"/>
    <w:rsid w:val="000624F3"/>
    <w:rsid w:val="0006412D"/>
    <w:rsid w:val="0007573A"/>
    <w:rsid w:val="000879B4"/>
    <w:rsid w:val="0019142F"/>
    <w:rsid w:val="001C7BF0"/>
    <w:rsid w:val="001D7442"/>
    <w:rsid w:val="001E4F35"/>
    <w:rsid w:val="00335C06"/>
    <w:rsid w:val="00476587"/>
    <w:rsid w:val="005028CC"/>
    <w:rsid w:val="00575A32"/>
    <w:rsid w:val="00582784"/>
    <w:rsid w:val="00594594"/>
    <w:rsid w:val="005E5BD9"/>
    <w:rsid w:val="00643D8C"/>
    <w:rsid w:val="00663D79"/>
    <w:rsid w:val="007B4966"/>
    <w:rsid w:val="00874C2A"/>
    <w:rsid w:val="008D3610"/>
    <w:rsid w:val="008E6B72"/>
    <w:rsid w:val="009F6973"/>
    <w:rsid w:val="00B4136E"/>
    <w:rsid w:val="00BC6BC0"/>
    <w:rsid w:val="00BE247E"/>
    <w:rsid w:val="00C75AF1"/>
    <w:rsid w:val="00D13083"/>
    <w:rsid w:val="00D161CC"/>
    <w:rsid w:val="00D22C2D"/>
    <w:rsid w:val="00D7109D"/>
    <w:rsid w:val="00D75260"/>
    <w:rsid w:val="00E3007B"/>
    <w:rsid w:val="00E7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8e8e8"/>
    </o:shapedefaults>
    <o:shapelayout v:ext="edit">
      <o:idmap v:ext="edit" data="1"/>
    </o:shapelayout>
  </w:shapeDefaults>
  <w:decimalSymbol w:val="."/>
  <w:listSeparator w:val=","/>
  <w14:docId w14:val="0A6DC909"/>
  <w15:chartTrackingRefBased/>
  <w15:docId w15:val="{455C44AB-8D53-4E0F-B6D7-B52A999D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autoSpaceDE w:val="0"/>
      <w:autoSpaceDN w:val="0"/>
      <w:adjustRightInd w:val="0"/>
      <w:ind w:left="720"/>
      <w:outlineLvl w:val="3"/>
    </w:pPr>
    <w:rPr>
      <w:rFonts w:ascii="Arial" w:hAnsi="Arial" w:cs="Arial"/>
      <w:i/>
      <w:iCs/>
    </w:rPr>
  </w:style>
  <w:style w:type="paragraph" w:styleId="Heading5">
    <w:name w:val="heading 5"/>
    <w:basedOn w:val="Normal"/>
    <w:next w:val="Normal"/>
    <w:qFormat/>
    <w:pPr>
      <w:keepNext/>
      <w:autoSpaceDE w:val="0"/>
      <w:autoSpaceDN w:val="0"/>
      <w:adjustRightInd w:val="0"/>
      <w:ind w:left="720"/>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i/>
      <w:iCs/>
    </w:rPr>
  </w:style>
  <w:style w:type="paragraph" w:styleId="Heading7">
    <w:name w:val="heading 7"/>
    <w:basedOn w:val="Normal"/>
    <w:next w:val="Normal"/>
    <w:qFormat/>
    <w:pPr>
      <w:keepNext/>
      <w:outlineLvl w:val="6"/>
    </w:pPr>
    <w:rPr>
      <w:rFonts w:ascii="Arial" w:hAnsi="Arial" w:cs="Arial"/>
      <w:b/>
      <w:bCs/>
      <w:u w:val="single"/>
    </w:rPr>
  </w:style>
  <w:style w:type="paragraph" w:styleId="Heading8">
    <w:name w:val="heading 8"/>
    <w:basedOn w:val="Normal"/>
    <w:next w:val="Normal"/>
    <w:qFormat/>
    <w:pPr>
      <w:keepNext/>
      <w:autoSpaceDE w:val="0"/>
      <w:autoSpaceDN w:val="0"/>
      <w:adjustRightInd w:val="0"/>
      <w:ind w:left="360"/>
      <w:outlineLvl w:val="7"/>
    </w:pPr>
    <w:rPr>
      <w:rFonts w:ascii="Arial" w:hAnsi="Arial" w:cs="Arial"/>
      <w:u w:val="single"/>
    </w:rPr>
  </w:style>
  <w:style w:type="paragraph" w:styleId="Heading9">
    <w:name w:val="heading 9"/>
    <w:basedOn w:val="Normal"/>
    <w:next w:val="Normal"/>
    <w:qFormat/>
    <w:pPr>
      <w:keepNext/>
      <w:outlineLvl w:val="8"/>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4"/>
    </w:rPr>
  </w:style>
  <w:style w:type="paragraph" w:styleId="BodyTextIndent">
    <w:name w:val="Body Text Indent"/>
    <w:basedOn w:val="Normal"/>
    <w:pPr>
      <w:ind w:left="720"/>
      <w:jc w:val="both"/>
    </w:pPr>
    <w:rPr>
      <w:rFonts w:ascii="Arial" w:hAnsi="Arial"/>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rPr>
      <w:rFonts w:ascii="Arial" w:hAnsi="Arial" w:cs="Arial"/>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b/>
      <w:b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Indent2">
    <w:name w:val="Body Text Indent 2"/>
    <w:basedOn w:val="Normal"/>
    <w:pPr>
      <w:ind w:left="720"/>
    </w:pPr>
    <w:rPr>
      <w:rFonts w:ascii="Arial" w:hAnsi="Arial" w:cs="Arial"/>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ListBullet">
    <w:name w:val="List Bullet"/>
    <w:basedOn w:val="Normal"/>
    <w:autoRedefine/>
    <w:pPr>
      <w:numPr>
        <w:numId w:val="1"/>
      </w:numPr>
    </w:pPr>
  </w:style>
  <w:style w:type="paragraph" w:styleId="BodyTextIndent3">
    <w:name w:val="Body Text Indent 3"/>
    <w:basedOn w:val="Normal"/>
    <w:pPr>
      <w:ind w:left="360"/>
    </w:pPr>
    <w:rPr>
      <w:rFonts w:ascii="Arial" w:hAnsi="Arial" w:cs="Arial"/>
      <w:i/>
      <w:iCs/>
    </w:rPr>
  </w:style>
  <w:style w:type="character" w:styleId="HTMLTypewriter">
    <w:name w:val="HTML Typewriter"/>
    <w:basedOn w:val="DefaultParagraphFont"/>
    <w:rPr>
      <w:rFonts w:ascii="Arial Unicode MS" w:eastAsia="Arial Unicode MS" w:hAnsi="Arial Unicode MS" w:cs="Arial Unicode MS"/>
      <w:sz w:val="20"/>
      <w:szCs w:val="20"/>
    </w:rPr>
  </w:style>
  <w:style w:type="character" w:customStyle="1" w:styleId="thomasce">
    <w:name w:val="thomasce"/>
    <w:basedOn w:val="DefaultParagraphFont"/>
    <w:semiHidden/>
    <w:rPr>
      <w:rFonts w:ascii="Times New Roman" w:hAnsi="Times New Roman" w:cs="Times New Roman" w:hint="default"/>
      <w:b w:val="0"/>
      <w:bCs w:val="0"/>
      <w:i w:val="0"/>
      <w:iCs w:val="0"/>
      <w:strike w:val="0"/>
      <w:dstrike w:val="0"/>
      <w:color w:val="auto"/>
      <w:sz w:val="24"/>
      <w:szCs w:val="24"/>
      <w:u w:val="none"/>
      <w:effect w:val="none"/>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A10A58A8D244BF46339DC47CC567" ma:contentTypeVersion="29" ma:contentTypeDescription="Create a new document." ma:contentTypeScope="" ma:versionID="4def94cfe3cedd9f41104abc103c424b">
  <xsd:schema xmlns:xsd="http://www.w3.org/2001/XMLSchema" xmlns:xs="http://www.w3.org/2001/XMLSchema" xmlns:p="http://schemas.microsoft.com/office/2006/metadata/properties" xmlns:ns3="27b5ff8f-1581-4682-ab40-788a5d1fdc9e" xmlns:ns4="c1ee7f91-d5ec-4e8e-a8cc-113744242256" targetNamespace="http://schemas.microsoft.com/office/2006/metadata/properties" ma:root="true" ma:fieldsID="79b1f14ac1c682bb7e39d3c02f791f9b" ns3:_="" ns4:_="">
    <xsd:import namespace="27b5ff8f-1581-4682-ab40-788a5d1fdc9e"/>
    <xsd:import namespace="c1ee7f91-d5ec-4e8e-a8cc-1137442422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ff8f-1581-4682-ab40-788a5d1fdc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ee7f91-d5ec-4e8e-a8cc-1137442422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c1ee7f91-d5ec-4e8e-a8cc-113744242256" xsi:nil="true"/>
    <FolderType xmlns="c1ee7f91-d5ec-4e8e-a8cc-113744242256" xsi:nil="true"/>
    <Owner xmlns="c1ee7f91-d5ec-4e8e-a8cc-113744242256">
      <UserInfo>
        <DisplayName/>
        <AccountId xsi:nil="true"/>
        <AccountType/>
      </UserInfo>
    </Owner>
    <Student_Groups xmlns="c1ee7f91-d5ec-4e8e-a8cc-113744242256">
      <UserInfo>
        <DisplayName/>
        <AccountId xsi:nil="true"/>
        <AccountType/>
      </UserInfo>
    </Student_Groups>
    <Invited_Teachers xmlns="c1ee7f91-d5ec-4e8e-a8cc-113744242256" xsi:nil="true"/>
    <Invited_Students xmlns="c1ee7f91-d5ec-4e8e-a8cc-113744242256" xsi:nil="true"/>
    <DefaultSectionNames xmlns="c1ee7f91-d5ec-4e8e-a8cc-113744242256" xsi:nil="true"/>
    <Templates xmlns="c1ee7f91-d5ec-4e8e-a8cc-113744242256" xsi:nil="true"/>
    <Students xmlns="c1ee7f91-d5ec-4e8e-a8cc-113744242256">
      <UserInfo>
        <DisplayName/>
        <AccountId xsi:nil="true"/>
        <AccountType/>
      </UserInfo>
    </Students>
    <Is_Collaboration_Space_Locked xmlns="c1ee7f91-d5ec-4e8e-a8cc-113744242256" xsi:nil="true"/>
    <Self_Registration_Enabled xmlns="c1ee7f91-d5ec-4e8e-a8cc-113744242256" xsi:nil="true"/>
    <Has_Teacher_Only_SectionGroup xmlns="c1ee7f91-d5ec-4e8e-a8cc-113744242256" xsi:nil="true"/>
    <CultureName xmlns="c1ee7f91-d5ec-4e8e-a8cc-113744242256" xsi:nil="true"/>
    <Teachers xmlns="c1ee7f91-d5ec-4e8e-a8cc-113744242256">
      <UserInfo>
        <DisplayName/>
        <AccountId xsi:nil="true"/>
        <AccountType/>
      </UserInfo>
    </Teachers>
    <AppVersion xmlns="c1ee7f91-d5ec-4e8e-a8cc-113744242256" xsi:nil="true"/>
  </documentManagement>
</p:properties>
</file>

<file path=customXml/itemProps1.xml><?xml version="1.0" encoding="utf-8"?>
<ds:datastoreItem xmlns:ds="http://schemas.openxmlformats.org/officeDocument/2006/customXml" ds:itemID="{30ABCA8E-E032-4894-A660-2140D54D2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ff8f-1581-4682-ab40-788a5d1fdc9e"/>
    <ds:schemaRef ds:uri="c1ee7f91-d5ec-4e8e-a8cc-11374424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03745-BA9A-40DC-A668-0B548BD64E3B}">
  <ds:schemaRefs>
    <ds:schemaRef ds:uri="http://schemas.microsoft.com/sharepoint/v3/contenttype/forms"/>
  </ds:schemaRefs>
</ds:datastoreItem>
</file>

<file path=customXml/itemProps3.xml><?xml version="1.0" encoding="utf-8"?>
<ds:datastoreItem xmlns:ds="http://schemas.openxmlformats.org/officeDocument/2006/customXml" ds:itemID="{C64057E9-BE9A-4C4F-8DE0-F13E99238B74}">
  <ds:schemaRefs>
    <ds:schemaRef ds:uri="http://schemas.microsoft.com/office/2006/metadata/properties"/>
    <ds:schemaRef ds:uri="http://schemas.microsoft.com/office/infopath/2007/PartnerControls"/>
    <ds:schemaRef ds:uri="c1ee7f91-d5ec-4e8e-a8cc-113744242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James Madison University</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Charette</dc:creator>
  <cp:keywords/>
  <dc:description/>
  <cp:lastModifiedBy>Swartley, Joanna - swartljs</cp:lastModifiedBy>
  <cp:revision>2</cp:revision>
  <cp:lastPrinted>2005-03-14T14:51:00Z</cp:lastPrinted>
  <dcterms:created xsi:type="dcterms:W3CDTF">2023-08-14T18:06:00Z</dcterms:created>
  <dcterms:modified xsi:type="dcterms:W3CDTF">2023-08-14T18:06:00Z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0x0101001807A10A58A8D244BF46339DC47CC567</vt:lpwstr>
  </property>
  <property fmtid="{D5CDD505-2E9C-101B-9397-08002B2CF9AE}" pid="3" name="_dlc_DocIdItemGuid">
    <vt:lpwstr>920b441b-e902-436e-8982-ee8bd412cae6</vt:lpwstr>
  </property>
</Properties>
</file>