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B32E" w14:textId="77777777" w:rsidR="009874A8" w:rsidRDefault="009874A8" w:rsidP="0016271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95A842" w14:textId="7D5DA3D7" w:rsidR="0016271B" w:rsidRDefault="0016271B" w:rsidP="009874A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27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James Madison University</w:t>
      </w:r>
    </w:p>
    <w:p w14:paraId="5BE52052" w14:textId="77777777" w:rsidR="00C72B25" w:rsidRPr="0016271B" w:rsidRDefault="00C72B25" w:rsidP="009874A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E4557A" w14:textId="469A7086" w:rsidR="0016271B" w:rsidRPr="0016271B" w:rsidRDefault="0016271B" w:rsidP="0016271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27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Institutional Student Learning Outcomes Assessment </w:t>
      </w:r>
    </w:p>
    <w:p w14:paraId="4077DE30" w14:textId="6B64C54A" w:rsidR="0016271B" w:rsidRDefault="0016271B" w:rsidP="0016271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27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 Report on Human Communication</w:t>
      </w:r>
    </w:p>
    <w:p w14:paraId="281EF853" w14:textId="77777777" w:rsidR="0016271B" w:rsidRPr="001A071C" w:rsidRDefault="0016271B" w:rsidP="0016271B">
      <w:pPr>
        <w:jc w:val="center"/>
        <w:rPr>
          <w:rFonts w:ascii="Times New Roman" w:hAnsi="Times New Roman" w:cs="Times New Roman"/>
        </w:rPr>
      </w:pPr>
    </w:p>
    <w:p w14:paraId="18B9A977" w14:textId="0015D444" w:rsidR="007F78B7" w:rsidRPr="001A071C" w:rsidRDefault="00B37EF0" w:rsidP="00D97C89">
      <w:pPr>
        <w:jc w:val="both"/>
        <w:rPr>
          <w:rFonts w:ascii="Times New Roman" w:hAnsi="Times New Roman" w:cs="Times New Roman"/>
        </w:rPr>
      </w:pPr>
      <w:r w:rsidRPr="001A071C">
        <w:rPr>
          <w:rFonts w:ascii="Times New Roman" w:hAnsi="Times New Roman" w:cs="Times New Roman"/>
        </w:rPr>
        <w:t xml:space="preserve">James Madison University assesses direct measures of student learning at scale across </w:t>
      </w:r>
      <w:r w:rsidR="00ED5577" w:rsidRPr="001A071C">
        <w:rPr>
          <w:rFonts w:ascii="Times New Roman" w:hAnsi="Times New Roman" w:cs="Times New Roman"/>
        </w:rPr>
        <w:t>a number of</w:t>
      </w:r>
      <w:r w:rsidR="001A071C">
        <w:rPr>
          <w:rFonts w:ascii="Times New Roman" w:hAnsi="Times New Roman" w:cs="Times New Roman"/>
        </w:rPr>
        <w:t xml:space="preserve"> key</w:t>
      </w:r>
      <w:r w:rsidRPr="001A071C">
        <w:rPr>
          <w:rFonts w:ascii="Times New Roman" w:hAnsi="Times New Roman" w:cs="Times New Roman"/>
        </w:rPr>
        <w:t xml:space="preserve"> academic programs, including General Education. </w:t>
      </w:r>
      <w:r w:rsidR="00ED5577" w:rsidRPr="001A071C">
        <w:rPr>
          <w:rFonts w:ascii="Times New Roman" w:hAnsi="Times New Roman" w:cs="Times New Roman"/>
        </w:rPr>
        <w:t>The University’s</w:t>
      </w:r>
      <w:r w:rsidRPr="001A071C">
        <w:rPr>
          <w:rFonts w:ascii="Times New Roman" w:hAnsi="Times New Roman" w:cs="Times New Roman"/>
        </w:rPr>
        <w:t xml:space="preserve"> regular </w:t>
      </w:r>
      <w:r w:rsidR="001A071C" w:rsidRPr="001A071C">
        <w:rPr>
          <w:rFonts w:ascii="Times New Roman" w:hAnsi="Times New Roman" w:cs="Times New Roman"/>
        </w:rPr>
        <w:t xml:space="preserve">assessment </w:t>
      </w:r>
      <w:r w:rsidRPr="001A071C">
        <w:rPr>
          <w:rFonts w:ascii="Times New Roman" w:hAnsi="Times New Roman" w:cs="Times New Roman"/>
        </w:rPr>
        <w:t xml:space="preserve">process is to </w:t>
      </w:r>
      <w:r w:rsidR="00873332">
        <w:rPr>
          <w:rFonts w:ascii="Times New Roman" w:hAnsi="Times New Roman" w:cs="Times New Roman"/>
        </w:rPr>
        <w:t xml:space="preserve">require all </w:t>
      </w:r>
      <w:r w:rsidRPr="001A071C">
        <w:rPr>
          <w:rFonts w:ascii="Times New Roman" w:hAnsi="Times New Roman" w:cs="Times New Roman"/>
        </w:rPr>
        <w:t>first-year students</w:t>
      </w:r>
      <w:r w:rsidR="00873332">
        <w:rPr>
          <w:rFonts w:ascii="Times New Roman" w:hAnsi="Times New Roman" w:cs="Times New Roman"/>
        </w:rPr>
        <w:t>, who are randomly assigned into subgroups,</w:t>
      </w:r>
      <w:r w:rsidR="00ED5577" w:rsidRPr="001A071C">
        <w:rPr>
          <w:rFonts w:ascii="Times New Roman" w:hAnsi="Times New Roman" w:cs="Times New Roman"/>
        </w:rPr>
        <w:t xml:space="preserve"> </w:t>
      </w:r>
      <w:r w:rsidR="00873332">
        <w:rPr>
          <w:rFonts w:ascii="Times New Roman" w:hAnsi="Times New Roman" w:cs="Times New Roman"/>
        </w:rPr>
        <w:t>to complete</w:t>
      </w:r>
      <w:r w:rsidRPr="001A071C">
        <w:rPr>
          <w:rFonts w:ascii="Times New Roman" w:hAnsi="Times New Roman" w:cs="Times New Roman"/>
        </w:rPr>
        <w:t xml:space="preserve"> </w:t>
      </w:r>
      <w:r w:rsidR="00873332">
        <w:rPr>
          <w:rFonts w:ascii="Times New Roman" w:hAnsi="Times New Roman" w:cs="Times New Roman"/>
        </w:rPr>
        <w:t>specific assessment instruments</w:t>
      </w:r>
      <w:r w:rsidRPr="001A071C">
        <w:rPr>
          <w:rFonts w:ascii="Times New Roman" w:hAnsi="Times New Roman" w:cs="Times New Roman"/>
        </w:rPr>
        <w:t xml:space="preserve"> </w:t>
      </w:r>
      <w:r w:rsidR="00873332">
        <w:rPr>
          <w:rFonts w:ascii="Times New Roman" w:hAnsi="Times New Roman" w:cs="Times New Roman"/>
        </w:rPr>
        <w:t>during</w:t>
      </w:r>
      <w:r w:rsidRPr="001A071C">
        <w:rPr>
          <w:rFonts w:ascii="Times New Roman" w:hAnsi="Times New Roman" w:cs="Times New Roman"/>
        </w:rPr>
        <w:t xml:space="preserve"> </w:t>
      </w:r>
      <w:r w:rsidR="00873332">
        <w:rPr>
          <w:rFonts w:ascii="Times New Roman" w:hAnsi="Times New Roman" w:cs="Times New Roman"/>
        </w:rPr>
        <w:t xml:space="preserve">Orientation </w:t>
      </w:r>
      <w:r w:rsidRPr="001A071C">
        <w:rPr>
          <w:rFonts w:ascii="Times New Roman" w:hAnsi="Times New Roman" w:cs="Times New Roman"/>
        </w:rPr>
        <w:t>in August</w:t>
      </w:r>
      <w:r w:rsidR="00C437F2">
        <w:rPr>
          <w:rFonts w:ascii="Times New Roman" w:hAnsi="Times New Roman" w:cs="Times New Roman"/>
        </w:rPr>
        <w:t xml:space="preserve"> (pretest)</w:t>
      </w:r>
      <w:r w:rsidR="00ED5577" w:rsidRPr="001A071C">
        <w:rPr>
          <w:rFonts w:ascii="Times New Roman" w:hAnsi="Times New Roman" w:cs="Times New Roman"/>
        </w:rPr>
        <w:t>; after completing 45-70 credit hours at the University, t</w:t>
      </w:r>
      <w:r w:rsidRPr="001A071C">
        <w:rPr>
          <w:rFonts w:ascii="Times New Roman" w:hAnsi="Times New Roman" w:cs="Times New Roman"/>
        </w:rPr>
        <w:t xml:space="preserve">hese students </w:t>
      </w:r>
      <w:r w:rsidR="00873332">
        <w:rPr>
          <w:rFonts w:ascii="Times New Roman" w:hAnsi="Times New Roman" w:cs="Times New Roman"/>
        </w:rPr>
        <w:t xml:space="preserve">complete the same </w:t>
      </w:r>
      <w:r w:rsidRPr="001A071C">
        <w:rPr>
          <w:rFonts w:ascii="Times New Roman" w:hAnsi="Times New Roman" w:cs="Times New Roman"/>
        </w:rPr>
        <w:t>test again</w:t>
      </w:r>
      <w:r w:rsidR="001A071C" w:rsidRPr="001A071C">
        <w:rPr>
          <w:rFonts w:ascii="Times New Roman" w:hAnsi="Times New Roman" w:cs="Times New Roman"/>
        </w:rPr>
        <w:t xml:space="preserve"> </w:t>
      </w:r>
      <w:r w:rsidRPr="001A071C">
        <w:rPr>
          <w:rFonts w:ascii="Times New Roman" w:hAnsi="Times New Roman" w:cs="Times New Roman"/>
        </w:rPr>
        <w:t xml:space="preserve">on </w:t>
      </w:r>
      <w:r w:rsidR="00ED5577" w:rsidRPr="001A071C">
        <w:rPr>
          <w:rFonts w:ascii="Times New Roman" w:hAnsi="Times New Roman" w:cs="Times New Roman"/>
        </w:rPr>
        <w:t xml:space="preserve">JMU’s </w:t>
      </w:r>
      <w:r w:rsidRPr="001A071C">
        <w:rPr>
          <w:rFonts w:ascii="Times New Roman" w:hAnsi="Times New Roman" w:cs="Times New Roman"/>
        </w:rPr>
        <w:t>Assessment Day in February</w:t>
      </w:r>
      <w:r w:rsidR="00C437F2">
        <w:rPr>
          <w:rFonts w:ascii="Times New Roman" w:hAnsi="Times New Roman" w:cs="Times New Roman"/>
        </w:rPr>
        <w:t xml:space="preserve"> (posttest</w:t>
      </w:r>
      <w:r w:rsidR="00C437F2" w:rsidRPr="007F78B7">
        <w:rPr>
          <w:rFonts w:ascii="Times New Roman" w:hAnsi="Times New Roman" w:cs="Times New Roman"/>
        </w:rPr>
        <w:t>)</w:t>
      </w:r>
      <w:r w:rsidRPr="007F78B7">
        <w:rPr>
          <w:rFonts w:ascii="Times New Roman" w:hAnsi="Times New Roman" w:cs="Times New Roman"/>
        </w:rPr>
        <w:t>.</w:t>
      </w:r>
      <w:r w:rsidR="00ED5577" w:rsidRPr="007F78B7">
        <w:rPr>
          <w:rFonts w:ascii="Times New Roman" w:hAnsi="Times New Roman" w:cs="Times New Roman"/>
        </w:rPr>
        <w:t xml:space="preserve"> </w:t>
      </w:r>
    </w:p>
    <w:p w14:paraId="2786D3AC" w14:textId="77777777" w:rsidR="001A071C" w:rsidRPr="001A071C" w:rsidRDefault="001A071C" w:rsidP="00D97C89">
      <w:pPr>
        <w:jc w:val="both"/>
        <w:rPr>
          <w:rFonts w:ascii="Times New Roman" w:hAnsi="Times New Roman" w:cs="Times New Roman"/>
        </w:rPr>
      </w:pPr>
    </w:p>
    <w:p w14:paraId="35D5ADC3" w14:textId="60A1D6CA" w:rsidR="007F78B7" w:rsidRDefault="00ED5577" w:rsidP="00D97C89">
      <w:pPr>
        <w:pStyle w:val="Default"/>
        <w:jc w:val="both"/>
      </w:pPr>
      <w:r w:rsidRPr="007F78B7">
        <w:t xml:space="preserve">For Oral Communication, the University deploys the JMU-designed </w:t>
      </w:r>
      <w:r w:rsidRPr="007F78B7">
        <w:rPr>
          <w:i/>
          <w:iCs/>
        </w:rPr>
        <w:t xml:space="preserve">OCP </w:t>
      </w:r>
      <w:r w:rsidRPr="007F78B7">
        <w:t>instrument</w:t>
      </w:r>
      <w:r w:rsidR="001A071C" w:rsidRPr="007F78B7">
        <w:t>, which in th</w:t>
      </w:r>
      <w:r w:rsidR="007F78B7" w:rsidRPr="007F78B7">
        <w:t>e current</w:t>
      </w:r>
      <w:r w:rsidR="001A071C" w:rsidRPr="007F78B7">
        <w:t xml:space="preserve"> assessment cycle examined how students change</w:t>
      </w:r>
      <w:r w:rsidR="00C94B02">
        <w:t>d</w:t>
      </w:r>
      <w:r w:rsidR="001A071C" w:rsidRPr="007F78B7">
        <w:t xml:space="preserve"> in their oral communication </w:t>
      </w:r>
      <w:r w:rsidR="00C94B02">
        <w:t xml:space="preserve">knowledge and </w:t>
      </w:r>
      <w:r w:rsidR="001A071C" w:rsidRPr="007F78B7">
        <w:t>skills for General Education from Fall 2020 to Spring 2022.</w:t>
      </w:r>
      <w:r w:rsidR="007F78B7" w:rsidRPr="007F78B7">
        <w:t xml:space="preserve"> The </w:t>
      </w:r>
      <w:r w:rsidR="007F78B7" w:rsidRPr="007F78B7">
        <w:rPr>
          <w:i/>
          <w:iCs/>
        </w:rPr>
        <w:t>OCP</w:t>
      </w:r>
      <w:r w:rsidR="007F78B7" w:rsidRPr="007F78B7">
        <w:t xml:space="preserve"> test consists of 40 items developed by </w:t>
      </w:r>
      <w:r w:rsidR="007F78B7">
        <w:t xml:space="preserve">JMU </w:t>
      </w:r>
      <w:r w:rsidR="007F78B7" w:rsidRPr="007F78B7">
        <w:t>Human Communication faculty that directly map to each of the four objectives – ten questions designed for each objective</w:t>
      </w:r>
      <w:r w:rsidR="007F78B7">
        <w:t>:</w:t>
      </w:r>
    </w:p>
    <w:p w14:paraId="0CAEE75C" w14:textId="77777777" w:rsidR="007F78B7" w:rsidRPr="007F78B7" w:rsidRDefault="007F78B7" w:rsidP="00D97C89">
      <w:pPr>
        <w:pStyle w:val="Default"/>
        <w:jc w:val="both"/>
      </w:pPr>
    </w:p>
    <w:p w14:paraId="4536505F" w14:textId="77777777" w:rsidR="007F78B7" w:rsidRPr="007F78B7" w:rsidRDefault="007F78B7" w:rsidP="00D97C89">
      <w:pPr>
        <w:ind w:firstLine="720"/>
        <w:jc w:val="both"/>
        <w:rPr>
          <w:rFonts w:ascii="Times New Roman" w:hAnsi="Times New Roman" w:cs="Times New Roman"/>
        </w:rPr>
      </w:pPr>
      <w:r w:rsidRPr="007F78B7">
        <w:rPr>
          <w:rFonts w:ascii="Times New Roman" w:hAnsi="Times New Roman" w:cs="Times New Roman"/>
        </w:rPr>
        <w:t>Explain the fundamental processes that significantly influence communication.</w:t>
      </w:r>
    </w:p>
    <w:p w14:paraId="4FB61B8F" w14:textId="77777777" w:rsidR="007F78B7" w:rsidRPr="007F78B7" w:rsidRDefault="007F78B7" w:rsidP="00D97C89">
      <w:pPr>
        <w:jc w:val="both"/>
        <w:rPr>
          <w:rFonts w:ascii="Times New Roman" w:hAnsi="Times New Roman" w:cs="Times New Roman"/>
        </w:rPr>
      </w:pPr>
    </w:p>
    <w:p w14:paraId="184C2EFE" w14:textId="7AEF2B27" w:rsidR="007F78B7" w:rsidRPr="007F78B7" w:rsidRDefault="007F78B7" w:rsidP="00D97C89">
      <w:pPr>
        <w:ind w:firstLine="720"/>
        <w:jc w:val="both"/>
        <w:rPr>
          <w:rFonts w:ascii="Times New Roman" w:hAnsi="Times New Roman" w:cs="Times New Roman"/>
        </w:rPr>
      </w:pPr>
      <w:r w:rsidRPr="007F78B7">
        <w:rPr>
          <w:rFonts w:ascii="Times New Roman" w:hAnsi="Times New Roman" w:cs="Times New Roman"/>
        </w:rPr>
        <w:t xml:space="preserve">Construct messages consistent with the communication purposes, audiences, contexts, </w:t>
      </w:r>
      <w:r>
        <w:rPr>
          <w:rFonts w:ascii="Times New Roman" w:hAnsi="Times New Roman" w:cs="Times New Roman"/>
        </w:rPr>
        <w:tab/>
      </w:r>
      <w:r w:rsidRPr="007F78B7">
        <w:rPr>
          <w:rFonts w:ascii="Times New Roman" w:hAnsi="Times New Roman" w:cs="Times New Roman"/>
        </w:rPr>
        <w:t>and ethics.</w:t>
      </w:r>
    </w:p>
    <w:p w14:paraId="3DB38B48" w14:textId="77777777" w:rsidR="007F78B7" w:rsidRPr="007F78B7" w:rsidRDefault="007F78B7" w:rsidP="00D97C89">
      <w:pPr>
        <w:jc w:val="both"/>
        <w:rPr>
          <w:rFonts w:ascii="Times New Roman" w:hAnsi="Times New Roman" w:cs="Times New Roman"/>
        </w:rPr>
      </w:pPr>
    </w:p>
    <w:p w14:paraId="2BF32E29" w14:textId="4457744C" w:rsidR="007F78B7" w:rsidRPr="007F78B7" w:rsidRDefault="007F78B7" w:rsidP="00D97C89">
      <w:pPr>
        <w:ind w:firstLine="720"/>
        <w:jc w:val="both"/>
        <w:rPr>
          <w:rFonts w:ascii="Times New Roman" w:hAnsi="Times New Roman" w:cs="Times New Roman"/>
        </w:rPr>
      </w:pPr>
      <w:r w:rsidRPr="007F78B7">
        <w:rPr>
          <w:rFonts w:ascii="Times New Roman" w:hAnsi="Times New Roman" w:cs="Times New Roman"/>
        </w:rPr>
        <w:t xml:space="preserve">Listen to messages in manners appropriate for the communication purposes, audiences, </w:t>
      </w:r>
      <w:r>
        <w:rPr>
          <w:rFonts w:ascii="Times New Roman" w:hAnsi="Times New Roman" w:cs="Times New Roman"/>
        </w:rPr>
        <w:tab/>
      </w:r>
      <w:r w:rsidRPr="007F78B7">
        <w:rPr>
          <w:rFonts w:ascii="Times New Roman" w:hAnsi="Times New Roman" w:cs="Times New Roman"/>
        </w:rPr>
        <w:t xml:space="preserve">contexts, and ethics. </w:t>
      </w:r>
    </w:p>
    <w:p w14:paraId="2B3EAF0A" w14:textId="77777777" w:rsidR="007F78B7" w:rsidRPr="007F78B7" w:rsidRDefault="007F78B7" w:rsidP="00D97C89">
      <w:pPr>
        <w:jc w:val="both"/>
        <w:rPr>
          <w:rFonts w:ascii="Times New Roman" w:hAnsi="Times New Roman" w:cs="Times New Roman"/>
        </w:rPr>
      </w:pPr>
    </w:p>
    <w:p w14:paraId="2D2841FA" w14:textId="1ECDEBCD" w:rsidR="00DE565F" w:rsidRPr="007F78B7" w:rsidRDefault="007F78B7" w:rsidP="00D97C89">
      <w:pPr>
        <w:ind w:firstLine="720"/>
        <w:jc w:val="both"/>
        <w:rPr>
          <w:rFonts w:ascii="Times New Roman" w:hAnsi="Times New Roman" w:cs="Times New Roman"/>
        </w:rPr>
      </w:pPr>
      <w:r w:rsidRPr="007F78B7">
        <w:rPr>
          <w:rFonts w:ascii="Times New Roman" w:hAnsi="Times New Roman" w:cs="Times New Roman"/>
        </w:rPr>
        <w:t>Utilize digital literacy skills expected of ethical communicators.</w:t>
      </w:r>
    </w:p>
    <w:p w14:paraId="088F7A3E" w14:textId="77777777" w:rsidR="007F78B7" w:rsidRPr="007F78B7" w:rsidRDefault="007F78B7" w:rsidP="00D97C89">
      <w:pPr>
        <w:jc w:val="both"/>
        <w:rPr>
          <w:rFonts w:ascii="Times New Roman" w:hAnsi="Times New Roman" w:cs="Times New Roman"/>
        </w:rPr>
      </w:pPr>
    </w:p>
    <w:p w14:paraId="2FD238B5" w14:textId="3BB9FE31" w:rsidR="00DE565F" w:rsidRPr="00B37EF0" w:rsidRDefault="00ED5577" w:rsidP="00D97C89">
      <w:pPr>
        <w:jc w:val="both"/>
        <w:rPr>
          <w:rFonts w:ascii="Times New Roman" w:hAnsi="Times New Roman" w:cs="Times New Roman"/>
        </w:rPr>
      </w:pPr>
      <w:r w:rsidRPr="0016271B">
        <w:rPr>
          <w:rFonts w:ascii="Times New Roman" w:hAnsi="Times New Roman" w:cs="Times New Roman"/>
        </w:rPr>
        <w:t>For the previous five</w:t>
      </w:r>
      <w:r w:rsidR="006F55AC">
        <w:rPr>
          <w:rFonts w:ascii="Times New Roman" w:hAnsi="Times New Roman" w:cs="Times New Roman"/>
        </w:rPr>
        <w:t xml:space="preserve"> </w:t>
      </w:r>
      <w:r w:rsidRPr="0016271B">
        <w:rPr>
          <w:rFonts w:ascii="Times New Roman" w:hAnsi="Times New Roman" w:cs="Times New Roman"/>
        </w:rPr>
        <w:t xml:space="preserve">years, results from the </w:t>
      </w:r>
      <w:r w:rsidRPr="0016271B">
        <w:rPr>
          <w:rFonts w:ascii="Times New Roman" w:hAnsi="Times New Roman" w:cs="Times New Roman"/>
          <w:i/>
          <w:iCs/>
        </w:rPr>
        <w:t>OCP</w:t>
      </w:r>
      <w:r w:rsidRPr="0016271B">
        <w:rPr>
          <w:rFonts w:ascii="Times New Roman" w:hAnsi="Times New Roman" w:cs="Times New Roman"/>
        </w:rPr>
        <w:t xml:space="preserve"> test have demonstrated statistically valid gains in student learning</w:t>
      </w:r>
      <w:r w:rsidR="00C94B02">
        <w:rPr>
          <w:rFonts w:ascii="Times New Roman" w:hAnsi="Times New Roman" w:cs="Times New Roman"/>
        </w:rPr>
        <w:t xml:space="preserve"> due to completion of a required Human Communication course</w:t>
      </w:r>
      <w:r w:rsidRPr="0016271B">
        <w:rPr>
          <w:rFonts w:ascii="Times New Roman" w:hAnsi="Times New Roman" w:cs="Times New Roman"/>
        </w:rPr>
        <w:t>. Unfortunately,</w:t>
      </w:r>
      <w:r w:rsidR="0016271B">
        <w:rPr>
          <w:rFonts w:ascii="Times New Roman" w:hAnsi="Times New Roman" w:cs="Times New Roman"/>
        </w:rPr>
        <w:t xml:space="preserve"> in this last cycle,</w:t>
      </w:r>
      <w:r w:rsidRPr="0016271B">
        <w:rPr>
          <w:rFonts w:ascii="Times New Roman" w:hAnsi="Times New Roman" w:cs="Times New Roman"/>
        </w:rPr>
        <w:t xml:space="preserve"> </w:t>
      </w:r>
      <w:r w:rsidR="00C437F2" w:rsidRPr="0016271B">
        <w:rPr>
          <w:rFonts w:ascii="Times New Roman" w:hAnsi="Times New Roman" w:cs="Times New Roman"/>
        </w:rPr>
        <w:t xml:space="preserve">on average student </w:t>
      </w:r>
      <w:r w:rsidR="00C437F2" w:rsidRPr="0016271B">
        <w:rPr>
          <w:rFonts w:ascii="Times New Roman" w:hAnsi="Times New Roman" w:cs="Times New Roman"/>
          <w:i/>
          <w:iCs/>
        </w:rPr>
        <w:t xml:space="preserve">OCP </w:t>
      </w:r>
      <w:r w:rsidR="00C437F2" w:rsidRPr="0016271B">
        <w:rPr>
          <w:rFonts w:ascii="Times New Roman" w:hAnsi="Times New Roman" w:cs="Times New Roman"/>
        </w:rPr>
        <w:t>scores did not significantly increase after completing the Human Communication General Education requirement</w:t>
      </w:r>
      <w:r w:rsidR="007F78B7" w:rsidRPr="0016271B">
        <w:rPr>
          <w:rFonts w:ascii="Times New Roman" w:hAnsi="Times New Roman" w:cs="Times New Roman"/>
        </w:rPr>
        <w:t>: r</w:t>
      </w:r>
      <w:r w:rsidR="00C437F2" w:rsidRPr="0016271B">
        <w:rPr>
          <w:rFonts w:ascii="Times New Roman" w:hAnsi="Times New Roman" w:cs="Times New Roman"/>
        </w:rPr>
        <w:t>esults show a 1.9% increase from pretest to posttest.</w:t>
      </w:r>
      <w:r w:rsidR="0016271B">
        <w:rPr>
          <w:rFonts w:ascii="Times New Roman" w:hAnsi="Times New Roman" w:cs="Times New Roman"/>
        </w:rPr>
        <w:t xml:space="preserve"> </w:t>
      </w:r>
      <w:r w:rsidR="00C437F2">
        <w:rPr>
          <w:rFonts w:ascii="Times New Roman" w:hAnsi="Times New Roman" w:cs="Times New Roman"/>
        </w:rPr>
        <w:t>W</w:t>
      </w:r>
      <w:r w:rsidRPr="00C437F2">
        <w:rPr>
          <w:rFonts w:ascii="Times New Roman" w:hAnsi="Times New Roman" w:cs="Times New Roman"/>
        </w:rPr>
        <w:t xml:space="preserve">e attribute this </w:t>
      </w:r>
      <w:r w:rsidR="00C94B02">
        <w:rPr>
          <w:rFonts w:ascii="Times New Roman" w:hAnsi="Times New Roman" w:cs="Times New Roman"/>
        </w:rPr>
        <w:t xml:space="preserve">finding </w:t>
      </w:r>
      <w:r w:rsidRPr="00C437F2">
        <w:rPr>
          <w:rFonts w:ascii="Times New Roman" w:hAnsi="Times New Roman" w:cs="Times New Roman"/>
        </w:rPr>
        <w:t>to deviations in our regular practices resulting from the pandemic</w:t>
      </w:r>
      <w:r w:rsidR="0016271B">
        <w:rPr>
          <w:rFonts w:ascii="Times New Roman" w:hAnsi="Times New Roman" w:cs="Times New Roman"/>
        </w:rPr>
        <w:t>:</w:t>
      </w:r>
      <w:r w:rsidR="00C437F2" w:rsidRPr="00C437F2">
        <w:rPr>
          <w:rFonts w:ascii="Times New Roman" w:hAnsi="Times New Roman" w:cs="Times New Roman"/>
        </w:rPr>
        <w:t xml:space="preserve"> both testing </w:t>
      </w:r>
      <w:r w:rsidR="00C437F2">
        <w:rPr>
          <w:rFonts w:ascii="Times New Roman" w:hAnsi="Times New Roman" w:cs="Times New Roman"/>
        </w:rPr>
        <w:t xml:space="preserve">pretest and posttest </w:t>
      </w:r>
      <w:r w:rsidR="00C437F2" w:rsidRPr="00C437F2">
        <w:rPr>
          <w:rFonts w:ascii="Times New Roman" w:hAnsi="Times New Roman" w:cs="Times New Roman"/>
        </w:rPr>
        <w:t>sessions were held remotely</w:t>
      </w:r>
      <w:r w:rsidR="00CA1E7B">
        <w:rPr>
          <w:rFonts w:ascii="Times New Roman" w:hAnsi="Times New Roman" w:cs="Times New Roman"/>
        </w:rPr>
        <w:t>,</w:t>
      </w:r>
      <w:r w:rsidR="0016271B">
        <w:rPr>
          <w:rFonts w:ascii="Times New Roman" w:hAnsi="Times New Roman" w:cs="Times New Roman"/>
        </w:rPr>
        <w:t xml:space="preserve"> rather than in-person; </w:t>
      </w:r>
      <w:r w:rsidR="00C437F2" w:rsidRPr="00C437F2">
        <w:rPr>
          <w:rFonts w:ascii="Times New Roman" w:hAnsi="Times New Roman" w:cs="Times New Roman"/>
        </w:rPr>
        <w:t>students had several weeks to complete the assessments</w:t>
      </w:r>
      <w:r w:rsidR="00C437F2">
        <w:rPr>
          <w:rFonts w:ascii="Times New Roman" w:hAnsi="Times New Roman" w:cs="Times New Roman"/>
        </w:rPr>
        <w:t>, rather than completing the test on a single day</w:t>
      </w:r>
      <w:r w:rsidR="00CA1E7B">
        <w:rPr>
          <w:rFonts w:ascii="Times New Roman" w:hAnsi="Times New Roman" w:cs="Times New Roman"/>
        </w:rPr>
        <w:t>, in a single session</w:t>
      </w:r>
      <w:r w:rsidR="0016271B">
        <w:rPr>
          <w:rFonts w:ascii="Times New Roman" w:hAnsi="Times New Roman" w:cs="Times New Roman"/>
        </w:rPr>
        <w:t xml:space="preserve">; and the number of students assessed varied, with </w:t>
      </w:r>
      <w:r w:rsidR="0016271B" w:rsidRPr="0016271B">
        <w:rPr>
          <w:rFonts w:ascii="Times New Roman" w:hAnsi="Times New Roman" w:cs="Times New Roman"/>
        </w:rPr>
        <w:t xml:space="preserve">499 students </w:t>
      </w:r>
      <w:r w:rsidR="0016271B">
        <w:rPr>
          <w:rFonts w:ascii="Times New Roman" w:hAnsi="Times New Roman" w:cs="Times New Roman"/>
        </w:rPr>
        <w:t>taking the</w:t>
      </w:r>
      <w:r w:rsidR="0016271B" w:rsidRPr="0016271B">
        <w:rPr>
          <w:rFonts w:ascii="Times New Roman" w:hAnsi="Times New Roman" w:cs="Times New Roman"/>
        </w:rPr>
        <w:t xml:space="preserve"> pretest (August 2020), and 313 students </w:t>
      </w:r>
      <w:r w:rsidR="0016271B">
        <w:rPr>
          <w:rFonts w:ascii="Times New Roman" w:hAnsi="Times New Roman" w:cs="Times New Roman"/>
        </w:rPr>
        <w:t>completing the</w:t>
      </w:r>
      <w:r w:rsidR="0016271B" w:rsidRPr="0016271B">
        <w:rPr>
          <w:rFonts w:ascii="Times New Roman" w:hAnsi="Times New Roman" w:cs="Times New Roman"/>
        </w:rPr>
        <w:t xml:space="preserve"> posttest (February 2022).</w:t>
      </w:r>
      <w:r w:rsidR="001627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the future, as </w:t>
      </w:r>
      <w:r w:rsidR="00C437F2">
        <w:rPr>
          <w:rFonts w:ascii="Times New Roman" w:hAnsi="Times New Roman" w:cs="Times New Roman"/>
        </w:rPr>
        <w:t>the University</w:t>
      </w:r>
      <w:r>
        <w:rPr>
          <w:rFonts w:ascii="Times New Roman" w:hAnsi="Times New Roman" w:cs="Times New Roman"/>
        </w:rPr>
        <w:t xml:space="preserve"> return</w:t>
      </w:r>
      <w:r w:rsidR="00C437F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</w:t>
      </w:r>
      <w:r w:rsidR="0016271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regular deployment of our instrument, we anticipate that </w:t>
      </w:r>
      <w:r w:rsidR="00DE565F" w:rsidRPr="00B37EF0">
        <w:rPr>
          <w:rFonts w:ascii="Times New Roman" w:hAnsi="Times New Roman" w:cs="Times New Roman"/>
        </w:rPr>
        <w:t>results will</w:t>
      </w:r>
      <w:r>
        <w:rPr>
          <w:rFonts w:ascii="Times New Roman" w:hAnsi="Times New Roman" w:cs="Times New Roman"/>
        </w:rPr>
        <w:t xml:space="preserve"> again show meaningful learning improvement over time.</w:t>
      </w:r>
    </w:p>
    <w:p w14:paraId="221FBA57" w14:textId="77777777" w:rsidR="00ED5577" w:rsidRDefault="00ED5577" w:rsidP="00D97C89">
      <w:pPr>
        <w:jc w:val="both"/>
        <w:rPr>
          <w:rFonts w:ascii="Times New Roman" w:hAnsi="Times New Roman" w:cs="Times New Roman"/>
        </w:rPr>
      </w:pPr>
    </w:p>
    <w:p w14:paraId="4E9B1872" w14:textId="26A35385" w:rsidR="00ED5577" w:rsidRPr="00317C4C" w:rsidRDefault="00ED5577" w:rsidP="00D97C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secondary </w:t>
      </w:r>
      <w:r w:rsidR="00C94B02">
        <w:rPr>
          <w:rFonts w:ascii="Times New Roman" w:hAnsi="Times New Roman" w:cs="Times New Roman"/>
        </w:rPr>
        <w:t>process</w:t>
      </w:r>
      <w:r>
        <w:rPr>
          <w:rFonts w:ascii="Times New Roman" w:hAnsi="Times New Roman" w:cs="Times New Roman"/>
        </w:rPr>
        <w:t xml:space="preserve"> for assessment of Human Communication </w:t>
      </w:r>
      <w:r w:rsidR="00C94B02">
        <w:rPr>
          <w:rFonts w:ascii="Times New Roman" w:hAnsi="Times New Roman" w:cs="Times New Roman"/>
        </w:rPr>
        <w:t xml:space="preserve">skills </w:t>
      </w:r>
      <w:r>
        <w:rPr>
          <w:rFonts w:ascii="Times New Roman" w:hAnsi="Times New Roman" w:cs="Times New Roman"/>
        </w:rPr>
        <w:t>is represented in t</w:t>
      </w:r>
      <w:r w:rsidRPr="00B37EF0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i</w:t>
      </w:r>
      <w:r w:rsidRPr="00B37EF0">
        <w:rPr>
          <w:rFonts w:ascii="Times New Roman" w:hAnsi="Times New Roman" w:cs="Times New Roman"/>
        </w:rPr>
        <w:t>nfographic</w:t>
      </w:r>
      <w:r w:rsidR="0016271B">
        <w:rPr>
          <w:rFonts w:ascii="Times New Roman" w:hAnsi="Times New Roman" w:cs="Times New Roman"/>
        </w:rPr>
        <w:t xml:space="preserve"> that follows. Here</w:t>
      </w:r>
      <w:r w:rsidR="00C71314">
        <w:rPr>
          <w:rFonts w:ascii="Times New Roman" w:hAnsi="Times New Roman" w:cs="Times New Roman"/>
        </w:rPr>
        <w:t>,</w:t>
      </w:r>
      <w:r w:rsidR="0016271B">
        <w:rPr>
          <w:rFonts w:ascii="Times New Roman" w:hAnsi="Times New Roman" w:cs="Times New Roman"/>
        </w:rPr>
        <w:t xml:space="preserve"> d</w:t>
      </w:r>
      <w:r w:rsidR="001A071C">
        <w:rPr>
          <w:rFonts w:ascii="Times New Roman" w:hAnsi="Times New Roman" w:cs="Times New Roman"/>
        </w:rPr>
        <w:t>ata analysis from</w:t>
      </w:r>
      <w:r w:rsidR="00C71314">
        <w:rPr>
          <w:rFonts w:ascii="Times New Roman" w:hAnsi="Times New Roman" w:cs="Times New Roman"/>
        </w:rPr>
        <w:t xml:space="preserve"> a course-embedded,</w:t>
      </w:r>
      <w:r w:rsidR="001A071C">
        <w:rPr>
          <w:rFonts w:ascii="Times New Roman" w:hAnsi="Times New Roman" w:cs="Times New Roman"/>
        </w:rPr>
        <w:t xml:space="preserve"> JMU</w:t>
      </w:r>
      <w:r w:rsidRPr="00B37EF0">
        <w:rPr>
          <w:rFonts w:ascii="Times New Roman" w:hAnsi="Times New Roman" w:cs="Times New Roman"/>
        </w:rPr>
        <w:t xml:space="preserve"> faculty designed </w:t>
      </w:r>
      <w:r w:rsidR="00C71314">
        <w:rPr>
          <w:rFonts w:ascii="Times New Roman" w:hAnsi="Times New Roman" w:cs="Times New Roman"/>
        </w:rPr>
        <w:t xml:space="preserve">final </w:t>
      </w:r>
      <w:r w:rsidRPr="00B37EF0">
        <w:rPr>
          <w:rFonts w:ascii="Times New Roman" w:hAnsi="Times New Roman" w:cs="Times New Roman"/>
        </w:rPr>
        <w:t>exam, required of all students</w:t>
      </w:r>
      <w:r>
        <w:rPr>
          <w:rFonts w:ascii="Times New Roman" w:hAnsi="Times New Roman" w:cs="Times New Roman"/>
        </w:rPr>
        <w:t xml:space="preserve"> in Human Communication courses</w:t>
      </w:r>
      <w:r w:rsidR="001A071C">
        <w:rPr>
          <w:rFonts w:ascii="Times New Roman" w:hAnsi="Times New Roman" w:cs="Times New Roman"/>
        </w:rPr>
        <w:t xml:space="preserve">, </w:t>
      </w:r>
      <w:r w:rsidR="00C71314">
        <w:rPr>
          <w:rFonts w:ascii="Times New Roman" w:hAnsi="Times New Roman" w:cs="Times New Roman"/>
        </w:rPr>
        <w:t xml:space="preserve">shows </w:t>
      </w:r>
      <w:r w:rsidR="001A071C">
        <w:rPr>
          <w:rFonts w:ascii="Times New Roman" w:hAnsi="Times New Roman" w:cs="Times New Roman"/>
        </w:rPr>
        <w:t>important gains in learning.</w:t>
      </w:r>
    </w:p>
    <w:sectPr w:rsidR="00ED5577" w:rsidRPr="00317C4C" w:rsidSect="009874A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5F"/>
    <w:rsid w:val="00066C72"/>
    <w:rsid w:val="0016271B"/>
    <w:rsid w:val="001A071C"/>
    <w:rsid w:val="00317C4C"/>
    <w:rsid w:val="005C6BA5"/>
    <w:rsid w:val="00634FC9"/>
    <w:rsid w:val="006F55AC"/>
    <w:rsid w:val="007A0408"/>
    <w:rsid w:val="007F78B7"/>
    <w:rsid w:val="00873332"/>
    <w:rsid w:val="009415B9"/>
    <w:rsid w:val="009874A8"/>
    <w:rsid w:val="00B37EF0"/>
    <w:rsid w:val="00C437F2"/>
    <w:rsid w:val="00C71314"/>
    <w:rsid w:val="00C72B25"/>
    <w:rsid w:val="00C94B02"/>
    <w:rsid w:val="00CA1E7B"/>
    <w:rsid w:val="00D97C89"/>
    <w:rsid w:val="00DE565F"/>
    <w:rsid w:val="00ED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05FB"/>
  <w15:chartTrackingRefBased/>
  <w15:docId w15:val="{E5EC280E-72AB-C348-8B91-8F3B0FAF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071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6F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Sarah Tyler - brooksst</dc:creator>
  <cp:keywords/>
  <dc:description/>
  <cp:lastModifiedBy>Good, Megan Rodgers - good2mr</cp:lastModifiedBy>
  <cp:revision>2</cp:revision>
  <dcterms:created xsi:type="dcterms:W3CDTF">2023-07-05T13:22:00Z</dcterms:created>
  <dcterms:modified xsi:type="dcterms:W3CDTF">2023-07-05T13:22:00Z</dcterms:modified>
</cp:coreProperties>
</file>