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04C7" w14:textId="6B7092CA" w:rsidR="003A5C43" w:rsidRDefault="00C6767E">
      <w:pPr>
        <w:rPr>
          <w:b/>
          <w:bCs/>
        </w:rPr>
      </w:pPr>
      <w:r>
        <w:rPr>
          <w:b/>
          <w:bCs/>
        </w:rPr>
        <w:t>Online Innovation Seed Grants</w:t>
      </w:r>
    </w:p>
    <w:p w14:paraId="581CF230" w14:textId="3D26FB12" w:rsidR="00C6767E" w:rsidRDefault="00225B42" w:rsidP="00C6767E">
      <w:pPr>
        <w:pStyle w:val="ListParagraph"/>
        <w:numPr>
          <w:ilvl w:val="0"/>
          <w:numId w:val="1"/>
        </w:numPr>
      </w:pPr>
      <w:r>
        <w:t>On</w:t>
      </w:r>
      <w:r w:rsidR="00C6767E">
        <w:t xml:space="preserve"> October 28</w:t>
      </w:r>
      <w:r>
        <w:t xml:space="preserve">, 2022, </w:t>
      </w:r>
      <w:r w:rsidR="00C6767E">
        <w:t xml:space="preserve">a call for proposals was emailed to </w:t>
      </w:r>
      <w:r>
        <w:t xml:space="preserve">JMU </w:t>
      </w:r>
      <w:r w:rsidR="00C6767E">
        <w:t>faculty.</w:t>
      </w:r>
    </w:p>
    <w:p w14:paraId="45438960" w14:textId="13910F82" w:rsidR="00C6767E" w:rsidRDefault="00C6767E" w:rsidP="00C6767E">
      <w:pPr>
        <w:pStyle w:val="ListParagraph"/>
        <w:numPr>
          <w:ilvl w:val="0"/>
          <w:numId w:val="1"/>
        </w:numPr>
      </w:pPr>
      <w:r>
        <w:t>Funding was from</w:t>
      </w:r>
      <w:r w:rsidR="00225B42">
        <w:t xml:space="preserve"> the Office of Online Strategy and</w:t>
      </w:r>
      <w:r>
        <w:t xml:space="preserve"> the </w:t>
      </w:r>
      <w:hyperlink r:id="rId5" w:history="1">
        <w:r w:rsidRPr="00C6767E">
          <w:rPr>
            <w:rStyle w:val="Hyperlink"/>
          </w:rPr>
          <w:t>Online Virginia Network</w:t>
        </w:r>
      </w:hyperlink>
      <w:r w:rsidR="00225B42">
        <w:t xml:space="preserve">, which is comprised of </w:t>
      </w:r>
      <w:r>
        <w:t xml:space="preserve">Old Dominion, George Mason, JMU, and </w:t>
      </w:r>
      <w:r w:rsidR="00225B42">
        <w:t xml:space="preserve">the </w:t>
      </w:r>
      <w:r>
        <w:t>V</w:t>
      </w:r>
      <w:r w:rsidR="00225B42">
        <w:t xml:space="preserve">irginia Community College System (VCCS).  </w:t>
      </w:r>
    </w:p>
    <w:p w14:paraId="141E3F19" w14:textId="26F3D6BB" w:rsidR="00C6767E" w:rsidRDefault="00225B42" w:rsidP="00C6767E">
      <w:pPr>
        <w:pStyle w:val="ListParagraph"/>
        <w:numPr>
          <w:ilvl w:val="0"/>
          <w:numId w:val="1"/>
        </w:numPr>
      </w:pPr>
      <w:r>
        <w:t>The goal</w:t>
      </w:r>
      <w:r w:rsidR="00C6767E">
        <w:t xml:space="preserve"> was for projects to help Virginia’s efforts to increase online student success, degree completion, and to enhance access. </w:t>
      </w:r>
    </w:p>
    <w:p w14:paraId="10F615AE" w14:textId="4DDCE4FE" w:rsidR="00C6767E" w:rsidRDefault="00C6767E" w:rsidP="00C6767E">
      <w:pPr>
        <w:pStyle w:val="ListParagraph"/>
        <w:numPr>
          <w:ilvl w:val="0"/>
          <w:numId w:val="1"/>
        </w:numPr>
      </w:pPr>
      <w:r>
        <w:t>12 proposals were funded</w:t>
      </w:r>
      <w:r w:rsidR="00B53841">
        <w:t xml:space="preserve"> - </w:t>
      </w:r>
      <w:r>
        <w:t>over $200,000 total</w:t>
      </w:r>
      <w:r w:rsidR="00B53841">
        <w:t>.</w:t>
      </w:r>
    </w:p>
    <w:p w14:paraId="6C8148D6" w14:textId="5E1AAFB0" w:rsidR="00C6767E" w:rsidRDefault="00C6767E" w:rsidP="00C6767E">
      <w:pPr>
        <w:pStyle w:val="ListParagraph"/>
        <w:numPr>
          <w:ilvl w:val="0"/>
          <w:numId w:val="1"/>
        </w:numPr>
      </w:pPr>
      <w:r>
        <w:t>Departments/units represented include JMU Libraries, CFI, Biology, College of Education, SCOM, Computer Science, IIHHS, CSD, Honors, Physics, School of Art, Design, and Art History, as well as SPCE</w:t>
      </w:r>
      <w:r w:rsidR="00B53841">
        <w:t xml:space="preserve">. </w:t>
      </w:r>
      <w:r>
        <w:t xml:space="preserve"> </w:t>
      </w:r>
    </w:p>
    <w:p w14:paraId="11CA1B78" w14:textId="7975EFBC" w:rsidR="00C6767E" w:rsidRDefault="00C6767E" w:rsidP="00C6767E">
      <w:pPr>
        <w:pStyle w:val="ListParagraph"/>
        <w:numPr>
          <w:ilvl w:val="0"/>
          <w:numId w:val="1"/>
        </w:numPr>
      </w:pPr>
      <w:r>
        <w:t xml:space="preserve">Projects </w:t>
      </w:r>
      <w:r w:rsidR="00B53841">
        <w:t>focused on</w:t>
      </w:r>
      <w:r>
        <w:t xml:space="preserve"> online course enhancement, such as offering online sections of an in-person course, online course redesign, online graduate certificate program</w:t>
      </w:r>
      <w:r w:rsidR="00B53841">
        <w:t xml:space="preserve"> development</w:t>
      </w:r>
      <w:r>
        <w:t xml:space="preserve">, online learning modules for </w:t>
      </w:r>
      <w:r w:rsidR="00B53841" w:rsidRPr="00B53841">
        <w:t>interprofessional and interdisciplinary education</w:t>
      </w:r>
      <w:r>
        <w:t>, hybrid classroom remodeling, and an online clinical learning experience for speech language pathology students.</w:t>
      </w:r>
    </w:p>
    <w:p w14:paraId="46710099" w14:textId="77777777" w:rsidR="00C6767E" w:rsidRDefault="00C6767E" w:rsidP="00C6767E"/>
    <w:p w14:paraId="3CCD40E0" w14:textId="7BC62B91" w:rsidR="00C6767E" w:rsidRDefault="00C6767E" w:rsidP="00C6767E">
      <w:pPr>
        <w:rPr>
          <w:b/>
          <w:bCs/>
        </w:rPr>
      </w:pPr>
      <w:r>
        <w:rPr>
          <w:b/>
          <w:bCs/>
        </w:rPr>
        <w:t>2+2 Online Pathway</w:t>
      </w:r>
    </w:p>
    <w:p w14:paraId="2737AC65" w14:textId="27D773C9" w:rsidR="00E12C78" w:rsidRDefault="00E12C78" w:rsidP="00C6767E">
      <w:pPr>
        <w:pStyle w:val="ListParagraph"/>
        <w:numPr>
          <w:ilvl w:val="0"/>
          <w:numId w:val="2"/>
        </w:numPr>
      </w:pPr>
      <w:r>
        <w:t xml:space="preserve">Weblink for more info on 2+2: </w:t>
      </w:r>
      <w:hyperlink r:id="rId6" w:history="1">
        <w:r w:rsidRPr="00FF6E81">
          <w:rPr>
            <w:rStyle w:val="Hyperlink"/>
          </w:rPr>
          <w:t>https://www.schev.edu/financial-aid/financial-aid/federal-state-financial-aid/two-year-college-transfer-grant</w:t>
        </w:r>
      </w:hyperlink>
      <w:r>
        <w:t xml:space="preserve"> </w:t>
      </w:r>
    </w:p>
    <w:p w14:paraId="2CDEFF98" w14:textId="7D804D3B" w:rsidR="00C6767E" w:rsidRDefault="00C6767E" w:rsidP="00C6767E">
      <w:pPr>
        <w:pStyle w:val="ListParagraph"/>
        <w:numPr>
          <w:ilvl w:val="0"/>
          <w:numId w:val="2"/>
        </w:numPr>
      </w:pPr>
      <w:r>
        <w:t>Program would allow a student to earn an associate’s degree online from any Virginia community college, and then complete the</w:t>
      </w:r>
      <w:r w:rsidR="00B53841">
        <w:t>ir</w:t>
      </w:r>
      <w:r>
        <w:t xml:space="preserve"> latter two years online at JMU</w:t>
      </w:r>
      <w:r w:rsidR="00FD7D6A">
        <w:t xml:space="preserve"> (see </w:t>
      </w:r>
      <w:hyperlink r:id="rId7" w:history="1">
        <w:r w:rsidR="00FD7D6A" w:rsidRPr="00FD7D6A">
          <w:rPr>
            <w:rStyle w:val="Hyperlink"/>
          </w:rPr>
          <w:t>Transfer Virginia</w:t>
        </w:r>
      </w:hyperlink>
      <w:r w:rsidR="00FD7D6A">
        <w:t>).</w:t>
      </w:r>
    </w:p>
    <w:p w14:paraId="3DDBBE1C" w14:textId="2E785DE0" w:rsidR="00C6767E" w:rsidRDefault="00C6767E" w:rsidP="00C6767E">
      <w:pPr>
        <w:pStyle w:val="ListParagraph"/>
        <w:numPr>
          <w:ilvl w:val="0"/>
          <w:numId w:val="2"/>
        </w:numPr>
      </w:pPr>
      <w:r>
        <w:t xml:space="preserve">Academic units already consulted </w:t>
      </w:r>
      <w:r w:rsidR="009C3C07">
        <w:t>or scheduled</w:t>
      </w:r>
      <w:r>
        <w:t xml:space="preserve"> include health sciences, communication studies, </w:t>
      </w:r>
      <w:r w:rsidR="009C3C07">
        <w:t xml:space="preserve">psychology, </w:t>
      </w:r>
      <w:r>
        <w:t xml:space="preserve">College of Business (CIS), environmental data science, and sociology. </w:t>
      </w:r>
    </w:p>
    <w:p w14:paraId="680CEB28" w14:textId="77777777" w:rsidR="00E12C78" w:rsidRPr="00C6767E" w:rsidRDefault="00E12C78" w:rsidP="00E12C78"/>
    <w:sectPr w:rsidR="00E12C78" w:rsidRPr="00C67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72C00"/>
    <w:multiLevelType w:val="hybridMultilevel"/>
    <w:tmpl w:val="5FD49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361C"/>
    <w:multiLevelType w:val="hybridMultilevel"/>
    <w:tmpl w:val="27AC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338148">
    <w:abstractNumId w:val="0"/>
  </w:num>
  <w:num w:numId="2" w16cid:durableId="1313028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7E"/>
    <w:rsid w:val="000E67BE"/>
    <w:rsid w:val="00225B42"/>
    <w:rsid w:val="003A5C43"/>
    <w:rsid w:val="009C3C07"/>
    <w:rsid w:val="00B53841"/>
    <w:rsid w:val="00C6767E"/>
    <w:rsid w:val="00D35F6F"/>
    <w:rsid w:val="00E12C78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6967F"/>
  <w15:chartTrackingRefBased/>
  <w15:docId w15:val="{728FD439-C968-9D4E-98B8-88821DD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ansfervirginia.org/content/transfer-stepsexplore-your-optionstransfer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hev.edu/financial-aid/financial-aid/federal-state-financial-aid/two-year-college-transfer-grant" TargetMode="External"/><Relationship Id="rId5" Type="http://schemas.openxmlformats.org/officeDocument/2006/relationships/hyperlink" Target="https://onlinevirginia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Audrey - burnetaj</dc:creator>
  <cp:keywords/>
  <dc:description/>
  <cp:lastModifiedBy>Burnett, Audrey - burnetaj</cp:lastModifiedBy>
  <cp:revision>4</cp:revision>
  <dcterms:created xsi:type="dcterms:W3CDTF">2023-10-12T19:08:00Z</dcterms:created>
  <dcterms:modified xsi:type="dcterms:W3CDTF">2023-10-12T19:53:00Z</dcterms:modified>
</cp:coreProperties>
</file>